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Pr="002F45DA" w:rsidRDefault="002F45DA" w:rsidP="002F45DA">
      <w:pPr>
        <w:pStyle w:val="aff0"/>
      </w:pPr>
      <w:r w:rsidRPr="002F45DA">
        <w:t>ОБОСНОВЫВАЮЩИЕ МАТЕРИАЛЫ</w:t>
      </w:r>
    </w:p>
    <w:p w:rsidR="002F45DA" w:rsidRP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Pr="002F45DA"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К СХЕМЕ ТЕПЛОСНАБЖЕНИЯ</w:t>
      </w:r>
    </w:p>
    <w:p w:rsidR="00A95EB1"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МУНИЦИПАЛЬНОГО ОБРАЗОВАНИЯ</w:t>
      </w:r>
    </w:p>
    <w:p w:rsidR="00A95EB1"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 xml:space="preserve"> «</w:t>
      </w:r>
      <w:r>
        <w:rPr>
          <w:rFonts w:ascii="Times New Roman" w:hAnsi="Times New Roman"/>
          <w:b/>
          <w:bCs/>
          <w:color w:val="000000" w:themeColor="text1"/>
          <w:sz w:val="28"/>
          <w:szCs w:val="18"/>
        </w:rPr>
        <w:t>АРТИНСКИЙ ГОРОДСКОЙ ОКРУГ</w:t>
      </w:r>
      <w:r w:rsidRPr="002F45DA">
        <w:rPr>
          <w:rFonts w:ascii="Times New Roman" w:hAnsi="Times New Roman"/>
          <w:b/>
          <w:bCs/>
          <w:color w:val="000000" w:themeColor="text1"/>
          <w:sz w:val="28"/>
          <w:szCs w:val="18"/>
        </w:rPr>
        <w:t>»</w:t>
      </w:r>
      <w:r w:rsidR="00A95EB1">
        <w:rPr>
          <w:rFonts w:ascii="Times New Roman" w:hAnsi="Times New Roman"/>
          <w:b/>
          <w:bCs/>
          <w:color w:val="000000" w:themeColor="text1"/>
          <w:sz w:val="28"/>
          <w:szCs w:val="18"/>
        </w:rPr>
        <w:t xml:space="preserve"> </w:t>
      </w:r>
    </w:p>
    <w:p w:rsidR="002F45DA" w:rsidRDefault="00A95EB1" w:rsidP="002F45DA">
      <w:pPr>
        <w:spacing w:before="240" w:after="120" w:line="240" w:lineRule="auto"/>
        <w:ind w:right="170"/>
        <w:jc w:val="center"/>
        <w:rPr>
          <w:rFonts w:ascii="Times New Roman" w:hAnsi="Times New Roman"/>
          <w:b/>
          <w:bCs/>
          <w:color w:val="000000" w:themeColor="text1"/>
          <w:sz w:val="28"/>
          <w:szCs w:val="18"/>
        </w:rPr>
      </w:pPr>
      <w:r>
        <w:rPr>
          <w:rFonts w:ascii="Times New Roman" w:hAnsi="Times New Roman"/>
          <w:b/>
          <w:bCs/>
          <w:color w:val="000000" w:themeColor="text1"/>
          <w:sz w:val="28"/>
          <w:szCs w:val="18"/>
        </w:rPr>
        <w:t>СВЕРДЛОВСКОЙ ОБЛАСТИ</w:t>
      </w:r>
      <w:r w:rsidR="002F45DA" w:rsidRPr="002F45DA">
        <w:rPr>
          <w:rFonts w:ascii="Times New Roman" w:hAnsi="Times New Roman"/>
          <w:b/>
          <w:bCs/>
          <w:color w:val="000000" w:themeColor="text1"/>
          <w:sz w:val="28"/>
          <w:szCs w:val="18"/>
        </w:rPr>
        <w:t xml:space="preserve"> </w:t>
      </w:r>
      <w:r w:rsidR="00AA6C13">
        <w:rPr>
          <w:rFonts w:ascii="Times New Roman" w:hAnsi="Times New Roman"/>
          <w:b/>
          <w:bCs/>
          <w:color w:val="000000" w:themeColor="text1"/>
          <w:sz w:val="28"/>
          <w:szCs w:val="18"/>
        </w:rPr>
        <w:t xml:space="preserve">НА ПЕРИОД </w:t>
      </w:r>
      <w:r w:rsidR="002F45DA" w:rsidRPr="002F45DA">
        <w:rPr>
          <w:rFonts w:ascii="Times New Roman" w:hAnsi="Times New Roman"/>
          <w:b/>
          <w:bCs/>
          <w:color w:val="000000" w:themeColor="text1"/>
          <w:sz w:val="28"/>
          <w:szCs w:val="18"/>
        </w:rPr>
        <w:t>ДО 20</w:t>
      </w:r>
      <w:r w:rsidR="002F45DA">
        <w:rPr>
          <w:rFonts w:ascii="Times New Roman" w:hAnsi="Times New Roman"/>
          <w:b/>
          <w:bCs/>
          <w:color w:val="000000" w:themeColor="text1"/>
          <w:sz w:val="28"/>
          <w:szCs w:val="18"/>
        </w:rPr>
        <w:t>3</w:t>
      </w:r>
      <w:r w:rsidR="00CF1364">
        <w:rPr>
          <w:rFonts w:ascii="Times New Roman" w:hAnsi="Times New Roman"/>
          <w:b/>
          <w:bCs/>
          <w:color w:val="000000" w:themeColor="text1"/>
          <w:sz w:val="28"/>
          <w:szCs w:val="18"/>
        </w:rPr>
        <w:t>5</w:t>
      </w:r>
      <w:r w:rsidR="002F45DA" w:rsidRPr="002F45DA">
        <w:rPr>
          <w:rFonts w:ascii="Times New Roman" w:hAnsi="Times New Roman"/>
          <w:b/>
          <w:bCs/>
          <w:color w:val="000000" w:themeColor="text1"/>
          <w:sz w:val="28"/>
          <w:szCs w:val="18"/>
        </w:rPr>
        <w:t xml:space="preserve"> ГОДА</w:t>
      </w: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D3849" w:rsidRDefault="00A3545B" w:rsidP="002F45DA">
      <w:pPr>
        <w:jc w:val="center"/>
        <w:rPr>
          <w:rFonts w:ascii="Times New Roman" w:hAnsi="Times New Roman" w:cs="Times New Roman"/>
          <w:sz w:val="24"/>
          <w:szCs w:val="24"/>
        </w:rPr>
      </w:pPr>
      <w:r>
        <w:rPr>
          <w:rFonts w:ascii="Times New Roman" w:hAnsi="Times New Roman" w:cs="Times New Roman"/>
          <w:sz w:val="24"/>
          <w:szCs w:val="24"/>
        </w:rPr>
        <w:t>Арти</w:t>
      </w:r>
      <w:r w:rsidR="002F45DA">
        <w:rPr>
          <w:rFonts w:ascii="Times New Roman" w:hAnsi="Times New Roman" w:cs="Times New Roman"/>
          <w:sz w:val="24"/>
          <w:szCs w:val="24"/>
        </w:rPr>
        <w:t xml:space="preserve"> 20</w:t>
      </w:r>
      <w:r>
        <w:rPr>
          <w:rFonts w:ascii="Times New Roman" w:hAnsi="Times New Roman" w:cs="Times New Roman"/>
          <w:sz w:val="24"/>
          <w:szCs w:val="24"/>
        </w:rPr>
        <w:t>20</w:t>
      </w:r>
      <w:r w:rsidR="002F45DA">
        <w:rPr>
          <w:rFonts w:ascii="Times New Roman" w:hAnsi="Times New Roman" w:cs="Times New Roman"/>
          <w:sz w:val="24"/>
          <w:szCs w:val="24"/>
        </w:rPr>
        <w:t xml:space="preserve"> г.</w:t>
      </w:r>
    </w:p>
    <w:p w:rsidR="002D3849" w:rsidRDefault="002D3849">
      <w:pPr>
        <w:rPr>
          <w:rFonts w:ascii="Times New Roman" w:hAnsi="Times New Roman" w:cs="Times New Roman"/>
          <w:sz w:val="24"/>
          <w:szCs w:val="24"/>
        </w:rPr>
      </w:pPr>
      <w:r>
        <w:rPr>
          <w:rFonts w:ascii="Times New Roman" w:hAnsi="Times New Roman" w:cs="Times New Roman"/>
          <w:sz w:val="24"/>
          <w:szCs w:val="24"/>
        </w:rPr>
        <w:br w:type="page"/>
      </w:r>
    </w:p>
    <w:p w:rsidR="002F45DA" w:rsidRDefault="002F45DA" w:rsidP="002F45DA">
      <w:pPr>
        <w:jc w:val="center"/>
        <w:rPr>
          <w:rFonts w:ascii="Times New Roman" w:hAnsi="Times New Roman" w:cs="Times New Roman"/>
          <w:sz w:val="24"/>
          <w:szCs w:val="24"/>
        </w:rPr>
      </w:pPr>
    </w:p>
    <w:tbl>
      <w:tblPr>
        <w:tblStyle w:val="14"/>
        <w:tblW w:w="9356" w:type="dxa"/>
        <w:tblInd w:w="-34" w:type="dxa"/>
        <w:tblLook w:val="04A0" w:firstRow="1" w:lastRow="0" w:firstColumn="1" w:lastColumn="0" w:noHBand="0" w:noVBand="1"/>
      </w:tblPr>
      <w:tblGrid>
        <w:gridCol w:w="6379"/>
        <w:gridCol w:w="2977"/>
      </w:tblGrid>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rsidRPr="005E4818">
              <w:t>Наименование документа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rsidRPr="005E4818">
              <w:t>Шифр</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Схема теплоснабжения муниципального образования «</w:t>
            </w:r>
            <w:r>
              <w:t>Артинский</w:t>
            </w:r>
            <w:r w:rsidRPr="005E4818">
              <w:t xml:space="preserve"> городско</w:t>
            </w:r>
            <w:r>
              <w:t>й</w:t>
            </w:r>
            <w:r w:rsidRPr="005E4818">
              <w:t xml:space="preserve"> </w:t>
            </w:r>
            <w:r>
              <w:t>округ</w:t>
            </w:r>
            <w:r w:rsidRPr="005E4818">
              <w:t xml:space="preserve">» </w:t>
            </w:r>
            <w:r>
              <w:t>Свердловской</w:t>
            </w:r>
            <w:r w:rsidRPr="005E4818">
              <w:t xml:space="preserve"> области до 20</w:t>
            </w:r>
            <w:r w:rsidR="00A95EB1">
              <w:t>34</w:t>
            </w:r>
            <w:r w:rsidRPr="005E4818">
              <w:t xml:space="preserve"> года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6.СТ-ПСТ.000.000</w:t>
            </w:r>
          </w:p>
        </w:tc>
      </w:tr>
      <w:tr w:rsidR="002D3849" w:rsidRPr="005E4818" w:rsidTr="002D3849">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Обосновывающие материалы к схеме теплоснабжения муниципального образования «</w:t>
            </w:r>
            <w:r>
              <w:t>Артинский</w:t>
            </w:r>
            <w:r w:rsidRPr="005E4818">
              <w:t xml:space="preserve"> городск</w:t>
            </w:r>
            <w:r>
              <w:t>ой</w:t>
            </w:r>
            <w:r w:rsidRPr="005E4818">
              <w:t xml:space="preserve"> </w:t>
            </w:r>
            <w:r>
              <w:t>округ</w:t>
            </w:r>
            <w:r w:rsidRPr="005E4818">
              <w:t xml:space="preserve">» </w:t>
            </w:r>
            <w:r>
              <w:t>Свердловской</w:t>
            </w:r>
            <w:r w:rsidRPr="005E4818">
              <w:t xml:space="preserve"> области до 20</w:t>
            </w:r>
            <w:r>
              <w:t>33</w:t>
            </w:r>
            <w:r w:rsidRPr="005E4818">
              <w:t xml:space="preserve"> года</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1.Существующее положение в сфере производства, передачи и потребления тепловой энергии для целей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6.ОМ-ПСТ.001.000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D87AC5" w:rsidP="002D3849">
            <w:pPr>
              <w:pStyle w:val="140"/>
              <w:jc w:val="both"/>
            </w:pPr>
            <w:r>
              <w:t>Приложение 1</w:t>
            </w:r>
            <w:r w:rsidR="002D3849" w:rsidRPr="005E4818">
              <w:t>. Тепловые 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00D87AC5">
              <w:t>6.ОМ-ПСТ.001.001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047523" w:rsidP="002D3849">
            <w:pPr>
              <w:pStyle w:val="140"/>
              <w:jc w:val="both"/>
            </w:pPr>
            <w:r>
              <w:t>Приложени</w:t>
            </w:r>
            <w:r w:rsidR="00D87AC5">
              <w:t>е 2</w:t>
            </w:r>
            <w:r w:rsidR="002D3849" w:rsidRPr="005E4818">
              <w:t>. Графическая часть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00D87AC5">
              <w:t>6.ОМ-ПСТ.001.002</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2. Существующее и перспективное потребление тепловой энергии и теплоносителя на цели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6.ОМ-ПСТ.002.000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Приложение 1. Характеристика существующей и перспективной тепловой нагрузки по элементам территориального деления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6.ОМ-ПСТ.002.001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4868C7">
            <w:pPr>
              <w:pStyle w:val="140"/>
              <w:jc w:val="both"/>
            </w:pPr>
            <w:r>
              <w:t>Глав</w:t>
            </w:r>
            <w:r w:rsidRPr="005E4818">
              <w:t>а 3. Электронная модель системы теплоснабжения</w:t>
            </w:r>
            <w:r>
              <w:t xml:space="preserve"> городского </w:t>
            </w:r>
            <w:r w:rsidR="004868C7">
              <w:t>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6.ОМ-ПСТ.003.000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4. Существующие и перспективные балансы тепловой мощности источников тепловой энергии и тепловой нагрузки потребителей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6.ОМ-ПСТ.004.000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4868C7">
            <w:pPr>
              <w:pStyle w:val="140"/>
              <w:jc w:val="both"/>
            </w:pPr>
            <w:r>
              <w:t>Глав</w:t>
            </w:r>
            <w:r w:rsidRPr="005E4818">
              <w:t>а 5. Мастер-план развития систем теплоснабжения</w:t>
            </w:r>
            <w:r>
              <w:t xml:space="preserve"> городского </w:t>
            </w:r>
            <w:r w:rsidR="004868C7">
              <w:t>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6.ОМ-ПСТ.005.000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6.ОМ-ПСТ.006.000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7. Предложения по строительству, реконструкции и техническому перевооружению источников тепловой энергии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6.ОМ-ПСТ.007.000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8. Предложения по строительству и реконструкции тепловых сетей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6.ОМ-ПСТ.008.000</w:t>
            </w:r>
          </w:p>
        </w:tc>
      </w:tr>
      <w:tr w:rsidR="00D44AAB"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AAB" w:rsidRDefault="00D44AAB" w:rsidP="00D44AAB">
            <w:pPr>
              <w:pStyle w:val="140"/>
              <w:jc w:val="both"/>
            </w:pPr>
            <w:r>
              <w:t>Приложение 1. Характеристика участков тепловых сетей предложенных для включения в объем работ по реконструкции тепловых сетей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AAB" w:rsidRDefault="00D44AAB" w:rsidP="002D3849">
            <w:pPr>
              <w:pStyle w:val="140"/>
            </w:pPr>
            <w:r>
              <w:t>0066.ОМ-ПСТ.008.001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D3849" w:rsidRDefault="002D3849" w:rsidP="002D3849">
            <w:pPr>
              <w:pStyle w:val="140"/>
              <w:jc w:val="both"/>
            </w:pPr>
            <w:r>
              <w:t>Глав</w:t>
            </w:r>
            <w:r w:rsidRPr="005E4818">
              <w:t>а 9. Предложения по переводу открытых систем теплоснабжения (горячего водоснабжения) в закрытые системы горячего водоснабжения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D3849" w:rsidRPr="005E4818" w:rsidRDefault="002D3849" w:rsidP="002D3849">
            <w:pPr>
              <w:pStyle w:val="140"/>
            </w:pPr>
            <w:r>
              <w:t>006</w:t>
            </w:r>
            <w:r w:rsidRPr="005E4818">
              <w:t>6.ОМ-ПСТ.009.000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10. Перспективные топливные балансы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6.ОМ-ПСТ.010.000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lastRenderedPageBreak/>
              <w:t>Глав</w:t>
            </w:r>
            <w:r w:rsidRPr="005E4818">
              <w:t>а 11. Оценка надежности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6.ОМ-ПСТ.011.000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12. Обоснование инвестиций в строительство, реконструкцию и техническое перевооружение</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6.ОМ-ПСТ.012.000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13. Индикаторы развития систем теплоснабжения</w:t>
            </w:r>
            <w:r>
              <w:t xml:space="preserve"> городского 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6.ОМ-ПСТ.013.000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14. Ценовые (тарифные) последствия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6.ОМ-ПСТ.014.000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15. Реестр единых теплоснабжающих организаций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6.ОМ-ПСТ.015.000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16. Реестр проектов схемы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6.ОМ-ПСТ.016.000</w:t>
            </w:r>
          </w:p>
        </w:tc>
      </w:tr>
      <w:tr w:rsidR="00247873"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47873" w:rsidRDefault="00247873" w:rsidP="002D3849">
            <w:pPr>
              <w:pStyle w:val="140"/>
              <w:jc w:val="both"/>
            </w:pPr>
            <w:r>
              <w:t>Глава 17 Сводный том изменений, выполненных в доработанной и (или) актуализированной схеме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7873" w:rsidRPr="005E4818" w:rsidRDefault="00247873" w:rsidP="00247873">
            <w:pPr>
              <w:pStyle w:val="140"/>
            </w:pPr>
            <w:r>
              <w:t>006</w:t>
            </w:r>
            <w:r w:rsidRPr="005E4818">
              <w:t>6.ОМ-ПСТ.01</w:t>
            </w:r>
            <w:r>
              <w:t>7</w:t>
            </w:r>
            <w:r w:rsidRPr="005E4818">
              <w:t>.000</w:t>
            </w:r>
          </w:p>
        </w:tc>
      </w:tr>
    </w:tbl>
    <w:p w:rsidR="002F45DA" w:rsidRDefault="002F45DA" w:rsidP="002F45DA">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HAnsi" w:hAnsi="Times New Roman" w:cs="Times New Roman"/>
          <w:b w:val="0"/>
          <w:bCs w:val="0"/>
          <w:caps/>
          <w:noProof/>
          <w:color w:val="auto"/>
          <w:sz w:val="24"/>
          <w:szCs w:val="24"/>
          <w:lang w:eastAsia="en-US"/>
        </w:rPr>
        <w:id w:val="-1453328479"/>
        <w:docPartObj>
          <w:docPartGallery w:val="Table of Contents"/>
          <w:docPartUnique/>
        </w:docPartObj>
      </w:sdtPr>
      <w:sdtEndPr>
        <w:rPr>
          <w:b/>
          <w:noProof w:val="0"/>
          <w:color w:val="000000" w:themeColor="text1"/>
          <w:sz w:val="32"/>
          <w:szCs w:val="22"/>
        </w:rPr>
      </w:sdtEndPr>
      <w:sdtContent>
        <w:p w:rsidR="008265D2" w:rsidRPr="000952B1" w:rsidRDefault="008265D2" w:rsidP="00B87D87">
          <w:pPr>
            <w:pStyle w:val="aff2"/>
            <w:spacing w:before="0" w:line="240" w:lineRule="auto"/>
            <w:jc w:val="both"/>
            <w:rPr>
              <w:rFonts w:ascii="Times New Roman" w:hAnsi="Times New Roman" w:cs="Times New Roman"/>
              <w:b w:val="0"/>
              <w:color w:val="auto"/>
              <w:sz w:val="24"/>
              <w:szCs w:val="24"/>
            </w:rPr>
          </w:pPr>
          <w:r w:rsidRPr="000952B1">
            <w:rPr>
              <w:rFonts w:ascii="Times New Roman" w:hAnsi="Times New Roman" w:cs="Times New Roman"/>
              <w:b w:val="0"/>
              <w:color w:val="auto"/>
              <w:sz w:val="24"/>
              <w:szCs w:val="24"/>
            </w:rPr>
            <w:t>Оглавление</w:t>
          </w:r>
        </w:p>
        <w:p w:rsidR="0064403D" w:rsidRPr="000952B1" w:rsidRDefault="00553E0D" w:rsidP="0064403D">
          <w:pPr>
            <w:pStyle w:val="13"/>
            <w:ind w:right="0"/>
            <w:rPr>
              <w:rFonts w:eastAsiaTheme="minorEastAsia"/>
              <w:sz w:val="24"/>
              <w:szCs w:val="24"/>
              <w:lang w:eastAsia="ru-RU"/>
            </w:rPr>
          </w:pPr>
          <w:r w:rsidRPr="000952B1">
            <w:rPr>
              <w:sz w:val="24"/>
              <w:szCs w:val="24"/>
            </w:rPr>
            <w:fldChar w:fldCharType="begin"/>
          </w:r>
          <w:r w:rsidR="008265D2" w:rsidRPr="000952B1">
            <w:rPr>
              <w:sz w:val="24"/>
              <w:szCs w:val="24"/>
            </w:rPr>
            <w:instrText xml:space="preserve"> TOC \o "1-3" \h \z \u </w:instrText>
          </w:r>
          <w:r w:rsidRPr="000952B1">
            <w:rPr>
              <w:sz w:val="24"/>
              <w:szCs w:val="24"/>
            </w:rPr>
            <w:fldChar w:fldCharType="separate"/>
          </w:r>
          <w:hyperlink w:anchor="_Toc6844260" w:history="1">
            <w:r w:rsidR="0064403D" w:rsidRPr="000952B1">
              <w:rPr>
                <w:rStyle w:val="affe"/>
                <w:sz w:val="24"/>
                <w:szCs w:val="24"/>
              </w:rPr>
              <w:t>ГЛАВА 1. (0066.СТ-ПСТ.001.000)</w:t>
            </w:r>
          </w:hyperlink>
          <w:r w:rsidR="005641AB" w:rsidRPr="000952B1">
            <w:rPr>
              <w:rStyle w:val="affe"/>
              <w:sz w:val="24"/>
              <w:szCs w:val="24"/>
              <w:u w:val="none"/>
            </w:rPr>
            <w:t xml:space="preserve"> </w:t>
          </w:r>
          <w:hyperlink w:anchor="_Toc6844261" w:history="1">
            <w:r w:rsidR="0064403D" w:rsidRPr="000952B1">
              <w:rPr>
                <w:rStyle w:val="affe"/>
                <w:sz w:val="24"/>
                <w:szCs w:val="24"/>
              </w:rPr>
              <w:t>СУЩЕСТВУЮЩЕЕ ПОЛОЖЕНИЕ В СФЕРЕ ПРОИЗВОДСТВА, ПЕРЕДАЧИ И ПОТРЕБЛЕНИЯ ТЕПЛОВОЙ ЭНЕРГИИ ДЛЯ ЦЕЛЕЙ ТЕПЛОСНАБЖЕНИЯ</w:t>
            </w:r>
            <w:r w:rsidR="0064403D" w:rsidRPr="000952B1">
              <w:rPr>
                <w:webHidden/>
                <w:sz w:val="24"/>
                <w:szCs w:val="24"/>
              </w:rPr>
              <w:tab/>
            </w:r>
            <w:r w:rsidRPr="000952B1">
              <w:rPr>
                <w:webHidden/>
                <w:sz w:val="24"/>
                <w:szCs w:val="24"/>
              </w:rPr>
              <w:fldChar w:fldCharType="begin"/>
            </w:r>
            <w:r w:rsidR="0064403D" w:rsidRPr="000952B1">
              <w:rPr>
                <w:webHidden/>
                <w:sz w:val="24"/>
                <w:szCs w:val="24"/>
              </w:rPr>
              <w:instrText xml:space="preserve"> PAGEREF _Toc6844261 \h </w:instrText>
            </w:r>
            <w:r w:rsidRPr="000952B1">
              <w:rPr>
                <w:webHidden/>
                <w:sz w:val="24"/>
                <w:szCs w:val="24"/>
              </w:rPr>
            </w:r>
            <w:r w:rsidRPr="000952B1">
              <w:rPr>
                <w:webHidden/>
                <w:sz w:val="24"/>
                <w:szCs w:val="24"/>
              </w:rPr>
              <w:fldChar w:fldCharType="separate"/>
            </w:r>
            <w:r w:rsidR="00DC650D">
              <w:rPr>
                <w:webHidden/>
                <w:sz w:val="24"/>
                <w:szCs w:val="24"/>
              </w:rPr>
              <w:t>14</w:t>
            </w:r>
            <w:r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2" w:history="1">
            <w:r w:rsidR="0064403D" w:rsidRPr="000952B1">
              <w:rPr>
                <w:rStyle w:val="affe"/>
                <w:rFonts w:ascii="Times New Roman" w:hAnsi="Times New Roman" w:cs="Times New Roman"/>
                <w:noProof/>
                <w:sz w:val="24"/>
                <w:szCs w:val="24"/>
              </w:rPr>
              <w:t>1. ФУНКЦИОНАЛЬНАЯ СТРУКТУРА ОРГАНИЗАЦИИ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63" w:history="1">
            <w:r w:rsidR="0064403D" w:rsidRPr="000952B1">
              <w:rPr>
                <w:rStyle w:val="affe"/>
                <w:rFonts w:ascii="Times New Roman" w:hAnsi="Times New Roman" w:cs="Times New Roman"/>
                <w:noProof/>
                <w:sz w:val="24"/>
                <w:szCs w:val="24"/>
              </w:rPr>
              <w:t>1.1 Описание эксплуатационных зон действия теплоснабжающих и теплосетевых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4" w:history="1">
            <w:r w:rsidR="0064403D" w:rsidRPr="000952B1">
              <w:rPr>
                <w:rStyle w:val="affe"/>
                <w:rFonts w:ascii="Times New Roman" w:hAnsi="Times New Roman" w:cs="Times New Roman"/>
                <w:noProof/>
                <w:sz w:val="24"/>
                <w:szCs w:val="24"/>
              </w:rPr>
              <w:t>1.2 Описание технологических, оперативных и диспетчерских связей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5" w:history="1">
            <w:r w:rsidR="0064403D" w:rsidRPr="000952B1">
              <w:rPr>
                <w:rStyle w:val="affe"/>
                <w:rFonts w:ascii="Times New Roman" w:hAnsi="Times New Roman" w:cs="Times New Roman"/>
                <w:noProof/>
                <w:sz w:val="24"/>
                <w:szCs w:val="24"/>
              </w:rPr>
              <w:t>1.3 Описание структуры договорных отношений между теплоснабжающими организациями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6" w:history="1">
            <w:r w:rsidR="0064403D" w:rsidRPr="000952B1">
              <w:rPr>
                <w:rStyle w:val="affe"/>
                <w:rFonts w:ascii="Times New Roman" w:hAnsi="Times New Roman" w:cs="Times New Roman"/>
                <w:noProof/>
                <w:sz w:val="24"/>
                <w:szCs w:val="24"/>
              </w:rPr>
              <w:t>1.4 Описание зон действия промышленных и ведомственных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7" w:history="1">
            <w:r w:rsidR="0064403D" w:rsidRPr="000952B1">
              <w:rPr>
                <w:rStyle w:val="affe"/>
                <w:rFonts w:ascii="Times New Roman" w:hAnsi="Times New Roman" w:cs="Times New Roman"/>
                <w:noProof/>
                <w:sz w:val="24"/>
                <w:szCs w:val="24"/>
              </w:rPr>
              <w:t>1.5 Описание зон действия индивидуального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8" w:history="1">
            <w:r w:rsidR="0064403D" w:rsidRPr="000952B1">
              <w:rPr>
                <w:rStyle w:val="affe"/>
                <w:rFonts w:ascii="Times New Roman" w:hAnsi="Times New Roman" w:cs="Times New Roman"/>
                <w:noProof/>
                <w:sz w:val="24"/>
                <w:szCs w:val="24"/>
              </w:rPr>
              <w:t>2 ИСТОЧНИКИ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69" w:history="1">
            <w:r w:rsidR="0064403D" w:rsidRPr="000952B1">
              <w:rPr>
                <w:rStyle w:val="affe"/>
                <w:rFonts w:ascii="Times New Roman" w:hAnsi="Times New Roman" w:cs="Times New Roman"/>
                <w:noProof/>
                <w:sz w:val="24"/>
                <w:szCs w:val="24"/>
              </w:rPr>
              <w:t>2.1 Источники комбинированной выработки тепловой и электрической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70" w:history="1">
            <w:r w:rsidR="0064403D" w:rsidRPr="000952B1">
              <w:rPr>
                <w:rStyle w:val="affe"/>
                <w:rFonts w:ascii="Times New Roman" w:hAnsi="Times New Roman" w:cs="Times New Roman"/>
                <w:noProof/>
                <w:sz w:val="24"/>
                <w:szCs w:val="24"/>
              </w:rPr>
              <w:t>2.2 Котельные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71" w:history="1">
            <w:r w:rsidR="0064403D" w:rsidRPr="000952B1">
              <w:rPr>
                <w:rStyle w:val="affe"/>
                <w:rFonts w:ascii="Times New Roman" w:hAnsi="Times New Roman" w:cs="Times New Roman"/>
                <w:noProof/>
                <w:sz w:val="24"/>
                <w:szCs w:val="24"/>
              </w:rPr>
              <w:t>2.2.1 Котельные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2" w:history="1">
            <w:r w:rsidR="0064403D" w:rsidRPr="000952B1">
              <w:rPr>
                <w:rStyle w:val="affe"/>
                <w:rFonts w:ascii="Times New Roman" w:hAnsi="Times New Roman" w:cs="Times New Roman"/>
                <w:noProof/>
                <w:sz w:val="24"/>
                <w:szCs w:val="24"/>
              </w:rPr>
              <w:t>2.2.1.1 Структура основного оборудования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3" w:history="1">
            <w:r w:rsidR="0064403D" w:rsidRPr="000952B1">
              <w:rPr>
                <w:rStyle w:val="affe"/>
                <w:rFonts w:ascii="Times New Roman" w:hAnsi="Times New Roman" w:cs="Times New Roman"/>
                <w:noProof/>
                <w:sz w:val="24"/>
                <w:szCs w:val="24"/>
              </w:rPr>
              <w:t>2.2.1.2 Параметры установленной тепловой мощности теплофикационного оборудования. Ограничения тепловой мощности и параметры располагаемой мощности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4" w:history="1">
            <w:r w:rsidR="0064403D" w:rsidRPr="000952B1">
              <w:rPr>
                <w:rStyle w:val="affe"/>
                <w:rFonts w:ascii="Times New Roman" w:hAnsi="Times New Roman" w:cs="Times New Roman"/>
                <w:noProof/>
                <w:sz w:val="24"/>
                <w:szCs w:val="24"/>
              </w:rPr>
              <w:t>2.2.1.3 Объем потребления тепловой энергии (мощности) на собственные и хозяйственные нужды и параметры тепловой мощности нетто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5" w:history="1">
            <w:r w:rsidR="0064403D" w:rsidRPr="000952B1">
              <w:rPr>
                <w:rStyle w:val="affe"/>
                <w:rFonts w:ascii="Times New Roman" w:hAnsi="Times New Roman" w:cs="Times New Roman"/>
                <w:noProof/>
                <w:sz w:val="24"/>
                <w:szCs w:val="24"/>
              </w:rPr>
              <w:t>2.2.1.4 Срок ввода в эксплуатацию и срок службы котлоагрегатов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6" w:history="1">
            <w:r w:rsidR="0064403D" w:rsidRPr="000952B1">
              <w:rPr>
                <w:rStyle w:val="affe"/>
                <w:rFonts w:ascii="Times New Roman" w:hAnsi="Times New Roman" w:cs="Times New Roman"/>
                <w:noProof/>
                <w:sz w:val="24"/>
                <w:szCs w:val="24"/>
              </w:rPr>
              <w:t>2.2.1.5 Способ регулирования отпуска тепловой энергии от котельных. Описание схемы выдачи тепловой энергии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7" w:history="1">
            <w:r w:rsidR="0064403D" w:rsidRPr="000952B1">
              <w:rPr>
                <w:rStyle w:val="affe"/>
                <w:rFonts w:ascii="Times New Roman" w:hAnsi="Times New Roman" w:cs="Times New Roman"/>
                <w:noProof/>
                <w:sz w:val="24"/>
                <w:szCs w:val="24"/>
              </w:rPr>
              <w:t>2.2.1.6 Среднегодовая загрузка оборудования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8" w:history="1">
            <w:r w:rsidR="0064403D" w:rsidRPr="000952B1">
              <w:rPr>
                <w:rStyle w:val="affe"/>
                <w:rFonts w:ascii="Times New Roman" w:hAnsi="Times New Roman" w:cs="Times New Roman"/>
                <w:noProof/>
                <w:sz w:val="24"/>
                <w:szCs w:val="24"/>
                <w:lang w:eastAsia="ru-RU"/>
              </w:rPr>
              <w:t>2.2.1.7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79" w:history="1">
            <w:r w:rsidR="0064403D" w:rsidRPr="000952B1">
              <w:rPr>
                <w:rStyle w:val="affe"/>
                <w:rFonts w:ascii="Times New Roman" w:hAnsi="Times New Roman" w:cs="Times New Roman"/>
                <w:noProof/>
                <w:sz w:val="24"/>
                <w:szCs w:val="24"/>
                <w:lang w:eastAsia="ru-RU"/>
              </w:rPr>
              <w:t>2.2.1.8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0" w:history="1">
            <w:r w:rsidR="0064403D" w:rsidRPr="000952B1">
              <w:rPr>
                <w:rStyle w:val="affe"/>
                <w:rFonts w:ascii="Times New Roman" w:hAnsi="Times New Roman" w:cs="Times New Roman"/>
                <w:noProof/>
                <w:sz w:val="24"/>
                <w:szCs w:val="24"/>
              </w:rPr>
              <w:t>2.2.1.9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1" w:history="1">
            <w:r w:rsidR="0064403D" w:rsidRPr="000952B1">
              <w:rPr>
                <w:rStyle w:val="affe"/>
                <w:rFonts w:ascii="Times New Roman" w:hAnsi="Times New Roman" w:cs="Times New Roman"/>
                <w:noProof/>
                <w:sz w:val="24"/>
                <w:szCs w:val="24"/>
              </w:rPr>
              <w:t>2.2.1.10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82" w:history="1">
            <w:r w:rsidR="0064403D" w:rsidRPr="000952B1">
              <w:rPr>
                <w:rStyle w:val="affe"/>
                <w:rFonts w:ascii="Times New Roman" w:hAnsi="Times New Roman" w:cs="Times New Roman"/>
                <w:noProof/>
                <w:sz w:val="24"/>
                <w:szCs w:val="24"/>
              </w:rPr>
              <w:t>2.2.2. Котельные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62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3" w:history="1">
            <w:r w:rsidR="0064403D" w:rsidRPr="000952B1">
              <w:rPr>
                <w:rStyle w:val="affe"/>
                <w:rFonts w:ascii="Times New Roman" w:hAnsi="Times New Roman" w:cs="Times New Roman"/>
                <w:noProof/>
                <w:sz w:val="24"/>
                <w:szCs w:val="24"/>
              </w:rPr>
              <w:t>2.2.2.1 Структура основного оборудования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4" w:history="1">
            <w:r w:rsidR="0064403D" w:rsidRPr="000952B1">
              <w:rPr>
                <w:rStyle w:val="affe"/>
                <w:rFonts w:ascii="Times New Roman" w:hAnsi="Times New Roman" w:cs="Times New Roman"/>
                <w:noProof/>
                <w:sz w:val="24"/>
                <w:szCs w:val="24"/>
              </w:rPr>
              <w:t>2.2.2.2 Параметры установленной мощности теплофикационного оборудования. Ограничения тепловой мощности и параметры располагаемой мощности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5" w:history="1">
            <w:r w:rsidR="0064403D" w:rsidRPr="000952B1">
              <w:rPr>
                <w:rStyle w:val="affe"/>
                <w:rFonts w:ascii="Times New Roman" w:hAnsi="Times New Roman" w:cs="Times New Roman"/>
                <w:noProof/>
                <w:sz w:val="24"/>
                <w:szCs w:val="24"/>
              </w:rPr>
              <w:t>2.2.2.3 Объем потребления тепловой энергии (мощности) на собственные и хозяйственные нужды и параметры тепловой мощности нетто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6" w:history="1">
            <w:r w:rsidR="0064403D" w:rsidRPr="000952B1">
              <w:rPr>
                <w:rStyle w:val="affe"/>
                <w:rFonts w:ascii="Times New Roman" w:hAnsi="Times New Roman" w:cs="Times New Roman"/>
                <w:noProof/>
                <w:sz w:val="24"/>
                <w:szCs w:val="24"/>
              </w:rPr>
              <w:t>2.2.2.4 Срок ввода в эксплуатацию и срок службы котлоагрегатов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7" w:history="1">
            <w:r w:rsidR="0064403D" w:rsidRPr="000952B1">
              <w:rPr>
                <w:rStyle w:val="affe"/>
                <w:rFonts w:ascii="Times New Roman" w:hAnsi="Times New Roman" w:cs="Times New Roman"/>
                <w:noProof/>
                <w:sz w:val="24"/>
                <w:szCs w:val="24"/>
              </w:rPr>
              <w:t>2.2.2.5 Способ регулирования отпуска тепловой энергии от котельной. Описание схемы выдачи тепловой энергии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8" w:history="1">
            <w:r w:rsidR="0064403D" w:rsidRPr="000952B1">
              <w:rPr>
                <w:rStyle w:val="affe"/>
                <w:rFonts w:ascii="Times New Roman" w:hAnsi="Times New Roman" w:cs="Times New Roman"/>
                <w:noProof/>
                <w:sz w:val="24"/>
                <w:szCs w:val="24"/>
              </w:rPr>
              <w:t>2.2.2.6 Среднегодовая загрузка оборудования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89" w:history="1">
            <w:r w:rsidR="0064403D" w:rsidRPr="000952B1">
              <w:rPr>
                <w:rStyle w:val="affe"/>
                <w:rFonts w:ascii="Times New Roman" w:hAnsi="Times New Roman" w:cs="Times New Roman"/>
                <w:noProof/>
                <w:sz w:val="24"/>
                <w:szCs w:val="24"/>
              </w:rPr>
              <w:t>2.2.2.7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0" w:history="1">
            <w:r w:rsidR="0064403D" w:rsidRPr="000952B1">
              <w:rPr>
                <w:rStyle w:val="affe"/>
                <w:rFonts w:ascii="Times New Roman" w:hAnsi="Times New Roman" w:cs="Times New Roman"/>
                <w:noProof/>
                <w:sz w:val="24"/>
                <w:szCs w:val="24"/>
              </w:rPr>
              <w:t>2.2.2.8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1" w:history="1">
            <w:r w:rsidR="0064403D" w:rsidRPr="000952B1">
              <w:rPr>
                <w:rStyle w:val="affe"/>
                <w:rFonts w:ascii="Times New Roman" w:hAnsi="Times New Roman" w:cs="Times New Roman"/>
                <w:noProof/>
                <w:sz w:val="24"/>
                <w:szCs w:val="24"/>
              </w:rPr>
              <w:t>2.2.2.9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2" w:history="1">
            <w:r w:rsidR="0064403D" w:rsidRPr="000952B1">
              <w:rPr>
                <w:rStyle w:val="affe"/>
                <w:rFonts w:ascii="Times New Roman" w:hAnsi="Times New Roman" w:cs="Times New Roman"/>
                <w:noProof/>
                <w:sz w:val="24"/>
                <w:szCs w:val="24"/>
              </w:rPr>
              <w:t>2.2.1.10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293" w:history="1">
            <w:r w:rsidR="0064403D" w:rsidRPr="000952B1">
              <w:rPr>
                <w:rStyle w:val="affe"/>
                <w:rFonts w:ascii="Times New Roman" w:hAnsi="Times New Roman" w:cs="Times New Roman"/>
                <w:noProof/>
                <w:sz w:val="24"/>
                <w:szCs w:val="24"/>
              </w:rPr>
              <w:t>2.2.3 Котельные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4" w:history="1">
            <w:r w:rsidR="0064403D" w:rsidRPr="000952B1">
              <w:rPr>
                <w:rStyle w:val="affe"/>
                <w:rFonts w:ascii="Times New Roman" w:hAnsi="Times New Roman" w:cs="Times New Roman"/>
                <w:noProof/>
                <w:sz w:val="24"/>
                <w:szCs w:val="24"/>
              </w:rPr>
              <w:t>2.2.3.1 Структура основного оборудования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5" w:history="1">
            <w:r w:rsidR="0064403D" w:rsidRPr="000952B1">
              <w:rPr>
                <w:rStyle w:val="affe"/>
                <w:rFonts w:ascii="Times New Roman" w:hAnsi="Times New Roman" w:cs="Times New Roman"/>
                <w:noProof/>
                <w:sz w:val="24"/>
                <w:szCs w:val="24"/>
              </w:rPr>
              <w:t>2.2.3.2 Параметры установленной мощности теплофикационного оборудования. Ограничения тепловой мощности и параметры располагаемой тепловой мощности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6" w:history="1">
            <w:r w:rsidR="0064403D" w:rsidRPr="000952B1">
              <w:rPr>
                <w:rStyle w:val="affe"/>
                <w:rFonts w:ascii="Times New Roman" w:hAnsi="Times New Roman" w:cs="Times New Roman"/>
                <w:noProof/>
                <w:sz w:val="24"/>
                <w:szCs w:val="24"/>
              </w:rPr>
              <w:t>2.2.3.4 Срок ввода в эксплуатацию и срок службы котлоагрегатов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7" w:history="1">
            <w:r w:rsidR="0064403D" w:rsidRPr="000952B1">
              <w:rPr>
                <w:rStyle w:val="affe"/>
                <w:rFonts w:ascii="Times New Roman" w:hAnsi="Times New Roman" w:cs="Times New Roman"/>
                <w:noProof/>
                <w:sz w:val="24"/>
                <w:szCs w:val="24"/>
              </w:rPr>
              <w:t>2.2.3.5 Способ регулировки отпуска тепловой энергии от котельных. Описание схемы выдачи тепловой энергии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8" w:history="1">
            <w:r w:rsidR="0064403D" w:rsidRPr="000952B1">
              <w:rPr>
                <w:rStyle w:val="affe"/>
                <w:rFonts w:ascii="Times New Roman" w:hAnsi="Times New Roman" w:cs="Times New Roman"/>
                <w:noProof/>
                <w:sz w:val="24"/>
                <w:szCs w:val="24"/>
              </w:rPr>
              <w:t>2.2.2.6 Среднегодовая загрузка оборудования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299" w:history="1">
            <w:r w:rsidR="0064403D" w:rsidRPr="000952B1">
              <w:rPr>
                <w:rStyle w:val="affe"/>
                <w:rFonts w:ascii="Times New Roman" w:hAnsi="Times New Roman" w:cs="Times New Roman"/>
                <w:noProof/>
                <w:sz w:val="24"/>
                <w:szCs w:val="24"/>
              </w:rPr>
              <w:t>2.2.2.7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0" w:history="1">
            <w:r w:rsidR="0064403D" w:rsidRPr="000952B1">
              <w:rPr>
                <w:rStyle w:val="affe"/>
                <w:rFonts w:ascii="Times New Roman" w:hAnsi="Times New Roman" w:cs="Times New Roman"/>
                <w:noProof/>
                <w:sz w:val="24"/>
                <w:szCs w:val="24"/>
              </w:rPr>
              <w:t>2.2.3.8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1" w:history="1">
            <w:r w:rsidR="0064403D" w:rsidRPr="000952B1">
              <w:rPr>
                <w:rStyle w:val="affe"/>
                <w:rFonts w:ascii="Times New Roman" w:hAnsi="Times New Roman" w:cs="Times New Roman"/>
                <w:noProof/>
                <w:sz w:val="24"/>
                <w:szCs w:val="24"/>
              </w:rPr>
              <w:t>2.2.3.9 Статистика отказов и восстановлений оборудования источников тепловой энергии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2" w:history="1">
            <w:r w:rsidR="0064403D" w:rsidRPr="000952B1">
              <w:rPr>
                <w:rStyle w:val="affe"/>
                <w:rFonts w:ascii="Times New Roman" w:hAnsi="Times New Roman" w:cs="Times New Roman"/>
                <w:noProof/>
                <w:sz w:val="24"/>
                <w:szCs w:val="24"/>
              </w:rPr>
              <w:t>2.2.3.10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03" w:history="1">
            <w:r w:rsidR="0064403D" w:rsidRPr="000952B1">
              <w:rPr>
                <w:rStyle w:val="affe"/>
                <w:rFonts w:ascii="Times New Roman" w:hAnsi="Times New Roman" w:cs="Times New Roman"/>
                <w:noProof/>
                <w:sz w:val="24"/>
                <w:szCs w:val="24"/>
              </w:rPr>
              <w:t>2.2.4 Котельные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4" w:history="1">
            <w:r w:rsidR="0064403D" w:rsidRPr="000952B1">
              <w:rPr>
                <w:rStyle w:val="affe"/>
                <w:rFonts w:ascii="Times New Roman" w:hAnsi="Times New Roman" w:cs="Times New Roman"/>
                <w:noProof/>
                <w:sz w:val="24"/>
                <w:szCs w:val="24"/>
              </w:rPr>
              <w:t>2.2.4.1 Структура основного оборудования котельной и теплогенераторных установок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5" w:history="1">
            <w:r w:rsidR="0064403D" w:rsidRPr="000952B1">
              <w:rPr>
                <w:rStyle w:val="affe"/>
                <w:rFonts w:ascii="Times New Roman" w:hAnsi="Times New Roman" w:cs="Times New Roman"/>
                <w:noProof/>
                <w:sz w:val="24"/>
                <w:szCs w:val="24"/>
                <w:lang w:eastAsia="ru-RU"/>
              </w:rPr>
              <w:t>2.2.4.2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6" w:history="1">
            <w:r w:rsidR="0064403D" w:rsidRPr="000952B1">
              <w:rPr>
                <w:rStyle w:val="affe"/>
                <w:rFonts w:ascii="Times New Roman" w:hAnsi="Times New Roman" w:cs="Times New Roman"/>
                <w:noProof/>
                <w:sz w:val="24"/>
                <w:szCs w:val="24"/>
                <w:lang w:eastAsia="ru-RU"/>
              </w:rPr>
              <w:t>2.2.4.4 Срок ввода в эксплуатацию и срок службы котлоагрегатов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7" w:history="1">
            <w:r w:rsidR="0064403D" w:rsidRPr="000952B1">
              <w:rPr>
                <w:rStyle w:val="affe"/>
                <w:rFonts w:ascii="Times New Roman" w:hAnsi="Times New Roman" w:cs="Times New Roman"/>
                <w:noProof/>
                <w:sz w:val="24"/>
                <w:szCs w:val="24"/>
              </w:rPr>
              <w:t>2.2.4.5 Способ регулировки отпуска тепловой энергии от котельных. Описание схемы выдачи тепловой энергии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8" w:history="1">
            <w:r w:rsidR="0064403D" w:rsidRPr="000952B1">
              <w:rPr>
                <w:rStyle w:val="affe"/>
                <w:rFonts w:ascii="Times New Roman" w:hAnsi="Times New Roman" w:cs="Times New Roman"/>
                <w:noProof/>
                <w:sz w:val="24"/>
                <w:szCs w:val="24"/>
              </w:rPr>
              <w:t>2.2.4.6 Среднегодовая загрузка оборудования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09" w:history="1">
            <w:r w:rsidR="0064403D" w:rsidRPr="000952B1">
              <w:rPr>
                <w:rStyle w:val="affe"/>
                <w:rFonts w:ascii="Times New Roman" w:hAnsi="Times New Roman" w:cs="Times New Roman"/>
                <w:noProof/>
                <w:sz w:val="24"/>
                <w:szCs w:val="24"/>
                <w:lang w:eastAsia="ru-RU"/>
              </w:rPr>
              <w:t>2.2.4.7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0" w:history="1">
            <w:r w:rsidR="0064403D" w:rsidRPr="000952B1">
              <w:rPr>
                <w:rStyle w:val="affe"/>
                <w:rFonts w:ascii="Times New Roman" w:hAnsi="Times New Roman" w:cs="Times New Roman"/>
                <w:noProof/>
                <w:sz w:val="24"/>
                <w:szCs w:val="24"/>
                <w:lang w:eastAsia="ru-RU"/>
              </w:rPr>
              <w:t>2.2.4.8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1" w:history="1">
            <w:r w:rsidR="0064403D" w:rsidRPr="000952B1">
              <w:rPr>
                <w:rStyle w:val="affe"/>
                <w:rFonts w:ascii="Times New Roman" w:hAnsi="Times New Roman" w:cs="Times New Roman"/>
                <w:noProof/>
                <w:sz w:val="24"/>
                <w:szCs w:val="24"/>
                <w:lang w:eastAsia="ru-RU"/>
              </w:rPr>
              <w:t>2.2.4.9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2" w:history="1">
            <w:r w:rsidR="0064403D" w:rsidRPr="000952B1">
              <w:rPr>
                <w:rStyle w:val="affe"/>
                <w:rFonts w:ascii="Times New Roman" w:hAnsi="Times New Roman" w:cs="Times New Roman"/>
                <w:noProof/>
                <w:sz w:val="24"/>
                <w:szCs w:val="24"/>
                <w:lang w:eastAsia="ru-RU"/>
              </w:rPr>
              <w:t>2.2.4.10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13" w:history="1">
            <w:r w:rsidR="0064403D" w:rsidRPr="000952B1">
              <w:rPr>
                <w:rStyle w:val="affe"/>
                <w:rFonts w:ascii="Times New Roman" w:hAnsi="Times New Roman" w:cs="Times New Roman"/>
                <w:noProof/>
                <w:sz w:val="24"/>
                <w:szCs w:val="24"/>
              </w:rPr>
              <w:t>2.2.5 Котельная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4" w:history="1">
            <w:r w:rsidR="0064403D" w:rsidRPr="000952B1">
              <w:rPr>
                <w:rStyle w:val="affe"/>
                <w:rFonts w:ascii="Times New Roman" w:hAnsi="Times New Roman" w:cs="Times New Roman"/>
                <w:noProof/>
                <w:sz w:val="24"/>
                <w:szCs w:val="24"/>
                <w:lang w:eastAsia="ru-RU"/>
              </w:rPr>
              <w:t>2.2.5.1 Структура основного оборудования котельных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5" w:history="1">
            <w:r w:rsidR="0064403D" w:rsidRPr="000952B1">
              <w:rPr>
                <w:rStyle w:val="affe"/>
                <w:rFonts w:ascii="Times New Roman" w:hAnsi="Times New Roman" w:cs="Times New Roman"/>
                <w:noProof/>
                <w:sz w:val="24"/>
                <w:szCs w:val="24"/>
                <w:lang w:eastAsia="ru-RU"/>
              </w:rPr>
              <w:t>2.2.5.2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6" w:history="1">
            <w:r w:rsidR="0064403D" w:rsidRPr="000952B1">
              <w:rPr>
                <w:rStyle w:val="affe"/>
                <w:rFonts w:ascii="Times New Roman" w:hAnsi="Times New Roman" w:cs="Times New Roman"/>
                <w:noProof/>
                <w:sz w:val="24"/>
                <w:szCs w:val="24"/>
                <w:lang w:eastAsia="ru-RU"/>
              </w:rPr>
              <w:t>2.2.5.3 Объем потребления тепловой энергии (мощности) на собственные и хозяйственные нужды и параметры тепловой мощности нетто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7" w:history="1">
            <w:r w:rsidR="0064403D" w:rsidRPr="000952B1">
              <w:rPr>
                <w:rStyle w:val="affe"/>
                <w:rFonts w:ascii="Times New Roman" w:hAnsi="Times New Roman" w:cs="Times New Roman"/>
                <w:noProof/>
                <w:sz w:val="24"/>
                <w:szCs w:val="24"/>
                <w:lang w:eastAsia="ru-RU"/>
              </w:rPr>
              <w:t>2.2.5.4 Срок ввода в эксплуатацию и срок службы котлоагрегатов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8" w:history="1">
            <w:r w:rsidR="0064403D" w:rsidRPr="000952B1">
              <w:rPr>
                <w:rStyle w:val="affe"/>
                <w:rFonts w:ascii="Times New Roman" w:hAnsi="Times New Roman" w:cs="Times New Roman"/>
                <w:noProof/>
                <w:sz w:val="24"/>
                <w:szCs w:val="24"/>
                <w:lang w:eastAsia="ru-RU"/>
              </w:rPr>
              <w:t>2.2.5.5 Способ регулирования отпуска тепловой энергии от котельной. Описание схемы выдачи тепловой энергии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19" w:history="1">
            <w:r w:rsidR="0064403D" w:rsidRPr="000952B1">
              <w:rPr>
                <w:rStyle w:val="affe"/>
                <w:rFonts w:ascii="Times New Roman" w:hAnsi="Times New Roman" w:cs="Times New Roman"/>
                <w:noProof/>
                <w:sz w:val="24"/>
                <w:szCs w:val="24"/>
                <w:lang w:eastAsia="ru-RU"/>
              </w:rPr>
              <w:t>2.2.5.6 Среднегодовая загрузка оборудования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20" w:history="1">
            <w:r w:rsidR="0064403D" w:rsidRPr="000952B1">
              <w:rPr>
                <w:rStyle w:val="affe"/>
                <w:rFonts w:ascii="Times New Roman" w:hAnsi="Times New Roman" w:cs="Times New Roman"/>
                <w:noProof/>
                <w:sz w:val="24"/>
                <w:szCs w:val="24"/>
                <w:lang w:eastAsia="ru-RU"/>
              </w:rPr>
              <w:t>2.2.5.7 Способы учета тепла, отпущенного в тепловые сети от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21" w:history="1">
            <w:r w:rsidR="0064403D" w:rsidRPr="000952B1">
              <w:rPr>
                <w:rStyle w:val="affe"/>
                <w:rFonts w:ascii="Times New Roman" w:hAnsi="Times New Roman" w:cs="Times New Roman"/>
                <w:noProof/>
                <w:sz w:val="24"/>
                <w:szCs w:val="24"/>
                <w:lang w:eastAsia="ru-RU"/>
              </w:rPr>
              <w:t>2.2.5.8 Характеристика водоподготовки и подпиточных устройств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22" w:history="1">
            <w:r w:rsidR="0064403D" w:rsidRPr="000952B1">
              <w:rPr>
                <w:rStyle w:val="affe"/>
                <w:rFonts w:ascii="Times New Roman" w:hAnsi="Times New Roman" w:cs="Times New Roman"/>
                <w:noProof/>
                <w:sz w:val="24"/>
                <w:szCs w:val="24"/>
                <w:lang w:eastAsia="ru-RU"/>
              </w:rPr>
              <w:t>2.2.5.9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323" w:history="1">
            <w:r w:rsidR="0064403D" w:rsidRPr="000952B1">
              <w:rPr>
                <w:rStyle w:val="affe"/>
                <w:rFonts w:ascii="Times New Roman" w:hAnsi="Times New Roman" w:cs="Times New Roman"/>
                <w:noProof/>
                <w:sz w:val="24"/>
                <w:szCs w:val="24"/>
                <w:lang w:eastAsia="ru-RU"/>
              </w:rPr>
              <w:t>2.2.5.10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4" w:history="1">
            <w:r w:rsidR="0064403D" w:rsidRPr="000952B1">
              <w:rPr>
                <w:rStyle w:val="affe"/>
                <w:rFonts w:ascii="Times New Roman" w:hAnsi="Times New Roman" w:cs="Times New Roman"/>
                <w:noProof/>
                <w:sz w:val="24"/>
                <w:szCs w:val="24"/>
              </w:rPr>
              <w:t>2.3 Котельные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5" w:history="1">
            <w:r w:rsidR="0064403D" w:rsidRPr="000952B1">
              <w:rPr>
                <w:rStyle w:val="affe"/>
                <w:rFonts w:ascii="Times New Roman" w:hAnsi="Times New Roman" w:cs="Times New Roman"/>
                <w:noProof/>
                <w:sz w:val="24"/>
                <w:szCs w:val="24"/>
              </w:rPr>
              <w:t>3 ТЕПЛОВЫЕ СЕТИ, СООРУЖЕНИЯ НА НИХ И ТЕПЛОВЫЕ ПУНКТЫ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6" w:history="1">
            <w:r w:rsidR="00B263F1" w:rsidRPr="000952B1">
              <w:rPr>
                <w:rStyle w:val="affe"/>
                <w:rFonts w:ascii="Times New Roman" w:hAnsi="Times New Roman" w:cs="Times New Roman"/>
                <w:noProof/>
                <w:sz w:val="24"/>
                <w:szCs w:val="24"/>
              </w:rPr>
              <w:t>3.1 О</w:t>
            </w:r>
            <w:r w:rsidR="0064403D" w:rsidRPr="000952B1">
              <w:rPr>
                <w:rStyle w:val="affe"/>
                <w:rFonts w:ascii="Times New Roman" w:hAnsi="Times New Roman" w:cs="Times New Roman"/>
                <w:noProof/>
                <w:sz w:val="24"/>
                <w:szCs w:val="24"/>
              </w:rPr>
              <w:t>бщие понятия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7" w:history="1">
            <w:r w:rsidR="00B263F1" w:rsidRPr="000952B1">
              <w:rPr>
                <w:rStyle w:val="affe"/>
                <w:rFonts w:ascii="Times New Roman" w:hAnsi="Times New Roman" w:cs="Times New Roman"/>
                <w:noProof/>
                <w:sz w:val="24"/>
                <w:szCs w:val="24"/>
              </w:rPr>
              <w:t>3.2 Т</w:t>
            </w:r>
            <w:r w:rsidR="0064403D" w:rsidRPr="000952B1">
              <w:rPr>
                <w:rStyle w:val="affe"/>
                <w:rFonts w:ascii="Times New Roman" w:hAnsi="Times New Roman" w:cs="Times New Roman"/>
                <w:noProof/>
                <w:sz w:val="24"/>
                <w:szCs w:val="24"/>
              </w:rPr>
              <w:t>епловые сети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8" w:history="1">
            <w:r w:rsidR="00B263F1" w:rsidRPr="000952B1">
              <w:rPr>
                <w:rStyle w:val="affe"/>
                <w:rFonts w:ascii="Times New Roman" w:hAnsi="Times New Roman" w:cs="Times New Roman"/>
                <w:noProof/>
                <w:sz w:val="24"/>
                <w:szCs w:val="24"/>
              </w:rPr>
              <w:t>3.2.1 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29" w:history="1">
            <w:r w:rsidR="0064403D" w:rsidRPr="000952B1">
              <w:rPr>
                <w:rStyle w:val="affe"/>
                <w:rFonts w:ascii="Times New Roman" w:hAnsi="Times New Roman" w:cs="Times New Roman"/>
                <w:noProof/>
                <w:sz w:val="24"/>
                <w:szCs w:val="24"/>
              </w:rPr>
              <w:t>3.2.2 Т</w:t>
            </w:r>
            <w:r w:rsidR="00B263F1"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0" w:history="1">
            <w:r w:rsidR="0064403D" w:rsidRPr="000952B1">
              <w:rPr>
                <w:rStyle w:val="affe"/>
                <w:rFonts w:ascii="Times New Roman" w:hAnsi="Times New Roman" w:cs="Times New Roman"/>
                <w:noProof/>
                <w:sz w:val="24"/>
                <w:szCs w:val="24"/>
              </w:rPr>
              <w:t>3.2.3 Х</w:t>
            </w:r>
            <w:r w:rsidR="00B263F1"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1" w:history="1">
            <w:r w:rsidR="0064403D" w:rsidRPr="000952B1">
              <w:rPr>
                <w:rStyle w:val="affe"/>
                <w:rFonts w:ascii="Times New Roman" w:hAnsi="Times New Roman" w:cs="Times New Roman"/>
                <w:noProof/>
                <w:sz w:val="24"/>
                <w:szCs w:val="24"/>
              </w:rPr>
              <w:t>3.2.4 Г</w:t>
            </w:r>
            <w:r w:rsidR="00B263F1"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6" w:history="1">
            <w:r w:rsidR="0064403D" w:rsidRPr="000952B1">
              <w:rPr>
                <w:rStyle w:val="affe"/>
                <w:rFonts w:ascii="Times New Roman" w:hAnsi="Times New Roman" w:cs="Times New Roman"/>
                <w:noProof/>
                <w:sz w:val="24"/>
                <w:szCs w:val="24"/>
              </w:rPr>
              <w:t>3.2.5 Г</w:t>
            </w:r>
            <w:r w:rsidR="00B263F1"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7" w:history="1">
            <w:r w:rsidR="0064403D" w:rsidRPr="000952B1">
              <w:rPr>
                <w:rStyle w:val="affe"/>
                <w:rFonts w:ascii="Times New Roman" w:hAnsi="Times New Roman" w:cs="Times New Roman"/>
                <w:noProof/>
                <w:sz w:val="24"/>
                <w:szCs w:val="24"/>
              </w:rPr>
              <w:t>3.2.6 С</w:t>
            </w:r>
            <w:r w:rsidR="00B263F1"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8" w:history="1">
            <w:r w:rsidR="0064403D" w:rsidRPr="000952B1">
              <w:rPr>
                <w:rStyle w:val="affe"/>
                <w:rFonts w:ascii="Times New Roman" w:hAnsi="Times New Roman" w:cs="Times New Roman"/>
                <w:noProof/>
                <w:sz w:val="24"/>
                <w:szCs w:val="24"/>
              </w:rPr>
              <w:t>3.2.7 Д</w:t>
            </w:r>
            <w:r w:rsidR="00B263F1"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39" w:history="1">
            <w:r w:rsidR="0064403D" w:rsidRPr="000952B1">
              <w:rPr>
                <w:rStyle w:val="affe"/>
                <w:rFonts w:ascii="Times New Roman" w:hAnsi="Times New Roman" w:cs="Times New Roman"/>
                <w:noProof/>
                <w:sz w:val="24"/>
                <w:szCs w:val="24"/>
              </w:rPr>
              <w:t>3.2.8 А</w:t>
            </w:r>
            <w:r w:rsidR="00B263F1"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0" w:history="1">
            <w:r w:rsidR="0064403D" w:rsidRPr="000952B1">
              <w:rPr>
                <w:rStyle w:val="affe"/>
                <w:rFonts w:ascii="Times New Roman" w:hAnsi="Times New Roman" w:cs="Times New Roman"/>
                <w:noProof/>
                <w:sz w:val="24"/>
                <w:szCs w:val="24"/>
              </w:rPr>
              <w:t>3.2.9 О</w:t>
            </w:r>
            <w:r w:rsidR="00B263F1"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1" w:history="1">
            <w:r w:rsidR="0064403D" w:rsidRPr="000952B1">
              <w:rPr>
                <w:rStyle w:val="affe"/>
                <w:rFonts w:ascii="Times New Roman" w:hAnsi="Times New Roman" w:cs="Times New Roman"/>
                <w:noProof/>
                <w:sz w:val="24"/>
                <w:szCs w:val="24"/>
              </w:rPr>
              <w:t>3.2.10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2" w:history="1">
            <w:r w:rsidR="0064403D" w:rsidRPr="000952B1">
              <w:rPr>
                <w:rStyle w:val="affe"/>
                <w:rFonts w:ascii="Times New Roman" w:hAnsi="Times New Roman" w:cs="Times New Roman"/>
                <w:noProof/>
                <w:sz w:val="24"/>
                <w:szCs w:val="24"/>
              </w:rPr>
              <w:t>3.2.11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3" w:history="1">
            <w:r w:rsidR="0064403D" w:rsidRPr="000952B1">
              <w:rPr>
                <w:rStyle w:val="affe"/>
                <w:rFonts w:ascii="Times New Roman" w:hAnsi="Times New Roman" w:cs="Times New Roman"/>
                <w:noProof/>
                <w:sz w:val="24"/>
                <w:szCs w:val="24"/>
              </w:rPr>
              <w:t>3.2.12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4" w:history="1">
            <w:r w:rsidR="0064403D" w:rsidRPr="000952B1">
              <w:rPr>
                <w:rStyle w:val="affe"/>
                <w:rFonts w:ascii="Times New Roman" w:hAnsi="Times New Roman" w:cs="Times New Roman"/>
                <w:noProof/>
                <w:sz w:val="24"/>
                <w:szCs w:val="24"/>
              </w:rPr>
              <w:t>3.2.13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5" w:history="1">
            <w:r w:rsidR="0064403D" w:rsidRPr="000952B1">
              <w:rPr>
                <w:rStyle w:val="affe"/>
                <w:rFonts w:ascii="Times New Roman" w:hAnsi="Times New Roman" w:cs="Times New Roman"/>
                <w:noProof/>
                <w:sz w:val="24"/>
                <w:szCs w:val="24"/>
              </w:rPr>
              <w:t>3.2.14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6" w:history="1">
            <w:r w:rsidR="0064403D" w:rsidRPr="000952B1">
              <w:rPr>
                <w:rStyle w:val="affe"/>
                <w:rFonts w:ascii="Times New Roman" w:hAnsi="Times New Roman" w:cs="Times New Roman"/>
                <w:noProof/>
                <w:sz w:val="24"/>
                <w:szCs w:val="24"/>
              </w:rPr>
              <w:t>3.2.15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7" w:history="1">
            <w:r w:rsidR="00B263F1" w:rsidRPr="000952B1">
              <w:rPr>
                <w:rStyle w:val="affe"/>
                <w:rFonts w:ascii="Times New Roman" w:hAnsi="Times New Roman" w:cs="Times New Roman"/>
                <w:noProof/>
                <w:sz w:val="24"/>
                <w:szCs w:val="24"/>
              </w:rPr>
              <w:t>3.3 Т</w:t>
            </w:r>
            <w:r w:rsidR="0064403D" w:rsidRPr="000952B1">
              <w:rPr>
                <w:rStyle w:val="affe"/>
                <w:rFonts w:ascii="Times New Roman" w:hAnsi="Times New Roman" w:cs="Times New Roman"/>
                <w:noProof/>
                <w:sz w:val="24"/>
                <w:szCs w:val="24"/>
              </w:rPr>
              <w:t>епловые сети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8" w:history="1">
            <w:r w:rsidR="0064403D" w:rsidRPr="000952B1">
              <w:rPr>
                <w:rStyle w:val="affe"/>
                <w:rFonts w:ascii="Times New Roman" w:hAnsi="Times New Roman" w:cs="Times New Roman"/>
                <w:noProof/>
                <w:sz w:val="24"/>
                <w:szCs w:val="24"/>
              </w:rPr>
              <w:t>3.3.1 Общая характеристка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49" w:history="1">
            <w:r w:rsidR="00B263F1" w:rsidRPr="000952B1">
              <w:rPr>
                <w:rStyle w:val="affe"/>
                <w:rFonts w:ascii="Times New Roman" w:hAnsi="Times New Roman" w:cs="Times New Roman"/>
                <w:noProof/>
                <w:sz w:val="24"/>
                <w:szCs w:val="24"/>
              </w:rPr>
              <w:t>3.3.2 Т</w:t>
            </w:r>
            <w:r w:rsidR="0064403D"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0" w:history="1">
            <w:r w:rsidR="00B263F1" w:rsidRPr="000952B1">
              <w:rPr>
                <w:rStyle w:val="affe"/>
                <w:rFonts w:ascii="Times New Roman" w:hAnsi="Times New Roman" w:cs="Times New Roman"/>
                <w:noProof/>
                <w:sz w:val="24"/>
                <w:szCs w:val="24"/>
              </w:rPr>
              <w:t>3.3.3 Х</w:t>
            </w:r>
            <w:r w:rsidR="0064403D"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1" w:history="1">
            <w:r w:rsidR="00B263F1" w:rsidRPr="000952B1">
              <w:rPr>
                <w:rStyle w:val="affe"/>
                <w:rFonts w:ascii="Times New Roman" w:hAnsi="Times New Roman" w:cs="Times New Roman"/>
                <w:noProof/>
                <w:sz w:val="24"/>
                <w:szCs w:val="24"/>
              </w:rPr>
              <w:t>3.3.4 Г</w:t>
            </w:r>
            <w:r w:rsidR="0064403D"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2" w:history="1">
            <w:r w:rsidR="0064403D" w:rsidRPr="000952B1">
              <w:rPr>
                <w:rStyle w:val="affe"/>
                <w:rFonts w:ascii="Times New Roman" w:hAnsi="Times New Roman" w:cs="Times New Roman"/>
                <w:noProof/>
                <w:sz w:val="24"/>
                <w:szCs w:val="24"/>
              </w:rPr>
              <w:t>3.3.5 Г</w:t>
            </w:r>
            <w:r w:rsidR="00B263F1"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3" w:history="1">
            <w:r w:rsidR="0064403D" w:rsidRPr="000952B1">
              <w:rPr>
                <w:rStyle w:val="affe"/>
                <w:rFonts w:ascii="Times New Roman" w:hAnsi="Times New Roman" w:cs="Times New Roman"/>
                <w:noProof/>
                <w:sz w:val="24"/>
                <w:szCs w:val="24"/>
              </w:rPr>
              <w:t>3.3.6 С</w:t>
            </w:r>
            <w:r w:rsidR="00B263F1"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4" w:history="1">
            <w:r w:rsidR="0064403D" w:rsidRPr="000952B1">
              <w:rPr>
                <w:rStyle w:val="affe"/>
                <w:rFonts w:ascii="Times New Roman" w:hAnsi="Times New Roman" w:cs="Times New Roman"/>
                <w:noProof/>
                <w:sz w:val="24"/>
                <w:szCs w:val="24"/>
              </w:rPr>
              <w:t>3.3.7 Д</w:t>
            </w:r>
            <w:r w:rsidR="00B263F1"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5" w:history="1">
            <w:r w:rsidR="0064403D" w:rsidRPr="000952B1">
              <w:rPr>
                <w:rStyle w:val="affe"/>
                <w:rFonts w:ascii="Times New Roman" w:hAnsi="Times New Roman" w:cs="Times New Roman"/>
                <w:noProof/>
                <w:sz w:val="24"/>
                <w:szCs w:val="24"/>
              </w:rPr>
              <w:t>3.3.8 А</w:t>
            </w:r>
            <w:r w:rsidR="00B717D7"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6" w:history="1">
            <w:r w:rsidR="0064403D" w:rsidRPr="000952B1">
              <w:rPr>
                <w:rStyle w:val="affe"/>
                <w:rFonts w:ascii="Times New Roman" w:hAnsi="Times New Roman" w:cs="Times New Roman"/>
                <w:noProof/>
                <w:sz w:val="24"/>
                <w:szCs w:val="24"/>
              </w:rPr>
              <w:t>3.3.9 О</w:t>
            </w:r>
            <w:r w:rsidR="00B717D7"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7" w:history="1">
            <w:r w:rsidR="0064403D" w:rsidRPr="000952B1">
              <w:rPr>
                <w:rStyle w:val="affe"/>
                <w:rFonts w:ascii="Times New Roman" w:hAnsi="Times New Roman" w:cs="Times New Roman"/>
                <w:noProof/>
                <w:sz w:val="24"/>
                <w:szCs w:val="24"/>
              </w:rPr>
              <w:t>3.3.10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8" w:history="1">
            <w:r w:rsidR="0064403D" w:rsidRPr="000952B1">
              <w:rPr>
                <w:rStyle w:val="affe"/>
                <w:rFonts w:ascii="Times New Roman" w:hAnsi="Times New Roman" w:cs="Times New Roman"/>
                <w:noProof/>
                <w:sz w:val="24"/>
                <w:szCs w:val="24"/>
              </w:rPr>
              <w:t>3.3.11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59" w:history="1">
            <w:r w:rsidR="0064403D" w:rsidRPr="000952B1">
              <w:rPr>
                <w:rStyle w:val="affe"/>
                <w:rFonts w:ascii="Times New Roman" w:hAnsi="Times New Roman" w:cs="Times New Roman"/>
                <w:noProof/>
                <w:sz w:val="24"/>
                <w:szCs w:val="24"/>
              </w:rPr>
              <w:t>3.3.12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0" w:history="1">
            <w:r w:rsidR="0064403D" w:rsidRPr="000952B1">
              <w:rPr>
                <w:rStyle w:val="affe"/>
                <w:rFonts w:ascii="Times New Roman" w:hAnsi="Times New Roman" w:cs="Times New Roman"/>
                <w:noProof/>
                <w:sz w:val="24"/>
                <w:szCs w:val="24"/>
              </w:rPr>
              <w:t>3.3.13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1" w:history="1">
            <w:r w:rsidR="0064403D" w:rsidRPr="000952B1">
              <w:rPr>
                <w:rStyle w:val="affe"/>
                <w:rFonts w:ascii="Times New Roman" w:hAnsi="Times New Roman" w:cs="Times New Roman"/>
                <w:noProof/>
                <w:sz w:val="24"/>
                <w:szCs w:val="24"/>
              </w:rPr>
              <w:t>3.3.14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2" w:history="1">
            <w:r w:rsidR="0064403D" w:rsidRPr="000952B1">
              <w:rPr>
                <w:rStyle w:val="affe"/>
                <w:rFonts w:ascii="Times New Roman" w:hAnsi="Times New Roman" w:cs="Times New Roman"/>
                <w:noProof/>
                <w:sz w:val="24"/>
                <w:szCs w:val="24"/>
              </w:rPr>
              <w:t>3.3.15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3" w:history="1">
            <w:r w:rsidR="00B717D7" w:rsidRPr="000952B1">
              <w:rPr>
                <w:rStyle w:val="affe"/>
                <w:rFonts w:ascii="Times New Roman" w:hAnsi="Times New Roman" w:cs="Times New Roman"/>
                <w:noProof/>
                <w:sz w:val="24"/>
                <w:szCs w:val="24"/>
              </w:rPr>
              <w:t>3.4 Т</w:t>
            </w:r>
            <w:r w:rsidR="0064403D" w:rsidRPr="000952B1">
              <w:rPr>
                <w:rStyle w:val="affe"/>
                <w:rFonts w:ascii="Times New Roman" w:hAnsi="Times New Roman" w:cs="Times New Roman"/>
                <w:noProof/>
                <w:sz w:val="24"/>
                <w:szCs w:val="24"/>
              </w:rPr>
              <w:t>епловые сети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4" w:history="1">
            <w:r w:rsidR="0064403D" w:rsidRPr="000952B1">
              <w:rPr>
                <w:rStyle w:val="affe"/>
                <w:rFonts w:ascii="Times New Roman" w:hAnsi="Times New Roman" w:cs="Times New Roman"/>
                <w:noProof/>
                <w:sz w:val="24"/>
                <w:szCs w:val="24"/>
              </w:rPr>
              <w:t xml:space="preserve">3.4.1 </w:t>
            </w:r>
            <w:r w:rsidR="00B717D7"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5" w:history="1">
            <w:r w:rsidR="0064403D" w:rsidRPr="000952B1">
              <w:rPr>
                <w:rStyle w:val="affe"/>
                <w:rFonts w:ascii="Times New Roman" w:hAnsi="Times New Roman" w:cs="Times New Roman"/>
                <w:noProof/>
                <w:sz w:val="24"/>
                <w:szCs w:val="24"/>
              </w:rPr>
              <w:t>3.4.2 Т</w:t>
            </w:r>
            <w:r w:rsidR="00B717D7"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6" w:history="1">
            <w:r w:rsidR="0064403D" w:rsidRPr="000952B1">
              <w:rPr>
                <w:rStyle w:val="affe"/>
                <w:rFonts w:ascii="Times New Roman" w:hAnsi="Times New Roman" w:cs="Times New Roman"/>
                <w:noProof/>
                <w:sz w:val="24"/>
                <w:szCs w:val="24"/>
              </w:rPr>
              <w:t>3.4.3 Х</w:t>
            </w:r>
            <w:r w:rsidR="00B717D7"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7" w:history="1">
            <w:r w:rsidR="0064403D" w:rsidRPr="000952B1">
              <w:rPr>
                <w:rStyle w:val="affe"/>
                <w:rFonts w:ascii="Times New Roman" w:hAnsi="Times New Roman" w:cs="Times New Roman"/>
                <w:noProof/>
                <w:sz w:val="24"/>
                <w:szCs w:val="24"/>
              </w:rPr>
              <w:t>3.4.4 Г</w:t>
            </w:r>
            <w:r w:rsidR="00B717D7"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8" w:history="1">
            <w:r w:rsidR="0064403D" w:rsidRPr="000952B1">
              <w:rPr>
                <w:rStyle w:val="affe"/>
                <w:rFonts w:ascii="Times New Roman" w:hAnsi="Times New Roman" w:cs="Times New Roman"/>
                <w:noProof/>
                <w:sz w:val="24"/>
                <w:szCs w:val="24"/>
              </w:rPr>
              <w:t>3.4.5 Г</w:t>
            </w:r>
            <w:r w:rsidR="00B717D7"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69" w:history="1">
            <w:r w:rsidR="0064403D" w:rsidRPr="000952B1">
              <w:rPr>
                <w:rStyle w:val="affe"/>
                <w:rFonts w:ascii="Times New Roman" w:hAnsi="Times New Roman" w:cs="Times New Roman"/>
                <w:noProof/>
                <w:sz w:val="24"/>
                <w:szCs w:val="24"/>
              </w:rPr>
              <w:t>3.4.6 С</w:t>
            </w:r>
            <w:r w:rsidR="00B717D7"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0" w:history="1">
            <w:r w:rsidR="0064403D" w:rsidRPr="000952B1">
              <w:rPr>
                <w:rStyle w:val="affe"/>
                <w:rFonts w:ascii="Times New Roman" w:hAnsi="Times New Roman" w:cs="Times New Roman"/>
                <w:noProof/>
                <w:sz w:val="24"/>
                <w:szCs w:val="24"/>
              </w:rPr>
              <w:t>3.4.7 Д</w:t>
            </w:r>
            <w:r w:rsidR="00B717D7"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1" w:history="1">
            <w:r w:rsidR="0064403D" w:rsidRPr="000952B1">
              <w:rPr>
                <w:rStyle w:val="affe"/>
                <w:rFonts w:ascii="Times New Roman" w:hAnsi="Times New Roman" w:cs="Times New Roman"/>
                <w:noProof/>
                <w:sz w:val="24"/>
                <w:szCs w:val="24"/>
              </w:rPr>
              <w:t>3.3.8 А</w:t>
            </w:r>
            <w:r w:rsidR="00B717D7"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2" w:history="1">
            <w:r w:rsidR="0064403D" w:rsidRPr="000952B1">
              <w:rPr>
                <w:rStyle w:val="affe"/>
                <w:rFonts w:ascii="Times New Roman" w:hAnsi="Times New Roman" w:cs="Times New Roman"/>
                <w:noProof/>
                <w:sz w:val="24"/>
                <w:szCs w:val="24"/>
              </w:rPr>
              <w:t>3.4.9 О</w:t>
            </w:r>
            <w:r w:rsidR="00B717D7"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3" w:history="1">
            <w:r w:rsidR="0064403D" w:rsidRPr="000952B1">
              <w:rPr>
                <w:rStyle w:val="affe"/>
                <w:rFonts w:ascii="Times New Roman" w:hAnsi="Times New Roman" w:cs="Times New Roman"/>
                <w:noProof/>
                <w:sz w:val="24"/>
                <w:szCs w:val="24"/>
              </w:rPr>
              <w:t>3.4.10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4" w:history="1">
            <w:r w:rsidR="0064403D" w:rsidRPr="000952B1">
              <w:rPr>
                <w:rStyle w:val="affe"/>
                <w:rFonts w:ascii="Times New Roman" w:hAnsi="Times New Roman" w:cs="Times New Roman"/>
                <w:noProof/>
                <w:sz w:val="24"/>
                <w:szCs w:val="24"/>
              </w:rPr>
              <w:t>3.4.11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5" w:history="1">
            <w:r w:rsidR="0064403D" w:rsidRPr="000952B1">
              <w:rPr>
                <w:rStyle w:val="affe"/>
                <w:rFonts w:ascii="Times New Roman" w:hAnsi="Times New Roman" w:cs="Times New Roman"/>
                <w:noProof/>
                <w:sz w:val="24"/>
                <w:szCs w:val="24"/>
              </w:rPr>
              <w:t>3.4.12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6" w:history="1">
            <w:r w:rsidR="0064403D" w:rsidRPr="000952B1">
              <w:rPr>
                <w:rStyle w:val="affe"/>
                <w:rFonts w:ascii="Times New Roman" w:hAnsi="Times New Roman" w:cs="Times New Roman"/>
                <w:noProof/>
                <w:sz w:val="24"/>
                <w:szCs w:val="24"/>
              </w:rPr>
              <w:t>3.4.13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7" w:history="1">
            <w:r w:rsidR="0064403D" w:rsidRPr="000952B1">
              <w:rPr>
                <w:rStyle w:val="affe"/>
                <w:rFonts w:ascii="Times New Roman" w:hAnsi="Times New Roman" w:cs="Times New Roman"/>
                <w:noProof/>
                <w:sz w:val="24"/>
                <w:szCs w:val="24"/>
              </w:rPr>
              <w:t>3.4.14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8" w:history="1">
            <w:r w:rsidR="0064403D" w:rsidRPr="000952B1">
              <w:rPr>
                <w:rStyle w:val="affe"/>
                <w:rFonts w:ascii="Times New Roman" w:hAnsi="Times New Roman" w:cs="Times New Roman"/>
                <w:noProof/>
                <w:sz w:val="24"/>
                <w:szCs w:val="24"/>
              </w:rPr>
              <w:t>3.4.15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79" w:history="1">
            <w:r w:rsidR="00B717D7" w:rsidRPr="000952B1">
              <w:rPr>
                <w:rStyle w:val="affe"/>
                <w:rFonts w:ascii="Times New Roman" w:hAnsi="Times New Roman" w:cs="Times New Roman"/>
                <w:noProof/>
                <w:sz w:val="24"/>
                <w:szCs w:val="24"/>
              </w:rPr>
              <w:t>3.5 Т</w:t>
            </w:r>
            <w:r w:rsidR="0064403D" w:rsidRPr="000952B1">
              <w:rPr>
                <w:rStyle w:val="affe"/>
                <w:rFonts w:ascii="Times New Roman" w:hAnsi="Times New Roman" w:cs="Times New Roman"/>
                <w:noProof/>
                <w:sz w:val="24"/>
                <w:szCs w:val="24"/>
              </w:rPr>
              <w:t>епловые сети ООО «Стройпласт»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0" w:history="1">
            <w:r w:rsidR="00B717D7" w:rsidRPr="000952B1">
              <w:rPr>
                <w:rStyle w:val="affe"/>
                <w:rFonts w:ascii="Times New Roman" w:hAnsi="Times New Roman" w:cs="Times New Roman"/>
                <w:noProof/>
                <w:sz w:val="24"/>
                <w:szCs w:val="24"/>
              </w:rPr>
              <w:t>3.5.1 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1" w:history="1">
            <w:r w:rsidR="00B717D7" w:rsidRPr="000952B1">
              <w:rPr>
                <w:rStyle w:val="affe"/>
                <w:rFonts w:ascii="Times New Roman" w:hAnsi="Times New Roman" w:cs="Times New Roman"/>
                <w:noProof/>
                <w:sz w:val="24"/>
                <w:szCs w:val="24"/>
              </w:rPr>
              <w:t>3.6 Т</w:t>
            </w:r>
            <w:r w:rsidR="0064403D" w:rsidRPr="000952B1">
              <w:rPr>
                <w:rStyle w:val="affe"/>
                <w:rFonts w:ascii="Times New Roman" w:hAnsi="Times New Roman" w:cs="Times New Roman"/>
                <w:noProof/>
                <w:sz w:val="24"/>
                <w:szCs w:val="24"/>
              </w:rPr>
              <w:t>епловые сети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2" w:history="1">
            <w:r w:rsidR="0064403D" w:rsidRPr="000952B1">
              <w:rPr>
                <w:rStyle w:val="affe"/>
                <w:rFonts w:ascii="Times New Roman" w:hAnsi="Times New Roman" w:cs="Times New Roman"/>
                <w:noProof/>
                <w:sz w:val="24"/>
                <w:szCs w:val="24"/>
              </w:rPr>
              <w:t xml:space="preserve">3.6.1 </w:t>
            </w:r>
            <w:r w:rsidR="00B717D7"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3" w:history="1">
            <w:r w:rsidR="00B717D7" w:rsidRPr="000952B1">
              <w:rPr>
                <w:rStyle w:val="affe"/>
                <w:rFonts w:ascii="Times New Roman" w:hAnsi="Times New Roman" w:cs="Times New Roman"/>
                <w:noProof/>
                <w:sz w:val="24"/>
                <w:szCs w:val="24"/>
              </w:rPr>
              <w:t>3.7 Т</w:t>
            </w:r>
            <w:r w:rsidR="0064403D" w:rsidRPr="000952B1">
              <w:rPr>
                <w:rStyle w:val="affe"/>
                <w:rFonts w:ascii="Times New Roman" w:hAnsi="Times New Roman" w:cs="Times New Roman"/>
                <w:noProof/>
                <w:sz w:val="24"/>
                <w:szCs w:val="24"/>
              </w:rPr>
              <w:t>епловые сети прочих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4" w:history="1">
            <w:r w:rsidR="00B717D7" w:rsidRPr="000952B1">
              <w:rPr>
                <w:rStyle w:val="affe"/>
                <w:rFonts w:ascii="Times New Roman" w:hAnsi="Times New Roman" w:cs="Times New Roman"/>
                <w:noProof/>
                <w:sz w:val="24"/>
                <w:szCs w:val="24"/>
              </w:rPr>
              <w:t>3.7.1 О</w:t>
            </w:r>
            <w:r w:rsidR="0064403D" w:rsidRPr="000952B1">
              <w:rPr>
                <w:rStyle w:val="affe"/>
                <w:rFonts w:ascii="Times New Roman" w:hAnsi="Times New Roman" w:cs="Times New Roman"/>
                <w:noProof/>
                <w:sz w:val="24"/>
                <w:szCs w:val="24"/>
              </w:rPr>
              <w:t xml:space="preserve">бщая характеристика тепловых сетей </w:t>
            </w:r>
            <w:r w:rsidR="00B717D7" w:rsidRPr="000952B1">
              <w:rPr>
                <w:rStyle w:val="affe"/>
                <w:rFonts w:ascii="Times New Roman" w:hAnsi="Times New Roman" w:cs="Times New Roman"/>
                <w:noProof/>
                <w:sz w:val="24"/>
                <w:szCs w:val="24"/>
              </w:rPr>
              <w:t>организаций</w:t>
            </w:r>
            <w:r w:rsidR="0064403D" w:rsidRPr="000952B1">
              <w:rPr>
                <w:rStyle w:val="affe"/>
                <w:rFonts w:ascii="Times New Roman" w:hAnsi="Times New Roman" w:cs="Times New Roman"/>
                <w:noProof/>
                <w:sz w:val="24"/>
                <w:szCs w:val="24"/>
              </w:rPr>
              <w:t>, не ведущих регулируемую деятельность в сфере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5" w:history="1">
            <w:r w:rsidR="0064403D" w:rsidRPr="000952B1">
              <w:rPr>
                <w:rStyle w:val="affe"/>
                <w:rFonts w:ascii="Times New Roman" w:hAnsi="Times New Roman" w:cs="Times New Roman"/>
                <w:noProof/>
                <w:sz w:val="24"/>
                <w:szCs w:val="24"/>
              </w:rPr>
              <w:t>4 ЗОНЫ ДЕЙСТВИЯ ИСТОЧНИКОВ ТЕПЛОВОЙ ЭНЕРГИИ В СИСТЕМАХ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6" w:history="1">
            <w:r w:rsidR="0064403D" w:rsidRPr="000952B1">
              <w:rPr>
                <w:rStyle w:val="affe"/>
                <w:rFonts w:ascii="Times New Roman" w:hAnsi="Times New Roman" w:cs="Times New Roman"/>
                <w:noProof/>
                <w:sz w:val="24"/>
                <w:szCs w:val="24"/>
                <w:lang w:eastAsia="ru-RU"/>
              </w:rPr>
              <w:t>4.1 Зоны действия котельных организаций,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7" w:history="1">
            <w:r w:rsidR="0064403D" w:rsidRPr="000952B1">
              <w:rPr>
                <w:rStyle w:val="affe"/>
                <w:rFonts w:ascii="Times New Roman" w:hAnsi="Times New Roman" w:cs="Times New Roman"/>
                <w:noProof/>
                <w:sz w:val="24"/>
                <w:szCs w:val="24"/>
              </w:rPr>
              <w:t>4.1.1 З</w:t>
            </w:r>
            <w:r w:rsidR="00B717D7" w:rsidRPr="000952B1">
              <w:rPr>
                <w:rStyle w:val="affe"/>
                <w:rFonts w:ascii="Times New Roman" w:hAnsi="Times New Roman" w:cs="Times New Roman"/>
                <w:noProof/>
                <w:sz w:val="24"/>
                <w:szCs w:val="24"/>
              </w:rPr>
              <w:t>оны действия котельных МУП АГО «Т</w:t>
            </w:r>
            <w:r w:rsidR="0064403D" w:rsidRPr="000952B1">
              <w:rPr>
                <w:rStyle w:val="affe"/>
                <w:rFonts w:ascii="Times New Roman" w:hAnsi="Times New Roman" w:cs="Times New Roman"/>
                <w:noProof/>
                <w:sz w:val="24"/>
                <w:szCs w:val="24"/>
              </w:rPr>
              <w:t>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8" w:history="1">
            <w:r w:rsidR="0064403D" w:rsidRPr="000952B1">
              <w:rPr>
                <w:rStyle w:val="affe"/>
                <w:rFonts w:ascii="Times New Roman" w:hAnsi="Times New Roman" w:cs="Times New Roman"/>
                <w:noProof/>
                <w:sz w:val="24"/>
                <w:szCs w:val="24"/>
              </w:rPr>
              <w:t>4.1.2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89" w:history="1">
            <w:r w:rsidR="0064403D" w:rsidRPr="000952B1">
              <w:rPr>
                <w:rStyle w:val="affe"/>
                <w:rFonts w:ascii="Times New Roman" w:hAnsi="Times New Roman" w:cs="Times New Roman"/>
                <w:noProof/>
                <w:sz w:val="24"/>
                <w:szCs w:val="24"/>
              </w:rPr>
              <w:t>4.1.3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0" w:history="1">
            <w:r w:rsidR="0064403D" w:rsidRPr="000952B1">
              <w:rPr>
                <w:rStyle w:val="affe"/>
                <w:rFonts w:ascii="Times New Roman" w:hAnsi="Times New Roman" w:cs="Times New Roman"/>
                <w:noProof/>
                <w:sz w:val="24"/>
                <w:szCs w:val="24"/>
              </w:rPr>
              <w:t>4.1.4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ООО «</w:t>
            </w:r>
            <w:r w:rsidR="00B717D7" w:rsidRPr="000952B1">
              <w:rPr>
                <w:rStyle w:val="affe"/>
                <w:rFonts w:ascii="Times New Roman" w:hAnsi="Times New Roman" w:cs="Times New Roman"/>
                <w:noProof/>
                <w:sz w:val="24"/>
                <w:szCs w:val="24"/>
              </w:rPr>
              <w:t>С</w:t>
            </w:r>
            <w:r w:rsidR="0064403D" w:rsidRPr="000952B1">
              <w:rPr>
                <w:rStyle w:val="affe"/>
                <w:rFonts w:ascii="Times New Roman" w:hAnsi="Times New Roman" w:cs="Times New Roman"/>
                <w:noProof/>
                <w:sz w:val="24"/>
                <w:szCs w:val="24"/>
              </w:rPr>
              <w:t>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1" w:history="1">
            <w:r w:rsidR="0064403D" w:rsidRPr="000952B1">
              <w:rPr>
                <w:rStyle w:val="affe"/>
                <w:rFonts w:ascii="Times New Roman" w:hAnsi="Times New Roman" w:cs="Times New Roman"/>
                <w:noProof/>
                <w:sz w:val="24"/>
                <w:szCs w:val="24"/>
              </w:rPr>
              <w:t>4.1.5 З</w:t>
            </w:r>
            <w:r w:rsidR="00B717D7" w:rsidRPr="000952B1">
              <w:rPr>
                <w:rStyle w:val="affe"/>
                <w:rFonts w:ascii="Times New Roman" w:hAnsi="Times New Roman" w:cs="Times New Roman"/>
                <w:noProof/>
                <w:sz w:val="24"/>
                <w:szCs w:val="24"/>
              </w:rPr>
              <w:t>оны действия котельн</w:t>
            </w:r>
            <w:r w:rsidR="0064403D" w:rsidRPr="000952B1">
              <w:rPr>
                <w:rStyle w:val="affe"/>
                <w:rFonts w:ascii="Times New Roman" w:hAnsi="Times New Roman" w:cs="Times New Roman"/>
                <w:noProof/>
                <w:sz w:val="24"/>
                <w:szCs w:val="24"/>
              </w:rPr>
              <w:t>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2" w:history="1">
            <w:r w:rsidR="0064403D" w:rsidRPr="000952B1">
              <w:rPr>
                <w:rStyle w:val="affe"/>
                <w:rFonts w:ascii="Times New Roman" w:hAnsi="Times New Roman" w:cs="Times New Roman"/>
                <w:noProof/>
                <w:sz w:val="24"/>
                <w:szCs w:val="24"/>
                <w:lang w:eastAsia="ru-RU"/>
              </w:rPr>
              <w:t>4.2 Зоны действия котельных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186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3" w:history="1">
            <w:r w:rsidR="0064403D" w:rsidRPr="000952B1">
              <w:rPr>
                <w:rStyle w:val="affe"/>
                <w:rFonts w:ascii="Times New Roman" w:hAnsi="Times New Roman" w:cs="Times New Roman"/>
                <w:noProof/>
                <w:sz w:val="24"/>
                <w:szCs w:val="24"/>
                <w:lang w:eastAsia="ru-RU"/>
              </w:rPr>
              <w:t>4.3 Определение эффективного радиуса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186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4" w:history="1">
            <w:r w:rsidR="0064403D" w:rsidRPr="000952B1">
              <w:rPr>
                <w:rStyle w:val="affe"/>
                <w:rFonts w:ascii="Times New Roman" w:hAnsi="Times New Roman" w:cs="Times New Roman"/>
                <w:noProof/>
                <w:sz w:val="24"/>
                <w:szCs w:val="24"/>
              </w:rPr>
              <w:t>5 ТЕПЛОВЫЕ НАГРУЗКИ ПОТРЕБИТЕЛЕЙ, ГРУПП ПОТРЕБИТЕЛЕЙ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5" w:history="1">
            <w:r w:rsidR="0064403D" w:rsidRPr="000952B1">
              <w:rPr>
                <w:rStyle w:val="affe"/>
                <w:rFonts w:ascii="Times New Roman" w:hAnsi="Times New Roman" w:cs="Times New Roman"/>
                <w:noProof/>
                <w:sz w:val="24"/>
                <w:szCs w:val="24"/>
              </w:rPr>
              <w:t>5.1 П</w:t>
            </w:r>
            <w:r w:rsidR="00B717D7" w:rsidRPr="000952B1">
              <w:rPr>
                <w:rStyle w:val="affe"/>
                <w:rFonts w:ascii="Times New Roman" w:hAnsi="Times New Roman" w:cs="Times New Roman"/>
                <w:noProof/>
                <w:sz w:val="24"/>
                <w:szCs w:val="24"/>
              </w:rPr>
              <w:t>отребление тепловой энергии в расчетных элементах территориального деления при расчетных температурах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6" w:history="1">
            <w:r w:rsidR="0064403D" w:rsidRPr="000952B1">
              <w:rPr>
                <w:rStyle w:val="affe"/>
                <w:rFonts w:ascii="Times New Roman" w:hAnsi="Times New Roman" w:cs="Times New Roman"/>
                <w:noProof/>
                <w:sz w:val="24"/>
                <w:szCs w:val="24"/>
              </w:rPr>
              <w:t>5.2 О</w:t>
            </w:r>
            <w:r w:rsidR="00B717D7" w:rsidRPr="000952B1">
              <w:rPr>
                <w:rStyle w:val="affe"/>
                <w:rFonts w:ascii="Times New Roman" w:hAnsi="Times New Roman" w:cs="Times New Roman"/>
                <w:noProof/>
                <w:sz w:val="24"/>
                <w:szCs w:val="24"/>
              </w:rPr>
              <w:t>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7" w:history="1">
            <w:r w:rsidR="0064403D" w:rsidRPr="000952B1">
              <w:rPr>
                <w:rStyle w:val="affe"/>
                <w:rFonts w:ascii="Times New Roman" w:hAnsi="Times New Roman" w:cs="Times New Roman"/>
                <w:noProof/>
                <w:sz w:val="24"/>
                <w:szCs w:val="24"/>
              </w:rPr>
              <w:t>5.3 П</w:t>
            </w:r>
            <w:r w:rsidR="00B717D7" w:rsidRPr="000952B1">
              <w:rPr>
                <w:rStyle w:val="affe"/>
                <w:rFonts w:ascii="Times New Roman" w:hAnsi="Times New Roman" w:cs="Times New Roman"/>
                <w:noProof/>
                <w:sz w:val="24"/>
                <w:szCs w:val="24"/>
              </w:rPr>
              <w:t>отребление тепловой энергии в расчетных элементах территориального деления за отопительных период и за год в целом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8" w:history="1">
            <w:r w:rsidR="0064403D" w:rsidRPr="000952B1">
              <w:rPr>
                <w:rStyle w:val="affe"/>
                <w:rFonts w:ascii="Times New Roman" w:hAnsi="Times New Roman" w:cs="Times New Roman"/>
                <w:noProof/>
                <w:sz w:val="24"/>
                <w:szCs w:val="24"/>
              </w:rPr>
              <w:t>5.4 З</w:t>
            </w:r>
            <w:r w:rsidR="00B717D7" w:rsidRPr="000952B1">
              <w:rPr>
                <w:rStyle w:val="affe"/>
                <w:rFonts w:ascii="Times New Roman" w:hAnsi="Times New Roman" w:cs="Times New Roman"/>
                <w:noProof/>
                <w:sz w:val="24"/>
                <w:szCs w:val="24"/>
              </w:rPr>
              <w:t>начение потребления тепловой энергии при расчетных температурах наружного воздуха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399" w:history="1">
            <w:r w:rsidR="0064403D" w:rsidRPr="000952B1">
              <w:rPr>
                <w:rStyle w:val="affe"/>
                <w:rFonts w:ascii="Times New Roman" w:hAnsi="Times New Roman" w:cs="Times New Roman"/>
                <w:noProof/>
                <w:sz w:val="24"/>
                <w:szCs w:val="24"/>
              </w:rPr>
              <w:t>5.5 С</w:t>
            </w:r>
            <w:r w:rsidR="00B717D7" w:rsidRPr="000952B1">
              <w:rPr>
                <w:rStyle w:val="affe"/>
                <w:rFonts w:ascii="Times New Roman" w:hAnsi="Times New Roman" w:cs="Times New Roman"/>
                <w:noProof/>
                <w:sz w:val="24"/>
                <w:szCs w:val="24"/>
              </w:rPr>
              <w:t>уществующие нормативы потребления тепловой энергии для населения на отопление и горячее водоснабжение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00" w:history="1">
            <w:r w:rsidR="0064403D" w:rsidRPr="000952B1">
              <w:rPr>
                <w:rStyle w:val="affe"/>
                <w:rFonts w:ascii="Times New Roman" w:hAnsi="Times New Roman" w:cs="Times New Roman"/>
                <w:noProof/>
                <w:sz w:val="24"/>
                <w:szCs w:val="24"/>
              </w:rPr>
              <w:t>6 БАЛАНСЫ ТЕПЛОВОЙ МОЩНОСТИ И ТЕПЛОВОЙ НАГРУЗКАМ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01" w:history="1">
            <w:r w:rsidR="0064403D" w:rsidRPr="000952B1">
              <w:rPr>
                <w:rStyle w:val="affe"/>
                <w:rFonts w:ascii="Times New Roman" w:hAnsi="Times New Roman" w:cs="Times New Roman"/>
                <w:noProof/>
                <w:sz w:val="24"/>
                <w:szCs w:val="24"/>
              </w:rPr>
              <w:t>6.1 Б</w:t>
            </w:r>
            <w:r w:rsidR="00B717D7" w:rsidRPr="000952B1">
              <w:rPr>
                <w:rStyle w:val="affe"/>
                <w:rFonts w:ascii="Times New Roman" w:hAnsi="Times New Roman" w:cs="Times New Roman"/>
                <w:noProof/>
                <w:sz w:val="24"/>
                <w:szCs w:val="24"/>
              </w:rPr>
              <w:t>алансы тепловой мощности и тепловой нагрузки в зонах действия котельных муниципального образования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02" w:history="1">
            <w:r w:rsidR="0064403D" w:rsidRPr="000952B1">
              <w:rPr>
                <w:rStyle w:val="affe"/>
                <w:rFonts w:ascii="Times New Roman" w:hAnsi="Times New Roman" w:cs="Times New Roman"/>
                <w:noProof/>
                <w:sz w:val="24"/>
                <w:szCs w:val="24"/>
              </w:rPr>
              <w:t xml:space="preserve">6.1.1 Балансы тепловой мощности и тепловой нагрузки в зоне действия котельных МУП АГО </w:t>
            </w:r>
            <w:r w:rsidR="00B717D7" w:rsidRPr="000952B1">
              <w:rPr>
                <w:rStyle w:val="affe"/>
                <w:rFonts w:ascii="Times New Roman" w:hAnsi="Times New Roman" w:cs="Times New Roman"/>
                <w:noProof/>
                <w:sz w:val="24"/>
                <w:szCs w:val="24"/>
              </w:rPr>
              <w:t>«</w:t>
            </w:r>
            <w:r w:rsidR="0064403D" w:rsidRPr="000952B1">
              <w:rPr>
                <w:rStyle w:val="affe"/>
                <w:rFonts w:ascii="Times New Roman" w:hAnsi="Times New Roman" w:cs="Times New Roman"/>
                <w:noProof/>
                <w:sz w:val="24"/>
                <w:szCs w:val="24"/>
              </w:rPr>
              <w:t>Теплотехника</w:t>
            </w:r>
            <w:r w:rsidR="00B717D7" w:rsidRPr="000952B1">
              <w:rPr>
                <w:rStyle w:val="affe"/>
                <w:rFonts w:ascii="Times New Roman" w:hAnsi="Times New Roman" w:cs="Times New Roman"/>
                <w:noProof/>
                <w:sz w:val="24"/>
                <w:szCs w:val="24"/>
              </w:rPr>
              <w:t>»</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3" w:history="1">
            <w:r w:rsidR="0064403D" w:rsidRPr="000952B1">
              <w:rPr>
                <w:rStyle w:val="affe"/>
                <w:rFonts w:ascii="Times New Roman" w:hAnsi="Times New Roman" w:cs="Times New Roman"/>
                <w:noProof/>
                <w:sz w:val="24"/>
                <w:szCs w:val="24"/>
              </w:rPr>
              <w:t>6.1.1.1 Балансы тепловой мощности и тепловой нагрузки. Резервы и дефициты тепловой мощности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4" w:history="1">
            <w:r w:rsidR="0064403D" w:rsidRPr="000952B1">
              <w:rPr>
                <w:rStyle w:val="affe"/>
                <w:rFonts w:ascii="Times New Roman" w:hAnsi="Times New Roman" w:cs="Times New Roman"/>
                <w:noProof/>
                <w:sz w:val="24"/>
                <w:szCs w:val="24"/>
              </w:rPr>
              <w:t>6.1.1.2 Причины возникновения дефицитов тепловой мощности котельных МУП АГО Теплотехника и последствий влияния дефицитов на качество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5" w:history="1">
            <w:r w:rsidR="0064403D" w:rsidRPr="000952B1">
              <w:rPr>
                <w:rStyle w:val="affe"/>
                <w:rFonts w:ascii="Times New Roman" w:hAnsi="Times New Roman" w:cs="Times New Roman"/>
                <w:noProof/>
                <w:sz w:val="24"/>
                <w:szCs w:val="24"/>
              </w:rPr>
              <w:t>6.1.1.3. Резервы тепловой мощности нетто и возможности расширения технологических зон действия котельных МУП АГО Теплотехника с резервами тепловой мощности нетто в зоны действия с дефицитом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06" w:history="1">
            <w:r w:rsidR="0064403D" w:rsidRPr="000952B1">
              <w:rPr>
                <w:rStyle w:val="affe"/>
                <w:rFonts w:ascii="Times New Roman" w:hAnsi="Times New Roman" w:cs="Times New Roman"/>
                <w:noProof/>
                <w:sz w:val="24"/>
                <w:szCs w:val="24"/>
              </w:rPr>
              <w:t>6.1.2 Балансы тепловой мощности и тепловой нагрузки в зоне действия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7" w:history="1">
            <w:r w:rsidR="0064403D" w:rsidRPr="000952B1">
              <w:rPr>
                <w:rStyle w:val="affe"/>
                <w:rFonts w:ascii="Times New Roman" w:hAnsi="Times New Roman" w:cs="Times New Roman"/>
                <w:noProof/>
                <w:sz w:val="24"/>
                <w:szCs w:val="24"/>
              </w:rPr>
              <w:t>6.1.2.1 Балансы тепловой мощности и тепловой нагрузки. Резервы и дефициты тепловой мощности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8" w:history="1">
            <w:r w:rsidR="0064403D" w:rsidRPr="000952B1">
              <w:rPr>
                <w:rStyle w:val="affe"/>
                <w:rFonts w:ascii="Times New Roman" w:hAnsi="Times New Roman" w:cs="Times New Roman"/>
                <w:noProof/>
                <w:sz w:val="24"/>
                <w:szCs w:val="24"/>
              </w:rPr>
              <w:t>6.1.2.2 Причины возникновения дефицитов тепловой мощности котельной АО «Артинский завод» и последствий влияния дефицитов на качество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09" w:history="1">
            <w:r w:rsidR="0064403D" w:rsidRPr="000952B1">
              <w:rPr>
                <w:rStyle w:val="affe"/>
                <w:rFonts w:ascii="Times New Roman" w:hAnsi="Times New Roman" w:cs="Times New Roman"/>
                <w:noProof/>
                <w:sz w:val="24"/>
                <w:szCs w:val="24"/>
              </w:rPr>
              <w:t>6.1.2.3. Резервы тепловой мощности нетто и возможности расширения технологических зон действия котельной АО «Артинский завод» с резервами тепловой мощности нетто в зоны действия с дефицитом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0" w:history="1">
            <w:r w:rsidR="0064403D" w:rsidRPr="000952B1">
              <w:rPr>
                <w:rStyle w:val="affe"/>
                <w:rFonts w:ascii="Times New Roman" w:hAnsi="Times New Roman" w:cs="Times New Roman"/>
                <w:noProof/>
                <w:sz w:val="24"/>
                <w:szCs w:val="24"/>
              </w:rPr>
              <w:t>6.1.3 Балансы тепловой мощности и тепловой нагрузки в зоне действия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1" w:history="1">
            <w:r w:rsidR="0064403D" w:rsidRPr="000952B1">
              <w:rPr>
                <w:rStyle w:val="affe"/>
                <w:rFonts w:ascii="Times New Roman" w:hAnsi="Times New Roman" w:cs="Times New Roman"/>
                <w:noProof/>
                <w:sz w:val="24"/>
                <w:szCs w:val="24"/>
              </w:rPr>
              <w:t>6.1.4 Балансы тепловой мощности и тепловой нагрузки в зоне действия котельной и теплогенераторных установок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2" w:history="1">
            <w:r w:rsidR="0064403D" w:rsidRPr="000952B1">
              <w:rPr>
                <w:rStyle w:val="affe"/>
                <w:rFonts w:ascii="Times New Roman" w:hAnsi="Times New Roman" w:cs="Times New Roman"/>
                <w:noProof/>
                <w:sz w:val="24"/>
                <w:szCs w:val="24"/>
              </w:rPr>
              <w:t>6.1.5 Балансы тепловой мощности и тепловой нагрузки в зоне действия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3" w:history="1">
            <w:r w:rsidR="0064403D" w:rsidRPr="000952B1">
              <w:rPr>
                <w:rStyle w:val="affe"/>
                <w:rFonts w:ascii="Times New Roman" w:hAnsi="Times New Roman" w:cs="Times New Roman"/>
                <w:noProof/>
                <w:sz w:val="24"/>
                <w:szCs w:val="24"/>
              </w:rPr>
              <w:t>6.1.6 Балансы тепловой мощности и тепловой нагрузки в зоне действия котельных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4" w:history="1">
            <w:r w:rsidR="0064403D" w:rsidRPr="000952B1">
              <w:rPr>
                <w:rStyle w:val="affe"/>
                <w:rFonts w:ascii="Times New Roman" w:hAnsi="Times New Roman" w:cs="Times New Roman"/>
                <w:noProof/>
                <w:sz w:val="24"/>
                <w:szCs w:val="24"/>
              </w:rPr>
              <w:t xml:space="preserve">7 </w:t>
            </w:r>
            <w:r w:rsidR="00B717D7" w:rsidRPr="000952B1">
              <w:rPr>
                <w:rStyle w:val="affe"/>
                <w:rFonts w:ascii="Times New Roman" w:hAnsi="Times New Roman" w:cs="Times New Roman"/>
                <w:noProof/>
                <w:sz w:val="24"/>
                <w:szCs w:val="24"/>
              </w:rPr>
              <w:t>БАЛАНСЫ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5" w:history="1">
            <w:r w:rsidR="0064403D" w:rsidRPr="000952B1">
              <w:rPr>
                <w:rStyle w:val="affe"/>
                <w:rFonts w:ascii="Times New Roman" w:hAnsi="Times New Roman" w:cs="Times New Roman"/>
                <w:noProof/>
                <w:sz w:val="24"/>
                <w:szCs w:val="24"/>
              </w:rPr>
              <w:t>7.1 Б</w:t>
            </w:r>
            <w:r w:rsidR="00B717D7" w:rsidRPr="000952B1">
              <w:rPr>
                <w:rStyle w:val="affe"/>
                <w:rFonts w:ascii="Times New Roman" w:hAnsi="Times New Roman" w:cs="Times New Roman"/>
                <w:noProof/>
                <w:sz w:val="24"/>
                <w:szCs w:val="24"/>
              </w:rPr>
              <w:t>алансы теплоносителя в зонах действия котельных на территории</w:t>
            </w:r>
            <w:r w:rsidR="0064403D" w:rsidRPr="000952B1">
              <w:rPr>
                <w:rStyle w:val="affe"/>
                <w:rFonts w:ascii="Times New Roman" w:hAnsi="Times New Roman" w:cs="Times New Roman"/>
                <w:noProof/>
                <w:sz w:val="24"/>
                <w:szCs w:val="24"/>
              </w:rPr>
              <w:t xml:space="preserve">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6" w:history="1">
            <w:r w:rsidR="0064403D" w:rsidRPr="000952B1">
              <w:rPr>
                <w:rStyle w:val="affe"/>
                <w:rFonts w:ascii="Times New Roman" w:hAnsi="Times New Roman" w:cs="Times New Roman"/>
                <w:noProof/>
                <w:sz w:val="24"/>
                <w:szCs w:val="24"/>
              </w:rPr>
              <w:t>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7" w:history="1">
            <w:r w:rsidR="0064403D" w:rsidRPr="000952B1">
              <w:rPr>
                <w:rStyle w:val="affe"/>
                <w:rFonts w:ascii="Times New Roman" w:hAnsi="Times New Roman" w:cs="Times New Roman"/>
                <w:noProof/>
                <w:sz w:val="24"/>
                <w:szCs w:val="24"/>
              </w:rPr>
              <w:t>8 ТОПЛИВНЫЕ БАЛАНСЫ ИСТОЧНИКОВ ТЕПЛОВОЙ ЭНЕРГИИ И СИСТЕМА ОБЕСПЕЧЕНИЯ ТОПЛИВОМ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8" w:history="1">
            <w:r w:rsidR="0064403D" w:rsidRPr="000952B1">
              <w:rPr>
                <w:rStyle w:val="affe"/>
                <w:rFonts w:ascii="Times New Roman" w:hAnsi="Times New Roman" w:cs="Times New Roman"/>
                <w:noProof/>
                <w:sz w:val="24"/>
                <w:szCs w:val="24"/>
              </w:rPr>
              <w:t>8.1 Топливные балансы котельных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19" w:history="1">
            <w:r w:rsidR="0064403D" w:rsidRPr="000952B1">
              <w:rPr>
                <w:rStyle w:val="affe"/>
                <w:rFonts w:ascii="Times New Roman" w:hAnsi="Times New Roman" w:cs="Times New Roman"/>
                <w:noProof/>
                <w:sz w:val="24"/>
                <w:szCs w:val="24"/>
              </w:rPr>
              <w:t>8.1.1 Топливные балансы и система обеспечения топливом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0" w:history="1">
            <w:r w:rsidR="0064403D" w:rsidRPr="000952B1">
              <w:rPr>
                <w:rStyle w:val="affe"/>
                <w:rFonts w:ascii="Times New Roman" w:hAnsi="Times New Roman" w:cs="Times New Roman"/>
                <w:noProof/>
                <w:sz w:val="24"/>
                <w:szCs w:val="24"/>
              </w:rPr>
              <w:t>8.1.1.1. Описание видов и количества используемого основного топлива для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1" w:history="1">
            <w:r w:rsidR="0064403D" w:rsidRPr="000952B1">
              <w:rPr>
                <w:rStyle w:val="affe"/>
                <w:rFonts w:ascii="Times New Roman" w:hAnsi="Times New Roman" w:cs="Times New Roman"/>
                <w:noProof/>
                <w:sz w:val="24"/>
                <w:szCs w:val="24"/>
              </w:rPr>
              <w:t>8.1.1.2. Описание видов резервного и аварийного топлива котельных МУП АГО «Теплотехника»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2" w:history="1">
            <w:r w:rsidR="0064403D" w:rsidRPr="000952B1">
              <w:rPr>
                <w:rStyle w:val="affe"/>
                <w:rFonts w:ascii="Times New Roman" w:hAnsi="Times New Roman" w:cs="Times New Roman"/>
                <w:noProof/>
                <w:sz w:val="24"/>
                <w:szCs w:val="24"/>
              </w:rPr>
              <w:t>8.1.1.3. Описание особенностей характеристик топлива котельных МУП АГО «Теплотехника»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3" w:history="1">
            <w:r w:rsidR="0064403D" w:rsidRPr="000952B1">
              <w:rPr>
                <w:rStyle w:val="affe"/>
                <w:rFonts w:ascii="Times New Roman" w:hAnsi="Times New Roman" w:cs="Times New Roman"/>
                <w:noProof/>
                <w:sz w:val="24"/>
                <w:szCs w:val="24"/>
              </w:rPr>
              <w:t>8.1.1.4. Анализ поставки топлива на котельные МУП АГО «Теплотехника»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24" w:history="1">
            <w:r w:rsidR="0064403D" w:rsidRPr="000952B1">
              <w:rPr>
                <w:rStyle w:val="affe"/>
                <w:rFonts w:ascii="Times New Roman" w:hAnsi="Times New Roman" w:cs="Times New Roman"/>
                <w:noProof/>
                <w:sz w:val="24"/>
                <w:szCs w:val="24"/>
              </w:rPr>
              <w:t>8.1.2 Топливные балансы и система обеспечения топливом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5" w:history="1">
            <w:r w:rsidR="0064403D" w:rsidRPr="000952B1">
              <w:rPr>
                <w:rStyle w:val="affe"/>
                <w:rFonts w:ascii="Times New Roman" w:hAnsi="Times New Roman" w:cs="Times New Roman"/>
                <w:noProof/>
                <w:sz w:val="24"/>
                <w:szCs w:val="24"/>
              </w:rPr>
              <w:t>8.1.2.1. Описание видов и количества используемого основного топлива для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6" w:history="1">
            <w:r w:rsidR="0064403D" w:rsidRPr="000952B1">
              <w:rPr>
                <w:rStyle w:val="affe"/>
                <w:rFonts w:ascii="Times New Roman" w:hAnsi="Times New Roman" w:cs="Times New Roman"/>
                <w:noProof/>
                <w:sz w:val="24"/>
                <w:szCs w:val="24"/>
              </w:rPr>
              <w:t>8.1.2.2. Описание видов резервного и аварийного топлива котельных АО «Артинский завод»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7" w:history="1">
            <w:r w:rsidR="0064403D" w:rsidRPr="000952B1">
              <w:rPr>
                <w:rStyle w:val="affe"/>
                <w:rFonts w:ascii="Times New Roman" w:hAnsi="Times New Roman" w:cs="Times New Roman"/>
                <w:noProof/>
                <w:sz w:val="24"/>
                <w:szCs w:val="24"/>
              </w:rPr>
              <w:t>8.1.2.3. Описание особенностей характеристик топлива котельной АО «Артинский завод»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28" w:history="1">
            <w:r w:rsidR="0064403D" w:rsidRPr="000952B1">
              <w:rPr>
                <w:rStyle w:val="affe"/>
                <w:rFonts w:ascii="Times New Roman" w:hAnsi="Times New Roman" w:cs="Times New Roman"/>
                <w:noProof/>
                <w:sz w:val="24"/>
                <w:szCs w:val="24"/>
              </w:rPr>
              <w:t>8.1.2.4. Анализ поставки топлива на котельной АО «Артинский завод»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29" w:history="1">
            <w:r w:rsidR="0064403D" w:rsidRPr="000952B1">
              <w:rPr>
                <w:rStyle w:val="affe"/>
                <w:rFonts w:ascii="Times New Roman" w:hAnsi="Times New Roman" w:cs="Times New Roman"/>
                <w:noProof/>
                <w:sz w:val="24"/>
                <w:szCs w:val="24"/>
              </w:rPr>
              <w:t>8.1.3 Топливные балансы и система обеспечения топливом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0" w:history="1">
            <w:r w:rsidR="0064403D" w:rsidRPr="000952B1">
              <w:rPr>
                <w:rStyle w:val="affe"/>
                <w:rFonts w:ascii="Times New Roman" w:hAnsi="Times New Roman" w:cs="Times New Roman"/>
                <w:noProof/>
                <w:sz w:val="24"/>
                <w:szCs w:val="24"/>
              </w:rPr>
              <w:t>8.1.3.1. Описание видов и количества используемого основного топлива для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1" w:history="1">
            <w:r w:rsidR="0064403D" w:rsidRPr="000952B1">
              <w:rPr>
                <w:rStyle w:val="affe"/>
                <w:rFonts w:ascii="Times New Roman" w:hAnsi="Times New Roman" w:cs="Times New Roman"/>
                <w:noProof/>
                <w:sz w:val="24"/>
                <w:szCs w:val="24"/>
              </w:rPr>
              <w:t>8.1.3.2. Описание видов резервного и аварийного топлива котельных ОАО «ОТСК»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2" w:history="1">
            <w:r w:rsidR="0064403D" w:rsidRPr="000952B1">
              <w:rPr>
                <w:rStyle w:val="affe"/>
                <w:rFonts w:ascii="Times New Roman" w:hAnsi="Times New Roman" w:cs="Times New Roman"/>
                <w:noProof/>
                <w:sz w:val="24"/>
                <w:szCs w:val="24"/>
              </w:rPr>
              <w:t>8.1.3.3. Описание особенностей характеристик топлива котельных ОАО ОТСК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3" w:history="1">
            <w:r w:rsidR="0064403D" w:rsidRPr="000952B1">
              <w:rPr>
                <w:rStyle w:val="affe"/>
                <w:rFonts w:ascii="Times New Roman" w:hAnsi="Times New Roman" w:cs="Times New Roman"/>
                <w:noProof/>
                <w:sz w:val="24"/>
                <w:szCs w:val="24"/>
              </w:rPr>
              <w:t>8.1.3.4. Анализ поставки топлива на котельных ОАО «ОТСК»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34" w:history="1">
            <w:r w:rsidR="0064403D" w:rsidRPr="000952B1">
              <w:rPr>
                <w:rStyle w:val="affe"/>
                <w:rFonts w:ascii="Times New Roman" w:hAnsi="Times New Roman" w:cs="Times New Roman"/>
                <w:noProof/>
                <w:sz w:val="24"/>
                <w:szCs w:val="24"/>
              </w:rPr>
              <w:t>8.1.4 Топливные балансы и система обеспечения топливом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5" w:history="1">
            <w:r w:rsidR="0064403D" w:rsidRPr="000952B1">
              <w:rPr>
                <w:rStyle w:val="affe"/>
                <w:rFonts w:ascii="Times New Roman" w:hAnsi="Times New Roman" w:cs="Times New Roman"/>
                <w:noProof/>
                <w:sz w:val="24"/>
                <w:szCs w:val="24"/>
              </w:rPr>
              <w:t>8.1.4.1. Описание видов и количества используемого основного топлива для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6" w:history="1">
            <w:r w:rsidR="0064403D" w:rsidRPr="000952B1">
              <w:rPr>
                <w:rStyle w:val="affe"/>
                <w:rFonts w:ascii="Times New Roman" w:hAnsi="Times New Roman" w:cs="Times New Roman"/>
                <w:noProof/>
                <w:sz w:val="24"/>
                <w:szCs w:val="24"/>
              </w:rPr>
              <w:t>8.1.4.2. Описание видов резервного и аварийного топлива котельных ООО «Стройтехнопласт»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7" w:history="1">
            <w:r w:rsidR="0064403D" w:rsidRPr="000952B1">
              <w:rPr>
                <w:rStyle w:val="affe"/>
                <w:rFonts w:ascii="Times New Roman" w:hAnsi="Times New Roman" w:cs="Times New Roman"/>
                <w:noProof/>
                <w:sz w:val="24"/>
                <w:szCs w:val="24"/>
              </w:rPr>
              <w:t>8.1.4.3. Описание особенностей характеристик топлива котельных ООО «Стройтехнопласт»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38" w:history="1">
            <w:r w:rsidR="0064403D" w:rsidRPr="000952B1">
              <w:rPr>
                <w:rStyle w:val="affe"/>
                <w:rFonts w:ascii="Times New Roman" w:hAnsi="Times New Roman" w:cs="Times New Roman"/>
                <w:noProof/>
                <w:sz w:val="24"/>
                <w:szCs w:val="24"/>
              </w:rPr>
              <w:t>8.1.4.4. Анализ поставки топлива на котельных ООО «Стройтехнопласт»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39" w:history="1">
            <w:r w:rsidR="0064403D" w:rsidRPr="000952B1">
              <w:rPr>
                <w:rStyle w:val="affe"/>
                <w:rFonts w:ascii="Times New Roman" w:hAnsi="Times New Roman" w:cs="Times New Roman"/>
                <w:noProof/>
                <w:sz w:val="24"/>
                <w:szCs w:val="24"/>
              </w:rPr>
              <w:t>8.1.5 Топливные балансы и система обеспечения топливом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40" w:history="1">
            <w:r w:rsidR="0064403D" w:rsidRPr="000952B1">
              <w:rPr>
                <w:rStyle w:val="affe"/>
                <w:rFonts w:ascii="Times New Roman" w:hAnsi="Times New Roman" w:cs="Times New Roman"/>
                <w:noProof/>
                <w:sz w:val="24"/>
                <w:szCs w:val="24"/>
              </w:rPr>
              <w:t>8.1.5.1. Описание видов и количества используемого основного топлива для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41" w:history="1">
            <w:r w:rsidR="0064403D" w:rsidRPr="000952B1">
              <w:rPr>
                <w:rStyle w:val="affe"/>
                <w:rFonts w:ascii="Times New Roman" w:hAnsi="Times New Roman" w:cs="Times New Roman"/>
                <w:noProof/>
                <w:sz w:val="24"/>
                <w:szCs w:val="24"/>
              </w:rPr>
              <w:t>8.1.5.2. Описание видов резервного и аварийного топлива котельных ИГФ УрО РАН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42" w:history="1">
            <w:r w:rsidR="0064403D" w:rsidRPr="000952B1">
              <w:rPr>
                <w:rStyle w:val="affe"/>
                <w:rFonts w:ascii="Times New Roman" w:hAnsi="Times New Roman" w:cs="Times New Roman"/>
                <w:noProof/>
                <w:sz w:val="24"/>
                <w:szCs w:val="24"/>
              </w:rPr>
              <w:t>8.1.5.3. Описание особенностей характеристик топлива котельной ИГФ УрО РАН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43" w:history="1">
            <w:r w:rsidR="0064403D" w:rsidRPr="000952B1">
              <w:rPr>
                <w:rStyle w:val="affe"/>
                <w:rFonts w:ascii="Times New Roman" w:hAnsi="Times New Roman" w:cs="Times New Roman"/>
                <w:noProof/>
                <w:sz w:val="24"/>
                <w:szCs w:val="24"/>
              </w:rPr>
              <w:t>8.1.5.4. Анализ поставки топлива на котельной ИГФ УрО РАН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4" w:history="1">
            <w:r w:rsidR="0064403D" w:rsidRPr="000952B1">
              <w:rPr>
                <w:rStyle w:val="affe"/>
                <w:rFonts w:ascii="Times New Roman" w:hAnsi="Times New Roman" w:cs="Times New Roman"/>
                <w:noProof/>
                <w:sz w:val="24"/>
                <w:szCs w:val="24"/>
              </w:rPr>
              <w:t>9 НАДЕЖНОСТЬ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5" w:history="1">
            <w:r w:rsidR="0064403D" w:rsidRPr="000952B1">
              <w:rPr>
                <w:rStyle w:val="affe"/>
                <w:rFonts w:ascii="Times New Roman" w:hAnsi="Times New Roman" w:cs="Times New Roman"/>
                <w:noProof/>
                <w:sz w:val="24"/>
                <w:szCs w:val="24"/>
              </w:rPr>
              <w:t>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6" w:history="1">
            <w:r w:rsidR="0064403D" w:rsidRPr="000952B1">
              <w:rPr>
                <w:rStyle w:val="affe"/>
                <w:rFonts w:ascii="Times New Roman" w:hAnsi="Times New Roman" w:cs="Times New Roman"/>
                <w:noProof/>
                <w:sz w:val="24"/>
                <w:szCs w:val="24"/>
              </w:rPr>
              <w:t>9.2 Анализ аварийных отключений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7" w:history="1">
            <w:r w:rsidR="0064403D" w:rsidRPr="000952B1">
              <w:rPr>
                <w:rStyle w:val="affe"/>
                <w:rFonts w:ascii="Times New Roman" w:hAnsi="Times New Roman" w:cs="Times New Roman"/>
                <w:noProof/>
                <w:sz w:val="24"/>
                <w:szCs w:val="24"/>
              </w:rPr>
              <w:t>9.3 Анализ времени восстановления теплоснабжения потребителей после аварийных отключений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8" w:history="1">
            <w:r w:rsidR="0064403D" w:rsidRPr="000952B1">
              <w:rPr>
                <w:rStyle w:val="affe"/>
                <w:rFonts w:ascii="Times New Roman" w:hAnsi="Times New Roman" w:cs="Times New Roman"/>
                <w:noProof/>
                <w:sz w:val="24"/>
                <w:szCs w:val="24"/>
              </w:rPr>
              <w:t>10 ТЕХНИКО-ЭКОНОМИЧЕСКИЕ ПОКАЗАТЕЛИ ТЕПЛОСНАБЖАЮЩИХ И ТЕПЛОСЕТЕВЫХ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49" w:history="1">
            <w:r w:rsidR="0064403D" w:rsidRPr="000952B1">
              <w:rPr>
                <w:rStyle w:val="affe"/>
                <w:rFonts w:ascii="Times New Roman" w:hAnsi="Times New Roman" w:cs="Times New Roman"/>
                <w:noProof/>
                <w:sz w:val="24"/>
                <w:szCs w:val="24"/>
              </w:rPr>
              <w:t>11 ТАРИФЫ В СИСТЕМЕ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0" w:history="1">
            <w:r w:rsidR="0064403D" w:rsidRPr="000952B1">
              <w:rPr>
                <w:rStyle w:val="affe"/>
                <w:rFonts w:ascii="Times New Roman" w:hAnsi="Times New Roman" w:cs="Times New Roman"/>
                <w:noProof/>
                <w:sz w:val="24"/>
                <w:szCs w:val="24"/>
              </w:rPr>
              <w:t>11.1 Утвержденные тарифы на тепловую энергию. Структура тарифов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1" w:history="1">
            <w:r w:rsidR="0064403D" w:rsidRPr="000952B1">
              <w:rPr>
                <w:rStyle w:val="affe"/>
                <w:rFonts w:ascii="Times New Roman" w:hAnsi="Times New Roman" w:cs="Times New Roman"/>
                <w:noProof/>
                <w:sz w:val="24"/>
                <w:szCs w:val="24"/>
              </w:rPr>
              <w:t>11.2 Структура тарифов, установленных на момент разработки схемы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2" w:history="1">
            <w:r w:rsidR="0064403D" w:rsidRPr="000952B1">
              <w:rPr>
                <w:rStyle w:val="affe"/>
                <w:rFonts w:ascii="Times New Roman" w:hAnsi="Times New Roman" w:cs="Times New Roman"/>
                <w:noProof/>
                <w:sz w:val="24"/>
                <w:szCs w:val="24"/>
              </w:rPr>
              <w:t>11.3 П</w:t>
            </w:r>
            <w:r w:rsidR="00F371DE" w:rsidRPr="000952B1">
              <w:rPr>
                <w:rStyle w:val="affe"/>
                <w:rFonts w:ascii="Times New Roman" w:hAnsi="Times New Roman" w:cs="Times New Roman"/>
                <w:noProof/>
                <w:sz w:val="24"/>
                <w:szCs w:val="24"/>
              </w:rPr>
              <w:t>лата за подключение к системе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3" w:history="1">
            <w:r w:rsidR="0064403D" w:rsidRPr="000952B1">
              <w:rPr>
                <w:rStyle w:val="affe"/>
                <w:rFonts w:ascii="Times New Roman" w:hAnsi="Times New Roman" w:cs="Times New Roman"/>
                <w:noProof/>
                <w:sz w:val="24"/>
                <w:szCs w:val="24"/>
              </w:rPr>
              <w:t>11.4 П</w:t>
            </w:r>
            <w:r w:rsidR="00F371DE" w:rsidRPr="000952B1">
              <w:rPr>
                <w:rStyle w:val="affe"/>
                <w:rFonts w:ascii="Times New Roman" w:hAnsi="Times New Roman" w:cs="Times New Roman"/>
                <w:noProof/>
                <w:sz w:val="24"/>
                <w:szCs w:val="24"/>
              </w:rPr>
              <w:t>лата за услуги по поддержанию резервной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4" w:history="1">
            <w:r w:rsidR="00B717D7" w:rsidRPr="000952B1">
              <w:rPr>
                <w:rStyle w:val="affe"/>
                <w:rFonts w:ascii="Times New Roman" w:hAnsi="Times New Roman" w:cs="Times New Roman"/>
                <w:noProof/>
                <w:sz w:val="24"/>
                <w:szCs w:val="24"/>
              </w:rPr>
              <w:t>12 О</w:t>
            </w:r>
            <w:r w:rsidR="0064403D" w:rsidRPr="000952B1">
              <w:rPr>
                <w:rStyle w:val="affe"/>
                <w:rFonts w:ascii="Times New Roman" w:hAnsi="Times New Roman" w:cs="Times New Roman"/>
                <w:noProof/>
                <w:sz w:val="24"/>
                <w:szCs w:val="24"/>
              </w:rPr>
              <w:t>писание существующих технических и технологических проблем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5" w:history="1">
            <w:r w:rsidR="00B717D7" w:rsidRPr="000952B1">
              <w:rPr>
                <w:rStyle w:val="affe"/>
                <w:rFonts w:ascii="Times New Roman" w:hAnsi="Times New Roman" w:cs="Times New Roman"/>
                <w:noProof/>
                <w:sz w:val="24"/>
                <w:szCs w:val="24"/>
              </w:rPr>
              <w:t>12.1 О</w:t>
            </w:r>
            <w:r w:rsidR="0064403D" w:rsidRPr="000952B1">
              <w:rPr>
                <w:rStyle w:val="affe"/>
                <w:rFonts w:ascii="Times New Roman" w:hAnsi="Times New Roman" w:cs="Times New Roman"/>
                <w:noProof/>
                <w:sz w:val="24"/>
                <w:szCs w:val="24"/>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теплоснабжающих установок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6" w:history="1">
            <w:r w:rsidR="00B717D7" w:rsidRPr="000952B1">
              <w:rPr>
                <w:rStyle w:val="affe"/>
                <w:rFonts w:ascii="Times New Roman" w:hAnsi="Times New Roman" w:cs="Times New Roman"/>
                <w:noProof/>
                <w:sz w:val="24"/>
                <w:szCs w:val="24"/>
              </w:rPr>
              <w:t>12.2 О</w:t>
            </w:r>
            <w:r w:rsidR="0064403D" w:rsidRPr="000952B1">
              <w:rPr>
                <w:rStyle w:val="affe"/>
                <w:rFonts w:ascii="Times New Roman" w:hAnsi="Times New Roman" w:cs="Times New Roman"/>
                <w:noProof/>
                <w:sz w:val="24"/>
                <w:szCs w:val="24"/>
              </w:rPr>
              <w:t>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7" w:history="1">
            <w:r w:rsidR="00B717D7" w:rsidRPr="000952B1">
              <w:rPr>
                <w:rStyle w:val="affe"/>
                <w:rFonts w:ascii="Times New Roman" w:hAnsi="Times New Roman" w:cs="Times New Roman"/>
                <w:noProof/>
                <w:sz w:val="24"/>
                <w:szCs w:val="24"/>
              </w:rPr>
              <w:t>12.3 О</w:t>
            </w:r>
            <w:r w:rsidR="0064403D" w:rsidRPr="000952B1">
              <w:rPr>
                <w:rStyle w:val="affe"/>
                <w:rFonts w:ascii="Times New Roman" w:hAnsi="Times New Roman" w:cs="Times New Roman"/>
                <w:noProof/>
                <w:sz w:val="24"/>
                <w:szCs w:val="24"/>
              </w:rPr>
              <w:t>писание существующих проблем развития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8" w:history="1">
            <w:r w:rsidR="00B717D7" w:rsidRPr="000952B1">
              <w:rPr>
                <w:rStyle w:val="affe"/>
                <w:rFonts w:ascii="Times New Roman" w:hAnsi="Times New Roman" w:cs="Times New Roman"/>
                <w:noProof/>
                <w:sz w:val="24"/>
                <w:szCs w:val="24"/>
              </w:rPr>
              <w:t>12.4 О</w:t>
            </w:r>
            <w:r w:rsidR="0064403D" w:rsidRPr="000952B1">
              <w:rPr>
                <w:rStyle w:val="affe"/>
                <w:rFonts w:ascii="Times New Roman" w:hAnsi="Times New Roman" w:cs="Times New Roman"/>
                <w:noProof/>
                <w:sz w:val="24"/>
                <w:szCs w:val="24"/>
              </w:rPr>
              <w:t>писание существующих проблем надежного и эффективного снабжения топливом действующих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59" w:history="1">
            <w:r w:rsidR="00B717D7" w:rsidRPr="000952B1">
              <w:rPr>
                <w:rStyle w:val="affe"/>
                <w:rFonts w:ascii="Times New Roman" w:hAnsi="Times New Roman" w:cs="Times New Roman"/>
                <w:noProof/>
                <w:sz w:val="24"/>
                <w:szCs w:val="24"/>
              </w:rPr>
              <w:t>12.5 А</w:t>
            </w:r>
            <w:r w:rsidR="0064403D" w:rsidRPr="000952B1">
              <w:rPr>
                <w:rStyle w:val="affe"/>
                <w:rFonts w:ascii="Times New Roman" w:hAnsi="Times New Roman" w:cs="Times New Roman"/>
                <w:noProof/>
                <w:sz w:val="24"/>
                <w:szCs w:val="24"/>
              </w:rPr>
              <w:t>нализ предписаний надзорных органов об устранении нарушений, влияющих на безопасность и надежность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460" w:history="1">
            <w:r w:rsidR="00B717D7" w:rsidRPr="000952B1">
              <w:rPr>
                <w:rStyle w:val="affe"/>
                <w:sz w:val="24"/>
                <w:szCs w:val="24"/>
              </w:rPr>
              <w:t>ГЛАВА 2</w:t>
            </w:r>
            <w:r w:rsidR="0064403D" w:rsidRPr="000952B1">
              <w:rPr>
                <w:rStyle w:val="affe"/>
                <w:sz w:val="24"/>
                <w:szCs w:val="24"/>
              </w:rPr>
              <w:t xml:space="preserve"> (0066.ОМ-ПСТ.002.000)</w:t>
            </w:r>
          </w:hyperlink>
          <w:r w:rsidR="00B717D7" w:rsidRPr="000952B1">
            <w:rPr>
              <w:rStyle w:val="affe"/>
              <w:sz w:val="24"/>
              <w:szCs w:val="24"/>
              <w:u w:val="none"/>
            </w:rPr>
            <w:t xml:space="preserve"> </w:t>
          </w:r>
          <w:hyperlink w:anchor="_Toc6844461" w:history="1">
            <w:r w:rsidR="0064403D" w:rsidRPr="000952B1">
              <w:rPr>
                <w:rStyle w:val="affe"/>
                <w:sz w:val="24"/>
                <w:szCs w:val="24"/>
              </w:rPr>
              <w:t>СУЩЕСТВУЮЩЕЕ И ПЕРСПЕКТИВНОЕ ПОТРЕБЛЕНИЕ ТЕПЛОВОЙ ЭНЕРГИИ ДЛЯ ЦЕЛЕЙ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_Toc6844461 \h </w:instrText>
            </w:r>
            <w:r w:rsidR="00553E0D" w:rsidRPr="000952B1">
              <w:rPr>
                <w:webHidden/>
                <w:sz w:val="24"/>
                <w:szCs w:val="24"/>
              </w:rPr>
            </w:r>
            <w:r w:rsidR="00553E0D" w:rsidRPr="000952B1">
              <w:rPr>
                <w:webHidden/>
                <w:sz w:val="24"/>
                <w:szCs w:val="24"/>
              </w:rPr>
              <w:fldChar w:fldCharType="separate"/>
            </w:r>
            <w:r w:rsidR="00DC650D">
              <w:rPr>
                <w:webHidden/>
                <w:sz w:val="24"/>
                <w:szCs w:val="24"/>
              </w:rPr>
              <w:t>241</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2" w:history="1">
            <w:r w:rsidR="0064403D" w:rsidRPr="000952B1">
              <w:rPr>
                <w:rStyle w:val="affe"/>
                <w:rFonts w:ascii="Times New Roman" w:hAnsi="Times New Roman" w:cs="Times New Roman"/>
                <w:noProof/>
                <w:sz w:val="24"/>
                <w:szCs w:val="24"/>
              </w:rPr>
              <w:t>2.1 Данные базового уровня потребления тепла на цели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3" w:history="1">
            <w:r w:rsidR="0064403D" w:rsidRPr="000952B1">
              <w:rPr>
                <w:rStyle w:val="affe"/>
                <w:rFonts w:ascii="Times New Roman" w:hAnsi="Times New Roman" w:cs="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4" w:history="1">
            <w:r w:rsidR="0064403D" w:rsidRPr="000952B1">
              <w:rPr>
                <w:rStyle w:val="affe"/>
                <w:rFonts w:ascii="Times New Roman" w:hAnsi="Times New Roman" w:cs="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5" w:history="1">
            <w:r w:rsidR="0064403D" w:rsidRPr="000952B1">
              <w:rPr>
                <w:rStyle w:val="affe"/>
                <w:rFonts w:ascii="Times New Roman" w:hAnsi="Times New Roman" w:cs="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6" w:history="1">
            <w:r w:rsidR="0064403D" w:rsidRPr="000952B1">
              <w:rPr>
                <w:rStyle w:val="affe"/>
                <w:rFonts w:ascii="Times New Roman" w:hAnsi="Times New Roman" w:cs="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67" w:history="1">
            <w:r w:rsidR="0064403D" w:rsidRPr="000952B1">
              <w:rPr>
                <w:rStyle w:val="affe"/>
                <w:rFonts w:ascii="Times New Roman" w:hAnsi="Times New Roman" w:cs="Times New Roman"/>
                <w:noProof/>
                <w:sz w:val="24"/>
                <w:szCs w:val="24"/>
              </w:rPr>
              <w:t xml:space="preserve">2.6 </w:t>
            </w:r>
            <w:r w:rsidR="00B717D7" w:rsidRPr="000952B1">
              <w:rPr>
                <w:rStyle w:val="affe"/>
                <w:rFonts w:ascii="Times New Roman" w:hAnsi="Times New Roman" w:cs="Times New Roman"/>
                <w:noProof/>
                <w:sz w:val="24"/>
                <w:szCs w:val="24"/>
              </w:rPr>
              <w:t>П</w:t>
            </w:r>
            <w:r w:rsidR="0064403D" w:rsidRPr="000952B1">
              <w:rPr>
                <w:rStyle w:val="affe"/>
                <w:rFonts w:ascii="Times New Roman" w:hAnsi="Times New Roman" w:cs="Times New Roman"/>
                <w:noProof/>
                <w:sz w:val="24"/>
                <w:szCs w:val="24"/>
              </w:rPr>
              <w:t>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468" w:history="1">
            <w:r w:rsidR="0064403D" w:rsidRPr="000952B1">
              <w:rPr>
                <w:rStyle w:val="affe"/>
                <w:sz w:val="24"/>
                <w:szCs w:val="24"/>
              </w:rPr>
              <w:t>ГЛАВА 3 (0066.ОМ-ПСТ.003.000)</w:t>
            </w:r>
          </w:hyperlink>
          <w:r w:rsidR="00B717D7" w:rsidRPr="000952B1">
            <w:rPr>
              <w:rStyle w:val="affe"/>
              <w:sz w:val="24"/>
              <w:szCs w:val="24"/>
              <w:u w:val="none"/>
            </w:rPr>
            <w:t xml:space="preserve"> </w:t>
          </w:r>
          <w:hyperlink w:anchor="_Toc6844469" w:history="1">
            <w:r w:rsidR="0064403D" w:rsidRPr="000952B1">
              <w:rPr>
                <w:rStyle w:val="affe"/>
                <w:sz w:val="24"/>
                <w:szCs w:val="24"/>
              </w:rPr>
              <w:t>ЭЛЕКТРОННАЯ МОДЕЛЬ</w:t>
            </w:r>
            <w:r w:rsidR="0064403D" w:rsidRPr="000952B1">
              <w:rPr>
                <w:rStyle w:val="affe"/>
                <w:rFonts w:eastAsia="Times New Roman"/>
                <w:sz w:val="24"/>
                <w:szCs w:val="24"/>
                <w:lang w:eastAsia="ru-RU"/>
              </w:rPr>
              <w:t xml:space="preserve"> СИСТЕМЫ ТЕПЛОСНАБЖЕНИЯ ГОРОДСКОГО ОКРУГА</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_Toc6844469 \h </w:instrText>
            </w:r>
            <w:r w:rsidR="00553E0D" w:rsidRPr="000952B1">
              <w:rPr>
                <w:webHidden/>
                <w:sz w:val="24"/>
                <w:szCs w:val="24"/>
              </w:rPr>
            </w:r>
            <w:r w:rsidR="00553E0D" w:rsidRPr="000952B1">
              <w:rPr>
                <w:webHidden/>
                <w:sz w:val="24"/>
                <w:szCs w:val="24"/>
              </w:rPr>
              <w:fldChar w:fldCharType="separate"/>
            </w:r>
            <w:r w:rsidR="00DC650D">
              <w:rPr>
                <w:webHidden/>
                <w:sz w:val="24"/>
                <w:szCs w:val="24"/>
              </w:rPr>
              <w:t>258</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0" w:history="1">
            <w:r w:rsidR="0064403D" w:rsidRPr="000952B1">
              <w:rPr>
                <w:rStyle w:val="affe"/>
                <w:rFonts w:ascii="Times New Roman" w:hAnsi="Times New Roman" w:cs="Times New Roman"/>
                <w:noProof/>
                <w:sz w:val="24"/>
                <w:szCs w:val="24"/>
                <w:lang w:eastAsia="ru-RU"/>
              </w:rPr>
              <w:t xml:space="preserve">3.1 Общее назначение электронной модели системы теплоснабжения городского </w:t>
            </w:r>
            <w:r w:rsidR="004868C7" w:rsidRPr="000952B1">
              <w:rPr>
                <w:rStyle w:val="affe"/>
                <w:rFonts w:ascii="Times New Roman" w:hAnsi="Times New Roman" w:cs="Times New Roman"/>
                <w:noProof/>
                <w:sz w:val="24"/>
                <w:szCs w:val="24"/>
                <w:lang w:eastAsia="ru-RU"/>
              </w:rPr>
              <w:t>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1" w:history="1">
            <w:r w:rsidR="0064403D" w:rsidRPr="000952B1">
              <w:rPr>
                <w:rStyle w:val="affe"/>
                <w:rFonts w:ascii="Times New Roman" w:hAnsi="Times New Roman" w:cs="Times New Roman"/>
                <w:noProof/>
                <w:sz w:val="24"/>
                <w:szCs w:val="24"/>
              </w:rPr>
              <w:t>3.2 Расчетные модули электронной модели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2" w:history="1">
            <w:r w:rsidR="0064403D" w:rsidRPr="000952B1">
              <w:rPr>
                <w:rStyle w:val="affe"/>
                <w:rFonts w:ascii="Times New Roman" w:hAnsi="Times New Roman" w:cs="Times New Roman"/>
                <w:noProof/>
                <w:sz w:val="24"/>
                <w:szCs w:val="24"/>
              </w:rPr>
              <w:t>3.2.1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3" w:history="1">
            <w:r w:rsidR="0064403D" w:rsidRPr="000952B1">
              <w:rPr>
                <w:rStyle w:val="affe"/>
                <w:rFonts w:ascii="Times New Roman" w:hAnsi="Times New Roman" w:cs="Times New Roman"/>
                <w:noProof/>
                <w:sz w:val="24"/>
                <w:szCs w:val="24"/>
              </w:rPr>
              <w:t>3.2.2 Базовый комплекс</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4" w:history="1">
            <w:r w:rsidR="0064403D" w:rsidRPr="000952B1">
              <w:rPr>
                <w:rStyle w:val="affe"/>
                <w:rFonts w:ascii="Times New Roman" w:hAnsi="Times New Roman" w:cs="Times New Roman"/>
                <w:noProof/>
                <w:sz w:val="24"/>
                <w:szCs w:val="24"/>
              </w:rPr>
              <w:t>3.2.3 Подсистема «Наладочный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5" w:history="1">
            <w:r w:rsidR="0064403D" w:rsidRPr="000952B1">
              <w:rPr>
                <w:rStyle w:val="affe"/>
                <w:rFonts w:ascii="Times New Roman" w:hAnsi="Times New Roman" w:cs="Times New Roman"/>
                <w:noProof/>
                <w:sz w:val="24"/>
                <w:szCs w:val="24"/>
              </w:rPr>
              <w:t>3.2.4 Подсистема «Поверочный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6" w:history="1">
            <w:r w:rsidR="0064403D" w:rsidRPr="000952B1">
              <w:rPr>
                <w:rStyle w:val="affe"/>
                <w:rFonts w:ascii="Times New Roman" w:hAnsi="Times New Roman" w:cs="Times New Roman"/>
                <w:noProof/>
                <w:sz w:val="24"/>
                <w:szCs w:val="24"/>
              </w:rPr>
              <w:t>3.2.5 Подсистема «Конструкторский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7" w:history="1">
            <w:r w:rsidR="0064403D" w:rsidRPr="000952B1">
              <w:rPr>
                <w:rStyle w:val="affe"/>
                <w:rFonts w:ascii="Times New Roman" w:hAnsi="Times New Roman" w:cs="Times New Roman"/>
                <w:noProof/>
                <w:sz w:val="24"/>
                <w:szCs w:val="24"/>
              </w:rPr>
              <w:t>3.2.6 Подсистема «Расчет температурного графика»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8" w:history="1">
            <w:r w:rsidR="0064403D" w:rsidRPr="000952B1">
              <w:rPr>
                <w:rStyle w:val="affe"/>
                <w:rFonts w:ascii="Times New Roman" w:hAnsi="Times New Roman" w:cs="Times New Roman"/>
                <w:noProof/>
                <w:sz w:val="24"/>
                <w:szCs w:val="24"/>
              </w:rPr>
              <w:t>3.2.7 Подсистема «Пьезометрический график»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79" w:history="1">
            <w:r w:rsidR="0064403D" w:rsidRPr="000952B1">
              <w:rPr>
                <w:rStyle w:val="affe"/>
                <w:rFonts w:ascii="Times New Roman" w:hAnsi="Times New Roman" w:cs="Times New Roman"/>
                <w:noProof/>
                <w:sz w:val="24"/>
                <w:szCs w:val="24"/>
              </w:rPr>
              <w:t>3.2.8 Подсистема «Коммутационные задачи»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0" w:history="1">
            <w:r w:rsidR="0064403D" w:rsidRPr="000952B1">
              <w:rPr>
                <w:rStyle w:val="affe"/>
                <w:rFonts w:ascii="Times New Roman" w:hAnsi="Times New Roman" w:cs="Times New Roman"/>
                <w:noProof/>
                <w:sz w:val="24"/>
                <w:szCs w:val="24"/>
              </w:rPr>
              <w:t>3.2.9 Подсистема «Расчет нормативных потерь через изоляцию»</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1" w:history="1">
            <w:r w:rsidR="0064403D" w:rsidRPr="000952B1">
              <w:rPr>
                <w:rStyle w:val="affe"/>
                <w:rFonts w:ascii="Times New Roman" w:hAnsi="Times New Roman" w:cs="Times New Roman"/>
                <w:noProof/>
                <w:sz w:val="24"/>
                <w:szCs w:val="24"/>
              </w:rPr>
              <w:t>3.3 Структура и состав электронной модели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2" w:history="1">
            <w:r w:rsidR="0064403D" w:rsidRPr="000952B1">
              <w:rPr>
                <w:rStyle w:val="affe"/>
                <w:rFonts w:ascii="Times New Roman" w:hAnsi="Times New Roman" w:cs="Times New Roman"/>
                <w:noProof/>
                <w:sz w:val="24"/>
                <w:szCs w:val="24"/>
              </w:rPr>
              <w:t>3.3.1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3" w:history="1">
            <w:r w:rsidR="0064403D" w:rsidRPr="000952B1">
              <w:rPr>
                <w:rStyle w:val="affe"/>
                <w:rFonts w:ascii="Times New Roman" w:hAnsi="Times New Roman" w:cs="Times New Roman"/>
                <w:noProof/>
                <w:sz w:val="24"/>
                <w:szCs w:val="24"/>
              </w:rPr>
              <w:t>3.3.2 Электронная модель</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4" w:history="1">
            <w:r w:rsidR="0064403D" w:rsidRPr="000952B1">
              <w:rPr>
                <w:rStyle w:val="affe"/>
                <w:rFonts w:ascii="Times New Roman" w:hAnsi="Times New Roman" w:cs="Times New Roman"/>
                <w:caps/>
                <w:noProof/>
                <w:sz w:val="24"/>
                <w:szCs w:val="24"/>
                <w:lang w:eastAsia="ru-RU"/>
              </w:rPr>
              <w:t>3.3.4 О</w:t>
            </w:r>
            <w:r w:rsidR="00B717D7" w:rsidRPr="000952B1">
              <w:rPr>
                <w:rStyle w:val="affe"/>
                <w:rFonts w:ascii="Times New Roman" w:hAnsi="Times New Roman" w:cs="Times New Roman"/>
                <w:noProof/>
                <w:sz w:val="24"/>
                <w:szCs w:val="24"/>
                <w:lang w:eastAsia="ru-RU"/>
              </w:rPr>
              <w:t>писание топологической связности объектов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485" w:history="1">
            <w:r w:rsidR="0064403D" w:rsidRPr="000952B1">
              <w:rPr>
                <w:rStyle w:val="affe"/>
                <w:sz w:val="24"/>
                <w:szCs w:val="24"/>
              </w:rPr>
              <w:t>ГЛАВА 4. (0066.ОМ-ПСТ.004.000)</w:t>
            </w:r>
          </w:hyperlink>
          <w:r w:rsidR="005641AB" w:rsidRPr="000952B1">
            <w:rPr>
              <w:rStyle w:val="affe"/>
              <w:sz w:val="24"/>
              <w:szCs w:val="24"/>
              <w:u w:val="none"/>
            </w:rPr>
            <w:t xml:space="preserve"> </w:t>
          </w:r>
          <w:hyperlink w:anchor="_Toc6844486" w:history="1">
            <w:r w:rsidR="0064403D" w:rsidRPr="000952B1">
              <w:rPr>
                <w:rStyle w:val="affe"/>
                <w:sz w:val="24"/>
                <w:szCs w:val="24"/>
              </w:rPr>
              <w:t>СУЩЕСТВУЮЩИЕ И ПЕРСПЕКТИВНЫЕ БАЛАНСЫ ТЕПЛОВОЙ МОЩНОСТИ ИСТОЧНИКОВ ТЕПЛОВОЙ ЭНЕРГИИ И ТЕПЛОВОЙ НАГРУЗКИ ПОТРЕБИТЕЛЕЙ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_Toc6844486 \h </w:instrText>
            </w:r>
            <w:r w:rsidR="00553E0D" w:rsidRPr="000952B1">
              <w:rPr>
                <w:webHidden/>
                <w:sz w:val="24"/>
                <w:szCs w:val="24"/>
              </w:rPr>
            </w:r>
            <w:r w:rsidR="00553E0D" w:rsidRPr="000952B1">
              <w:rPr>
                <w:webHidden/>
                <w:sz w:val="24"/>
                <w:szCs w:val="24"/>
              </w:rPr>
              <w:fldChar w:fldCharType="separate"/>
            </w:r>
            <w:r w:rsidR="00DC650D">
              <w:rPr>
                <w:webHidden/>
                <w:sz w:val="24"/>
                <w:szCs w:val="24"/>
              </w:rPr>
              <w:t>276</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7" w:history="1">
            <w:r w:rsidR="0064403D" w:rsidRPr="000952B1">
              <w:rPr>
                <w:rStyle w:val="affe"/>
                <w:rFonts w:ascii="Times New Roman" w:hAnsi="Times New Roman" w:cs="Times New Roman"/>
                <w:noProof/>
                <w:sz w:val="24"/>
                <w:szCs w:val="24"/>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8" w:history="1">
            <w:r w:rsidR="0064403D" w:rsidRPr="000952B1">
              <w:rPr>
                <w:rStyle w:val="affe"/>
                <w:rFonts w:ascii="Times New Roman" w:hAnsi="Times New Roman" w:cs="Times New Roman"/>
                <w:noProof/>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288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89" w:history="1">
            <w:r w:rsidR="005641AB" w:rsidRPr="000952B1">
              <w:rPr>
                <w:rStyle w:val="affe"/>
                <w:rFonts w:ascii="Times New Roman" w:hAnsi="Times New Roman" w:cs="Times New Roman"/>
                <w:noProof/>
                <w:sz w:val="24"/>
                <w:szCs w:val="24"/>
              </w:rPr>
              <w:t>4.3 В</w:t>
            </w:r>
            <w:r w:rsidR="0064403D" w:rsidRPr="000952B1">
              <w:rPr>
                <w:rStyle w:val="affe"/>
                <w:rFonts w:ascii="Times New Roman" w:hAnsi="Times New Roman" w:cs="Times New Roman"/>
                <w:noProof/>
                <w:sz w:val="24"/>
                <w:szCs w:val="24"/>
              </w:rPr>
              <w:t>ыводы о резервах (дефицитах) существующей системы теплоснабжения при обеспечении перспективной тепловой нагрузки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288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490" w:history="1">
            <w:r w:rsidR="0064403D" w:rsidRPr="000952B1">
              <w:rPr>
                <w:rStyle w:val="affe"/>
                <w:sz w:val="24"/>
                <w:szCs w:val="24"/>
              </w:rPr>
              <w:t>ГЛАВА 5. (0066.ОМ-ПСТ.005000)</w:t>
            </w:r>
          </w:hyperlink>
          <w:r w:rsidR="005641AB" w:rsidRPr="000952B1">
            <w:rPr>
              <w:rStyle w:val="affe"/>
              <w:sz w:val="24"/>
              <w:szCs w:val="24"/>
              <w:u w:val="none"/>
            </w:rPr>
            <w:t xml:space="preserve"> </w:t>
          </w:r>
          <w:hyperlink w:anchor="_Toc6844491" w:history="1">
            <w:r w:rsidR="0064403D" w:rsidRPr="000952B1">
              <w:rPr>
                <w:rStyle w:val="affe"/>
                <w:sz w:val="24"/>
                <w:szCs w:val="24"/>
              </w:rPr>
              <w:t>МАСТЕР-ПЛАН РАЗВИТИЯ СИСТЕМ ТЕПЛОСНАБЖЕНИЯ ГОРОДСКОГО ОКРУГА</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_Toc6844491 \h </w:instrText>
            </w:r>
            <w:r w:rsidR="00553E0D" w:rsidRPr="000952B1">
              <w:rPr>
                <w:webHidden/>
                <w:sz w:val="24"/>
                <w:szCs w:val="24"/>
              </w:rPr>
            </w:r>
            <w:r w:rsidR="00553E0D" w:rsidRPr="000952B1">
              <w:rPr>
                <w:webHidden/>
                <w:sz w:val="24"/>
                <w:szCs w:val="24"/>
              </w:rPr>
              <w:fldChar w:fldCharType="separate"/>
            </w:r>
            <w:r w:rsidR="00DC650D">
              <w:rPr>
                <w:webHidden/>
                <w:sz w:val="24"/>
                <w:szCs w:val="24"/>
              </w:rPr>
              <w:t>296</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92" w:history="1">
            <w:r w:rsidR="0064403D" w:rsidRPr="000952B1">
              <w:rPr>
                <w:rStyle w:val="affe"/>
                <w:rFonts w:ascii="Times New Roman" w:hAnsi="Times New Roman" w:cs="Times New Roman"/>
                <w:noProof/>
                <w:sz w:val="24"/>
                <w:szCs w:val="24"/>
              </w:rPr>
              <w:t>5.1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296</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93" w:history="1">
            <w:r w:rsidR="0064403D" w:rsidRPr="000952B1">
              <w:rPr>
                <w:rStyle w:val="affe"/>
                <w:rFonts w:ascii="Times New Roman" w:hAnsi="Times New Roman" w:cs="Times New Roman"/>
                <w:noProof/>
                <w:sz w:val="24"/>
                <w:szCs w:val="24"/>
              </w:rPr>
              <w:t>5.2 Варианты развития системы теплоснабжения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297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94" w:history="1">
            <w:r w:rsidR="005641AB" w:rsidRPr="000952B1">
              <w:rPr>
                <w:rStyle w:val="affe"/>
                <w:rFonts w:ascii="Times New Roman" w:hAnsi="Times New Roman" w:cs="Times New Roman"/>
                <w:noProof/>
                <w:sz w:val="24"/>
                <w:szCs w:val="24"/>
              </w:rPr>
              <w:t>5.3 С</w:t>
            </w:r>
            <w:r w:rsidR="0064403D" w:rsidRPr="000952B1">
              <w:rPr>
                <w:rStyle w:val="affe"/>
                <w:rFonts w:ascii="Times New Roman" w:hAnsi="Times New Roman" w:cs="Times New Roman"/>
                <w:noProof/>
                <w:sz w:val="24"/>
                <w:szCs w:val="24"/>
              </w:rPr>
              <w:t>равнение вариантов развития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495" w:history="1">
            <w:r w:rsidR="0064403D" w:rsidRPr="000952B1">
              <w:rPr>
                <w:rStyle w:val="affe"/>
                <w:sz w:val="24"/>
                <w:szCs w:val="24"/>
              </w:rPr>
              <w:t>ГЛАВА 6 (0066.ОМ-ПСТ.006.000)</w:t>
            </w:r>
          </w:hyperlink>
          <w:r w:rsidR="005641AB" w:rsidRPr="000952B1">
            <w:rPr>
              <w:rStyle w:val="affe"/>
              <w:sz w:val="24"/>
              <w:szCs w:val="24"/>
              <w:u w:val="none"/>
            </w:rPr>
            <w:t xml:space="preserve"> </w:t>
          </w:r>
          <w:hyperlink w:anchor="_Toc6844496" w:history="1">
            <w:r w:rsidR="0064403D" w:rsidRPr="000952B1">
              <w:rPr>
                <w:rStyle w:val="affe"/>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_Toc6844496 \h </w:instrText>
            </w:r>
            <w:r w:rsidR="00553E0D" w:rsidRPr="000952B1">
              <w:rPr>
                <w:webHidden/>
                <w:sz w:val="24"/>
                <w:szCs w:val="24"/>
              </w:rPr>
            </w:r>
            <w:r w:rsidR="00553E0D" w:rsidRPr="000952B1">
              <w:rPr>
                <w:webHidden/>
                <w:sz w:val="24"/>
                <w:szCs w:val="24"/>
              </w:rPr>
              <w:fldChar w:fldCharType="separate"/>
            </w:r>
            <w:r w:rsidR="00DC650D">
              <w:rPr>
                <w:webHidden/>
                <w:sz w:val="24"/>
                <w:szCs w:val="24"/>
              </w:rPr>
              <w:t>303</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97" w:history="1">
            <w:r w:rsidR="0064403D" w:rsidRPr="000952B1">
              <w:rPr>
                <w:rStyle w:val="affe"/>
                <w:rFonts w:ascii="Times New Roman" w:hAnsi="Times New Roman" w:cs="Times New Roman"/>
                <w:noProof/>
                <w:sz w:val="24"/>
                <w:szCs w:val="24"/>
              </w:rPr>
              <w:t xml:space="preserve">6.1 </w:t>
            </w:r>
            <w:r w:rsidR="005641AB" w:rsidRPr="000952B1">
              <w:rPr>
                <w:rStyle w:val="affe"/>
                <w:rFonts w:ascii="Times New Roman" w:hAnsi="Times New Roman" w:cs="Times New Roman"/>
                <w:noProof/>
                <w:sz w:val="24"/>
                <w:szCs w:val="24"/>
              </w:rPr>
              <w:t>Расчетная величина нормативных потерь теплоносителя в тепловых сетях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498" w:history="1">
            <w:r w:rsidR="005641AB" w:rsidRPr="000952B1">
              <w:rPr>
                <w:rStyle w:val="affe"/>
                <w:rFonts w:ascii="Times New Roman" w:hAnsi="Times New Roman" w:cs="Times New Roman"/>
                <w:noProof/>
                <w:sz w:val="24"/>
                <w:szCs w:val="24"/>
              </w:rPr>
              <w:t>6.2 С</w:t>
            </w:r>
            <w:r w:rsidR="0064403D" w:rsidRPr="000952B1">
              <w:rPr>
                <w:rStyle w:val="affe"/>
                <w:rFonts w:ascii="Times New Roman" w:hAnsi="Times New Roman" w:cs="Times New Roman"/>
                <w:noProof/>
                <w:sz w:val="24"/>
                <w:szCs w:val="24"/>
              </w:rPr>
              <w:t>ведения о наличии баков-аккумуляторов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499" w:history="1">
            <w:r w:rsidR="0064403D" w:rsidRPr="000952B1">
              <w:rPr>
                <w:rStyle w:val="affe"/>
                <w:rFonts w:ascii="Times New Roman" w:hAnsi="Times New Roman" w:cs="Times New Roman"/>
                <w:noProof/>
                <w:sz w:val="24"/>
                <w:szCs w:val="24"/>
              </w:rPr>
              <w:t xml:space="preserve">6.3 </w:t>
            </w:r>
            <w:r w:rsidR="005641AB" w:rsidRPr="000952B1">
              <w:rPr>
                <w:rStyle w:val="affe"/>
                <w:rFonts w:ascii="Times New Roman" w:hAnsi="Times New Roman" w:cs="Times New Roman"/>
                <w:noProof/>
                <w:sz w:val="24"/>
                <w:szCs w:val="24"/>
              </w:rPr>
              <w:t>Аварийные режимы подпитки тепловой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34"/>
            <w:rPr>
              <w:rFonts w:ascii="Times New Roman" w:eastAsiaTheme="minorEastAsia" w:hAnsi="Times New Roman" w:cs="Times New Roman"/>
              <w:noProof/>
              <w:sz w:val="24"/>
              <w:szCs w:val="24"/>
              <w:lang w:eastAsia="ru-RU"/>
            </w:rPr>
          </w:pPr>
          <w:hyperlink w:anchor="_Toc6844500" w:history="1">
            <w:r w:rsidR="0064403D" w:rsidRPr="000952B1">
              <w:rPr>
                <w:rStyle w:val="affe"/>
                <w:rFonts w:ascii="Times New Roman" w:hAnsi="Times New Roman" w:cs="Times New Roman"/>
                <w:noProof/>
                <w:sz w:val="24"/>
                <w:szCs w:val="24"/>
              </w:rPr>
              <w:t>6.4 С</w:t>
            </w:r>
            <w:r w:rsidR="005641AB" w:rsidRPr="000952B1">
              <w:rPr>
                <w:rStyle w:val="affe"/>
                <w:rFonts w:ascii="Times New Roman" w:hAnsi="Times New Roman" w:cs="Times New Roman"/>
                <w:noProof/>
                <w:sz w:val="24"/>
                <w:szCs w:val="24"/>
              </w:rPr>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01" w:history="1">
            <w:r w:rsidR="0064403D" w:rsidRPr="000952B1">
              <w:rPr>
                <w:rStyle w:val="affe"/>
                <w:sz w:val="24"/>
                <w:szCs w:val="24"/>
              </w:rPr>
              <w:t>ГЛАВА 7 (0066.ОМ-ПСТ.007.000)</w:t>
            </w:r>
          </w:hyperlink>
          <w:r w:rsidR="005641AB" w:rsidRPr="000952B1">
            <w:rPr>
              <w:rStyle w:val="affe"/>
              <w:sz w:val="24"/>
              <w:szCs w:val="24"/>
              <w:u w:val="none"/>
            </w:rPr>
            <w:t xml:space="preserve"> </w:t>
          </w:r>
          <w:hyperlink w:anchor="_Toc6844502" w:history="1">
            <w:r w:rsidR="0064403D" w:rsidRPr="000952B1">
              <w:rPr>
                <w:rStyle w:val="affe"/>
                <w:sz w:val="24"/>
                <w:szCs w:val="24"/>
              </w:rPr>
              <w:t>ПРЕДЛОЖЕНИЯ ПО СТРОИТЕЛЬСТВУ, РЕКОНСТРУКЦИИ И ТЕХНИЧЕСКОМУ ПЕРЕВООРУЖЕНИЮ ИСТОЧНИКОВ ТЕПЛОВОЙ ЭНЕРГИИ</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_Toc6844502 \h </w:instrText>
            </w:r>
            <w:r w:rsidR="00553E0D" w:rsidRPr="000952B1">
              <w:rPr>
                <w:webHidden/>
                <w:sz w:val="24"/>
                <w:szCs w:val="24"/>
              </w:rPr>
            </w:r>
            <w:r w:rsidR="00553E0D" w:rsidRPr="000952B1">
              <w:rPr>
                <w:webHidden/>
                <w:sz w:val="24"/>
                <w:szCs w:val="24"/>
              </w:rPr>
              <w:fldChar w:fldCharType="separate"/>
            </w:r>
            <w:r w:rsidR="00DC650D">
              <w:rPr>
                <w:webHidden/>
                <w:sz w:val="24"/>
                <w:szCs w:val="24"/>
              </w:rPr>
              <w:t>317</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3" w:history="1">
            <w:r w:rsidR="005641AB" w:rsidRPr="000952B1">
              <w:rPr>
                <w:rStyle w:val="affe"/>
                <w:rFonts w:ascii="Times New Roman" w:hAnsi="Times New Roman" w:cs="Times New Roman"/>
                <w:noProof/>
                <w:sz w:val="24"/>
                <w:szCs w:val="24"/>
              </w:rPr>
              <w:t>7.1 О</w:t>
            </w:r>
            <w:r w:rsidR="0064403D" w:rsidRPr="000952B1">
              <w:rPr>
                <w:rStyle w:val="affe"/>
                <w:rFonts w:ascii="Times New Roman" w:hAnsi="Times New Roman" w:cs="Times New Roman"/>
                <w:noProof/>
                <w:sz w:val="24"/>
                <w:szCs w:val="24"/>
              </w:rPr>
              <w:t>пределение условий организации централизованного теплоснабжения, индивидуального теплоснабжения, а также поквартирного отопления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317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4" w:history="1">
            <w:r w:rsidR="005641AB" w:rsidRPr="000952B1">
              <w:rPr>
                <w:rStyle w:val="affe"/>
                <w:rFonts w:ascii="Times New Roman" w:hAnsi="Times New Roman" w:cs="Times New Roman"/>
                <w:noProof/>
                <w:sz w:val="24"/>
                <w:szCs w:val="24"/>
              </w:rPr>
              <w:t>7.2 О</w:t>
            </w:r>
            <w:r w:rsidR="0064403D" w:rsidRPr="000952B1">
              <w:rPr>
                <w:rStyle w:val="affe"/>
                <w:rFonts w:ascii="Times New Roman" w:hAnsi="Times New Roman" w:cs="Times New Roman"/>
                <w:noProof/>
                <w:sz w:val="24"/>
                <w:szCs w:val="24"/>
              </w:rPr>
              <w:t>боснование предполагаемых для строительства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5" w:history="1">
            <w:r w:rsidR="0064403D" w:rsidRPr="000952B1">
              <w:rPr>
                <w:rStyle w:val="affe"/>
                <w:rFonts w:ascii="Times New Roman" w:hAnsi="Times New Roman" w:cs="Times New Roman"/>
                <w:noProof/>
                <w:sz w:val="24"/>
                <w:szCs w:val="24"/>
              </w:rPr>
              <w:t xml:space="preserve">7.3 </w:t>
            </w:r>
            <w:r w:rsidR="005641AB"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боснование предполагаемых для реконструкции действующих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6" w:history="1">
            <w:r w:rsidR="005641AB" w:rsidRPr="000952B1">
              <w:rPr>
                <w:rStyle w:val="affe"/>
                <w:rFonts w:ascii="Times New Roman" w:hAnsi="Times New Roman" w:cs="Times New Roman"/>
                <w:noProof/>
                <w:sz w:val="24"/>
                <w:szCs w:val="24"/>
              </w:rPr>
              <w:t>7.4 О</w:t>
            </w:r>
            <w:r w:rsidR="0064403D" w:rsidRPr="000952B1">
              <w:rPr>
                <w:rStyle w:val="affe"/>
                <w:rFonts w:ascii="Times New Roman" w:hAnsi="Times New Roman" w:cs="Times New Roman"/>
                <w:noProof/>
                <w:sz w:val="24"/>
                <w:szCs w:val="24"/>
              </w:rPr>
              <w:t>боснование предполагаемых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7" w:history="1">
            <w:r w:rsidR="0064403D" w:rsidRPr="000952B1">
              <w:rPr>
                <w:rStyle w:val="affe"/>
                <w:rFonts w:ascii="Times New Roman" w:hAnsi="Times New Roman" w:cs="Times New Roman"/>
                <w:noProof/>
                <w:sz w:val="24"/>
                <w:szCs w:val="24"/>
              </w:rPr>
              <w:t xml:space="preserve">7.5 </w:t>
            </w:r>
            <w:r w:rsidR="005641AB"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 xml:space="preserve">боснование предполагаемых для реконструкции котельных с увеличением зоны их действия путем включения в нее зон </w:t>
            </w:r>
            <w:r w:rsidR="005641AB" w:rsidRPr="000952B1">
              <w:rPr>
                <w:rStyle w:val="affe"/>
                <w:rFonts w:ascii="Times New Roman" w:hAnsi="Times New Roman" w:cs="Times New Roman"/>
                <w:noProof/>
                <w:sz w:val="24"/>
                <w:szCs w:val="24"/>
              </w:rPr>
              <w:t>действия</w:t>
            </w:r>
            <w:r w:rsidR="0064403D" w:rsidRPr="000952B1">
              <w:rPr>
                <w:rStyle w:val="affe"/>
                <w:rFonts w:ascii="Times New Roman" w:hAnsi="Times New Roman" w:cs="Times New Roman"/>
                <w:noProof/>
                <w:sz w:val="24"/>
                <w:szCs w:val="24"/>
              </w:rPr>
              <w:t>, существующих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8" w:history="1">
            <w:r w:rsidR="005641AB" w:rsidRPr="000952B1">
              <w:rPr>
                <w:rStyle w:val="affe"/>
                <w:rFonts w:ascii="Times New Roman" w:hAnsi="Times New Roman" w:cs="Times New Roman"/>
                <w:noProof/>
                <w:sz w:val="24"/>
                <w:szCs w:val="24"/>
              </w:rPr>
              <w:t>7.6 О</w:t>
            </w:r>
            <w:r w:rsidR="0064403D" w:rsidRPr="000952B1">
              <w:rPr>
                <w:rStyle w:val="affe"/>
                <w:rFonts w:ascii="Times New Roman" w:hAnsi="Times New Roman" w:cs="Times New Roman"/>
                <w:noProof/>
                <w:sz w:val="24"/>
                <w:szCs w:val="24"/>
              </w:rPr>
              <w:t>боснование предполагаемых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09" w:history="1">
            <w:r w:rsidR="0064403D" w:rsidRPr="000952B1">
              <w:rPr>
                <w:rStyle w:val="affe"/>
                <w:rFonts w:ascii="Times New Roman" w:hAnsi="Times New Roman" w:cs="Times New Roman"/>
                <w:noProof/>
                <w:sz w:val="24"/>
                <w:szCs w:val="24"/>
              </w:rPr>
              <w:t>7.7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0" w:history="1">
            <w:r w:rsidR="0064403D" w:rsidRPr="000952B1">
              <w:rPr>
                <w:rStyle w:val="affe"/>
                <w:rFonts w:ascii="Times New Roman" w:hAnsi="Times New Roman" w:cs="Times New Roman"/>
                <w:noProof/>
                <w:sz w:val="24"/>
                <w:szCs w:val="24"/>
              </w:rPr>
              <w:t>7.8 Обоснование организации индивидуального теплоснабжения в зонах застройки поселения малоэтажными жилыми зданиями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1" w:history="1">
            <w:r w:rsidR="0064403D" w:rsidRPr="000952B1">
              <w:rPr>
                <w:rStyle w:val="affe"/>
                <w:rFonts w:ascii="Times New Roman" w:hAnsi="Times New Roman" w:cs="Times New Roman"/>
                <w:noProof/>
                <w:sz w:val="24"/>
                <w:szCs w:val="24"/>
              </w:rPr>
              <w:t xml:space="preserve">7.9 Обоснование организации теплоснабжения в производственных зонах на территории городского </w:t>
            </w:r>
            <w:r w:rsidR="004868C7" w:rsidRPr="000952B1">
              <w:rPr>
                <w:rStyle w:val="affe"/>
                <w:rFonts w:ascii="Times New Roman" w:hAnsi="Times New Roman" w:cs="Times New Roman"/>
                <w:noProof/>
                <w:sz w:val="24"/>
                <w:szCs w:val="24"/>
              </w:rPr>
              <w:t>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2" w:history="1">
            <w:r w:rsidR="0064403D" w:rsidRPr="000952B1">
              <w:rPr>
                <w:rStyle w:val="affe"/>
                <w:rFonts w:ascii="Times New Roman" w:hAnsi="Times New Roman" w:cs="Times New Roman"/>
                <w:noProof/>
                <w:sz w:val="24"/>
                <w:szCs w:val="24"/>
              </w:rPr>
              <w:t>7.10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округа и ежегодное распределение объемов тепловой нагрузки между источниками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3" w:history="1">
            <w:r w:rsidR="0064403D" w:rsidRPr="000952B1">
              <w:rPr>
                <w:rStyle w:val="affe"/>
                <w:rFonts w:ascii="Times New Roman" w:hAnsi="Times New Roman" w:cs="Times New Roman"/>
                <w:noProof/>
                <w:sz w:val="24"/>
                <w:szCs w:val="24"/>
              </w:rPr>
              <w:t>7.11 Расчет радиуса эффективного теплоснажения (зоны действия источников тепловой энергии) в каждой из систем теплоснабжения, позволяющий определить условия, при которых подключение теплоснабжающих установок к системе теплоснабжения нецелесообразно вследствие увеличения совокупных расходов в указанной системе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14" w:history="1">
            <w:r w:rsidR="0064403D" w:rsidRPr="000952B1">
              <w:rPr>
                <w:rStyle w:val="affe"/>
                <w:sz w:val="24"/>
                <w:szCs w:val="24"/>
              </w:rPr>
              <w:t>ГЛАВА 8 (0066.ОМ-ПСТ.008.000)</w:t>
            </w:r>
          </w:hyperlink>
          <w:r w:rsidR="005641AB" w:rsidRPr="000952B1">
            <w:rPr>
              <w:rStyle w:val="affe"/>
              <w:sz w:val="24"/>
              <w:szCs w:val="24"/>
              <w:u w:val="none"/>
            </w:rPr>
            <w:t xml:space="preserve"> </w:t>
          </w:r>
          <w:hyperlink w:anchor="_Toc6844515" w:history="1">
            <w:r w:rsidR="0064403D" w:rsidRPr="000952B1">
              <w:rPr>
                <w:rStyle w:val="affe"/>
                <w:sz w:val="24"/>
                <w:szCs w:val="24"/>
              </w:rPr>
              <w:t>ПРЕДЛОЖЕНИЯ ПО СТРОИТЕЛЬСТВУ И РЕКОНСТРУКЦИИ ТЕПЛОВЫХ СЕТЕЙ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_Toc6844515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329</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6" w:history="1">
            <w:r w:rsidR="0064403D" w:rsidRPr="000952B1">
              <w:rPr>
                <w:rStyle w:val="affe"/>
                <w:rFonts w:ascii="Times New Roman" w:hAnsi="Times New Roman" w:cs="Times New Roman"/>
                <w:noProof/>
                <w:sz w:val="24"/>
                <w:szCs w:val="24"/>
              </w:rPr>
              <w:t>8.1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7" w:history="1">
            <w:r w:rsidR="0064403D" w:rsidRPr="000952B1">
              <w:rPr>
                <w:rStyle w:val="affe"/>
                <w:rFonts w:ascii="Times New Roman" w:hAnsi="Times New Roman" w:cs="Times New Roman"/>
                <w:noProof/>
                <w:sz w:val="24"/>
                <w:szCs w:val="24"/>
              </w:rPr>
              <w:t xml:space="preserve">8.2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4868C7" w:rsidRPr="000952B1">
              <w:rPr>
                <w:rStyle w:val="affe"/>
                <w:rFonts w:ascii="Times New Roman" w:hAnsi="Times New Roman" w:cs="Times New Roman"/>
                <w:noProof/>
                <w:sz w:val="24"/>
                <w:szCs w:val="24"/>
              </w:rPr>
              <w:t>округа</w:t>
            </w:r>
            <w:r w:rsidR="0064403D" w:rsidRPr="000952B1">
              <w:rPr>
                <w:rStyle w:val="affe"/>
                <w:rFonts w:ascii="Times New Roman" w:hAnsi="Times New Roman" w:cs="Times New Roman"/>
                <w:noProof/>
                <w:sz w:val="24"/>
                <w:szCs w:val="24"/>
              </w:rPr>
              <w:t xml:space="preserve"> под жилую, комплексную или производственную застройку</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332</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8" w:history="1">
            <w:r w:rsidR="0064403D" w:rsidRPr="000952B1">
              <w:rPr>
                <w:rStyle w:val="affe"/>
                <w:rFonts w:ascii="Times New Roman" w:hAnsi="Times New Roman" w:cs="Times New Roman"/>
                <w:noProof/>
                <w:sz w:val="24"/>
                <w:szCs w:val="24"/>
              </w:rPr>
              <w:t>8.3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19" w:history="1">
            <w:r w:rsidR="0064403D" w:rsidRPr="000952B1">
              <w:rPr>
                <w:rStyle w:val="affe"/>
                <w:rFonts w:ascii="Times New Roman" w:hAnsi="Times New Roman" w:cs="Times New Roman"/>
                <w:noProof/>
                <w:sz w:val="24"/>
                <w:szCs w:val="24"/>
              </w:rPr>
              <w:t>8.4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333</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20" w:history="1">
            <w:r w:rsidR="0064403D" w:rsidRPr="000952B1">
              <w:rPr>
                <w:rStyle w:val="affe"/>
                <w:rFonts w:ascii="Times New Roman" w:hAnsi="Times New Roman" w:cs="Times New Roman"/>
                <w:noProof/>
                <w:sz w:val="24"/>
                <w:szCs w:val="24"/>
              </w:rPr>
              <w:t xml:space="preserve">8.5 </w:t>
            </w:r>
            <w:r w:rsidR="005641AB" w:rsidRPr="000952B1">
              <w:rPr>
                <w:rStyle w:val="affe"/>
                <w:rFonts w:ascii="Times New Roman" w:hAnsi="Times New Roman" w:cs="Times New Roman"/>
                <w:noProof/>
                <w:sz w:val="24"/>
                <w:szCs w:val="24"/>
              </w:rPr>
              <w:t>С</w:t>
            </w:r>
            <w:r w:rsidR="0064403D" w:rsidRPr="000952B1">
              <w:rPr>
                <w:rStyle w:val="affe"/>
                <w:rFonts w:ascii="Times New Roman" w:hAnsi="Times New Roman" w:cs="Times New Roman"/>
                <w:noProof/>
                <w:sz w:val="24"/>
                <w:szCs w:val="24"/>
              </w:rPr>
              <w:t>троительство тепловых сетей для обеспечения нормативной надежности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21" w:history="1">
            <w:r w:rsidR="0064403D" w:rsidRPr="000952B1">
              <w:rPr>
                <w:rStyle w:val="affe"/>
                <w:rFonts w:ascii="Times New Roman" w:hAnsi="Times New Roman" w:cs="Times New Roman"/>
                <w:noProof/>
                <w:sz w:val="24"/>
                <w:szCs w:val="24"/>
              </w:rPr>
              <w:t>8.6 Реконструкция тепловых сетей с увеличением диаметра трубопроводов для обеспечения перспективных приростов тепловой нагрузки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22" w:history="1">
            <w:r w:rsidR="0064403D" w:rsidRPr="000952B1">
              <w:rPr>
                <w:rStyle w:val="affe"/>
                <w:rFonts w:ascii="Times New Roman" w:hAnsi="Times New Roman" w:cs="Times New Roman"/>
                <w:noProof/>
                <w:sz w:val="24"/>
                <w:szCs w:val="24"/>
              </w:rPr>
              <w:t>8.7 Реконструкция тепловых сетей, подлежащих замене в связи с исчерпанием эксплуатационного ресурса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23" w:history="1">
            <w:r w:rsidR="0064403D" w:rsidRPr="000952B1">
              <w:rPr>
                <w:rStyle w:val="affe"/>
                <w:rFonts w:ascii="Times New Roman" w:hAnsi="Times New Roman" w:cs="Times New Roman"/>
                <w:noProof/>
                <w:sz w:val="24"/>
                <w:szCs w:val="24"/>
              </w:rPr>
              <w:t>8.8 Строительство и Реконструкция насосных станций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348</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24" w:history="1">
            <w:r w:rsidR="0064403D" w:rsidRPr="000952B1">
              <w:rPr>
                <w:rStyle w:val="affe"/>
                <w:sz w:val="24"/>
                <w:szCs w:val="24"/>
              </w:rPr>
              <w:t>ГЛАВА 9 (0066.ОМ-ПСТ.009.000)</w:t>
            </w:r>
          </w:hyperlink>
          <w:r w:rsidR="005641AB" w:rsidRPr="000952B1">
            <w:rPr>
              <w:rStyle w:val="affe"/>
              <w:sz w:val="24"/>
              <w:szCs w:val="24"/>
              <w:u w:val="none"/>
            </w:rPr>
            <w:t xml:space="preserve"> </w:t>
          </w:r>
          <w:hyperlink w:anchor="_Toc6844525" w:history="1">
            <w:r w:rsidR="0064403D" w:rsidRPr="000952B1">
              <w:rPr>
                <w:rStyle w:val="affe"/>
                <w:sz w:val="24"/>
                <w:szCs w:val="24"/>
              </w:rPr>
              <w:t>ПРЕДЛОЖЕНИЯ ПО ПЕРЕВОДУ ОТКРЫТЫХ СИСТЕМ ТЕПЛОСНАБЖЕНИЯ (ГОРЯЧЕГО ВОДОСНАБЖЕНИЯ) В ЗАКРЫТЫЕ СИСТЕМЫ ГОРЯЧЕГО ВОДОСНАБЖЕНИЯ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_Toc6844525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358</w:t>
            </w:r>
            <w:r w:rsidR="00553E0D" w:rsidRPr="000952B1">
              <w:rPr>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26" w:history="1">
            <w:r w:rsidR="0064403D" w:rsidRPr="000952B1">
              <w:rPr>
                <w:rStyle w:val="affe"/>
                <w:sz w:val="24"/>
                <w:szCs w:val="24"/>
              </w:rPr>
              <w:t>ГЛАВА 10 (0066.ОМ-ПСТ.010.000)</w:t>
            </w:r>
          </w:hyperlink>
          <w:r w:rsidR="005641AB" w:rsidRPr="000952B1">
            <w:rPr>
              <w:rStyle w:val="affe"/>
              <w:sz w:val="24"/>
              <w:szCs w:val="24"/>
              <w:u w:val="none"/>
            </w:rPr>
            <w:t xml:space="preserve"> </w:t>
          </w:r>
          <w:hyperlink w:anchor="_Toc6844527" w:history="1">
            <w:r w:rsidR="0064403D" w:rsidRPr="000952B1">
              <w:rPr>
                <w:rStyle w:val="affe"/>
                <w:sz w:val="24"/>
                <w:szCs w:val="24"/>
              </w:rPr>
              <w:t>ПЕРСПЕКТИВНЫЕ ТОПЛИВНЫЕ БАЛАНСЫ</w:t>
            </w:r>
          </w:hyperlink>
          <w:r w:rsidR="005641AB" w:rsidRPr="000952B1">
            <w:rPr>
              <w:rStyle w:val="affe"/>
              <w:sz w:val="24"/>
              <w:szCs w:val="24"/>
              <w:u w:val="none"/>
            </w:rPr>
            <w:t xml:space="preserve"> </w:t>
          </w:r>
          <w:hyperlink w:anchor="_Toc6844528" w:history="1">
            <w:r w:rsidR="005641AB" w:rsidRPr="000952B1">
              <w:rPr>
                <w:rStyle w:val="affe"/>
                <w:sz w:val="24"/>
                <w:szCs w:val="24"/>
              </w:rPr>
              <w:t>ПО КАЖДОМУ ИСТОЧНИКУ ТЕПЛОВОЙ ЭНЕРГИИ, НЕОБХОДИМЫ ДЛЯ ОБЕСПЕЧЕНИЯ НОРМАЛЬНОГО ФУНКЦИОНИРОВАНИЯ ИСТОЧНИКОВ ТЕПЛОВОЙ ЭНЕРГИИ НА ТЕРРИТОРИИ АРТИНСКОГО ГОРОДСКОГО ОКРУГА</w:t>
            </w:r>
            <w:r w:rsidR="0064403D" w:rsidRPr="000952B1">
              <w:rPr>
                <w:rStyle w:val="affe"/>
                <w:sz w:val="24"/>
                <w:szCs w:val="24"/>
              </w:rPr>
              <w:t>.</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_Toc6844528 \h </w:instrText>
            </w:r>
            <w:r w:rsidR="00553E0D" w:rsidRPr="000952B1">
              <w:rPr>
                <w:webHidden/>
                <w:sz w:val="24"/>
                <w:szCs w:val="24"/>
              </w:rPr>
            </w:r>
            <w:r w:rsidR="00553E0D" w:rsidRPr="000952B1">
              <w:rPr>
                <w:webHidden/>
                <w:sz w:val="24"/>
                <w:szCs w:val="24"/>
              </w:rPr>
              <w:fldChar w:fldCharType="separate"/>
            </w:r>
            <w:r w:rsidR="00DC650D">
              <w:rPr>
                <w:webHidden/>
                <w:sz w:val="24"/>
                <w:szCs w:val="24"/>
              </w:rPr>
              <w:t>359</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29" w:history="1">
            <w:r w:rsidR="0064403D" w:rsidRPr="000952B1">
              <w:rPr>
                <w:rStyle w:val="affe"/>
                <w:rFonts w:ascii="Times New Roman" w:hAnsi="Times New Roman" w:cs="Times New Roman"/>
                <w:noProof/>
                <w:sz w:val="24"/>
                <w:szCs w:val="24"/>
              </w:rPr>
              <w:t xml:space="preserve">10.1 </w:t>
            </w:r>
            <w:r w:rsidR="0064403D" w:rsidRPr="000952B1">
              <w:rPr>
                <w:rStyle w:val="affe"/>
                <w:rFonts w:ascii="Times New Roman" w:hAnsi="Times New Roman" w:cs="Times New Roman"/>
                <w:bCs/>
                <w:noProof/>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30" w:history="1">
            <w:r w:rsidR="0064403D" w:rsidRPr="000952B1">
              <w:rPr>
                <w:rStyle w:val="affe"/>
                <w:rFonts w:ascii="Times New Roman" w:hAnsi="Times New Roman" w:cs="Times New Roman"/>
                <w:noProof/>
                <w:sz w:val="24"/>
                <w:szCs w:val="24"/>
              </w:rPr>
              <w:t xml:space="preserve">10.2 </w:t>
            </w:r>
            <w:r w:rsidR="005641AB" w:rsidRPr="000952B1">
              <w:rPr>
                <w:rStyle w:val="affe"/>
                <w:rFonts w:ascii="Times New Roman" w:hAnsi="Times New Roman" w:cs="Times New Roman"/>
                <w:bCs/>
                <w:noProof/>
                <w:sz w:val="24"/>
                <w:szCs w:val="24"/>
              </w:rPr>
              <w:t>Р</w:t>
            </w:r>
            <w:r w:rsidR="0064403D" w:rsidRPr="000952B1">
              <w:rPr>
                <w:rStyle w:val="affe"/>
                <w:rFonts w:ascii="Times New Roman" w:hAnsi="Times New Roman" w:cs="Times New Roman"/>
                <w:bCs/>
                <w:noProof/>
                <w:sz w:val="24"/>
                <w:szCs w:val="24"/>
              </w:rPr>
              <w:t>езультаты расчетов по каждому источнику тепловой энергии нормативных запасов топлива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31" w:history="1">
            <w:r w:rsidR="0064403D" w:rsidRPr="000952B1">
              <w:rPr>
                <w:rStyle w:val="affe"/>
                <w:rFonts w:ascii="Times New Roman" w:hAnsi="Times New Roman" w:cs="Times New Roman"/>
                <w:noProof/>
                <w:sz w:val="24"/>
                <w:szCs w:val="24"/>
              </w:rPr>
              <w:t xml:space="preserve">10.3 </w:t>
            </w:r>
            <w:r w:rsidR="005641AB" w:rsidRPr="000952B1">
              <w:rPr>
                <w:rStyle w:val="affe"/>
                <w:rFonts w:ascii="Times New Roman" w:hAnsi="Times New Roman" w:cs="Times New Roman"/>
                <w:noProof/>
                <w:sz w:val="24"/>
                <w:szCs w:val="24"/>
              </w:rPr>
              <w:t>В</w:t>
            </w:r>
            <w:r w:rsidR="0064403D" w:rsidRPr="000952B1">
              <w:rPr>
                <w:rStyle w:val="affe"/>
                <w:rFonts w:ascii="Times New Roman" w:hAnsi="Times New Roman" w:cs="Times New Roman"/>
                <w:bCs/>
                <w:noProof/>
                <w:sz w:val="24"/>
                <w:szCs w:val="24"/>
              </w:rPr>
              <w:t>ид топлива, потребляемый источником тепловой энергии, в том числе с использованием возобновляемых источников энергии и местных видов топлива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32" w:history="1">
            <w:r w:rsidR="0064403D" w:rsidRPr="000952B1">
              <w:rPr>
                <w:rStyle w:val="affe"/>
                <w:sz w:val="24"/>
                <w:szCs w:val="24"/>
              </w:rPr>
              <w:t>ГЛАВА 11 (0066.ОМ-ПСТ.011.000)</w:t>
            </w:r>
          </w:hyperlink>
          <w:r w:rsidR="005641AB" w:rsidRPr="000952B1">
            <w:rPr>
              <w:rStyle w:val="affe"/>
              <w:sz w:val="24"/>
              <w:szCs w:val="24"/>
              <w:u w:val="none"/>
            </w:rPr>
            <w:t xml:space="preserve"> </w:t>
          </w:r>
          <w:hyperlink w:anchor="_Toc6844533" w:history="1">
            <w:r w:rsidR="0064403D" w:rsidRPr="000952B1">
              <w:rPr>
                <w:rStyle w:val="affe"/>
                <w:sz w:val="24"/>
                <w:szCs w:val="24"/>
              </w:rPr>
              <w:t>ОЦЕНКА НАДЕЖНОСТИ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_Toc6844533 \h </w:instrText>
            </w:r>
            <w:r w:rsidR="00553E0D" w:rsidRPr="000952B1">
              <w:rPr>
                <w:webHidden/>
                <w:sz w:val="24"/>
                <w:szCs w:val="24"/>
              </w:rPr>
            </w:r>
            <w:r w:rsidR="00553E0D" w:rsidRPr="000952B1">
              <w:rPr>
                <w:webHidden/>
                <w:sz w:val="24"/>
                <w:szCs w:val="24"/>
              </w:rPr>
              <w:fldChar w:fldCharType="separate"/>
            </w:r>
            <w:r w:rsidR="00DC650D">
              <w:rPr>
                <w:webHidden/>
                <w:sz w:val="24"/>
                <w:szCs w:val="24"/>
              </w:rPr>
              <w:t>378</w:t>
            </w:r>
            <w:r w:rsidR="00553E0D" w:rsidRPr="000952B1">
              <w:rPr>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34" w:history="1">
            <w:r w:rsidR="0064403D" w:rsidRPr="000952B1">
              <w:rPr>
                <w:rStyle w:val="affe"/>
                <w:sz w:val="24"/>
                <w:szCs w:val="24"/>
              </w:rPr>
              <w:t>ГЛАВА 12 (0026.ОМ-ПСТ.012.000)</w:t>
            </w:r>
          </w:hyperlink>
          <w:r w:rsidR="005641AB" w:rsidRPr="000952B1">
            <w:rPr>
              <w:rStyle w:val="affe"/>
              <w:sz w:val="24"/>
              <w:szCs w:val="24"/>
              <w:u w:val="none"/>
            </w:rPr>
            <w:t xml:space="preserve"> </w:t>
          </w:r>
          <w:hyperlink w:anchor="_Toc6844535" w:history="1">
            <w:r w:rsidR="0064403D" w:rsidRPr="000952B1">
              <w:rPr>
                <w:rStyle w:val="affe"/>
                <w:sz w:val="24"/>
                <w:szCs w:val="24"/>
              </w:rPr>
              <w:t>ОСНОВАНИЕ ИНВЕСТИЦИЙ В СТРОИТЕЛЬСТВО, РЕКОНСТРУКЦИЮ И ТЕХНИЧЕСКОЕ ПЕРЕВООРУЖЕНИЕ</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387</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36" w:history="1">
            <w:r w:rsidR="0064403D" w:rsidRPr="000952B1">
              <w:rPr>
                <w:rStyle w:val="affe"/>
                <w:rFonts w:ascii="Times New Roman" w:hAnsi="Times New Roman" w:cs="Times New Roman"/>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387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37" w:history="1">
            <w:r w:rsidR="005641AB" w:rsidRPr="000952B1">
              <w:rPr>
                <w:rStyle w:val="affe"/>
                <w:rFonts w:ascii="Times New Roman" w:hAnsi="Times New Roman" w:cs="Times New Roman"/>
                <w:noProof/>
                <w:sz w:val="24"/>
                <w:szCs w:val="24"/>
              </w:rPr>
              <w:t>12.2 П</w:t>
            </w:r>
            <w:r w:rsidR="0064403D" w:rsidRPr="000952B1">
              <w:rPr>
                <w:rStyle w:val="affe"/>
                <w:rFonts w:ascii="Times New Roman" w:hAnsi="Times New Roman" w:cs="Times New Roman"/>
                <w:noProof/>
                <w:sz w:val="24"/>
                <w:szCs w:val="24"/>
              </w:rPr>
              <w:t>редложения по источникам инвестиций, обеспечивающих финансовые потребности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400</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38" w:history="1">
            <w:r w:rsidR="0064403D" w:rsidRPr="000952B1">
              <w:rPr>
                <w:rStyle w:val="affe"/>
                <w:sz w:val="24"/>
                <w:szCs w:val="24"/>
              </w:rPr>
              <w:t>ГЛАВА 13 (0066.ОМ-ПСТ.013.000)</w:t>
            </w:r>
          </w:hyperlink>
          <w:r w:rsidR="005641AB" w:rsidRPr="000952B1">
            <w:rPr>
              <w:rStyle w:val="affe"/>
              <w:sz w:val="24"/>
              <w:szCs w:val="24"/>
              <w:u w:val="none"/>
            </w:rPr>
            <w:t xml:space="preserve"> </w:t>
          </w:r>
          <w:hyperlink w:anchor="_Toc6844539" w:history="1">
            <w:r w:rsidR="0064403D" w:rsidRPr="000952B1">
              <w:rPr>
                <w:rStyle w:val="affe"/>
                <w:sz w:val="24"/>
                <w:szCs w:val="24"/>
              </w:rPr>
              <w:t>ИНДИКАТОРЫ РАЗВИТИЯ СИСТЕМ ТЕПЛОСНАБЖЕНИЯ ПОСЕЛЕНИЯ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_Toc6844539 \h </w:instrText>
            </w:r>
            <w:r w:rsidR="00553E0D" w:rsidRPr="000952B1">
              <w:rPr>
                <w:webHidden/>
                <w:sz w:val="24"/>
                <w:szCs w:val="24"/>
              </w:rPr>
            </w:r>
            <w:r w:rsidR="00553E0D" w:rsidRPr="000952B1">
              <w:rPr>
                <w:webHidden/>
                <w:sz w:val="24"/>
                <w:szCs w:val="24"/>
              </w:rPr>
              <w:fldChar w:fldCharType="separate"/>
            </w:r>
            <w:r w:rsidR="00DC650D">
              <w:rPr>
                <w:webHidden/>
                <w:sz w:val="24"/>
                <w:szCs w:val="24"/>
              </w:rPr>
              <w:t>401</w:t>
            </w:r>
            <w:r w:rsidR="00553E0D" w:rsidRPr="000952B1">
              <w:rPr>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40" w:history="1">
            <w:r w:rsidR="0064403D" w:rsidRPr="000952B1">
              <w:rPr>
                <w:rStyle w:val="affe"/>
                <w:sz w:val="24"/>
                <w:szCs w:val="24"/>
              </w:rPr>
              <w:t>ГЛАВА 14 (0066.ОМ-ПСТ.014.000)</w:t>
            </w:r>
          </w:hyperlink>
          <w:r w:rsidR="005641AB" w:rsidRPr="000952B1">
            <w:rPr>
              <w:rStyle w:val="affe"/>
              <w:sz w:val="24"/>
              <w:szCs w:val="24"/>
              <w:u w:val="none"/>
            </w:rPr>
            <w:t xml:space="preserve"> </w:t>
          </w:r>
          <w:hyperlink w:anchor="_Toc6844541" w:history="1">
            <w:r w:rsidR="0064403D" w:rsidRPr="000952B1">
              <w:rPr>
                <w:rStyle w:val="affe"/>
                <w:sz w:val="24"/>
                <w:szCs w:val="24"/>
              </w:rPr>
              <w:t>ЦЕНОВЫЕ (ТАРИФНЫЕ) ПОСЛЕДСТВИЯ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_Toc6844541 \h </w:instrText>
            </w:r>
            <w:r w:rsidR="00553E0D" w:rsidRPr="000952B1">
              <w:rPr>
                <w:webHidden/>
                <w:sz w:val="24"/>
                <w:szCs w:val="24"/>
              </w:rPr>
            </w:r>
            <w:r w:rsidR="00553E0D" w:rsidRPr="000952B1">
              <w:rPr>
                <w:webHidden/>
                <w:sz w:val="24"/>
                <w:szCs w:val="24"/>
              </w:rPr>
              <w:fldChar w:fldCharType="separate"/>
            </w:r>
            <w:r w:rsidR="00DC650D">
              <w:rPr>
                <w:webHidden/>
                <w:sz w:val="24"/>
                <w:szCs w:val="24"/>
              </w:rPr>
              <w:t>407</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42" w:history="1">
            <w:r w:rsidR="005641AB" w:rsidRPr="000952B1">
              <w:rPr>
                <w:rStyle w:val="affe"/>
                <w:rFonts w:ascii="Times New Roman" w:hAnsi="Times New Roman" w:cs="Times New Roman"/>
                <w:noProof/>
                <w:sz w:val="24"/>
                <w:szCs w:val="24"/>
                <w:u w:val="none"/>
              </w:rPr>
              <w:t xml:space="preserve">14.1 Ценовые последствия для потребителей </w:t>
            </w:r>
            <w:r w:rsidR="00F371DE" w:rsidRPr="000952B1">
              <w:rPr>
                <w:rStyle w:val="affe"/>
                <w:rFonts w:ascii="Times New Roman" w:hAnsi="Times New Roman" w:cs="Times New Roman"/>
                <w:noProof/>
                <w:sz w:val="24"/>
                <w:szCs w:val="24"/>
                <w:u w:val="none"/>
              </w:rPr>
              <w:t>МУП АГО «Т</w:t>
            </w:r>
            <w:r w:rsidR="005641AB" w:rsidRPr="000952B1">
              <w:rPr>
                <w:rStyle w:val="affe"/>
                <w:rFonts w:ascii="Times New Roman" w:hAnsi="Times New Roman" w:cs="Times New Roman"/>
                <w:noProof/>
                <w:sz w:val="24"/>
                <w:szCs w:val="24"/>
                <w:u w:val="none"/>
              </w:rPr>
              <w:t>еплотехника» в соответствии с рассмотренным вариантом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407</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43" w:history="1">
            <w:r w:rsidR="0064403D" w:rsidRPr="000952B1">
              <w:rPr>
                <w:rStyle w:val="affe"/>
                <w:rFonts w:ascii="Times New Roman" w:hAnsi="Times New Roman" w:cs="Times New Roman"/>
                <w:noProof/>
                <w:sz w:val="24"/>
                <w:szCs w:val="24"/>
              </w:rPr>
              <w:t>14.2 О</w:t>
            </w:r>
            <w:r w:rsidR="005641AB" w:rsidRPr="000952B1">
              <w:rPr>
                <w:rStyle w:val="affe"/>
                <w:rFonts w:ascii="Times New Roman" w:hAnsi="Times New Roman" w:cs="Times New Roman"/>
                <w:noProof/>
                <w:sz w:val="24"/>
                <w:szCs w:val="24"/>
              </w:rPr>
              <w:t>сновные выводы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411</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13"/>
            <w:ind w:right="0"/>
            <w:rPr>
              <w:rFonts w:eastAsiaTheme="minorEastAsia"/>
              <w:sz w:val="24"/>
              <w:szCs w:val="24"/>
              <w:lang w:eastAsia="ru-RU"/>
            </w:rPr>
          </w:pPr>
          <w:hyperlink w:anchor="_Toc6844544" w:history="1">
            <w:r w:rsidR="0064403D" w:rsidRPr="000952B1">
              <w:rPr>
                <w:rStyle w:val="affe"/>
                <w:sz w:val="24"/>
                <w:szCs w:val="24"/>
              </w:rPr>
              <w:t>ГЛАВА 15 (0066.ОМ-ПСТ.015.000)</w:t>
            </w:r>
          </w:hyperlink>
          <w:r w:rsidR="005641AB" w:rsidRPr="000952B1">
            <w:rPr>
              <w:rStyle w:val="affe"/>
              <w:sz w:val="24"/>
              <w:szCs w:val="24"/>
              <w:u w:val="none"/>
            </w:rPr>
            <w:t xml:space="preserve"> </w:t>
          </w:r>
          <w:hyperlink w:anchor="_Toc6844545" w:history="1">
            <w:r w:rsidR="0064403D" w:rsidRPr="000952B1">
              <w:rPr>
                <w:rStyle w:val="affe"/>
                <w:sz w:val="24"/>
                <w:szCs w:val="24"/>
              </w:rPr>
              <w:t>РЕЕСТР ЕДИНЫХ ТЕПЛОСНАБЖАЮЩИХ ОРГАНИЗАЦИЙ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_Toc6844545 \h </w:instrText>
            </w:r>
            <w:r w:rsidR="00553E0D" w:rsidRPr="000952B1">
              <w:rPr>
                <w:webHidden/>
                <w:sz w:val="24"/>
                <w:szCs w:val="24"/>
              </w:rPr>
            </w:r>
            <w:r w:rsidR="00553E0D" w:rsidRPr="000952B1">
              <w:rPr>
                <w:webHidden/>
                <w:sz w:val="24"/>
                <w:szCs w:val="24"/>
              </w:rPr>
              <w:fldChar w:fldCharType="separate"/>
            </w:r>
            <w:r w:rsidR="00DC650D">
              <w:rPr>
                <w:webHidden/>
                <w:sz w:val="24"/>
                <w:szCs w:val="24"/>
              </w:rPr>
              <w:t>414</w:t>
            </w:r>
            <w:r w:rsidR="00553E0D" w:rsidRPr="000952B1">
              <w:rPr>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46" w:history="1">
            <w:r w:rsidR="0064403D" w:rsidRPr="000952B1">
              <w:rPr>
                <w:rStyle w:val="affe"/>
                <w:rFonts w:ascii="Times New Roman" w:hAnsi="Times New Roman" w:cs="Times New Roman"/>
                <w:noProof/>
                <w:sz w:val="24"/>
                <w:szCs w:val="24"/>
              </w:rPr>
              <w:t>15.1. О</w:t>
            </w:r>
            <w:r w:rsidR="005641AB" w:rsidRPr="000952B1">
              <w:rPr>
                <w:rStyle w:val="affe"/>
                <w:rFonts w:ascii="Times New Roman" w:hAnsi="Times New Roman" w:cs="Times New Roman"/>
                <w:noProof/>
                <w:sz w:val="24"/>
                <w:szCs w:val="24"/>
              </w:rPr>
              <w:t>бщие положения о единой теплоснабжающей организации и порядке присвоения статуса единой теплоснабжающей организации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414</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47" w:history="1">
            <w:r w:rsidR="0064403D" w:rsidRPr="000952B1">
              <w:rPr>
                <w:rStyle w:val="affe"/>
                <w:rFonts w:ascii="Times New Roman" w:hAnsi="Times New Roman" w:cs="Times New Roman"/>
                <w:noProof/>
                <w:sz w:val="24"/>
                <w:szCs w:val="24"/>
              </w:rPr>
              <w:t>15.2. З</w:t>
            </w:r>
            <w:r w:rsidR="005641AB" w:rsidRPr="000952B1">
              <w:rPr>
                <w:rStyle w:val="affe"/>
                <w:rFonts w:ascii="Times New Roman" w:hAnsi="Times New Roman" w:cs="Times New Roman"/>
                <w:noProof/>
                <w:sz w:val="24"/>
                <w:szCs w:val="24"/>
              </w:rPr>
              <w:t>адачи разработки обоснования предложений по определению единых теплоснабжающих организаций при выполнении ежегодной актуализации схемы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415</w:t>
            </w:r>
            <w:r w:rsidR="00553E0D" w:rsidRPr="000952B1">
              <w:rPr>
                <w:rFonts w:ascii="Times New Roman" w:hAnsi="Times New Roman" w:cs="Times New Roman"/>
                <w:noProof/>
                <w:webHidden/>
                <w:sz w:val="24"/>
                <w:szCs w:val="24"/>
              </w:rPr>
              <w:fldChar w:fldCharType="end"/>
            </w:r>
          </w:hyperlink>
        </w:p>
        <w:p w:rsidR="0064403D" w:rsidRPr="000952B1" w:rsidRDefault="00142DC5" w:rsidP="0064403D">
          <w:pPr>
            <w:pStyle w:val="26"/>
            <w:rPr>
              <w:rFonts w:ascii="Times New Roman" w:eastAsiaTheme="minorEastAsia" w:hAnsi="Times New Roman" w:cs="Times New Roman"/>
              <w:noProof/>
              <w:sz w:val="24"/>
              <w:szCs w:val="24"/>
              <w:lang w:eastAsia="ru-RU"/>
            </w:rPr>
          </w:pPr>
          <w:hyperlink w:anchor="_Toc6844548" w:history="1">
            <w:r w:rsidR="0064403D" w:rsidRPr="000952B1">
              <w:rPr>
                <w:rStyle w:val="affe"/>
                <w:rFonts w:ascii="Times New Roman" w:hAnsi="Times New Roman" w:cs="Times New Roman"/>
                <w:noProof/>
                <w:sz w:val="24"/>
                <w:szCs w:val="24"/>
              </w:rPr>
              <w:t>15.3. В</w:t>
            </w:r>
            <w:r w:rsidR="005641AB" w:rsidRPr="000952B1">
              <w:rPr>
                <w:rStyle w:val="affe"/>
                <w:rFonts w:ascii="Times New Roman" w:hAnsi="Times New Roman" w:cs="Times New Roman"/>
                <w:noProof/>
                <w:sz w:val="24"/>
                <w:szCs w:val="24"/>
              </w:rPr>
              <w:t>ыводы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418</w:t>
            </w:r>
            <w:r w:rsidR="00553E0D" w:rsidRPr="000952B1">
              <w:rPr>
                <w:rFonts w:ascii="Times New Roman" w:hAnsi="Times New Roman" w:cs="Times New Roman"/>
                <w:noProof/>
                <w:webHidden/>
                <w:sz w:val="24"/>
                <w:szCs w:val="24"/>
              </w:rPr>
              <w:fldChar w:fldCharType="end"/>
            </w:r>
          </w:hyperlink>
        </w:p>
        <w:p w:rsidR="000952B1" w:rsidRPr="000952B1" w:rsidRDefault="00142DC5" w:rsidP="0064403D">
          <w:pPr>
            <w:pStyle w:val="13"/>
            <w:ind w:right="0"/>
            <w:rPr>
              <w:bCs/>
              <w:sz w:val="24"/>
              <w:szCs w:val="24"/>
            </w:rPr>
          </w:pPr>
          <w:hyperlink w:anchor="_Toc6844549" w:history="1">
            <w:r w:rsidR="0064403D" w:rsidRPr="000952B1">
              <w:rPr>
                <w:rStyle w:val="affe"/>
                <w:sz w:val="24"/>
                <w:szCs w:val="24"/>
              </w:rPr>
              <w:t>ГЛАВА 16 (0066.ОМ-ПСТ.016.000)</w:t>
            </w:r>
          </w:hyperlink>
          <w:r w:rsidR="005641AB" w:rsidRPr="000952B1">
            <w:rPr>
              <w:rStyle w:val="affe"/>
              <w:sz w:val="24"/>
              <w:szCs w:val="24"/>
            </w:rPr>
            <w:t xml:space="preserve"> </w:t>
          </w:r>
          <w:hyperlink w:anchor="_Toc6844550" w:history="1">
            <w:r w:rsidR="0064403D" w:rsidRPr="000952B1">
              <w:rPr>
                <w:rStyle w:val="affe"/>
                <w:sz w:val="24"/>
                <w:szCs w:val="24"/>
              </w:rPr>
              <w:t>РЕЕСТР ПРОЕКТОВ СХЕМЫ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_Toc6844550 \h </w:instrText>
            </w:r>
            <w:r w:rsidR="00553E0D" w:rsidRPr="000952B1">
              <w:rPr>
                <w:webHidden/>
                <w:sz w:val="24"/>
                <w:szCs w:val="24"/>
              </w:rPr>
            </w:r>
            <w:r w:rsidR="00553E0D" w:rsidRPr="000952B1">
              <w:rPr>
                <w:webHidden/>
                <w:sz w:val="24"/>
                <w:szCs w:val="24"/>
              </w:rPr>
              <w:fldChar w:fldCharType="separate"/>
            </w:r>
            <w:r w:rsidR="00DC650D">
              <w:rPr>
                <w:webHidden/>
                <w:sz w:val="24"/>
                <w:szCs w:val="24"/>
              </w:rPr>
              <w:t>437</w:t>
            </w:r>
            <w:r w:rsidR="00553E0D" w:rsidRPr="000952B1">
              <w:rPr>
                <w:webHidden/>
                <w:sz w:val="24"/>
                <w:szCs w:val="24"/>
              </w:rPr>
              <w:fldChar w:fldCharType="end"/>
            </w:r>
          </w:hyperlink>
          <w:r w:rsidR="00553E0D" w:rsidRPr="000952B1">
            <w:rPr>
              <w:bCs/>
              <w:sz w:val="24"/>
              <w:szCs w:val="24"/>
            </w:rPr>
            <w:fldChar w:fldCharType="end"/>
          </w:r>
        </w:p>
        <w:p w:rsidR="008265D2" w:rsidRPr="000952B1" w:rsidRDefault="000952B1" w:rsidP="0033650F">
          <w:pPr>
            <w:pStyle w:val="1d"/>
          </w:pPr>
          <w:r w:rsidRPr="000952B1">
            <w:t>ГЛАВА 17 (0066.ОМ-ПСТ.017.000)</w:t>
          </w:r>
          <w:r>
            <w:t xml:space="preserve"> </w:t>
          </w:r>
          <w:r w:rsidRPr="000952B1">
            <w:t>СВОДНЫЙ ТОМ ИЗМЕНЕНИЙ, ВЫПОЛНЕННЫХ В ДОРАБОТАННОЙ И (ИЛИ) АКТУАЛИЗИРОВАННОЙ СХЕМЕ ТЕПЛОСНАБЖЕНИЯ</w:t>
          </w:r>
        </w:p>
      </w:sdtContent>
    </w:sdt>
    <w:p w:rsidR="00B313DA" w:rsidRDefault="00B313DA">
      <w:pPr>
        <w:rPr>
          <w:rFonts w:ascii="Times New Roman" w:hAnsi="Times New Roman"/>
          <w:b/>
          <w:bCs/>
          <w:color w:val="000000" w:themeColor="text1"/>
          <w:sz w:val="28"/>
          <w:szCs w:val="18"/>
        </w:rPr>
      </w:pPr>
      <w:r>
        <w:rPr>
          <w:rFonts w:ascii="Times New Roman" w:hAnsi="Times New Roman"/>
          <w:b/>
          <w:bCs/>
          <w:color w:val="000000" w:themeColor="text1"/>
          <w:sz w:val="28"/>
          <w:szCs w:val="18"/>
        </w:rPr>
        <w:br w:type="page"/>
      </w:r>
    </w:p>
    <w:p w:rsidR="00B313DA" w:rsidRPr="00B313DA" w:rsidRDefault="00F80A90" w:rsidP="0033650F">
      <w:pPr>
        <w:pStyle w:val="1d"/>
      </w:pPr>
      <w:bookmarkStart w:id="0" w:name="_Toc536530706"/>
      <w:bookmarkStart w:id="1" w:name="_Toc6844260"/>
      <w:r>
        <w:lastRenderedPageBreak/>
        <w:t>ГЛАВА 1. (006</w:t>
      </w:r>
      <w:r w:rsidR="00B313DA" w:rsidRPr="00B313DA">
        <w:t>6.СТ-ПСТ.001.000)</w:t>
      </w:r>
      <w:bookmarkEnd w:id="0"/>
      <w:bookmarkEnd w:id="1"/>
    </w:p>
    <w:p w:rsidR="00B313DA" w:rsidRPr="00B313DA" w:rsidRDefault="00B313DA" w:rsidP="0033650F">
      <w:pPr>
        <w:pStyle w:val="1d"/>
      </w:pPr>
      <w:bookmarkStart w:id="2" w:name="_Toc536530707"/>
      <w:bookmarkStart w:id="3" w:name="_Toc6844261"/>
      <w:r w:rsidRPr="00B313DA">
        <w:t>СУЩЕСТВУЮЩЕЕ ПОЛОЖЕНИЕ В СФЕРЕ ПРОИЗВОДСТВА, ПЕРЕДАЧИ И ПОТРЕБЛЕНИЯ ТЕПЛОВОЙ ЭНЕРГИИ ДЛЯ ЦЕЛЕЙ ТЕПЛОСНАБЖЕНИЯ</w:t>
      </w:r>
      <w:bookmarkEnd w:id="2"/>
      <w:bookmarkEnd w:id="3"/>
    </w:p>
    <w:p w:rsidR="00B313DA" w:rsidRPr="00F93DD3" w:rsidRDefault="00B313DA" w:rsidP="00367C3D">
      <w:pPr>
        <w:pStyle w:val="15"/>
      </w:pPr>
      <w:bookmarkStart w:id="4" w:name="_Toc536530708"/>
      <w:bookmarkStart w:id="5" w:name="_Toc6844262"/>
      <w:r w:rsidRPr="00F93DD3">
        <w:t>1. ФУНКЦИОНАЛЬНАЯ СТРУКТУРА ОРГАНИЗАЦИИ ТЕПЛОСНАБЖЕНИЯ</w:t>
      </w:r>
      <w:bookmarkEnd w:id="4"/>
      <w:bookmarkEnd w:id="5"/>
    </w:p>
    <w:p w:rsidR="00B313DA" w:rsidRPr="008B79C9" w:rsidRDefault="00B313DA" w:rsidP="00367C3D">
      <w:pPr>
        <w:pStyle w:val="17"/>
        <w:outlineLvl w:val="2"/>
      </w:pPr>
      <w:bookmarkStart w:id="6" w:name="_Toc536530709"/>
      <w:bookmarkStart w:id="7" w:name="_Toc6844263"/>
      <w:r w:rsidRPr="008B79C9">
        <w:t>1.1 описание эксплуатационных зон действия теплоснабжающих и теплосетевых организаций</w:t>
      </w:r>
      <w:bookmarkEnd w:id="6"/>
      <w:bookmarkEnd w:id="7"/>
    </w:p>
    <w:p w:rsidR="00B313DA" w:rsidRDefault="00FF6666" w:rsidP="0033650F">
      <w:pPr>
        <w:pStyle w:val="1b"/>
      </w:pPr>
      <w:r>
        <w:t>В муниципальном образовании «Артинский городской округ» (далее – Артинский городской округ, городской округ) преобладает централизованное теплоснабжение от котельных.</w:t>
      </w:r>
    </w:p>
    <w:p w:rsidR="00D07F8A" w:rsidRPr="00D07F8A" w:rsidRDefault="00D07F8A" w:rsidP="007F79CA">
      <w:pPr>
        <w:pStyle w:val="1f"/>
      </w:pPr>
      <w:r>
        <w:t xml:space="preserve">Согласно форме федерального статистического наблюдения №1-жилфонд «Сведения о жилищном фонде» по состоянию на конец 2017 года при общей площади жилых помещений жилищного фонда </w:t>
      </w:r>
      <w:r w:rsidR="00F6660B">
        <w:t>706,2</w:t>
      </w:r>
      <w:r>
        <w:t xml:space="preserve"> тыс. м</w:t>
      </w:r>
      <w:r>
        <w:rPr>
          <w:vertAlign w:val="superscript"/>
        </w:rPr>
        <w:t>2</w:t>
      </w:r>
      <w:r>
        <w:t xml:space="preserve"> (</w:t>
      </w:r>
      <w:r w:rsidR="00E4188B">
        <w:t>699,8</w:t>
      </w:r>
      <w:r>
        <w:t xml:space="preserve"> тыс. м</w:t>
      </w:r>
      <w:r>
        <w:rPr>
          <w:vertAlign w:val="superscript"/>
        </w:rPr>
        <w:t>2</w:t>
      </w:r>
      <w:r>
        <w:t xml:space="preserve"> по состоянию на конец 2016 г.</w:t>
      </w:r>
      <w:r w:rsidR="00F6660B">
        <w:t>)</w:t>
      </w:r>
      <w:r>
        <w:t xml:space="preserve"> к системам централизованного теплоснабжения подключено </w:t>
      </w:r>
      <w:r w:rsidR="00E4188B">
        <w:t>102,4</w:t>
      </w:r>
      <w:r>
        <w:t xml:space="preserve"> тыс. м</w:t>
      </w:r>
      <w:r>
        <w:rPr>
          <w:vertAlign w:val="superscript"/>
        </w:rPr>
        <w:t>2</w:t>
      </w:r>
      <w:r>
        <w:t xml:space="preserve"> (</w:t>
      </w:r>
      <w:r w:rsidR="00E4188B">
        <w:t xml:space="preserve">101,3 </w:t>
      </w:r>
      <w:r>
        <w:t>тыс. м</w:t>
      </w:r>
      <w:r>
        <w:rPr>
          <w:vertAlign w:val="superscript"/>
        </w:rPr>
        <w:t>2</w:t>
      </w:r>
      <w:r>
        <w:t xml:space="preserve"> по состоянию на конец 2016 г.) по отоплению и подключено </w:t>
      </w:r>
      <w:r w:rsidR="00E4188B">
        <w:t>3,9</w:t>
      </w:r>
      <w:r>
        <w:t xml:space="preserve"> тыс. м</w:t>
      </w:r>
      <w:r>
        <w:rPr>
          <w:vertAlign w:val="superscript"/>
        </w:rPr>
        <w:t>2</w:t>
      </w:r>
      <w:r>
        <w:t xml:space="preserve"> </w:t>
      </w:r>
      <w:r w:rsidR="00E4188B">
        <w:t>(6,6</w:t>
      </w:r>
      <w:r>
        <w:t xml:space="preserve"> тыс. м</w:t>
      </w:r>
      <w:r>
        <w:rPr>
          <w:vertAlign w:val="superscript"/>
        </w:rPr>
        <w:t>2</w:t>
      </w:r>
      <w:r>
        <w:t xml:space="preserve"> по состоянию на конец 2016 г</w:t>
      </w:r>
      <w:r w:rsidR="00E4188B">
        <w:t>.)</w:t>
      </w:r>
      <w:r>
        <w:t xml:space="preserve"> по горячему водоснабжению. Общественно-деловая застройка также подключена к системам централизованного теплоснабжения.</w:t>
      </w:r>
    </w:p>
    <w:p w:rsidR="0076363D" w:rsidRDefault="00D07F8A" w:rsidP="0033650F">
      <w:pPr>
        <w:pStyle w:val="1b"/>
      </w:pPr>
      <w:r>
        <w:t>На территории Артинского городского округа функционируют:</w:t>
      </w:r>
    </w:p>
    <w:p w:rsidR="00D07F8A" w:rsidRDefault="0044186B" w:rsidP="00A54C55">
      <w:pPr>
        <w:pStyle w:val="1f"/>
      </w:pPr>
      <w:r>
        <w:t>1</w:t>
      </w:r>
      <w:r w:rsidR="009E7618">
        <w:t xml:space="preserve"> котельн</w:t>
      </w:r>
      <w:r>
        <w:t>ая</w:t>
      </w:r>
      <w:r w:rsidR="009E7618">
        <w:t xml:space="preserve"> установленной мощностью более </w:t>
      </w:r>
      <w:r w:rsidR="00A47460">
        <w:t xml:space="preserve">10 </w:t>
      </w:r>
      <w:r w:rsidR="009E7618">
        <w:t>Гкал/ч;</w:t>
      </w:r>
    </w:p>
    <w:p w:rsidR="009E7618" w:rsidRDefault="0086522E" w:rsidP="00A54C55">
      <w:pPr>
        <w:pStyle w:val="1f"/>
      </w:pPr>
      <w:r>
        <w:t>31</w:t>
      </w:r>
      <w:r w:rsidR="009E7618">
        <w:t xml:space="preserve"> котельных установленной мощностью менее </w:t>
      </w:r>
      <w:r w:rsidR="00A47460">
        <w:t xml:space="preserve">10 </w:t>
      </w:r>
      <w:r>
        <w:t>Гкал/ч;</w:t>
      </w:r>
    </w:p>
    <w:p w:rsidR="0086522E" w:rsidRDefault="0086522E" w:rsidP="00A54C55">
      <w:pPr>
        <w:pStyle w:val="1f"/>
      </w:pPr>
      <w:r>
        <w:t>61 установки теплогенераторные мощностью до 360 кВт.</w:t>
      </w:r>
    </w:p>
    <w:p w:rsidR="009E7618" w:rsidRDefault="00524904" w:rsidP="0033650F">
      <w:pPr>
        <w:pStyle w:val="1b"/>
      </w:pPr>
      <w:r>
        <w:t>П</w:t>
      </w:r>
      <w:r w:rsidR="009E7618">
        <w:t xml:space="preserve">роизводителями тепловой энергии для нужд </w:t>
      </w:r>
      <w:r>
        <w:t xml:space="preserve">общественного и жилищного фонда, ведущими регулируемую деятельность в сфере теплоснабжения в границах Артинского городского округа </w:t>
      </w:r>
      <w:r w:rsidR="009E7618">
        <w:t>являются:</w:t>
      </w:r>
    </w:p>
    <w:p w:rsidR="00C441EE" w:rsidRDefault="00C441EE" w:rsidP="00C441EE">
      <w:pPr>
        <w:pStyle w:val="a"/>
      </w:pPr>
      <w:r>
        <w:t>Муниципальное унитарное предприятие Артинского городского округа «Теплотехника» (ИНН 6636006383 ОГРН 1026602056436), 623340, Свердловская область, Артинский район, поселок городского типа Арти, улица Рабочей Молодежи, 234 (далее – МУП АГО «Теплотехника»);</w:t>
      </w:r>
    </w:p>
    <w:p w:rsidR="00C441EE" w:rsidRDefault="00C441EE" w:rsidP="00C441EE">
      <w:pPr>
        <w:pStyle w:val="a"/>
      </w:pPr>
      <w:r>
        <w:lastRenderedPageBreak/>
        <w:t>Акционерное общество «Артинский завод» (ИНН 6636005894 ОГРН 1026602052927), 623340, Свердловская область, Артинский район, поселок городского типа Арти, улица Королева, 50 (далее – АО «Артинский завод»);</w:t>
      </w:r>
    </w:p>
    <w:p w:rsidR="009E7618" w:rsidRDefault="00382909" w:rsidP="009E7618">
      <w:pPr>
        <w:pStyle w:val="19"/>
      </w:pPr>
      <w:r>
        <w:t>Открытое акционерное общество «Объединенная теплоснабжающая компания»</w:t>
      </w:r>
      <w:r w:rsidR="00B23F64">
        <w:t xml:space="preserve"> (ИНН 6658447960 ОГРН 1136658039100)</w:t>
      </w:r>
      <w:r>
        <w:t xml:space="preserve">, </w:t>
      </w:r>
      <w:r w:rsidR="00B23F64">
        <w:t xml:space="preserve">620102, Свердловская область, </w:t>
      </w:r>
      <w:r>
        <w:t>г</w:t>
      </w:r>
      <w:r w:rsidR="00B23F64">
        <w:t>ород</w:t>
      </w:r>
      <w:r>
        <w:t xml:space="preserve"> Екатеринбург</w:t>
      </w:r>
      <w:r w:rsidR="00B23F64">
        <w:t>, улица Московская, 48Г (далее – ОАО «ОТСК»)</w:t>
      </w:r>
      <w:r w:rsidR="00E2664E">
        <w:t>;</w:t>
      </w:r>
    </w:p>
    <w:p w:rsidR="00C441EE" w:rsidRDefault="00D34338" w:rsidP="009E7618">
      <w:pPr>
        <w:pStyle w:val="19"/>
      </w:pPr>
      <w:r>
        <w:t>Общество с ограниченной ответственностью «Стройтехнопласт»</w:t>
      </w:r>
      <w:r w:rsidR="002745AC">
        <w:t xml:space="preserve"> (ИНН 6646012795 ОГРН 1069646010059)</w:t>
      </w:r>
      <w:r>
        <w:t>, 623340, Свердловская область, Артинский район, поселок городского типа Арти, улица Автомобилистов, 1 (далее – ООО «Стройтехнопласт»);</w:t>
      </w:r>
    </w:p>
    <w:p w:rsidR="00E2664E" w:rsidRDefault="00E2664E" w:rsidP="009E7618">
      <w:pPr>
        <w:pStyle w:val="19"/>
      </w:pPr>
      <w:r>
        <w:t>Федеральное государственное бюджетное учреждение науки Институт геофизики им. Ю.П. Булашевича Уральского отделения Российской академии наук</w:t>
      </w:r>
      <w:r w:rsidR="00383A2F">
        <w:t xml:space="preserve"> (ИНН 6661000392 ОГРН 1036603981919)</w:t>
      </w:r>
      <w:r>
        <w:t xml:space="preserve">, </w:t>
      </w:r>
      <w:r w:rsidR="00383A2F">
        <w:t xml:space="preserve">620016, Свердловская область, </w:t>
      </w:r>
      <w:r>
        <w:t>г</w:t>
      </w:r>
      <w:r w:rsidR="00383A2F">
        <w:t>ород</w:t>
      </w:r>
      <w:r>
        <w:t xml:space="preserve"> Екатеринбург</w:t>
      </w:r>
      <w:r w:rsidR="00383A2F">
        <w:t>, улица Амундсена, 100 (далее – ИГФ УРО РАН)</w:t>
      </w:r>
      <w:r w:rsidR="00D34338">
        <w:t>.</w:t>
      </w:r>
    </w:p>
    <w:p w:rsidR="00864714" w:rsidRDefault="00864714" w:rsidP="0033650F">
      <w:pPr>
        <w:pStyle w:val="1b"/>
      </w:pPr>
      <w:r w:rsidRPr="00864714">
        <w:t xml:space="preserve">Данные принятые для расчета Схемы теплоснабжения </w:t>
      </w:r>
      <w:r w:rsidR="002278F9">
        <w:t>Артинского городского округа</w:t>
      </w:r>
      <w:r w:rsidRPr="00864714">
        <w:t xml:space="preserve"> приведены в таблице 1.1.</w:t>
      </w:r>
    </w:p>
    <w:p w:rsidR="00864714" w:rsidRDefault="00D05BCF" w:rsidP="006568C3">
      <w:pPr>
        <w:pStyle w:val="affc"/>
      </w:pPr>
      <w:r w:rsidRPr="00367C3D">
        <w:rPr>
          <w:rStyle w:val="1f2"/>
          <w:rFonts w:eastAsiaTheme="minorHAnsi"/>
        </w:rPr>
        <w:t>Таблица 1.1</w:t>
      </w:r>
      <w:r w:rsidRPr="007F79CA">
        <w:rPr>
          <w:rStyle w:val="1f2"/>
          <w:rFonts w:eastAsiaTheme="minorHAnsi"/>
        </w:rPr>
        <w:t xml:space="preserve"> </w:t>
      </w:r>
      <w:r>
        <w:t xml:space="preserve">– </w:t>
      </w:r>
      <w:r w:rsidR="00EE257E">
        <w:t>Б</w:t>
      </w:r>
      <w:r w:rsidRPr="00D05BCF">
        <w:t>азовые данные для расчета схемы теплоснабжения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Год утвержденной схемы</w:t>
            </w:r>
          </w:p>
        </w:tc>
        <w:tc>
          <w:tcPr>
            <w:tcW w:w="3190" w:type="dxa"/>
            <w:vAlign w:val="center"/>
          </w:tcPr>
          <w:p w:rsidR="00F80A90" w:rsidRPr="00894683" w:rsidRDefault="00F80A90" w:rsidP="00A3545B">
            <w:pPr>
              <w:pStyle w:val="102"/>
              <w:jc w:val="center"/>
              <w:rPr>
                <w:b w:val="0"/>
              </w:rPr>
            </w:pPr>
            <w:r w:rsidRPr="00894683">
              <w:rPr>
                <w:b w:val="0"/>
              </w:rPr>
              <w:t>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Год актуализации/разработки</w:t>
            </w:r>
          </w:p>
        </w:tc>
        <w:tc>
          <w:tcPr>
            <w:tcW w:w="3190" w:type="dxa"/>
            <w:vAlign w:val="center"/>
          </w:tcPr>
          <w:p w:rsidR="00F80A90" w:rsidRPr="00894683" w:rsidRDefault="00F80A90" w:rsidP="00A3545B">
            <w:pPr>
              <w:pStyle w:val="102"/>
              <w:jc w:val="center"/>
              <w:rPr>
                <w:b w:val="0"/>
              </w:rPr>
            </w:pPr>
            <w:r w:rsidRPr="00894683">
              <w:rPr>
                <w:b w:val="0"/>
              </w:rPr>
              <w:t>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Количество лет на актуализацию</w:t>
            </w:r>
          </w:p>
        </w:tc>
        <w:tc>
          <w:tcPr>
            <w:tcW w:w="3190" w:type="dxa"/>
            <w:vAlign w:val="center"/>
          </w:tcPr>
          <w:p w:rsidR="00F80A90" w:rsidRPr="00894683" w:rsidRDefault="00F80A90" w:rsidP="007F79CA">
            <w:pPr>
              <w:pStyle w:val="102"/>
              <w:jc w:val="center"/>
              <w:rPr>
                <w:b w:val="0"/>
              </w:rPr>
            </w:pPr>
            <w:r w:rsidRPr="00894683">
              <w:rPr>
                <w:b w:val="0"/>
              </w:rPr>
              <w:t>15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Территориальный район</w:t>
            </w:r>
          </w:p>
        </w:tc>
        <w:tc>
          <w:tcPr>
            <w:tcW w:w="3190" w:type="dxa"/>
            <w:vAlign w:val="center"/>
          </w:tcPr>
          <w:p w:rsidR="00F80A90" w:rsidRPr="00894683" w:rsidRDefault="00F80A90" w:rsidP="007F79CA">
            <w:pPr>
              <w:pStyle w:val="102"/>
              <w:jc w:val="center"/>
              <w:rPr>
                <w:b w:val="0"/>
              </w:rPr>
            </w:pPr>
            <w:r w:rsidRPr="00894683">
              <w:rPr>
                <w:b w:val="0"/>
              </w:rPr>
              <w:t>Европейская часть России</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Населенный пункт</w:t>
            </w:r>
          </w:p>
        </w:tc>
        <w:tc>
          <w:tcPr>
            <w:tcW w:w="3190" w:type="dxa"/>
            <w:vAlign w:val="center"/>
          </w:tcPr>
          <w:p w:rsidR="00F80A90" w:rsidRPr="00894683" w:rsidRDefault="00F80A90" w:rsidP="007F79CA">
            <w:pPr>
              <w:pStyle w:val="102"/>
              <w:jc w:val="center"/>
              <w:rPr>
                <w:b w:val="0"/>
              </w:rPr>
            </w:pP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tсрнв ≤8°С, °С</w:t>
            </w:r>
          </w:p>
        </w:tc>
        <w:tc>
          <w:tcPr>
            <w:tcW w:w="3190" w:type="dxa"/>
            <w:vAlign w:val="center"/>
          </w:tcPr>
          <w:p w:rsidR="00F80A90" w:rsidRPr="00894683" w:rsidRDefault="00F80A90" w:rsidP="007F79CA">
            <w:pPr>
              <w:pStyle w:val="102"/>
              <w:jc w:val="center"/>
              <w:rPr>
                <w:b w:val="0"/>
              </w:rPr>
            </w:pPr>
            <w:r w:rsidRPr="00894683">
              <w:rPr>
                <w:b w:val="0"/>
              </w:rPr>
              <w:t>-6,40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Sсрнветра ≤8°С, м/с</w:t>
            </w:r>
          </w:p>
        </w:tc>
        <w:tc>
          <w:tcPr>
            <w:tcW w:w="3190" w:type="dxa"/>
            <w:vAlign w:val="center"/>
          </w:tcPr>
          <w:p w:rsidR="00F80A90" w:rsidRPr="00894683" w:rsidRDefault="00F80A90" w:rsidP="007F79CA">
            <w:pPr>
              <w:pStyle w:val="102"/>
              <w:jc w:val="center"/>
              <w:rPr>
                <w:b w:val="0"/>
              </w:rPr>
            </w:pPr>
            <w:r w:rsidRPr="00894683">
              <w:rPr>
                <w:b w:val="0"/>
              </w:rPr>
              <w:t>3,20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Tвент</w:t>
            </w:r>
          </w:p>
        </w:tc>
        <w:tc>
          <w:tcPr>
            <w:tcW w:w="3190" w:type="dxa"/>
            <w:vAlign w:val="center"/>
          </w:tcPr>
          <w:p w:rsidR="00F80A90" w:rsidRPr="00894683" w:rsidRDefault="00F80A90" w:rsidP="007F79CA">
            <w:pPr>
              <w:pStyle w:val="102"/>
              <w:jc w:val="center"/>
              <w:rPr>
                <w:b w:val="0"/>
              </w:rPr>
            </w:pPr>
            <w:r w:rsidRPr="00894683">
              <w:rPr>
                <w:b w:val="0"/>
              </w:rPr>
              <w:t>16</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tsc</w:t>
            </w:r>
          </w:p>
        </w:tc>
        <w:tc>
          <w:tcPr>
            <w:tcW w:w="3190" w:type="dxa"/>
            <w:vAlign w:val="center"/>
          </w:tcPr>
          <w:p w:rsidR="00F80A90" w:rsidRPr="00894683" w:rsidRDefault="00F80A90" w:rsidP="007F79CA">
            <w:pPr>
              <w:pStyle w:val="102"/>
              <w:jc w:val="center"/>
              <w:rPr>
                <w:b w:val="0"/>
              </w:rPr>
            </w:pPr>
            <w:r w:rsidRPr="00894683">
              <w:rPr>
                <w:b w:val="0"/>
              </w:rPr>
              <w:t>15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tc</w:t>
            </w:r>
          </w:p>
        </w:tc>
        <w:tc>
          <w:tcPr>
            <w:tcW w:w="3190" w:type="dxa"/>
            <w:vAlign w:val="center"/>
          </w:tcPr>
          <w:p w:rsidR="00F80A90" w:rsidRPr="00894683" w:rsidRDefault="00F80A90" w:rsidP="007F79CA">
            <w:pPr>
              <w:pStyle w:val="102"/>
              <w:jc w:val="center"/>
              <w:rPr>
                <w:b w:val="0"/>
              </w:rPr>
            </w:pPr>
            <w:r w:rsidRPr="00894683">
              <w:rPr>
                <w:b w:val="0"/>
              </w:rPr>
              <w:t>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Ktpgvs</w:t>
            </w:r>
          </w:p>
        </w:tc>
        <w:tc>
          <w:tcPr>
            <w:tcW w:w="3190" w:type="dxa"/>
            <w:vAlign w:val="center"/>
          </w:tcPr>
          <w:p w:rsidR="00F80A90" w:rsidRPr="00894683" w:rsidRDefault="00F80A90" w:rsidP="007F79CA">
            <w:pPr>
              <w:pStyle w:val="102"/>
              <w:jc w:val="center"/>
              <w:rPr>
                <w:b w:val="0"/>
              </w:rPr>
            </w:pPr>
            <w:r w:rsidRPr="00894683">
              <w:rPr>
                <w:b w:val="0"/>
              </w:rPr>
              <w:t>0,35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lastRenderedPageBreak/>
              <w:t>Дата начало отопительного периода</w:t>
            </w:r>
          </w:p>
        </w:tc>
        <w:tc>
          <w:tcPr>
            <w:tcW w:w="3190" w:type="dxa"/>
            <w:vAlign w:val="center"/>
          </w:tcPr>
          <w:p w:rsidR="00F80A90" w:rsidRPr="00894683" w:rsidRDefault="00F80A90" w:rsidP="00A3545B">
            <w:pPr>
              <w:pStyle w:val="102"/>
              <w:jc w:val="center"/>
              <w:rPr>
                <w:b w:val="0"/>
              </w:rPr>
            </w:pPr>
            <w:r w:rsidRPr="00894683">
              <w:rPr>
                <w:b w:val="0"/>
              </w:rPr>
              <w:t>15.09.201</w:t>
            </w:r>
            <w:r w:rsidR="00A3545B">
              <w:rPr>
                <w:b w:val="0"/>
              </w:rPr>
              <w:t>9</w:t>
            </w:r>
          </w:p>
        </w:tc>
        <w:tc>
          <w:tcPr>
            <w:tcW w:w="3191" w:type="dxa"/>
            <w:vAlign w:val="center"/>
          </w:tcPr>
          <w:p w:rsidR="00F80A90" w:rsidRPr="00894683" w:rsidRDefault="00F80A90" w:rsidP="009543DC">
            <w:pPr>
              <w:pStyle w:val="102"/>
              <w:rPr>
                <w:b w:val="0"/>
              </w:rPr>
            </w:pPr>
            <w:r w:rsidRPr="00894683">
              <w:rPr>
                <w:b w:val="0"/>
              </w:rPr>
              <w:t>Коэффициент, учитывающий тепловые потери трубопроводов систем горячего водоснабжения (с неизолированными стояками и с полотенцесушителями)</w:t>
            </w: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Дата конца отопительного периода</w:t>
            </w:r>
          </w:p>
        </w:tc>
        <w:tc>
          <w:tcPr>
            <w:tcW w:w="3190" w:type="dxa"/>
            <w:vAlign w:val="center"/>
          </w:tcPr>
          <w:p w:rsidR="00F80A90" w:rsidRPr="00894683" w:rsidRDefault="00D05A20" w:rsidP="00A3545B">
            <w:pPr>
              <w:pStyle w:val="102"/>
              <w:jc w:val="center"/>
              <w:rPr>
                <w:b w:val="0"/>
              </w:rPr>
            </w:pPr>
            <w:r>
              <w:rPr>
                <w:b w:val="0"/>
              </w:rPr>
              <w:t>15</w:t>
            </w:r>
            <w:r w:rsidR="00F80A90" w:rsidRPr="00894683">
              <w:rPr>
                <w:b w:val="0"/>
              </w:rPr>
              <w:t>.05.20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Отопительный период, сут</w:t>
            </w:r>
          </w:p>
        </w:tc>
        <w:tc>
          <w:tcPr>
            <w:tcW w:w="3190" w:type="dxa"/>
            <w:vAlign w:val="center"/>
          </w:tcPr>
          <w:p w:rsidR="00F80A90" w:rsidRPr="00894683" w:rsidRDefault="00F80A90" w:rsidP="00A3545B">
            <w:pPr>
              <w:pStyle w:val="102"/>
              <w:jc w:val="center"/>
              <w:rPr>
                <w:b w:val="0"/>
              </w:rPr>
            </w:pPr>
            <w:r w:rsidRPr="00894683">
              <w:rPr>
                <w:b w:val="0"/>
              </w:rPr>
              <w:t>2</w:t>
            </w:r>
            <w:r w:rsidR="00D05A20">
              <w:rPr>
                <w:b w:val="0"/>
              </w:rPr>
              <w:t>4</w:t>
            </w:r>
            <w:r w:rsidR="00A3545B">
              <w:rPr>
                <w:b w:val="0"/>
              </w:rPr>
              <w:t>5</w:t>
            </w:r>
          </w:p>
        </w:tc>
        <w:tc>
          <w:tcPr>
            <w:tcW w:w="3191" w:type="dxa"/>
            <w:vAlign w:val="center"/>
          </w:tcPr>
          <w:p w:rsidR="00F80A90" w:rsidRPr="00894683" w:rsidRDefault="00F80A90" w:rsidP="009543DC">
            <w:pPr>
              <w:pStyle w:val="102"/>
              <w:rPr>
                <w:b w:val="0"/>
              </w:rPr>
            </w:pPr>
            <w:r w:rsidRPr="00894683">
              <w:rPr>
                <w:b w:val="0"/>
              </w:rPr>
              <w:t>Вспомогательный расчетный параметр (в расчетах не учитывается)</w:t>
            </w: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Отопительный период, час</w:t>
            </w:r>
          </w:p>
        </w:tc>
        <w:tc>
          <w:tcPr>
            <w:tcW w:w="3190" w:type="dxa"/>
            <w:vAlign w:val="center"/>
          </w:tcPr>
          <w:p w:rsidR="00F80A90" w:rsidRPr="00894683" w:rsidRDefault="00D05A20" w:rsidP="00A3545B">
            <w:pPr>
              <w:pStyle w:val="102"/>
              <w:jc w:val="center"/>
              <w:rPr>
                <w:b w:val="0"/>
              </w:rPr>
            </w:pPr>
            <w:r>
              <w:rPr>
                <w:b w:val="0"/>
              </w:rPr>
              <w:t>58</w:t>
            </w:r>
            <w:r w:rsidR="00A3545B">
              <w:rPr>
                <w:b w:val="0"/>
              </w:rPr>
              <w:t>80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Время работы системы ГВС</w:t>
            </w:r>
          </w:p>
        </w:tc>
        <w:tc>
          <w:tcPr>
            <w:tcW w:w="3190" w:type="dxa"/>
            <w:vAlign w:val="center"/>
          </w:tcPr>
          <w:p w:rsidR="00F80A90" w:rsidRPr="00894683" w:rsidRDefault="00F80A90" w:rsidP="007F79CA">
            <w:pPr>
              <w:pStyle w:val="102"/>
              <w:jc w:val="center"/>
              <w:rPr>
                <w:b w:val="0"/>
              </w:rPr>
            </w:pPr>
            <w:r w:rsidRPr="00894683">
              <w:rPr>
                <w:b w:val="0"/>
              </w:rPr>
              <w:t>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Более 5000 час</w:t>
            </w:r>
          </w:p>
        </w:tc>
        <w:tc>
          <w:tcPr>
            <w:tcW w:w="3190" w:type="dxa"/>
            <w:vAlign w:val="center"/>
          </w:tcPr>
          <w:p w:rsidR="00F80A90" w:rsidRPr="00894683" w:rsidRDefault="00F80A90" w:rsidP="007F79CA">
            <w:pPr>
              <w:pStyle w:val="102"/>
              <w:jc w:val="center"/>
              <w:rPr>
                <w:b w:val="0"/>
              </w:rPr>
            </w:pPr>
            <w:r w:rsidRPr="00894683">
              <w:rPr>
                <w:b w:val="0"/>
              </w:rPr>
              <w:t>1</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Менее 5000 час</w:t>
            </w:r>
          </w:p>
        </w:tc>
        <w:tc>
          <w:tcPr>
            <w:tcW w:w="3190" w:type="dxa"/>
            <w:vAlign w:val="center"/>
          </w:tcPr>
          <w:p w:rsidR="00F80A90" w:rsidRPr="00894683" w:rsidRDefault="00F80A90" w:rsidP="007F79CA">
            <w:pPr>
              <w:pStyle w:val="102"/>
              <w:jc w:val="center"/>
              <w:rPr>
                <w:b w:val="0"/>
              </w:rPr>
            </w:pPr>
            <w:r w:rsidRPr="00894683">
              <w:rPr>
                <w:b w:val="0"/>
              </w:rPr>
              <w:t>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с, ккал/ч*°С</w:t>
            </w:r>
          </w:p>
        </w:tc>
        <w:tc>
          <w:tcPr>
            <w:tcW w:w="3190" w:type="dxa"/>
            <w:vAlign w:val="center"/>
          </w:tcPr>
          <w:p w:rsidR="00F80A90" w:rsidRPr="00894683" w:rsidRDefault="00F80A90" w:rsidP="007F79CA">
            <w:pPr>
              <w:pStyle w:val="102"/>
              <w:jc w:val="center"/>
              <w:rPr>
                <w:b w:val="0"/>
              </w:rPr>
            </w:pPr>
            <w:r w:rsidRPr="00894683">
              <w:rPr>
                <w:b w:val="0"/>
              </w:rPr>
              <w:t>1</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ρ, кг/м3</w:t>
            </w:r>
          </w:p>
        </w:tc>
        <w:tc>
          <w:tcPr>
            <w:tcW w:w="3190" w:type="dxa"/>
            <w:vAlign w:val="center"/>
          </w:tcPr>
          <w:p w:rsidR="00F80A90" w:rsidRPr="00894683" w:rsidRDefault="00F80A90" w:rsidP="007F79CA">
            <w:pPr>
              <w:pStyle w:val="102"/>
              <w:jc w:val="center"/>
              <w:rPr>
                <w:b w:val="0"/>
              </w:rPr>
            </w:pPr>
            <w:r w:rsidRPr="00894683">
              <w:rPr>
                <w:b w:val="0"/>
              </w:rPr>
              <w:t>1000</w:t>
            </w:r>
          </w:p>
        </w:tc>
        <w:tc>
          <w:tcPr>
            <w:tcW w:w="3191" w:type="dxa"/>
            <w:vAlign w:val="center"/>
          </w:tcPr>
          <w:p w:rsidR="00F80A90" w:rsidRPr="00894683" w:rsidRDefault="00F80A90" w:rsidP="009543DC">
            <w:pPr>
              <w:pStyle w:val="102"/>
              <w:rPr>
                <w:b w:val="0"/>
              </w:rPr>
            </w:pPr>
          </w:p>
        </w:tc>
      </w:tr>
    </w:tbl>
    <w:p w:rsidR="00D05BCF" w:rsidRPr="00FB3BAD" w:rsidRDefault="00D05BCF" w:rsidP="00D05BCF">
      <w:pPr>
        <w:pStyle w:val="19"/>
        <w:numPr>
          <w:ilvl w:val="0"/>
          <w:numId w:val="0"/>
        </w:numPr>
        <w:rPr>
          <w:b/>
          <w:sz w:val="20"/>
          <w:szCs w:val="20"/>
        </w:rPr>
      </w:pPr>
    </w:p>
    <w:p w:rsidR="00B60C1F" w:rsidRPr="009543DC" w:rsidRDefault="00B60C1F" w:rsidP="00367C3D">
      <w:pPr>
        <w:pStyle w:val="17"/>
      </w:pPr>
      <w:bookmarkStart w:id="8" w:name="_Toc6844264"/>
      <w:r w:rsidRPr="009543DC">
        <w:t>1.2 описание технологических, оперативных и диспетчерских связей</w:t>
      </w:r>
      <w:bookmarkEnd w:id="8"/>
    </w:p>
    <w:p w:rsidR="008E375E" w:rsidRPr="009543DC" w:rsidRDefault="008E375E" w:rsidP="0033650F">
      <w:pPr>
        <w:pStyle w:val="1b"/>
      </w:pPr>
      <w:r w:rsidRPr="009543DC">
        <w:t>На территории Артинского городского округа функционирует муниципальное казенное учреждение АГО «Центр технического обеспечения» (далее – МКУ АГО «Центр технического обеспечения» в состав которого входит единая дежурно-диспетчерская служба (далее – ЕДДС АГО), созданная в соответствии с Постановлением Администрации Артинского городского округа от 10.12.2012 г. №1166. Утверждены Положения о единой дежурно-диспетчерской службе АГО и о взаимодействии аварийно-диспетчерских служб организаций и ЕДДС АГО.</w:t>
      </w:r>
      <w:r w:rsidR="00C0733C" w:rsidRPr="009543DC">
        <w:t xml:space="preserve"> Прием сообщений дежурной сменой ЕДДС АГО осуществляется по номерам 112 и 2-11-47, а также по прямым телефонным линиям с ДДС АГО, которые доведены организаций и населения АГО через средства саммовой информации.</w:t>
      </w:r>
    </w:p>
    <w:p w:rsidR="00B60C1F" w:rsidRPr="009543DC" w:rsidRDefault="00B60C1F" w:rsidP="0033650F">
      <w:pPr>
        <w:pStyle w:val="1b"/>
      </w:pPr>
      <w:r w:rsidRPr="009543DC">
        <w:t xml:space="preserve">В соответствии с (п. 15.1.1) Правилами технической эксплуатации тепловых </w:t>
      </w:r>
      <w:r w:rsidR="00A47460" w:rsidRPr="009543DC">
        <w:t>энерго</w:t>
      </w:r>
      <w:r w:rsidRPr="009543DC">
        <w:t>установок</w:t>
      </w:r>
      <w:r w:rsidR="00A47460" w:rsidRPr="009543DC">
        <w:t xml:space="preserve">, утвержденных Приказом Минэнерго РФ от 24.03.2003 №115 «Об утверждении правил технической эксплуатации тепловых энергоустановок», при эксплуатации систем теплоснабжения и теплопотребления мощностью 10 Гкал/ч и более организуется круглосуточное диспетчерское управление, при мощности менее 10 Гкал/ч </w:t>
      </w:r>
      <w:r w:rsidR="00A47460" w:rsidRPr="009543DC">
        <w:lastRenderedPageBreak/>
        <w:t>диспетчерское управление устанавливается по решению ответственного за исправное состояние и безопасную эксплуатацию.</w:t>
      </w:r>
    </w:p>
    <w:p w:rsidR="00A47460" w:rsidRPr="009543DC" w:rsidRDefault="00A47460" w:rsidP="0033650F">
      <w:pPr>
        <w:pStyle w:val="1b"/>
      </w:pPr>
      <w:r w:rsidRPr="009543DC">
        <w:t>В соответствии с Постановлением Правительства РФ от 05.07.2013 №570 «О стандартах раскрытия информации теплоснабжающими организациями, теплосетевыми организациями и органами регулирования»</w:t>
      </w:r>
      <w:r w:rsidR="00D34338" w:rsidRPr="009543DC">
        <w:t>:</w:t>
      </w:r>
    </w:p>
    <w:p w:rsidR="00B455B7" w:rsidRDefault="00B455B7" w:rsidP="009543DC">
      <w:pPr>
        <w:pStyle w:val="1f"/>
      </w:pPr>
      <w:r>
        <w:t>на официальном сайте МУП АГО «Теплотехника» (</w:t>
      </w:r>
      <w:hyperlink w:history="1">
        <w:r w:rsidRPr="00B965E8">
          <w:rPr>
            <w:rStyle w:val="affe"/>
            <w:b/>
            <w:color w:val="auto"/>
            <w:lang w:val="en-US"/>
          </w:rPr>
          <w:t>http</w:t>
        </w:r>
        <w:r w:rsidRPr="00B965E8">
          <w:rPr>
            <w:rStyle w:val="affe"/>
            <w:b/>
            <w:color w:val="auto"/>
          </w:rPr>
          <w:t>://</w:t>
        </w:r>
      </w:hyperlink>
      <w:r w:rsidRPr="00B965E8">
        <w:rPr>
          <w:b/>
          <w:lang w:val="en-US"/>
        </w:rPr>
        <w:t>teplotehnika</w:t>
      </w:r>
      <w:r w:rsidRPr="00B965E8">
        <w:rPr>
          <w:b/>
        </w:rPr>
        <w:t>.</w:t>
      </w:r>
      <w:r w:rsidRPr="00B965E8">
        <w:rPr>
          <w:b/>
          <w:lang w:val="en-US"/>
        </w:rPr>
        <w:t>wmsite</w:t>
      </w:r>
      <w:r w:rsidRPr="00B965E8">
        <w:rPr>
          <w:b/>
        </w:rPr>
        <w:t>.</w:t>
      </w:r>
      <w:r w:rsidRPr="00B965E8">
        <w:rPr>
          <w:b/>
          <w:lang w:val="en-US"/>
        </w:rPr>
        <w:t>ru</w:t>
      </w:r>
      <w:r w:rsidRPr="00560306">
        <w:t xml:space="preserve">) </w:t>
      </w:r>
      <w:r>
        <w:t>информация по технологическим, оперативным и диспетчерским связям представлена телефонами +7(34391)2</w:t>
      </w:r>
      <w:r w:rsidRPr="00E2270C">
        <w:t>1701</w:t>
      </w:r>
      <w:r>
        <w:t xml:space="preserve"> («горячая линия»);</w:t>
      </w:r>
    </w:p>
    <w:p w:rsidR="00B455B7" w:rsidRDefault="00B455B7" w:rsidP="009543DC">
      <w:pPr>
        <w:pStyle w:val="1f"/>
      </w:pPr>
      <w:r>
        <w:t>на официальном сайте АО «Артинский завод» (</w:t>
      </w:r>
      <w:hyperlink w:history="1">
        <w:r w:rsidRPr="00B965E8">
          <w:rPr>
            <w:rStyle w:val="affe"/>
            <w:b/>
            <w:color w:val="auto"/>
            <w:lang w:val="en-US"/>
          </w:rPr>
          <w:t>http</w:t>
        </w:r>
        <w:r w:rsidRPr="00B965E8">
          <w:rPr>
            <w:rStyle w:val="affe"/>
            <w:b/>
            <w:color w:val="auto"/>
          </w:rPr>
          <w:t>://</w:t>
        </w:r>
      </w:hyperlink>
      <w:r w:rsidRPr="00B965E8">
        <w:rPr>
          <w:b/>
          <w:lang w:val="en-US"/>
        </w:rPr>
        <w:t>artiz</w:t>
      </w:r>
      <w:r w:rsidRPr="00B965E8">
        <w:rPr>
          <w:b/>
        </w:rPr>
        <w:t>.</w:t>
      </w:r>
      <w:r w:rsidRPr="00B965E8">
        <w:rPr>
          <w:b/>
          <w:lang w:val="en-US"/>
        </w:rPr>
        <w:t>ru</w:t>
      </w:r>
      <w:r w:rsidRPr="00560306">
        <w:t xml:space="preserve">) </w:t>
      </w:r>
      <w:r>
        <w:t>информация по технологическим, оперативным и диспетчерским связям не представлена;</w:t>
      </w:r>
    </w:p>
    <w:p w:rsidR="00A47460" w:rsidRDefault="00E11CF8" w:rsidP="009543DC">
      <w:pPr>
        <w:pStyle w:val="1f"/>
      </w:pPr>
      <w:r>
        <w:t>н</w:t>
      </w:r>
      <w:r w:rsidR="00A47460">
        <w:t xml:space="preserve">а официальном сайте </w:t>
      </w:r>
      <w:r>
        <w:t xml:space="preserve">ОАО «ОТСК» </w:t>
      </w:r>
      <w:r w:rsidR="00560306">
        <w:t>(</w:t>
      </w:r>
      <w:hyperlink r:id="rId9" w:history="1">
        <w:r w:rsidR="00560306" w:rsidRPr="00161BCA">
          <w:rPr>
            <w:rStyle w:val="affe"/>
            <w:b/>
            <w:color w:val="auto"/>
            <w:lang w:val="en-US"/>
          </w:rPr>
          <w:t>www</w:t>
        </w:r>
        <w:r w:rsidR="00560306" w:rsidRPr="00161BCA">
          <w:rPr>
            <w:rStyle w:val="affe"/>
            <w:b/>
            <w:color w:val="auto"/>
          </w:rPr>
          <w:t>.</w:t>
        </w:r>
        <w:r w:rsidR="00560306" w:rsidRPr="00161BCA">
          <w:rPr>
            <w:rStyle w:val="affe"/>
            <w:b/>
            <w:color w:val="auto"/>
            <w:lang w:val="en-US"/>
          </w:rPr>
          <w:t>otsk</w:t>
        </w:r>
        <w:r w:rsidR="00560306" w:rsidRPr="00161BCA">
          <w:rPr>
            <w:rStyle w:val="affe"/>
            <w:b/>
            <w:color w:val="auto"/>
          </w:rPr>
          <w:t>.</w:t>
        </w:r>
        <w:r w:rsidR="00560306" w:rsidRPr="00161BCA">
          <w:rPr>
            <w:rStyle w:val="affe"/>
            <w:b/>
            <w:color w:val="auto"/>
            <w:lang w:val="en-US"/>
          </w:rPr>
          <w:t>info</w:t>
        </w:r>
      </w:hyperlink>
      <w:r w:rsidR="00560306" w:rsidRPr="00560306">
        <w:t xml:space="preserve">) </w:t>
      </w:r>
      <w:r>
        <w:t>информация по технологическим, оперативным и диспетчерским связям представлена</w:t>
      </w:r>
      <w:r w:rsidR="00560306">
        <w:t xml:space="preserve"> телефонами +7(343)2860583 и +7(34391)23442</w:t>
      </w:r>
      <w:r w:rsidR="0067070A">
        <w:t xml:space="preserve"> (Артинский РТС);</w:t>
      </w:r>
    </w:p>
    <w:p w:rsidR="0067070A" w:rsidRDefault="0067070A" w:rsidP="009543DC">
      <w:pPr>
        <w:pStyle w:val="1f"/>
      </w:pPr>
      <w:r>
        <w:t>на официальном сайте ИГФ УРО РАН (</w:t>
      </w:r>
      <w:hyperlink w:history="1">
        <w:r w:rsidRPr="00161BCA">
          <w:rPr>
            <w:rStyle w:val="affe"/>
            <w:b/>
            <w:color w:val="auto"/>
            <w:lang w:val="en-US"/>
          </w:rPr>
          <w:t>http</w:t>
        </w:r>
        <w:r w:rsidRPr="00161BCA">
          <w:rPr>
            <w:rStyle w:val="affe"/>
            <w:b/>
            <w:color w:val="auto"/>
          </w:rPr>
          <w:t>://</w:t>
        </w:r>
      </w:hyperlink>
      <w:r w:rsidRPr="00161BCA">
        <w:rPr>
          <w:b/>
          <w:lang w:val="en-US"/>
        </w:rPr>
        <w:t>igfuroran</w:t>
      </w:r>
      <w:r w:rsidRPr="00161BCA">
        <w:rPr>
          <w:b/>
        </w:rPr>
        <w:t>.</w:t>
      </w:r>
      <w:r w:rsidRPr="00161BCA">
        <w:rPr>
          <w:b/>
          <w:lang w:val="en-US"/>
        </w:rPr>
        <w:t>ru</w:t>
      </w:r>
      <w:r w:rsidRPr="00560306">
        <w:t xml:space="preserve">) </w:t>
      </w:r>
      <w:r>
        <w:t xml:space="preserve">информация по технологическим, оперативным и диспетчерским связям </w:t>
      </w:r>
      <w:r w:rsidR="001E028E">
        <w:t>не</w:t>
      </w:r>
      <w:r w:rsidR="001E028E" w:rsidRPr="001E028E">
        <w:t xml:space="preserve"> </w:t>
      </w:r>
      <w:r>
        <w:t>представлена</w:t>
      </w:r>
      <w:r w:rsidR="001E028E">
        <w:t>;</w:t>
      </w:r>
    </w:p>
    <w:p w:rsidR="001E028E" w:rsidRDefault="00C25DC4" w:rsidP="009543DC">
      <w:pPr>
        <w:pStyle w:val="1f"/>
      </w:pPr>
      <w:r>
        <w:t>ООО «Ст</w:t>
      </w:r>
      <w:r w:rsidR="005450E8">
        <w:t>ройте</w:t>
      </w:r>
      <w:r>
        <w:t>хнопласт» не</w:t>
      </w:r>
      <w:r w:rsidRPr="001E028E">
        <w:t xml:space="preserve"> </w:t>
      </w:r>
      <w:r>
        <w:t xml:space="preserve">представлена </w:t>
      </w:r>
      <w:r w:rsidR="00B455B7">
        <w:t>информация по технологическим, оперативным и диспетчерским связям</w:t>
      </w:r>
      <w:r>
        <w:t xml:space="preserve"> в связи с отсутствием официального сайта</w:t>
      </w:r>
      <w:r w:rsidR="00B455B7">
        <w:t>.</w:t>
      </w:r>
    </w:p>
    <w:p w:rsidR="00E2270C" w:rsidRPr="0033650F" w:rsidRDefault="00E2270C" w:rsidP="0033650F">
      <w:pPr>
        <w:pStyle w:val="1b"/>
      </w:pPr>
      <w:r w:rsidRPr="0033650F">
        <w:t>Аварийные заявки поступают в соответствующие службы теплоснабжающих организаций, где осуществляется прием и обработка данных от систем диспетчеризации котельных и потребителей.</w:t>
      </w:r>
    </w:p>
    <w:p w:rsidR="00E2270C" w:rsidRDefault="00E2270C" w:rsidP="00367C3D">
      <w:pPr>
        <w:pStyle w:val="17"/>
      </w:pPr>
      <w:bookmarkStart w:id="9" w:name="_Toc6844265"/>
      <w:r>
        <w:t>1.3 описание структуры договорных отношений между теплоснабжающими организациями</w:t>
      </w:r>
      <w:bookmarkEnd w:id="9"/>
    </w:p>
    <w:p w:rsidR="00AC747B" w:rsidRPr="0033650F" w:rsidRDefault="00AC747B" w:rsidP="0033650F">
      <w:pPr>
        <w:pStyle w:val="1b"/>
        <w:rPr>
          <w:color w:val="auto"/>
        </w:rPr>
      </w:pPr>
      <w:r w:rsidRPr="0033650F">
        <w:t>Согласно Общероссийскому классификатору видов экономической деяте</w:t>
      </w:r>
      <w:r w:rsidR="00F54DF0" w:rsidRPr="0033650F">
        <w:t>льности (далее - ОКВЭД) 029-2014</w:t>
      </w:r>
      <w:r w:rsidRPr="0033650F">
        <w:t xml:space="preserve">, рынок теплоснабжения  </w:t>
      </w:r>
      <w:r w:rsidR="00F54DF0" w:rsidRPr="0033650F">
        <w:t xml:space="preserve">принадлежит к разделу </w:t>
      </w:r>
      <w:r w:rsidR="00F54DF0" w:rsidRPr="0033650F">
        <w:rPr>
          <w:lang w:val="en-US"/>
        </w:rPr>
        <w:t>D</w:t>
      </w:r>
      <w:r w:rsidRPr="0033650F">
        <w:t xml:space="preserve"> </w:t>
      </w:r>
      <w:hyperlink r:id="rId10" w:history="1">
        <w:r w:rsidR="00D569B8" w:rsidRPr="0033650F">
          <w:rPr>
            <w:rStyle w:val="affe"/>
            <w:color w:val="auto"/>
            <w:sz w:val="30"/>
            <w:szCs w:val="30"/>
            <w:u w:val="none"/>
            <w:shd w:val="clear" w:color="auto" w:fill="FFFFFF"/>
          </w:rPr>
          <w:t>«</w:t>
        </w:r>
        <w:r w:rsidR="00F54DF0" w:rsidRPr="0033650F">
          <w:rPr>
            <w:rStyle w:val="affe"/>
            <w:color w:val="auto"/>
            <w:sz w:val="30"/>
            <w:szCs w:val="30"/>
            <w:u w:val="none"/>
            <w:shd w:val="clear" w:color="auto" w:fill="FFFFFF"/>
          </w:rPr>
          <w:t xml:space="preserve">Обеспечение электрической энергией, газом и </w:t>
        </w:r>
        <w:r w:rsidR="00F54DF0" w:rsidRPr="0033650F">
          <w:rPr>
            <w:rStyle w:val="affe"/>
            <w:color w:val="auto"/>
            <w:sz w:val="30"/>
            <w:szCs w:val="30"/>
            <w:u w:val="none"/>
            <w:shd w:val="clear" w:color="auto" w:fill="FFFFFF"/>
          </w:rPr>
          <w:lastRenderedPageBreak/>
          <w:t>паром; кондиционирование воздуха</w:t>
        </w:r>
      </w:hyperlink>
      <w:r w:rsidR="00D569B8" w:rsidRPr="0033650F">
        <w:rPr>
          <w:color w:val="auto"/>
        </w:rPr>
        <w:t xml:space="preserve">» </w:t>
      </w:r>
      <w:r w:rsidRPr="0033650F">
        <w:rPr>
          <w:color w:val="auto"/>
        </w:rPr>
        <w:t xml:space="preserve">подразделу </w:t>
      </w:r>
      <w:r w:rsidR="00973C4B" w:rsidRPr="0033650F">
        <w:rPr>
          <w:color w:val="auto"/>
        </w:rPr>
        <w:t>классу</w:t>
      </w:r>
      <w:r w:rsidR="00973C4B" w:rsidRPr="0033650F">
        <w:t xml:space="preserve"> 35</w:t>
      </w:r>
      <w:r w:rsidRPr="0033650F">
        <w:t xml:space="preserve"> «Производство, передача и распределение электроэнергии, газа, пара</w:t>
      </w:r>
      <w:r w:rsidR="00973C4B" w:rsidRPr="0033650F">
        <w:t xml:space="preserve"> и горячей воды», подклассу </w:t>
      </w:r>
      <w:r w:rsidR="00F54DF0" w:rsidRPr="0033650F">
        <w:t>30</w:t>
      </w:r>
      <w:r w:rsidR="00A2589D" w:rsidRPr="0033650F">
        <w:t>.14</w:t>
      </w:r>
      <w:r w:rsidR="00F54DF0" w:rsidRPr="0033650F">
        <w:rPr>
          <w:rFonts w:ascii="Arial" w:hAnsi="Arial" w:cs="Arial"/>
          <w:color w:val="333333"/>
          <w:sz w:val="26"/>
          <w:szCs w:val="26"/>
          <w:shd w:val="clear" w:color="auto" w:fill="FFFFFF"/>
        </w:rPr>
        <w:t xml:space="preserve"> </w:t>
      </w:r>
      <w:r w:rsidR="00F54DF0" w:rsidRPr="0033650F">
        <w:rPr>
          <w:color w:val="auto"/>
          <w:szCs w:val="28"/>
          <w:shd w:val="clear" w:color="auto" w:fill="FFFFFF"/>
        </w:rPr>
        <w:t>«Производство, передача и распределение пара и горячей воды»</w:t>
      </w:r>
      <w:r w:rsidR="00F54DF0" w:rsidRPr="0033650F">
        <w:rPr>
          <w:color w:val="auto"/>
          <w:sz w:val="26"/>
          <w:szCs w:val="26"/>
          <w:shd w:val="clear" w:color="auto" w:fill="FFFFFF"/>
        </w:rPr>
        <w:t>.</w:t>
      </w:r>
    </w:p>
    <w:p w:rsidR="00AC747B" w:rsidRPr="0033650F" w:rsidRDefault="00AC747B" w:rsidP="0033650F">
      <w:pPr>
        <w:pStyle w:val="1b"/>
      </w:pPr>
      <w:r w:rsidRPr="0033650F">
        <w:t>В соответствии с частью 1 статьи 539 Гражданского кодекса Российской Федерации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w:t>
      </w:r>
    </w:p>
    <w:p w:rsidR="00AC747B" w:rsidRPr="0033650F" w:rsidRDefault="00AC747B" w:rsidP="0033650F">
      <w:pPr>
        <w:pStyle w:val="1b"/>
      </w:pPr>
      <w:r w:rsidRPr="0033650F">
        <w:t>Согласно части 1 статьи 548 Гражданского кодекса Российской Федерации правила, предусмотренные статьями 539 - 547 указанного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AC747B" w:rsidRPr="0033650F" w:rsidRDefault="00AC747B" w:rsidP="0033650F">
      <w:pPr>
        <w:pStyle w:val="1b"/>
      </w:pPr>
      <w:r w:rsidRPr="0033650F">
        <w:t xml:space="preserve">Таким образом, в соответствии с Гражданским кодексом Российской Федерации, услуга по теплоснабжению представляет собой поставку ресурсоснабжающей организацией абоненту произведенной или приобретенной тепловой энергии. </w:t>
      </w:r>
    </w:p>
    <w:p w:rsidR="00AC747B" w:rsidRPr="0033650F" w:rsidRDefault="00AC747B" w:rsidP="0033650F">
      <w:pPr>
        <w:pStyle w:val="1b"/>
      </w:pPr>
      <w:r w:rsidRPr="0033650F">
        <w:t>Процесс теплоснабжения включает следующие стадии: производство, передачу, сбыт тепловой энергии.</w:t>
      </w:r>
    </w:p>
    <w:p w:rsidR="00AC747B" w:rsidRPr="0033650F" w:rsidRDefault="00AC747B" w:rsidP="0033650F">
      <w:pPr>
        <w:pStyle w:val="1b"/>
      </w:pPr>
      <w:r w:rsidRPr="0033650F">
        <w:t>Предметом договорных отношений могут быть как отдельное действие, так и несколько последовательных действий, составляющих процесс теплоснабжения.</w:t>
      </w:r>
    </w:p>
    <w:p w:rsidR="00E2270C" w:rsidRPr="0033650F" w:rsidRDefault="00AC747B" w:rsidP="0033650F">
      <w:pPr>
        <w:pStyle w:val="1b"/>
      </w:pPr>
      <w:r w:rsidRPr="0033650F">
        <w:t xml:space="preserve">В Артинском городском округе </w:t>
      </w:r>
      <w:r w:rsidR="00F316B5" w:rsidRPr="0033650F">
        <w:t xml:space="preserve">имеет место схема </w:t>
      </w:r>
      <w:r w:rsidR="00CA7987" w:rsidRPr="0033650F">
        <w:t xml:space="preserve">прямых </w:t>
      </w:r>
      <w:r w:rsidR="00F316B5" w:rsidRPr="0033650F">
        <w:t>договорных отношений на рынке услуг по теплоснабжению между т</w:t>
      </w:r>
      <w:r w:rsidR="00E2270C" w:rsidRPr="0033650F">
        <w:t>еплоснабжающи</w:t>
      </w:r>
      <w:r w:rsidR="00F316B5" w:rsidRPr="0033650F">
        <w:t>ми</w:t>
      </w:r>
      <w:r w:rsidR="00E2270C" w:rsidRPr="0033650F">
        <w:t xml:space="preserve"> организаци</w:t>
      </w:r>
      <w:r w:rsidR="00F316B5" w:rsidRPr="0033650F">
        <w:t>ями</w:t>
      </w:r>
      <w:r w:rsidR="00CA7987" w:rsidRPr="0033650F">
        <w:t xml:space="preserve"> (производителем тепловой энергии с использованием собственных сетей)</w:t>
      </w:r>
      <w:r w:rsidR="00E2270C" w:rsidRPr="0033650F">
        <w:t xml:space="preserve"> </w:t>
      </w:r>
      <w:r w:rsidR="00F316B5" w:rsidRPr="0033650F">
        <w:t>и конечным</w:t>
      </w:r>
      <w:r w:rsidR="00E2270C" w:rsidRPr="0033650F">
        <w:t xml:space="preserve"> потребител</w:t>
      </w:r>
      <w:r w:rsidR="00F316B5" w:rsidRPr="0033650F">
        <w:t>ем</w:t>
      </w:r>
      <w:r w:rsidR="00E2270C" w:rsidRPr="0033650F">
        <w:t>, в</w:t>
      </w:r>
      <w:r w:rsidR="0081117D" w:rsidRPr="0033650F">
        <w:t xml:space="preserve">ключая категорию потребителей «Население», проживающую в многоквартирных домах. </w:t>
      </w:r>
    </w:p>
    <w:p w:rsidR="00A937F2" w:rsidRPr="0033650F" w:rsidRDefault="0081117D" w:rsidP="0033650F">
      <w:pPr>
        <w:pStyle w:val="1b"/>
      </w:pPr>
      <w:r w:rsidRPr="0033650F">
        <w:lastRenderedPageBreak/>
        <w:t>Структура договорных отношений между теплоснабжающими организациями и конечным потребителем с указанием объемов потребления представлены на рисунке 1.1.</w:t>
      </w:r>
    </w:p>
    <w:p w:rsidR="00A937F2" w:rsidRDefault="00A937F2">
      <w:pPr>
        <w:rPr>
          <w:rFonts w:ascii="Times New Roman" w:hAnsi="Times New Roman" w:cs="Times New Roman"/>
          <w:sz w:val="28"/>
        </w:rPr>
      </w:pPr>
      <w:r>
        <w:br w:type="page"/>
      </w:r>
    </w:p>
    <w:p w:rsidR="00A937F2" w:rsidRDefault="00A937F2" w:rsidP="006568C3">
      <w:pPr>
        <w:pStyle w:val="affc"/>
        <w:sectPr w:rsidR="00A937F2" w:rsidSect="00AC6E0B">
          <w:headerReference w:type="default" r:id="rId11"/>
          <w:footerReference w:type="default" r:id="rId12"/>
          <w:pgSz w:w="11907" w:h="16840" w:code="9"/>
          <w:pgMar w:top="1134" w:right="850" w:bottom="1134" w:left="1701" w:header="709" w:footer="709" w:gutter="0"/>
          <w:cols w:space="708"/>
          <w:docGrid w:linePitch="360"/>
        </w:sectPr>
      </w:pPr>
    </w:p>
    <w:p w:rsidR="0081117D" w:rsidRPr="004A6674" w:rsidRDefault="00A937F2" w:rsidP="00D44AAB">
      <w:pPr>
        <w:pStyle w:val="1f1"/>
      </w:pPr>
      <w:r w:rsidRPr="00367C3D">
        <w:lastRenderedPageBreak/>
        <w:t>Рисунок 1</w:t>
      </w:r>
      <w:r w:rsidR="004A6674" w:rsidRPr="00367C3D">
        <w:t>.1</w:t>
      </w:r>
      <w:r w:rsidR="004A6674">
        <w:t xml:space="preserve"> - </w:t>
      </w:r>
      <w:r w:rsidR="004A6674" w:rsidRPr="004A6674">
        <w:t>Структура договорных отношений между теплоснабжающими организациями и конечным потребителем</w:t>
      </w:r>
    </w:p>
    <w:p w:rsidR="00DB6DD8" w:rsidRDefault="00142DC5" w:rsidP="00DF2C9D">
      <w:pPr>
        <w:pStyle w:val="af"/>
      </w:pPr>
      <w:r>
        <w:rPr>
          <w:noProof/>
          <w:lang w:eastAsia="ru-RU"/>
        </w:rPr>
        <w:pict>
          <v:rect id="Прямоугольник 1" o:spid="_x0000_s1026" style="position:absolute;left:0;text-align:left;margin-left:3.05pt;margin-top:9.15pt;width:732.25pt;height:51.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" fillcolor="#4f81bd [3204]" strokecolor="white [3201]" strokeweight="3pt">
            <v:shadow on="t" color="black" opacity="24903f" origin=",.5" offset="0,.55556mm"/>
            <v:textbox style="mso-next-textbox:#Прямоугольник 1">
              <w:txbxContent>
                <w:p w:rsidR="00142DC5" w:rsidRPr="00CA7987" w:rsidRDefault="00142DC5" w:rsidP="00DB6DD8">
                  <w:pPr>
                    <w:spacing w:after="0" w:line="240" w:lineRule="auto"/>
                    <w:jc w:val="center"/>
                    <w:rPr>
                      <w:rFonts w:ascii="Times New Roman" w:hAnsi="Times New Roman" w:cs="Times New Roman"/>
                      <w:b/>
                      <w:color w:val="000000" w:themeColor="text1"/>
                    </w:rPr>
                  </w:pPr>
                  <w:r w:rsidRPr="00CA7987">
                    <w:rPr>
                      <w:rFonts w:ascii="Times New Roman" w:hAnsi="Times New Roman" w:cs="Times New Roman"/>
                      <w:b/>
                      <w:color w:val="000000" w:themeColor="text1"/>
                    </w:rPr>
                    <w:t>Теплоснабжающие организации (ОАО ОТСК, ИГФ УРО РАН, АО Артинский завод, МУП АГО Теплотехника)</w:t>
                  </w:r>
                </w:p>
                <w:p w:rsidR="00142DC5" w:rsidRPr="00CA7987" w:rsidRDefault="00142DC5" w:rsidP="00DB6DD8">
                  <w:pPr>
                    <w:spacing w:after="0" w:line="240" w:lineRule="auto"/>
                    <w:jc w:val="center"/>
                    <w:rPr>
                      <w:rFonts w:ascii="Times New Roman" w:hAnsi="Times New Roman" w:cs="Times New Roman"/>
                      <w:b/>
                      <w:color w:val="000000" w:themeColor="text1"/>
                    </w:rPr>
                  </w:pPr>
                  <w:r w:rsidRPr="00CA7987">
                    <w:rPr>
                      <w:rFonts w:ascii="Times New Roman" w:hAnsi="Times New Roman" w:cs="Times New Roman"/>
                      <w:b/>
                      <w:color w:val="000000" w:themeColor="text1"/>
                    </w:rPr>
                    <w:t>(муниципальные, ведомственные котельные)</w:t>
                  </w:r>
                  <w:r>
                    <w:rPr>
                      <w:rFonts w:ascii="Times New Roman" w:hAnsi="Times New Roman" w:cs="Times New Roman"/>
                      <w:b/>
                      <w:color w:val="000000" w:themeColor="text1"/>
                    </w:rPr>
                    <w:t xml:space="preserve"> ведущие регулируемый вид деятельности в сфере теплоснабжения</w:t>
                  </w:r>
                </w:p>
              </w:txbxContent>
            </v:textbox>
          </v:rect>
        </w:pict>
      </w:r>
    </w:p>
    <w:p w:rsidR="00DB6DD8" w:rsidRPr="00DB6DD8" w:rsidRDefault="00DB6DD8" w:rsidP="00DB6DD8"/>
    <w:p w:rsidR="00DB6DD8" w:rsidRPr="00DB6DD8" w:rsidRDefault="00142DC5" w:rsidP="00DB6DD8">
      <w:r>
        <w:rPr>
          <w:noProof/>
          <w:lang w:eastAsia="ru-RU"/>
        </w:rPr>
        <w:pict>
          <v:shapetype id="_x0000_t32" coordsize="21600,21600" o:spt="32" o:oned="t" path="m,l21600,21600e" filled="f">
            <v:path arrowok="t" fillok="f" o:connecttype="none"/>
            <o:lock v:ext="edit" shapetype="t"/>
          </v:shapetype>
          <v:shape id="Прямая со стрелкой 28" o:spid="_x0000_s1041" type="#_x0000_t32" style="position:absolute;margin-left:534.05pt;margin-top:13.95pt;width:0;height:145.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" strokecolor="windowText" strokeweight="3pt">
            <v:stroke endarrow="open"/>
            <v:shadow on="t" color="black" opacity="22937f" origin=",.5" offset="0,.63889mm"/>
          </v:shape>
        </w:pict>
      </w:r>
      <w:r>
        <w:rPr>
          <w:noProof/>
          <w:lang w:eastAsia="ru-RU"/>
        </w:rPr>
        <w:pict>
          <v:shape id="Прямая со стрелкой 12" o:spid="_x0000_s1040" type="#_x0000_t32" style="position:absolute;margin-left:683.4pt;margin-top:10.3pt;width:0;height:151.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" strokecolor="windowText" strokeweight="3pt">
            <v:stroke endarrow="open"/>
            <v:shadow on="t" color="black" opacity="22937f" origin=",.5" offset="0,.63889mm"/>
          </v:shape>
        </w:pict>
      </w:r>
      <w:r>
        <w:rPr>
          <w:noProof/>
          <w:lang w:eastAsia="ru-RU"/>
        </w:rPr>
        <w:pict>
          <v:shape id="Прямая со стрелкой 7" o:spid="_x0000_s1039" type="#_x0000_t32" style="position:absolute;margin-left:378.85pt;margin-top:14.3pt;width:0;height:144.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" strokecolor="black [3200]" strokeweight="3pt">
            <v:stroke endarrow="open"/>
            <v:shadow on="t" color="black" opacity="22937f" origin=",.5" offset="0,.63889mm"/>
          </v:shape>
        </w:pict>
      </w:r>
      <w:r>
        <w:rPr>
          <w:noProof/>
          <w:lang w:eastAsia="ru-RU"/>
        </w:rPr>
        <w:pict>
          <v:shape id="Прямая со стрелкой 6" o:spid="_x0000_s1038" type="#_x0000_t32" style="position:absolute;margin-left:205.85pt;margin-top:19.3pt;width:0;height:140.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" strokecolor="black [3200]" strokeweight="3pt">
            <v:stroke endarrow="open"/>
            <v:shadow on="t" color="black" opacity="22937f" origin=",.5" offset="0,.63889mm"/>
          </v:shape>
        </w:pict>
      </w:r>
      <w:r>
        <w:rPr>
          <w:noProof/>
          <w:lang w:eastAsia="ru-RU"/>
        </w:rPr>
        <w:pict>
          <v:shape id="Прямая со стрелкой 5" o:spid="_x0000_s1037" type="#_x0000_t32" style="position:absolute;margin-left:60.8pt;margin-top:19.3pt;width:0;height:13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" strokecolor="black [3200]" strokeweight="3pt">
            <v:stroke endarrow="open"/>
            <v:shadow on="t" color="black" opacity="22937f" origin=",.5" offset="0,.63889mm"/>
          </v:shape>
        </w:pict>
      </w:r>
      <w:r>
        <w:rPr>
          <w:noProof/>
          <w:lang w:eastAsia="ru-RU"/>
        </w:rPr>
        <w:pict>
          <v:oval id="Овал 29" o:spid="_x0000_s1027" style="position:absolute;margin-left:458.75pt;margin-top:13.25pt;width:147.8pt;height:47.4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" fillcolor="#4f81bd" strokecolor="window" strokeweight="3pt">
            <v:shadow on="t" color="black" opacity="24903f" origin=",.5" offset="0,.55556mm"/>
            <v:textbox style="mso-next-textbox:#Овал 29">
              <w:txbxContent>
                <w:p w:rsidR="00142DC5" w:rsidRPr="00CA7987" w:rsidRDefault="00142DC5" w:rsidP="00763C4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Через сети ООО Стройтехнопласт</w:t>
                  </w:r>
                </w:p>
              </w:txbxContent>
            </v:textbox>
          </v:oval>
        </w:pict>
      </w:r>
      <w:r>
        <w:rPr>
          <w:noProof/>
          <w:lang w:eastAsia="ru-RU"/>
        </w:rPr>
        <w:pict>
          <v:oval id="Овал 10" o:spid="_x0000_s1028" style="position:absolute;margin-left:143.6pt;margin-top:11.55pt;width:147.8pt;height:47.4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" fillcolor="#4f81bd [3204]" strokecolor="white [3201]" strokeweight="3pt">
            <v:shadow on="t" color="black" opacity="24903f" origin=",.5" offset="0,.55556mm"/>
            <v:textbox style="mso-next-textbox:#Овал 10">
              <w:txbxContent>
                <w:p w:rsidR="00142DC5" w:rsidRPr="00CA7987" w:rsidRDefault="00142DC5" w:rsidP="00274FC6">
                  <w:pPr>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Через сети ИГФ УРО РАН</w:t>
                  </w:r>
                </w:p>
              </w:txbxContent>
            </v:textbox>
          </v:oval>
        </w:pict>
      </w:r>
      <w:r>
        <w:rPr>
          <w:noProof/>
          <w:lang w:eastAsia="ru-RU"/>
        </w:rPr>
        <w:pict>
          <v:oval id="Овал 14" o:spid="_x0000_s1029" style="position:absolute;margin-left:291.1pt;margin-top:11.5pt;width:166.1pt;height:47.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" fillcolor="#4f81bd [3204]" strokecolor="white [3201]" strokeweight="3pt">
            <v:shadow on="t" color="black" opacity="24903f" origin=",.5" offset="0,.55556mm"/>
            <v:textbox style="mso-next-textbox:#Овал 14">
              <w:txbxContent>
                <w:p w:rsidR="00142DC5" w:rsidRPr="00CA7987" w:rsidRDefault="00142DC5"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АО Артинский завод</w:t>
                  </w:r>
                </w:p>
              </w:txbxContent>
            </v:textbox>
          </v:oval>
        </w:pict>
      </w:r>
      <w:r>
        <w:rPr>
          <w:noProof/>
          <w:lang w:eastAsia="ru-RU"/>
        </w:rPr>
        <w:pict>
          <v:oval id="Овал 13" o:spid="_x0000_s1030" style="position:absolute;margin-left:611.2pt;margin-top:11.35pt;width:149.25pt;height:47.4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" fillcolor="#4f81bd [3204]" strokecolor="white [3201]" strokeweight="3pt">
            <v:shadow on="t" color="black" opacity="24903f" origin=",.5" offset="0,.55556mm"/>
            <v:textbox style="mso-next-textbox:#Овал 13">
              <w:txbxContent>
                <w:p w:rsidR="00142DC5" w:rsidRPr="00CA7987" w:rsidRDefault="00142DC5"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МУП АГО Теплотехника</w:t>
                  </w:r>
                </w:p>
              </w:txbxContent>
            </v:textbox>
          </v:oval>
        </w:pict>
      </w:r>
      <w:r>
        <w:rPr>
          <w:noProof/>
          <w:lang w:eastAsia="ru-RU"/>
        </w:rPr>
        <w:pict>
          <v:oval id="Овал 9" o:spid="_x0000_s1031" style="position:absolute;margin-left:-7.35pt;margin-top:10.75pt;width:142.45pt;height:47.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" fillcolor="#4f81bd [3204]" strokecolor="white [3201]" strokeweight="3pt">
            <v:shadow on="t" color="black" opacity="24903f" origin=",.5" offset="0,.55556mm"/>
            <v:textbox style="mso-next-textbox:#Овал 9">
              <w:txbxContent>
                <w:p w:rsidR="00142DC5" w:rsidRPr="00CA7987" w:rsidRDefault="00142DC5"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ОАО ОТСК</w:t>
                  </w:r>
                </w:p>
              </w:txbxContent>
            </v:textbox>
          </v:oval>
        </w:pict>
      </w:r>
    </w:p>
    <w:p w:rsidR="00CA7987" w:rsidRDefault="00142DC5" w:rsidP="00DB6DD8">
      <w:pPr>
        <w:tabs>
          <w:tab w:val="left" w:pos="4151"/>
        </w:tabs>
      </w:pPr>
      <w:r>
        <w:rPr>
          <w:noProof/>
          <w:lang w:eastAsia="ru-RU"/>
        </w:rPr>
        <w:pict>
          <v:rect id="Прямоугольник 2" o:spid="_x0000_s1032" style="position:absolute;margin-left:6.85pt;margin-top:120.6pt;width:104.9pt;height:101.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" fillcolor="#4f81bd [3204]" strokecolor="white [3201]" strokeweight="3pt">
            <v:shadow on="t" color="black" opacity="24903f" origin=",.5" offset="0,.55556mm"/>
            <v:textbox style="mso-next-textbox:#Прямоугольник 2">
              <w:txbxContent>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1,416 Гкал/час</w:t>
                  </w:r>
                </w:p>
              </w:txbxContent>
            </v:textbox>
          </v:rect>
        </w:pict>
      </w:r>
      <w:r w:rsidR="00DB6DD8">
        <w:tab/>
      </w:r>
    </w:p>
    <w:p w:rsidR="00CA7987" w:rsidRPr="00CA7987" w:rsidRDefault="00CA7987" w:rsidP="00CA7987"/>
    <w:p w:rsidR="00CA7987" w:rsidRPr="00CA7987" w:rsidRDefault="00CA7987" w:rsidP="00CA7987"/>
    <w:p w:rsidR="00CA7987" w:rsidRPr="00CA7987" w:rsidRDefault="00CA7987" w:rsidP="00CA7987"/>
    <w:p w:rsidR="00CA7987" w:rsidRPr="00CA7987" w:rsidRDefault="00142DC5" w:rsidP="00CA7987">
      <w:r>
        <w:rPr>
          <w:noProof/>
          <w:lang w:eastAsia="ru-RU"/>
        </w:rPr>
        <w:pict>
          <v:rect id="Прямоугольник 4" o:spid="_x0000_s1033" style="position:absolute;margin-left:322.6pt;margin-top:16.9pt;width:104.9pt;height:101.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" fillcolor="#4f81bd [3204]" strokecolor="white [3201]" strokeweight="3pt">
            <v:shadow on="t" color="black" opacity="24903f" origin=",.5" offset="0,.55556mm"/>
            <v:textbox style="mso-next-textbox:#Прямоугольник 4">
              <w:txbxContent>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2,48 Гкал/час</w:t>
                  </w:r>
                </w:p>
              </w:txbxContent>
            </v:textbox>
          </v:rect>
        </w:pict>
      </w:r>
      <w:r>
        <w:rPr>
          <w:noProof/>
          <w:lang w:eastAsia="ru-RU"/>
        </w:rPr>
        <w:pict>
          <v:rect id="Прямоугольник 30" o:spid="_x0000_s1034" style="position:absolute;margin-left:480.8pt;margin-top:17.1pt;width:104.9pt;height:101.0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" fillcolor="#4f81bd" strokecolor="window" strokeweight="3pt">
            <v:shadow on="t" color="black" opacity="24903f" origin=",.5" offset="0,.55556mm"/>
            <v:textbox style="mso-next-textbox:#Прямоугольник 30">
              <w:txbxContent>
                <w:p w:rsidR="00142DC5" w:rsidRPr="00CA7987" w:rsidRDefault="00142DC5" w:rsidP="00763C46">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142DC5" w:rsidRPr="00CA7987" w:rsidRDefault="00142DC5" w:rsidP="00763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0,3 Гкал/час</w:t>
                  </w:r>
                </w:p>
              </w:txbxContent>
            </v:textbox>
          </v:rect>
        </w:pict>
      </w:r>
      <w:r>
        <w:rPr>
          <w:noProof/>
          <w:lang w:eastAsia="ru-RU"/>
        </w:rPr>
        <w:pict>
          <v:rect id="Прямоугольник 3" o:spid="_x0000_s1035" style="position:absolute;margin-left:147.1pt;margin-top:21.05pt;width:104.9pt;height:101.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" fillcolor="#4f81bd [3204]" strokecolor="white [3201]" strokeweight="3pt">
            <v:shadow on="t" color="black" opacity="24903f" origin=",.5" offset="0,.55556mm"/>
            <v:textbox style="mso-next-textbox:#Прямоугольник 3">
              <w:txbxContent>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0,40 Гкал/час</w:t>
                  </w:r>
                </w:p>
              </w:txbxContent>
            </v:textbox>
          </v:rect>
        </w:pict>
      </w:r>
      <w:r>
        <w:rPr>
          <w:noProof/>
          <w:lang w:eastAsia="ru-RU"/>
        </w:rPr>
        <w:pict>
          <v:rect id="Прямоугольник 11" o:spid="_x0000_s1036" style="position:absolute;margin-left:630.3pt;margin-top:17.8pt;width:104.9pt;height:101.85pt;z-index:25165823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" fillcolor="#4f81bd [3204]" strokecolor="white [3201]" strokeweight="3pt">
            <v:shadow on="t" color="black" opacity="24903f" origin=",.5" offset="0,.55556mm"/>
            <v:textbox style="mso-next-textbox:#Прямоугольник 11">
              <w:txbxContent>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142DC5" w:rsidRPr="00CA7987" w:rsidRDefault="00142DC5"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9,29 Гкал/час</w:t>
                  </w:r>
                </w:p>
              </w:txbxContent>
            </v:textbox>
          </v:rect>
        </w:pict>
      </w:r>
    </w:p>
    <w:p w:rsidR="00CA7987" w:rsidRPr="00CA7987" w:rsidRDefault="00CA7987" w:rsidP="00CA7987"/>
    <w:p w:rsidR="00CA7987" w:rsidRPr="00CA7987" w:rsidRDefault="00CA7987" w:rsidP="00CA7987"/>
    <w:p w:rsidR="00CA7987" w:rsidRDefault="00CA7987" w:rsidP="00CA7987"/>
    <w:p w:rsidR="00A937F2" w:rsidRDefault="00A937F2" w:rsidP="00CA7987"/>
    <w:p w:rsidR="00A937F2" w:rsidRDefault="00A937F2" w:rsidP="00CA7987"/>
    <w:p w:rsidR="00A937F2" w:rsidRDefault="00A937F2" w:rsidP="00CA7987">
      <w:pPr>
        <w:tabs>
          <w:tab w:val="left" w:pos="2757"/>
        </w:tabs>
        <w:sectPr w:rsidR="00A937F2" w:rsidSect="00A937F2">
          <w:pgSz w:w="16840" w:h="11907" w:orient="landscape" w:code="9"/>
          <w:pgMar w:top="1701" w:right="1134" w:bottom="851" w:left="1134" w:header="709" w:footer="709" w:gutter="0"/>
          <w:cols w:space="708"/>
          <w:docGrid w:linePitch="360"/>
        </w:sectPr>
      </w:pPr>
    </w:p>
    <w:p w:rsidR="00F316B5" w:rsidRPr="0033650F" w:rsidRDefault="00CA7987" w:rsidP="0033650F">
      <w:pPr>
        <w:pStyle w:val="1b"/>
      </w:pPr>
      <w:r w:rsidRPr="0033650F">
        <w:lastRenderedPageBreak/>
        <w:t>Таким образом</w:t>
      </w:r>
      <w:r w:rsidR="00343017" w:rsidRPr="0033650F">
        <w:t>,</w:t>
      </w:r>
      <w:r w:rsidRPr="0033650F">
        <w:t xml:space="preserve"> в исследуемый период на территории Артинского городского округа </w:t>
      </w:r>
      <w:r w:rsidR="00343017" w:rsidRPr="0033650F">
        <w:t xml:space="preserve">наиболее крупные участники рынка тепловой энергии – компании </w:t>
      </w:r>
      <w:r w:rsidR="00D00743" w:rsidRPr="0033650F">
        <w:t xml:space="preserve">МУП АГО «Теплотехника», АО «Артинский завод», </w:t>
      </w:r>
      <w:r w:rsidR="00343017" w:rsidRPr="0033650F">
        <w:t xml:space="preserve">ОАО «ОТСК», ИГВ УРО РАН, </w:t>
      </w:r>
      <w:r w:rsidR="00D00743" w:rsidRPr="0033650F">
        <w:t>ООО «Стройтехнопласт»</w:t>
      </w:r>
      <w:r w:rsidR="00343017" w:rsidRPr="0033650F">
        <w:t xml:space="preserve"> оказывают услуги по теплоснабжению с использованием собственных сетей. Данная схема подразумевает отсутствие каких-либо посредников между генерирующей организацией и потребителями тепловой энергии.</w:t>
      </w:r>
    </w:p>
    <w:p w:rsidR="00D00743" w:rsidRPr="0033650F" w:rsidRDefault="00343017" w:rsidP="0033650F">
      <w:pPr>
        <w:pStyle w:val="1b"/>
      </w:pPr>
      <w:r w:rsidRPr="0033650F">
        <w:t xml:space="preserve">По данной схеме организуют работу несколько групп хозяйствующих субъектов. </w:t>
      </w:r>
    </w:p>
    <w:p w:rsidR="00D00743" w:rsidRPr="0033650F" w:rsidRDefault="00343017" w:rsidP="0033650F">
      <w:pPr>
        <w:pStyle w:val="1b"/>
      </w:pPr>
      <w:r w:rsidRPr="0033650F">
        <w:t>Первая группа – крупные предприятия (</w:t>
      </w:r>
      <w:r w:rsidR="00D17F4E" w:rsidRPr="0033650F">
        <w:t>ИГВ УРО РАН, АО «Артинский завод»)</w:t>
      </w:r>
      <w:r w:rsidRPr="0033650F">
        <w:t>, имеющие собственные котельные, которые</w:t>
      </w:r>
      <w:r w:rsidR="00D17F4E" w:rsidRPr="0033650F">
        <w:t xml:space="preserve"> главным образом используют для нужд хозяйствующего субъекта. Часть произведенной тепловой энергии предприятия реализуют </w:t>
      </w:r>
      <w:r w:rsidR="00EF1ECA" w:rsidRPr="0033650F">
        <w:t xml:space="preserve">внешним </w:t>
      </w:r>
      <w:r w:rsidR="00D17F4E" w:rsidRPr="0033650F">
        <w:t>потребителям через присоединенную сеть</w:t>
      </w:r>
      <w:r w:rsidR="00EF1ECA" w:rsidRPr="0033650F">
        <w:t xml:space="preserve"> (тепловые сети).</w:t>
      </w:r>
    </w:p>
    <w:p w:rsidR="00EF1ECA" w:rsidRPr="0033650F" w:rsidRDefault="00D17F4E" w:rsidP="0033650F">
      <w:pPr>
        <w:pStyle w:val="1b"/>
      </w:pPr>
      <w:r w:rsidRPr="0033650F">
        <w:t>Вторая группа – хозяйствующие субъекты (МУП АГО «Теплотехника»</w:t>
      </w:r>
      <w:r w:rsidR="00D00743" w:rsidRPr="0033650F">
        <w:t>, ОАО «ОТСК», ООО «Стройтехнопласт»</w:t>
      </w:r>
      <w:r w:rsidRPr="0033650F">
        <w:t xml:space="preserve">), основным видом деятельности, которых является производство и реализация тепловой энергии. </w:t>
      </w:r>
    </w:p>
    <w:p w:rsidR="00343017" w:rsidRPr="0033650F" w:rsidRDefault="00D17F4E" w:rsidP="0033650F">
      <w:pPr>
        <w:pStyle w:val="1b"/>
      </w:pPr>
      <w:r w:rsidRPr="0033650F">
        <w:t xml:space="preserve">МУП АГО «Теплотехника» </w:t>
      </w:r>
      <w:r w:rsidR="00EF1ECA" w:rsidRPr="0033650F">
        <w:t xml:space="preserve">и АО «Артинский завод» </w:t>
      </w:r>
      <w:r w:rsidRPr="0033650F">
        <w:t>обеспечива</w:t>
      </w:r>
      <w:r w:rsidR="00EF1ECA" w:rsidRPr="0033650F">
        <w:t>ю</w:t>
      </w:r>
      <w:r w:rsidRPr="0033650F">
        <w:t xml:space="preserve">т тепловой энергией </w:t>
      </w:r>
      <w:r w:rsidR="00EF1ECA" w:rsidRPr="0033650F">
        <w:t>основную</w:t>
      </w:r>
      <w:r w:rsidRPr="0033650F">
        <w:t xml:space="preserve"> часть территории </w:t>
      </w:r>
      <w:r w:rsidR="00EF1ECA" w:rsidRPr="0033650F">
        <w:t xml:space="preserve">поселка Арти и практически все население, проживающее в жилых помещениях с соответствующей степенью благоустройства </w:t>
      </w:r>
      <w:r w:rsidR="006E078F" w:rsidRPr="0033650F">
        <w:t>в границах</w:t>
      </w:r>
      <w:r w:rsidR="00EF1ECA" w:rsidRPr="0033650F">
        <w:t xml:space="preserve"> </w:t>
      </w:r>
      <w:r w:rsidRPr="0033650F">
        <w:t>поселка Арти</w:t>
      </w:r>
      <w:r w:rsidR="00B04E82" w:rsidRPr="0033650F">
        <w:t>.</w:t>
      </w:r>
    </w:p>
    <w:p w:rsidR="00B04E82" w:rsidRPr="0033650F" w:rsidRDefault="00B04E82" w:rsidP="0033650F">
      <w:pPr>
        <w:pStyle w:val="1b"/>
      </w:pPr>
      <w:r w:rsidRPr="0033650F">
        <w:t>Под теплоснабжением понимается деятельность по обеспечению потребителей тепловой энергии тепловой энергией, теплоносителем, в том числе поддержание мощности.</w:t>
      </w:r>
    </w:p>
    <w:p w:rsidR="00B04E82" w:rsidRDefault="00B04E82" w:rsidP="00367C3D">
      <w:pPr>
        <w:pStyle w:val="17"/>
      </w:pPr>
      <w:bookmarkStart w:id="10" w:name="_Toc6844266"/>
      <w:r>
        <w:t>1.4 описание зон действия промышленных и ведомственных источников тепловой энергии</w:t>
      </w:r>
      <w:bookmarkEnd w:id="10"/>
    </w:p>
    <w:p w:rsidR="00314A3C" w:rsidRDefault="00314A3C" w:rsidP="0033650F">
      <w:pPr>
        <w:pStyle w:val="1b"/>
      </w:pPr>
      <w:r>
        <w:t>На территории Артинского городского округа функционируют промышленные и ведомственные источники тепловой энергии, имеющие изолированную зону действия и обеспечивающи</w:t>
      </w:r>
      <w:r w:rsidR="00E1107F">
        <w:t>е</w:t>
      </w:r>
      <w:r>
        <w:t xml:space="preserve"> потребности в тепле собственных объектов (</w:t>
      </w:r>
      <w:r w:rsidR="00E1107F">
        <w:t xml:space="preserve">то есть организации, имеющие на праве </w:t>
      </w:r>
      <w:r w:rsidR="00E1107F">
        <w:lastRenderedPageBreak/>
        <w:t xml:space="preserve">собственности, оперативного управления, аренды источники тепловой энергии, но </w:t>
      </w:r>
      <w:r>
        <w:t>не осуществляющие регулируемую деятельность в области теплоснабжения).</w:t>
      </w:r>
    </w:p>
    <w:p w:rsidR="00314A3C" w:rsidRDefault="00314A3C" w:rsidP="00367C3D">
      <w:pPr>
        <w:pStyle w:val="17"/>
      </w:pPr>
      <w:bookmarkStart w:id="11" w:name="_Toc6844267"/>
      <w:r>
        <w:t>1.5 Описание зон действия индивидуального теплоснабжения</w:t>
      </w:r>
      <w:bookmarkEnd w:id="11"/>
    </w:p>
    <w:p w:rsidR="00314A3C" w:rsidRDefault="00314A3C" w:rsidP="0033650F">
      <w:pPr>
        <w:pStyle w:val="1b"/>
      </w:pPr>
      <w:r>
        <w:t>На территории Артинского городского округа:</w:t>
      </w:r>
    </w:p>
    <w:p w:rsidR="00314A3C" w:rsidRDefault="00314A3C" w:rsidP="004B0988">
      <w:pPr>
        <w:pStyle w:val="1f"/>
      </w:pPr>
      <w:r>
        <w:t>одновременно в границах населенн</w:t>
      </w:r>
      <w:r w:rsidR="00C05FF0">
        <w:t>ых</w:t>
      </w:r>
      <w:r>
        <w:t xml:space="preserve"> пункт</w:t>
      </w:r>
      <w:r w:rsidR="00C05FF0">
        <w:t>ов</w:t>
      </w:r>
      <w:r>
        <w:t xml:space="preserve"> (поселок Арти</w:t>
      </w:r>
      <w:r w:rsidR="00416112">
        <w:t>, сел Сажино, Старые Арти</w:t>
      </w:r>
      <w:r w:rsidR="00C05FF0">
        <w:t>, Малые Карзи, Манчаж, Новый Златоуст</w:t>
      </w:r>
      <w:r>
        <w:t>) действу</w:t>
      </w:r>
      <w:r w:rsidR="00702351">
        <w:t>ю</w:t>
      </w:r>
      <w:r>
        <w:t>т централизованная и индивидуальная зоны теплоснабжения;</w:t>
      </w:r>
    </w:p>
    <w:p w:rsidR="005B63FE" w:rsidRDefault="00314A3C" w:rsidP="004B0988">
      <w:pPr>
        <w:pStyle w:val="1f"/>
      </w:pPr>
      <w:r>
        <w:t xml:space="preserve">отсутствует централизованная зона теплоснабжения в границах населенных пунктов </w:t>
      </w:r>
      <w:r w:rsidR="00A341D7">
        <w:t>–</w:t>
      </w:r>
      <w:r>
        <w:t xml:space="preserve"> </w:t>
      </w:r>
      <w:r w:rsidR="00A341D7">
        <w:t xml:space="preserve">деревни Андрейково, Арня-Шигири, Афонасково, Багышково, Байбулда, Бакийково, Березовка, Биткино, Бихметково, Верхние Арти, Верхний Бардым, Волково, Волокушино, Головино, Дружино-Бардым, Евалак, Журавли, Ильчигулово, Кадочниково, Комарово, Конево, Кургат, Малая Дегтяревка, Мараканово, Нижний Бардым, Омельково, </w:t>
      </w:r>
      <w:r w:rsidR="005B63FE">
        <w:t>Пантелейково, Полдневая, Попова, Рыбино, Сенная, Соколята, Стадухино, Токари, Турышовка, Усть-Кишерть, Усть-Манчаж, Чекмаш, Черепаново, Веркасовка, Широкий Лог, Югуш, поселок Усть-Югуш,</w:t>
      </w:r>
      <w:r w:rsidR="00416112">
        <w:t xml:space="preserve"> </w:t>
      </w:r>
      <w:r w:rsidR="005B63FE">
        <w:t>села Бараба, Азигулово, Большие Карзи, Курки, Малая Тавра, Поташка, Пристань, Свердловское, Симинчи, Сухановка</w:t>
      </w:r>
      <w:r w:rsidR="00416112">
        <w:t>.</w:t>
      </w:r>
    </w:p>
    <w:p w:rsidR="00416112" w:rsidRDefault="00416112" w:rsidP="0033650F">
      <w:pPr>
        <w:pStyle w:val="1b"/>
      </w:pPr>
      <w:r>
        <w:t>Зоны действия индивидуального теплоснабжения в Артинском городском округе сформированы в исторически сложившихся районах с усадебной застройкой, а также в микрорайонах с коттеджной застройкой в границах населенн</w:t>
      </w:r>
      <w:r w:rsidR="00C05FF0">
        <w:t>ых</w:t>
      </w:r>
      <w:r>
        <w:t xml:space="preserve"> пункт</w:t>
      </w:r>
      <w:r w:rsidR="00C05FF0">
        <w:t>ов</w:t>
      </w:r>
      <w:r>
        <w:t xml:space="preserve"> – поселок Арти</w:t>
      </w:r>
      <w:r w:rsidR="00C05FF0">
        <w:t>, сел</w:t>
      </w:r>
      <w:r w:rsidR="00B047D1">
        <w:t>а</w:t>
      </w:r>
      <w:r w:rsidR="00C05FF0">
        <w:t xml:space="preserve"> Сажино, Старые Арти, Малые Карзи, Манчаж, Новый Златоуст</w:t>
      </w:r>
      <w:r>
        <w:t>.</w:t>
      </w:r>
    </w:p>
    <w:p w:rsidR="00C05FF0" w:rsidRDefault="00C05FF0" w:rsidP="0033650F">
      <w:pPr>
        <w:pStyle w:val="1b"/>
      </w:pPr>
      <w:r w:rsidRPr="001B4CE1">
        <w:t>Индивидуальным отоплением по состоянию на конец 201</w:t>
      </w:r>
      <w:r w:rsidR="00AC1E76" w:rsidRPr="001B4CE1">
        <w:t>7</w:t>
      </w:r>
      <w:r w:rsidRPr="001B4CE1">
        <w:t xml:space="preserve"> года оборудованы </w:t>
      </w:r>
      <w:r w:rsidR="00AC1E76" w:rsidRPr="001B4CE1">
        <w:t>43,2</w:t>
      </w:r>
      <w:r w:rsidRPr="001B4CE1">
        <w:t xml:space="preserve"> тыс. м</w:t>
      </w:r>
      <w:r w:rsidRPr="001B4CE1">
        <w:rPr>
          <w:vertAlign w:val="superscript"/>
        </w:rPr>
        <w:t xml:space="preserve">2 </w:t>
      </w:r>
      <w:r w:rsidRPr="001B4CE1">
        <w:t>(</w:t>
      </w:r>
      <w:r w:rsidR="00917DFF" w:rsidRPr="001B4CE1">
        <w:t xml:space="preserve">43,1 </w:t>
      </w:r>
      <w:r w:rsidR="00327B31" w:rsidRPr="001B4CE1">
        <w:t>тыс. м</w:t>
      </w:r>
      <w:r w:rsidR="00327B31" w:rsidRPr="001B4CE1">
        <w:rPr>
          <w:vertAlign w:val="superscript"/>
        </w:rPr>
        <w:t>2</w:t>
      </w:r>
      <w:r w:rsidR="00327B31" w:rsidRPr="001B4CE1">
        <w:t xml:space="preserve"> по состоянию на конец 2016 г.) жилых помещений, или </w:t>
      </w:r>
      <w:r w:rsidR="00917DFF" w:rsidRPr="001B4CE1">
        <w:t>6,1</w:t>
      </w:r>
      <w:r w:rsidR="00327B31" w:rsidRPr="001B4CE1">
        <w:t xml:space="preserve"> % </w:t>
      </w:r>
      <w:r w:rsidR="00917DFF" w:rsidRPr="001B4CE1">
        <w:t xml:space="preserve">(6,2%) </w:t>
      </w:r>
      <w:r w:rsidR="00327B31" w:rsidRPr="001B4CE1">
        <w:t>от общей площади жилых помещений всего жилищного фонда.</w:t>
      </w:r>
    </w:p>
    <w:p w:rsidR="00327B31" w:rsidRDefault="00327B31" w:rsidP="0033650F">
      <w:pPr>
        <w:pStyle w:val="1b"/>
      </w:pPr>
      <w:r>
        <w:lastRenderedPageBreak/>
        <w:t xml:space="preserve">Площадь жилых помещений жилищного фонда, обеспеченных индивидуальным горячим водоснабжением, составляет </w:t>
      </w:r>
      <w:r w:rsidR="00917DFF">
        <w:t>93,5</w:t>
      </w:r>
      <w:r>
        <w:t xml:space="preserve"> тыс. м</w:t>
      </w:r>
      <w:r>
        <w:rPr>
          <w:vertAlign w:val="superscript"/>
        </w:rPr>
        <w:t xml:space="preserve">2 </w:t>
      </w:r>
      <w:r w:rsidRPr="00C05FF0">
        <w:t>(</w:t>
      </w:r>
      <w:r w:rsidR="00917DFF">
        <w:t>89,6</w:t>
      </w:r>
      <w:r w:rsidRPr="00C05FF0">
        <w:t>тыс. м</w:t>
      </w:r>
      <w:r w:rsidRPr="00C05FF0">
        <w:rPr>
          <w:vertAlign w:val="superscript"/>
        </w:rPr>
        <w:t>2</w:t>
      </w:r>
      <w:r>
        <w:t xml:space="preserve"> по состоянию на конец 201</w:t>
      </w:r>
      <w:r w:rsidR="00917DFF">
        <w:t>6</w:t>
      </w:r>
      <w:r>
        <w:t xml:space="preserve"> г.) жилых помещений, или </w:t>
      </w:r>
      <w:r w:rsidR="00917DFF">
        <w:t>13,2</w:t>
      </w:r>
      <w:r>
        <w:t xml:space="preserve"> % </w:t>
      </w:r>
      <w:r w:rsidR="00257B3E">
        <w:t xml:space="preserve">(12,8%) </w:t>
      </w:r>
      <w:r>
        <w:t>от общей площади жилых помещений всего жилищного фонда.</w:t>
      </w:r>
    </w:p>
    <w:p w:rsidR="00327B31" w:rsidRPr="004B0988" w:rsidRDefault="00327B31" w:rsidP="00367C3D">
      <w:pPr>
        <w:pStyle w:val="15"/>
      </w:pPr>
      <w:bookmarkStart w:id="12" w:name="_Toc6844268"/>
      <w:r w:rsidRPr="004B0988">
        <w:t>2 ИСТОЧНИКИ ТЕПЛОВОЙ ЭНЕРГИИ</w:t>
      </w:r>
      <w:bookmarkEnd w:id="12"/>
    </w:p>
    <w:p w:rsidR="00327B31" w:rsidRDefault="00327B31" w:rsidP="00367C3D">
      <w:pPr>
        <w:pStyle w:val="17"/>
      </w:pPr>
      <w:bookmarkStart w:id="13" w:name="_Toc6844269"/>
      <w:r>
        <w:t>2.1 источники комбинированной выработки тепловой и электрической энергии</w:t>
      </w:r>
      <w:bookmarkEnd w:id="13"/>
    </w:p>
    <w:p w:rsidR="00327B31" w:rsidRDefault="00327B31" w:rsidP="0033650F">
      <w:pPr>
        <w:pStyle w:val="1b"/>
      </w:pPr>
      <w:r>
        <w:t>По состоянию на 01.01.20</w:t>
      </w:r>
      <w:r w:rsidR="00974AD7">
        <w:t>20</w:t>
      </w:r>
      <w:r>
        <w:t xml:space="preserve"> года в Артинском городском округе не функционируют источники комбинированной выработки тепловой и электрической энергии.</w:t>
      </w:r>
    </w:p>
    <w:p w:rsidR="00373BC3" w:rsidRDefault="00373BC3" w:rsidP="004B0988">
      <w:pPr>
        <w:pStyle w:val="17"/>
      </w:pPr>
      <w:bookmarkStart w:id="14" w:name="_Toc6844270"/>
      <w:r>
        <w:t>2.2 котельные Артинского городского округа</w:t>
      </w:r>
      <w:bookmarkEnd w:id="14"/>
    </w:p>
    <w:p w:rsidR="00B55B75" w:rsidRDefault="005053F6" w:rsidP="00230C55">
      <w:pPr>
        <w:pStyle w:val="111"/>
      </w:pPr>
      <w:bookmarkStart w:id="15" w:name="_Toc6844271"/>
      <w:r>
        <w:t>2.2.1 Котельные МУП АГО «Теплотехника»</w:t>
      </w:r>
      <w:bookmarkEnd w:id="15"/>
    </w:p>
    <w:p w:rsidR="002758D0" w:rsidRDefault="002758D0" w:rsidP="0033650F">
      <w:pPr>
        <w:pStyle w:val="1b"/>
        <w:rPr>
          <w:noProof/>
        </w:rPr>
      </w:pPr>
      <w:r>
        <w:rPr>
          <w:noProof/>
        </w:rPr>
        <w:t>МУП АГО «Теплотехника» осуществляет деятельность в соответствии с ОКЭД «Производство пара и горячей воды (тепловой энергии) котельными</w:t>
      </w:r>
      <w:r w:rsidR="009A46C6">
        <w:rPr>
          <w:noProof/>
        </w:rPr>
        <w:t xml:space="preserve">» и эксплуатирует </w:t>
      </w:r>
      <w:r w:rsidR="009A46C6" w:rsidRPr="00974AD7">
        <w:rPr>
          <w:noProof/>
        </w:rPr>
        <w:t>10</w:t>
      </w:r>
      <w:r w:rsidR="00C12832" w:rsidRPr="00974AD7">
        <w:rPr>
          <w:noProof/>
        </w:rPr>
        <w:t xml:space="preserve"> котельных на правах</w:t>
      </w:r>
      <w:r w:rsidR="009A46C6" w:rsidRPr="00974AD7">
        <w:rPr>
          <w:noProof/>
        </w:rPr>
        <w:t xml:space="preserve"> хозяйственного ведения </w:t>
      </w:r>
      <w:r w:rsidR="00C12832" w:rsidRPr="00974AD7">
        <w:rPr>
          <w:noProof/>
        </w:rPr>
        <w:t>.</w:t>
      </w:r>
    </w:p>
    <w:p w:rsidR="0080066A" w:rsidRDefault="00A20DC2" w:rsidP="0033650F">
      <w:pPr>
        <w:pStyle w:val="1b"/>
        <w:rPr>
          <w:noProof/>
        </w:rPr>
      </w:pPr>
      <w:r>
        <w:rPr>
          <w:noProof/>
        </w:rPr>
        <w:t>Котельные располагаются:</w:t>
      </w:r>
    </w:p>
    <w:p w:rsidR="00A20DC2" w:rsidRDefault="00A20DC2" w:rsidP="00F57182">
      <w:pPr>
        <w:pStyle w:val="1f"/>
        <w:rPr>
          <w:noProof/>
        </w:rPr>
      </w:pPr>
      <w:r>
        <w:rPr>
          <w:noProof/>
        </w:rPr>
        <w:t>№1 (по адресу: пгт Арти, улица Ленина, 298);</w:t>
      </w:r>
    </w:p>
    <w:p w:rsidR="00A20DC2" w:rsidRDefault="00A20DC2" w:rsidP="00F57182">
      <w:pPr>
        <w:pStyle w:val="1f"/>
        <w:rPr>
          <w:noProof/>
        </w:rPr>
      </w:pPr>
      <w:r>
        <w:rPr>
          <w:noProof/>
        </w:rPr>
        <w:t>№2 (по адресу: пгт Арти, улица Р. Молодежи, 234);</w:t>
      </w:r>
    </w:p>
    <w:p w:rsidR="00A20DC2" w:rsidRDefault="00A20DC2" w:rsidP="00F57182">
      <w:pPr>
        <w:pStyle w:val="1f"/>
        <w:rPr>
          <w:noProof/>
        </w:rPr>
      </w:pPr>
      <w:r>
        <w:rPr>
          <w:noProof/>
        </w:rPr>
        <w:t>№3 (по адресу: АГО, д. М. Карзи, улица Юбилейная, 5);</w:t>
      </w:r>
    </w:p>
    <w:p w:rsidR="00A20DC2" w:rsidRDefault="00A20DC2" w:rsidP="00F57182">
      <w:pPr>
        <w:pStyle w:val="1f"/>
        <w:rPr>
          <w:noProof/>
        </w:rPr>
      </w:pPr>
      <w:r>
        <w:rPr>
          <w:noProof/>
        </w:rPr>
        <w:t>№4 (по адресу: пгт Арти, улица Ленина, 141а);</w:t>
      </w:r>
    </w:p>
    <w:p w:rsidR="00A20DC2" w:rsidRPr="00974AD7" w:rsidRDefault="00A20DC2" w:rsidP="00F57182">
      <w:pPr>
        <w:pStyle w:val="1f"/>
        <w:rPr>
          <w:noProof/>
        </w:rPr>
      </w:pPr>
      <w:r w:rsidRPr="00974AD7">
        <w:rPr>
          <w:noProof/>
        </w:rPr>
        <w:t>№5 (по адресу: пгт Арти, улица Дерябина, 124);</w:t>
      </w:r>
    </w:p>
    <w:p w:rsidR="00A20DC2" w:rsidRDefault="00A20DC2" w:rsidP="00F57182">
      <w:pPr>
        <w:pStyle w:val="1f"/>
        <w:rPr>
          <w:noProof/>
        </w:rPr>
      </w:pPr>
      <w:r w:rsidRPr="00974AD7">
        <w:rPr>
          <w:noProof/>
        </w:rPr>
        <w:t>№7 (по адресу</w:t>
      </w:r>
      <w:r>
        <w:rPr>
          <w:noProof/>
        </w:rPr>
        <w:t>: АГО, село Манчаж, улица 40 лет Победы, 1а);</w:t>
      </w:r>
    </w:p>
    <w:p w:rsidR="00A20DC2" w:rsidRDefault="001B469A" w:rsidP="00F57182">
      <w:pPr>
        <w:pStyle w:val="1f"/>
        <w:rPr>
          <w:noProof/>
        </w:rPr>
      </w:pPr>
      <w:r>
        <w:rPr>
          <w:noProof/>
        </w:rPr>
        <w:t>№8 (по ад</w:t>
      </w:r>
      <w:r w:rsidR="008A678E">
        <w:rPr>
          <w:noProof/>
        </w:rPr>
        <w:t>ресу: пгт Арти, улица Первомайская, 16а);</w:t>
      </w:r>
    </w:p>
    <w:p w:rsidR="008A678E" w:rsidRDefault="001B469A" w:rsidP="00F57182">
      <w:pPr>
        <w:pStyle w:val="1f"/>
        <w:rPr>
          <w:noProof/>
        </w:rPr>
      </w:pPr>
      <w:r>
        <w:rPr>
          <w:noProof/>
        </w:rPr>
        <w:t>№9 (по адре</w:t>
      </w:r>
      <w:r w:rsidR="008A678E">
        <w:rPr>
          <w:noProof/>
        </w:rPr>
        <w:t>су: пгт Арти, улица Грязнова, 17);</w:t>
      </w:r>
    </w:p>
    <w:p w:rsidR="008A678E" w:rsidRDefault="008A678E" w:rsidP="00F57182">
      <w:pPr>
        <w:pStyle w:val="1f"/>
        <w:rPr>
          <w:noProof/>
        </w:rPr>
      </w:pPr>
      <w:r>
        <w:rPr>
          <w:noProof/>
        </w:rPr>
        <w:t xml:space="preserve">№10 (по адресу: пгт Арти, улица Р. Молодежи, 12 </w:t>
      </w:r>
      <w:r w:rsidR="00FB6E22">
        <w:rPr>
          <w:noProof/>
        </w:rPr>
        <w:t>корпус</w:t>
      </w:r>
      <w:r>
        <w:rPr>
          <w:noProof/>
        </w:rPr>
        <w:t xml:space="preserve"> 2);</w:t>
      </w:r>
    </w:p>
    <w:p w:rsidR="008A678E" w:rsidRPr="00D82A8A" w:rsidRDefault="008A678E" w:rsidP="00F57182">
      <w:pPr>
        <w:pStyle w:val="1f"/>
        <w:rPr>
          <w:noProof/>
        </w:rPr>
      </w:pPr>
      <w:r>
        <w:rPr>
          <w:noProof/>
        </w:rPr>
        <w:t>№12 (по адресу: АГО, село</w:t>
      </w:r>
      <w:r w:rsidR="00F776A6">
        <w:rPr>
          <w:noProof/>
        </w:rPr>
        <w:t xml:space="preserve"> </w:t>
      </w:r>
      <w:r>
        <w:rPr>
          <w:noProof/>
        </w:rPr>
        <w:t>Н. Златоуст, улица Кирова, 6).</w:t>
      </w:r>
    </w:p>
    <w:p w:rsidR="006C5399" w:rsidRPr="00F57182" w:rsidRDefault="00D449FB" w:rsidP="0033650F">
      <w:pPr>
        <w:pStyle w:val="1b"/>
      </w:pPr>
      <w:r w:rsidRPr="00F57182">
        <w:t>Котельная №1</w:t>
      </w:r>
      <w:r w:rsidR="006C5399" w:rsidRPr="00F57182">
        <w:t xml:space="preserve">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w:t>
      </w:r>
      <w:r w:rsidR="009A46C6" w:rsidRPr="009A46C6">
        <w:t xml:space="preserve"> </w:t>
      </w:r>
      <w:r w:rsidR="009A46C6" w:rsidRPr="00974AD7">
        <w:t>Номер и дата государственной регистрации права 66:03:1601052:181-66/005/2020-2; 10.02.2020 года</w:t>
      </w:r>
      <w:r w:rsidR="006C5399" w:rsidRPr="00974AD7">
        <w:t>.</w:t>
      </w:r>
      <w:r w:rsidR="006C5399" w:rsidRPr="00F57182">
        <w:t xml:space="preserve"> </w:t>
      </w:r>
      <w:r w:rsidR="00845F7C" w:rsidRPr="00F57182">
        <w:t xml:space="preserve">Земельный участок под объект предоставлен на основании </w:t>
      </w:r>
      <w:r w:rsidR="00845F7C" w:rsidRPr="00F57182">
        <w:lastRenderedPageBreak/>
        <w:t>Договора аренды земельного участка от 03.02.2011 года №23 сроком на 49 лет (с 21.10.2010 года по 21.10.2059 года). Кадастровый номер земельного участка 66:03:1601052:15.</w:t>
      </w:r>
    </w:p>
    <w:p w:rsidR="00893995" w:rsidRDefault="00893995" w:rsidP="00893995">
      <w:pPr>
        <w:pStyle w:val="1b"/>
      </w:pPr>
      <w:r>
        <w:t>Котельная №2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66:03:1601049:282-66/005/2020-2; 30.03.2020 года. На момент актуализации настоящего Документа не предоставлены сведения по земельному участку, на котором расположен производственный объект.</w:t>
      </w:r>
    </w:p>
    <w:p w:rsidR="00D449FB" w:rsidRPr="00F57182" w:rsidRDefault="00893995" w:rsidP="00893995">
      <w:pPr>
        <w:pStyle w:val="1b"/>
      </w:pPr>
      <w:r>
        <w:t>Котельная №3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66:03:3501002:578-66/005/2020-2; 30.03.2020 года. На момент актуализации настоящего Документа не предоставлены сведения по земельному участку, на котором расположен производственный объект.</w:t>
      </w:r>
      <w:r w:rsidR="00D449FB" w:rsidRPr="00F57182">
        <w:t xml:space="preserve">Котельная №5 эксплуатируется МУП АГО «Теплотехника» на праве хозяйственного ведения </w:t>
      </w:r>
      <w:r w:rsidR="009C0DED" w:rsidRPr="00F57182">
        <w:t xml:space="preserve">Договор о закреплении муниципального имущества на праве хозяйственного ведения от 03.06.2013 г. №3. Номер и дата государственной регистрации права 66:03:1601003:354-66/005/2017-1; 20.04.2017 года. </w:t>
      </w:r>
      <w:r w:rsidR="00D449FB" w:rsidRPr="00F57182">
        <w:t>Земельный участок под объект предоставлен на основании Договора аренды земельного участка от 03.02.2011 года №22 сроком на 49 лет (с 21.10.2010 года по 21.10.2059 года). Кадастровый номер земельного участка 66:03:1601003:316.</w:t>
      </w:r>
    </w:p>
    <w:p w:rsidR="00893995" w:rsidRDefault="00893995" w:rsidP="00893995">
      <w:pPr>
        <w:pStyle w:val="1b"/>
      </w:pPr>
      <w:r>
        <w:t xml:space="preserve">Котельная №4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Свидетельство о государственной регистрации объекта 66АГ 060949 от 05.12.2007 года. Кадастровый номер объекта 66-66-05/045/2007-524 на основании Решения Комитета по управлению имуществом Артинского городского округа от </w:t>
      </w:r>
      <w:r>
        <w:lastRenderedPageBreak/>
        <w:t>26.09.2007 года №87. На момент актуализации настоящего Документа не предоставлены сведения по земельному участку, на котором расположен производственный объект.</w:t>
      </w:r>
    </w:p>
    <w:p w:rsidR="00893995" w:rsidRDefault="00893995" w:rsidP="00893995">
      <w:pPr>
        <w:pStyle w:val="1b"/>
      </w:pPr>
      <w:r>
        <w:t>Котельная №5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66:03:1601003:354-66/005/2017-1; 20.04.2017 года. Земельный участок под объект предоставлен на основании Договора аренды земельного участка от 03.02.2011 года №22 сроком на 49 лет (с 21.10.2010 года по 21.10.2059 года). Кадастровый номер земельного участка 66:03:1601003:316.</w:t>
      </w:r>
    </w:p>
    <w:p w:rsidR="004E3D4C" w:rsidRPr="00F57182" w:rsidRDefault="004E3D4C" w:rsidP="0033650F">
      <w:pPr>
        <w:pStyle w:val="1b"/>
      </w:pPr>
      <w:r w:rsidRPr="00F57182">
        <w:t xml:space="preserve">Котельная №7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от 08.07.2013 года №107. Номер и дата государственной регистрации права 66:03:0000000:1190-66/005/2017-1; 20.04.2017 года. На момент актуализации настоящего Документа не предоставлены сведения </w:t>
      </w:r>
      <w:r w:rsidR="00367C3D" w:rsidRPr="00F57182">
        <w:t>по земельному участку,</w:t>
      </w:r>
      <w:r w:rsidRPr="00F57182">
        <w:t xml:space="preserve"> на котором расположен производственный объект.</w:t>
      </w:r>
    </w:p>
    <w:p w:rsidR="00D449FB" w:rsidRPr="00F57182" w:rsidRDefault="004E3D4C" w:rsidP="0033650F">
      <w:pPr>
        <w:pStyle w:val="1b"/>
      </w:pPr>
      <w:r w:rsidRPr="00F57182">
        <w:t>Котельная №8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от 08.07.2013 года №107.</w:t>
      </w:r>
      <w:r w:rsidR="00337AEA" w:rsidRPr="00F57182">
        <w:t xml:space="preserve"> На момент актуализации настоящего Документа не предоставлены сведения о регистрации производственного объекта. Земельный участок под объект предоставлен на основании Договора аренды земельного участка от 03.02.2011 года №21 сроком на 49 лет (с 21.10.2010 года по 21.10.2059 года). Кадастровый номер земельного участка 66:03:1601030:69.</w:t>
      </w:r>
    </w:p>
    <w:p w:rsidR="00337AEA" w:rsidRPr="00F57182" w:rsidRDefault="00337AEA" w:rsidP="0033650F">
      <w:pPr>
        <w:pStyle w:val="1b"/>
      </w:pPr>
      <w:r w:rsidRPr="00F57182">
        <w:t xml:space="preserve">Котельная №9 эксплуатируется МУП АГО «Теплотехника» на праве хозяйственного ведения Договор о закреплении муниципального имущества </w:t>
      </w:r>
      <w:r w:rsidRPr="00F57182">
        <w:lastRenderedPageBreak/>
        <w:t>на праве хозяйственного ведения от 03.06.2013 г. №3. Номер и дата государственной регистрации права 66:03:1601008:227-66/005/2017-1; 20.04.2017 года. Земельный участок под объект предоставлен на основании Договора аренды земельного участка от 03.02.2011 года №20 сроком на 49 лет (с 21.10.2010 года по 21.10.2059 года). Кадастровый номер земельного участка 66:03:1601008:47.</w:t>
      </w:r>
    </w:p>
    <w:p w:rsidR="009D262C" w:rsidRDefault="008A678E" w:rsidP="0033650F">
      <w:pPr>
        <w:pStyle w:val="1b"/>
      </w:pPr>
      <w:r w:rsidRPr="00F57182">
        <w:t>Котельная №1</w:t>
      </w:r>
      <w:r w:rsidR="00F776A6" w:rsidRPr="00F57182">
        <w:t xml:space="preserve">0 эксплуатируется МУП АГО «Теплотехника» </w:t>
      </w:r>
      <w:r w:rsidR="009A46C6" w:rsidRPr="00F57182">
        <w:t xml:space="preserve">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w:t>
      </w:r>
      <w:r w:rsidR="009D262C" w:rsidRPr="00974AD7">
        <w:t>Номер и дата государственной регистрации права 66:03:0000000:916-66/005/2019-4; 27.06.2019 года. Земельный участок под объект предоставлен на основании Договора аренды земельного участка от 03.09.2019 года №61/2019 сроком на 10 лет. Кадастровый номер земельного участка 66:03:1601016:443.</w:t>
      </w:r>
    </w:p>
    <w:p w:rsidR="009D262C" w:rsidRPr="00F57182" w:rsidRDefault="009D262C" w:rsidP="0033650F">
      <w:pPr>
        <w:pStyle w:val="1b"/>
      </w:pPr>
      <w:r w:rsidRPr="00974AD7">
        <w:t>Котельная №12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66:03:2901001:266-66/005/2020-2; 10.02.2020 года. На момент актуализации настоящего Документа не предоставлены сведения по земельному участку, на котором расположен производственный объект</w:t>
      </w:r>
      <w:r w:rsidRPr="00F57182">
        <w:t>.</w:t>
      </w:r>
    </w:p>
    <w:p w:rsidR="009D262C" w:rsidRDefault="009D262C" w:rsidP="0033650F">
      <w:pPr>
        <w:pStyle w:val="1b"/>
      </w:pPr>
    </w:p>
    <w:p w:rsidR="002758D0" w:rsidRPr="00F57182" w:rsidRDefault="002758D0" w:rsidP="0033650F">
      <w:pPr>
        <w:pStyle w:val="1b"/>
      </w:pPr>
      <w:r w:rsidRPr="00F57182">
        <w:t>Котельные МУП АГО «Теплотехника» в системе теплоснабжения Артинского городского округа в соответствии с СП 89.13330 «СНиП II-35-76»:</w:t>
      </w:r>
    </w:p>
    <w:p w:rsidR="002758D0" w:rsidRDefault="002758D0" w:rsidP="00902C7E">
      <w:pPr>
        <w:pStyle w:val="1f"/>
      </w:pPr>
      <w:r w:rsidRPr="00587E3D">
        <w:rPr>
          <w:b/>
        </w:rPr>
        <w:t>по целевому назначению</w:t>
      </w:r>
      <w:r>
        <w:t xml:space="preserve"> все (</w:t>
      </w:r>
      <w:r w:rsidR="009D262C">
        <w:t xml:space="preserve">котельные </w:t>
      </w:r>
      <w:r w:rsidR="009D262C" w:rsidRPr="00974AD7">
        <w:t xml:space="preserve">№1, №2, №3, №4, №5, </w:t>
      </w:r>
      <w:r w:rsidRPr="00974AD7">
        <w:t xml:space="preserve"> №7, №8, №9, №10, №12)</w:t>
      </w:r>
      <w:r>
        <w:t xml:space="preserve"> относятся к центральным;</w:t>
      </w:r>
    </w:p>
    <w:p w:rsidR="002758D0" w:rsidRDefault="002758D0" w:rsidP="00902C7E">
      <w:pPr>
        <w:pStyle w:val="1f"/>
      </w:pPr>
      <w:r w:rsidRPr="00587E3D">
        <w:rPr>
          <w:b/>
        </w:rPr>
        <w:t>по назначению</w:t>
      </w:r>
      <w:r>
        <w:t xml:space="preserve"> все (к</w:t>
      </w:r>
      <w:r w:rsidR="009D262C">
        <w:t>отельные №</w:t>
      </w:r>
      <w:r w:rsidR="009D262C" w:rsidRPr="00974AD7">
        <w:t xml:space="preserve">1, №2, №3, №4, №5, </w:t>
      </w:r>
      <w:r w:rsidRPr="00974AD7">
        <w:t xml:space="preserve"> №7, №8,</w:t>
      </w:r>
      <w:r>
        <w:t xml:space="preserve"> №9, №10, №12) относятся к отопительным;</w:t>
      </w:r>
    </w:p>
    <w:p w:rsidR="002758D0" w:rsidRDefault="002758D0" w:rsidP="00902C7E">
      <w:pPr>
        <w:pStyle w:val="1f"/>
      </w:pPr>
      <w:r w:rsidRPr="00587E3D">
        <w:rPr>
          <w:b/>
        </w:rPr>
        <w:lastRenderedPageBreak/>
        <w:t>по надежности отпуска тепловой энергии</w:t>
      </w:r>
      <w:r>
        <w:t xml:space="preserve"> потребителям все (кот</w:t>
      </w:r>
      <w:r w:rsidR="009D262C">
        <w:t xml:space="preserve">ельные </w:t>
      </w:r>
      <w:r w:rsidR="009D262C" w:rsidRPr="00974AD7">
        <w:t>№1, №2, №3, №4, №5,</w:t>
      </w:r>
      <w:r w:rsidRPr="00974AD7">
        <w:t xml:space="preserve"> №7, №8,</w:t>
      </w:r>
      <w:r>
        <w:t xml:space="preserve"> №9, №10, №12) второй категории.</w:t>
      </w:r>
    </w:p>
    <w:p w:rsidR="00FB6E22" w:rsidRDefault="00FB6E22" w:rsidP="0033650F">
      <w:pPr>
        <w:pStyle w:val="1b"/>
      </w:pPr>
      <w:r>
        <w:t xml:space="preserve">К системе теплоснабжения от котельной №10 МУП АГО «Теплотехника» подключены: </w:t>
      </w:r>
    </w:p>
    <w:p w:rsidR="00FB6E22" w:rsidRPr="00D428BD" w:rsidRDefault="00FB6E22" w:rsidP="00902C7E">
      <w:pPr>
        <w:pStyle w:val="1f"/>
      </w:pPr>
      <w:r w:rsidRPr="00FB6E22">
        <w:rPr>
          <w:b/>
        </w:rPr>
        <w:t>потребитель теплоты по надежности теплоснабжения, относящийся к первой категории</w:t>
      </w:r>
      <w:r w:rsidRPr="00D428BD">
        <w:t xml:space="preserve">, в СП 89.13330 «СНиП II-35-76», не допускающие перерывов в подаче расчетного количества теплоты и снижения температуры воздуха в помещении ниже предусмотренных действующими нормативными документами, </w:t>
      </w:r>
    </w:p>
    <w:p w:rsidR="00FB6E22" w:rsidRPr="00D428BD" w:rsidRDefault="00FB6E22" w:rsidP="00902C7E">
      <w:pPr>
        <w:pStyle w:val="1f"/>
      </w:pPr>
      <w:r w:rsidRPr="00FB6E22">
        <w:rPr>
          <w:b/>
        </w:rPr>
        <w:t>потребители второй категории</w:t>
      </w:r>
      <w:r w:rsidRPr="00D428BD">
        <w:t>, допускающие снижение температуры в отапливаемых помещениях на период ликвидации аварии, но не более 54 ч в жилых и общественных зданиях до 12оС;</w:t>
      </w:r>
    </w:p>
    <w:p w:rsidR="00FB6E22" w:rsidRPr="00D428BD" w:rsidRDefault="00FB6E22" w:rsidP="00902C7E">
      <w:pPr>
        <w:pStyle w:val="1f"/>
      </w:pPr>
      <w:r w:rsidRPr="00FB6E22">
        <w:rPr>
          <w:b/>
        </w:rPr>
        <w:t>потребители третьей категории</w:t>
      </w:r>
      <w:r w:rsidRPr="00D428BD">
        <w:t>.</w:t>
      </w:r>
    </w:p>
    <w:p w:rsidR="002758D0" w:rsidRDefault="002758D0" w:rsidP="0033650F">
      <w:pPr>
        <w:pStyle w:val="1b"/>
      </w:pPr>
      <w:r>
        <w:t xml:space="preserve">К системам теплоснабжения от котельных </w:t>
      </w:r>
      <w:r w:rsidRPr="00974AD7">
        <w:t>№1, №2, №3, №4, №5, №6, №7, №8, №9, №1</w:t>
      </w:r>
      <w:r w:rsidR="00FB6E22" w:rsidRPr="00974AD7">
        <w:t>2</w:t>
      </w:r>
      <w:r w:rsidRPr="00974AD7">
        <w:t xml:space="preserve"> МУП АГО «Теплотехника» подключены</w:t>
      </w:r>
      <w:r>
        <w:t>:</w:t>
      </w:r>
    </w:p>
    <w:p w:rsidR="002758D0" w:rsidRPr="00D82A8A" w:rsidRDefault="002758D0" w:rsidP="00902C7E">
      <w:pPr>
        <w:pStyle w:val="1f"/>
      </w:pPr>
      <w:r w:rsidRPr="00587E3D">
        <w:rPr>
          <w:b/>
        </w:rPr>
        <w:t>потребители второй категории</w:t>
      </w:r>
      <w:r w:rsidRPr="00D82A8A">
        <w:t>, допускающие снижение температуры в отапливаемых помещениях на период ликвидации аварии, но не более 54 ч в жилых и общественных зданиях до 12</w:t>
      </w:r>
      <w:r w:rsidRPr="00D82A8A">
        <w:rPr>
          <w:vertAlign w:val="superscript"/>
        </w:rPr>
        <w:t>о</w:t>
      </w:r>
      <w:r w:rsidRPr="00D82A8A">
        <w:t>С,</w:t>
      </w:r>
    </w:p>
    <w:p w:rsidR="002758D0" w:rsidRPr="00D82A8A" w:rsidRDefault="002758D0" w:rsidP="00902C7E">
      <w:pPr>
        <w:pStyle w:val="1f"/>
      </w:pPr>
      <w:r w:rsidRPr="00587E3D">
        <w:rPr>
          <w:b/>
        </w:rPr>
        <w:t>потребители третьей категории</w:t>
      </w:r>
      <w:r w:rsidRPr="00D82A8A">
        <w:t>.</w:t>
      </w:r>
    </w:p>
    <w:p w:rsidR="002758D0" w:rsidRPr="00902C7E" w:rsidRDefault="002758D0" w:rsidP="0033650F">
      <w:pPr>
        <w:pStyle w:val="1b"/>
      </w:pPr>
      <w:r w:rsidRPr="00902C7E">
        <w:t>Принципиальные схемы тепловых сетей котельных №1 - №10 и №12 приведены в графической части Приложения 5 к Главе 1 настоящего Документа.</w:t>
      </w:r>
    </w:p>
    <w:p w:rsidR="0023312D" w:rsidRPr="00902C7E" w:rsidRDefault="0023312D" w:rsidP="0033650F">
      <w:pPr>
        <w:pStyle w:val="1b"/>
      </w:pPr>
      <w:r w:rsidRPr="00902C7E">
        <w:t>Годы ввода в эксплуатацию, реконструкции (газификации), вывода из эксплуатации котельных приведены в таблице</w:t>
      </w:r>
      <w:r w:rsidR="009F619D" w:rsidRPr="00902C7E">
        <w:t xml:space="preserve"> 2.1</w:t>
      </w:r>
      <w:r w:rsidRPr="00902C7E">
        <w:t>.</w:t>
      </w:r>
    </w:p>
    <w:p w:rsidR="00587E3D" w:rsidRPr="00902C7E" w:rsidRDefault="00587E3D" w:rsidP="0033650F">
      <w:pPr>
        <w:pStyle w:val="1b"/>
      </w:pPr>
      <w:r w:rsidRPr="009064D0">
        <w:t>Энергоснабжение котельной №1</w:t>
      </w:r>
      <w:r w:rsidR="009D262C" w:rsidRPr="009064D0">
        <w:t>, №2, №3, №4, №5,</w:t>
      </w:r>
      <w:r w:rsidR="009064D0" w:rsidRPr="009064D0">
        <w:t>№6,</w:t>
      </w:r>
      <w:r w:rsidR="009D262C" w:rsidRPr="009064D0">
        <w:t xml:space="preserve"> </w:t>
      </w:r>
      <w:r w:rsidR="00B04102" w:rsidRPr="009064D0">
        <w:t>№7, №8, №9, №10,</w:t>
      </w:r>
      <w:r w:rsidR="00B04102" w:rsidRPr="00902C7E">
        <w:t>№12</w:t>
      </w:r>
      <w:r w:rsidRPr="00902C7E">
        <w:t xml:space="preserve"> производится в рамках заключенного договора на </w:t>
      </w:r>
      <w:r w:rsidRPr="00974AD7">
        <w:t>энерг</w:t>
      </w:r>
      <w:r w:rsidR="009064D0" w:rsidRPr="00974AD7">
        <w:t>оснабжение №159035 от 03.06.2019</w:t>
      </w:r>
      <w:r w:rsidRPr="00974AD7">
        <w:t>г</w:t>
      </w:r>
      <w:r w:rsidRPr="00902C7E">
        <w:t xml:space="preserve">. между </w:t>
      </w:r>
      <w:r w:rsidR="00B04102" w:rsidRPr="00902C7E">
        <w:t>МУП АГО</w:t>
      </w:r>
      <w:r w:rsidRPr="00902C7E">
        <w:t xml:space="preserve"> «</w:t>
      </w:r>
      <w:r w:rsidR="00B04102" w:rsidRPr="00902C7E">
        <w:t>Теплотехника</w:t>
      </w:r>
      <w:r w:rsidRPr="00902C7E">
        <w:t>» и ОАО «ЭнергобыТ Плюс» (ОГРН 105</w:t>
      </w:r>
      <w:r w:rsidR="00B04102" w:rsidRPr="00902C7E">
        <w:t>5612021981).</w:t>
      </w:r>
      <w:r w:rsidR="004E5CB9" w:rsidRPr="00902C7E">
        <w:t xml:space="preserve"> Перечень точек </w:t>
      </w:r>
      <w:r w:rsidR="004E5CB9" w:rsidRPr="00902C7E">
        <w:lastRenderedPageBreak/>
        <w:t>поставки, объектов, приборов учета, измерительных комплексов и параметров приведены в таблице</w:t>
      </w:r>
      <w:r w:rsidR="009F619D" w:rsidRPr="00902C7E">
        <w:t xml:space="preserve"> 2.2</w:t>
      </w:r>
      <w:r w:rsidR="004E5CB9" w:rsidRPr="00902C7E">
        <w:t>.</w:t>
      </w:r>
    </w:p>
    <w:p w:rsidR="008B5FA3" w:rsidRDefault="008B5FA3">
      <w:pPr>
        <w:rPr>
          <w:rFonts w:ascii="Times New Roman" w:hAnsi="Times New Roman"/>
          <w:b/>
          <w:caps/>
          <w:color w:val="000000" w:themeColor="text1"/>
          <w:sz w:val="28"/>
          <w:szCs w:val="20"/>
        </w:rPr>
      </w:pPr>
      <w:r>
        <w:br w:type="page"/>
      </w:r>
    </w:p>
    <w:p w:rsidR="008B5FA3" w:rsidRDefault="008B5FA3" w:rsidP="00373BC3">
      <w:pPr>
        <w:pStyle w:val="17"/>
        <w:sectPr w:rsidR="008B5FA3" w:rsidSect="005D03D5">
          <w:pgSz w:w="11907" w:h="16840" w:code="9"/>
          <w:pgMar w:top="1134" w:right="850" w:bottom="1134" w:left="1701" w:header="709" w:footer="709" w:gutter="0"/>
          <w:cols w:space="708"/>
          <w:docGrid w:linePitch="360"/>
        </w:sectPr>
      </w:pPr>
    </w:p>
    <w:p w:rsidR="00166717" w:rsidRPr="00166717" w:rsidRDefault="00166717"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2.1</w:t>
      </w:r>
      <w:r w:rsidR="00896E49">
        <w:t xml:space="preserve"> </w:t>
      </w:r>
      <w:r>
        <w:t xml:space="preserve">- </w:t>
      </w:r>
      <w:r w:rsidRPr="00166717">
        <w:t>Годы ввода в эксплуатацию, реконструкции (газификации), вывода из эксплуатации котельных МУП АГО «Теплотехника»</w:t>
      </w:r>
    </w:p>
    <w:tbl>
      <w:tblPr>
        <w:tblStyle w:val="aff5"/>
        <w:tblW w:w="0" w:type="auto"/>
        <w:tblLook w:val="04A0" w:firstRow="1" w:lastRow="0" w:firstColumn="1" w:lastColumn="0" w:noHBand="0" w:noVBand="1"/>
      </w:tblPr>
      <w:tblGrid>
        <w:gridCol w:w="2957"/>
        <w:gridCol w:w="2957"/>
        <w:gridCol w:w="2958"/>
        <w:gridCol w:w="2958"/>
        <w:gridCol w:w="2958"/>
      </w:tblGrid>
      <w:tr w:rsidR="00166717" w:rsidRPr="00751119" w:rsidTr="00902C7E">
        <w:trPr>
          <w:trHeight w:val="397"/>
          <w:tblHeader/>
        </w:trPr>
        <w:tc>
          <w:tcPr>
            <w:tcW w:w="2957" w:type="dxa"/>
          </w:tcPr>
          <w:p w:rsidR="00166717" w:rsidRPr="002238D7" w:rsidRDefault="00E54A76" w:rsidP="00AC7F6C">
            <w:pPr>
              <w:pStyle w:val="1100"/>
              <w:rPr>
                <w:b/>
              </w:rPr>
            </w:pPr>
            <w:r w:rsidRPr="002238D7">
              <w:rPr>
                <w:b/>
              </w:rPr>
              <w:t>Наименование источника тепловой энергии</w:t>
            </w:r>
          </w:p>
        </w:tc>
        <w:tc>
          <w:tcPr>
            <w:tcW w:w="2957" w:type="dxa"/>
          </w:tcPr>
          <w:p w:rsidR="00166717" w:rsidRPr="002238D7" w:rsidRDefault="00E54A76" w:rsidP="00AC7F6C">
            <w:pPr>
              <w:pStyle w:val="1100"/>
              <w:rPr>
                <w:b/>
              </w:rPr>
            </w:pPr>
            <w:r w:rsidRPr="002238D7">
              <w:rPr>
                <w:b/>
              </w:rPr>
              <w:t>Год ввода в эксплуатацию котельной</w:t>
            </w:r>
          </w:p>
        </w:tc>
        <w:tc>
          <w:tcPr>
            <w:tcW w:w="2958" w:type="dxa"/>
          </w:tcPr>
          <w:p w:rsidR="00166717" w:rsidRPr="002238D7" w:rsidRDefault="00E54A76" w:rsidP="00AC7F6C">
            <w:pPr>
              <w:pStyle w:val="1100"/>
              <w:rPr>
                <w:b/>
              </w:rPr>
            </w:pPr>
            <w:r w:rsidRPr="002238D7">
              <w:rPr>
                <w:b/>
              </w:rPr>
              <w:t>Год реконструкции (газификации) котельной</w:t>
            </w:r>
          </w:p>
        </w:tc>
        <w:tc>
          <w:tcPr>
            <w:tcW w:w="2958" w:type="dxa"/>
          </w:tcPr>
          <w:p w:rsidR="00166717" w:rsidRPr="002238D7" w:rsidRDefault="00E54A76" w:rsidP="00AC7F6C">
            <w:pPr>
              <w:pStyle w:val="1100"/>
              <w:rPr>
                <w:b/>
              </w:rPr>
            </w:pPr>
            <w:r w:rsidRPr="002238D7">
              <w:rPr>
                <w:b/>
              </w:rPr>
              <w:t>Год вывода из эксплуатации</w:t>
            </w:r>
          </w:p>
        </w:tc>
        <w:tc>
          <w:tcPr>
            <w:tcW w:w="2958" w:type="dxa"/>
          </w:tcPr>
          <w:p w:rsidR="00166717" w:rsidRPr="002238D7" w:rsidRDefault="00E54A76" w:rsidP="00AC7F6C">
            <w:pPr>
              <w:pStyle w:val="1100"/>
              <w:rPr>
                <w:b/>
              </w:rPr>
            </w:pPr>
            <w:r w:rsidRPr="002238D7">
              <w:rPr>
                <w:b/>
              </w:rPr>
              <w:t xml:space="preserve">Режим </w:t>
            </w:r>
            <w:r w:rsidR="00751119" w:rsidRPr="002238D7">
              <w:rPr>
                <w:b/>
              </w:rPr>
              <w:t>функционирования</w:t>
            </w:r>
            <w:r w:rsidRPr="002238D7">
              <w:rPr>
                <w:b/>
              </w:rPr>
              <w:t xml:space="preserve"> котельной</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№1</w:t>
            </w:r>
          </w:p>
        </w:tc>
        <w:tc>
          <w:tcPr>
            <w:tcW w:w="2957" w:type="dxa"/>
            <w:vAlign w:val="center"/>
          </w:tcPr>
          <w:p w:rsidR="00166717" w:rsidRPr="00E102D5" w:rsidRDefault="00E54A76" w:rsidP="00AC7F6C">
            <w:pPr>
              <w:pStyle w:val="1100"/>
            </w:pPr>
            <w:r w:rsidRPr="00E102D5">
              <w:t>1961</w:t>
            </w:r>
          </w:p>
        </w:tc>
        <w:tc>
          <w:tcPr>
            <w:tcW w:w="2958" w:type="dxa"/>
            <w:vAlign w:val="center"/>
          </w:tcPr>
          <w:p w:rsidR="00EA45A6" w:rsidRPr="00EA45A6" w:rsidRDefault="00EA45A6" w:rsidP="00EA45A6">
            <w:pPr>
              <w:rPr>
                <w:rFonts w:ascii="Times New Roman" w:hAnsi="Times New Roman" w:cs="Times New Roman"/>
                <w:color w:val="000000"/>
                <w:sz w:val="20"/>
                <w:szCs w:val="20"/>
              </w:rPr>
            </w:pPr>
            <w:r>
              <w:rPr>
                <w:color w:val="000000"/>
                <w:sz w:val="20"/>
                <w:szCs w:val="20"/>
              </w:rPr>
              <w:t xml:space="preserve">  </w:t>
            </w:r>
            <w:r w:rsidRPr="00974AD7">
              <w:rPr>
                <w:rFonts w:ascii="Times New Roman" w:hAnsi="Times New Roman" w:cs="Times New Roman"/>
                <w:color w:val="000000"/>
                <w:sz w:val="20"/>
                <w:szCs w:val="20"/>
              </w:rPr>
              <w:t>Увеличение мощности котельной,  перенос котла КАДО100 с котельной №12 , 2018 год, установка котла КАДО 300, 2019г., демонтаж котла НР-18,2019г.</w:t>
            </w:r>
            <w:r w:rsidRPr="00EA45A6">
              <w:rPr>
                <w:rFonts w:ascii="Times New Roman" w:hAnsi="Times New Roman" w:cs="Times New Roman"/>
                <w:color w:val="000000"/>
                <w:sz w:val="20"/>
                <w:szCs w:val="20"/>
              </w:rPr>
              <w:t xml:space="preserve"> </w:t>
            </w:r>
          </w:p>
          <w:p w:rsidR="003B2913" w:rsidRPr="00E102D5" w:rsidRDefault="003B2913" w:rsidP="00AC7F6C">
            <w:pPr>
              <w:pStyle w:val="1100"/>
            </w:pP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№2</w:t>
            </w:r>
          </w:p>
        </w:tc>
        <w:tc>
          <w:tcPr>
            <w:tcW w:w="2957" w:type="dxa"/>
            <w:vAlign w:val="center"/>
          </w:tcPr>
          <w:p w:rsidR="00166717" w:rsidRPr="00E102D5" w:rsidRDefault="00E54A76" w:rsidP="00AC7F6C">
            <w:pPr>
              <w:pStyle w:val="1100"/>
            </w:pPr>
            <w:r w:rsidRPr="00E102D5">
              <w:t>1983</w:t>
            </w:r>
          </w:p>
        </w:tc>
        <w:tc>
          <w:tcPr>
            <w:tcW w:w="2958" w:type="dxa"/>
            <w:vAlign w:val="center"/>
          </w:tcPr>
          <w:p w:rsidR="00166717" w:rsidRPr="00E102D5" w:rsidRDefault="00E54A76" w:rsidP="00AC7F6C">
            <w:pPr>
              <w:pStyle w:val="1100"/>
            </w:pPr>
            <w:r w:rsidRPr="00E102D5">
              <w:t>2001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№3</w:t>
            </w:r>
          </w:p>
        </w:tc>
        <w:tc>
          <w:tcPr>
            <w:tcW w:w="2957" w:type="dxa"/>
            <w:vAlign w:val="center"/>
          </w:tcPr>
          <w:p w:rsidR="00166717" w:rsidRPr="00E102D5" w:rsidRDefault="00E54A76" w:rsidP="00AC7F6C">
            <w:pPr>
              <w:pStyle w:val="1100"/>
            </w:pPr>
            <w:r w:rsidRPr="00E102D5">
              <w:t>2011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№4</w:t>
            </w:r>
          </w:p>
        </w:tc>
        <w:tc>
          <w:tcPr>
            <w:tcW w:w="2957" w:type="dxa"/>
            <w:vAlign w:val="center"/>
          </w:tcPr>
          <w:p w:rsidR="00166717" w:rsidRPr="00E102D5" w:rsidRDefault="00E54A76" w:rsidP="00AC7F6C">
            <w:pPr>
              <w:pStyle w:val="1100"/>
            </w:pPr>
            <w:r w:rsidRPr="00E102D5">
              <w:t>1990</w:t>
            </w:r>
          </w:p>
        </w:tc>
        <w:tc>
          <w:tcPr>
            <w:tcW w:w="2958" w:type="dxa"/>
            <w:vAlign w:val="center"/>
          </w:tcPr>
          <w:p w:rsidR="00166717" w:rsidRPr="00E102D5" w:rsidRDefault="00E54A76" w:rsidP="00AC7F6C">
            <w:pPr>
              <w:pStyle w:val="1100"/>
            </w:pPr>
            <w:r w:rsidRPr="00E102D5">
              <w:t>2006</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№5</w:t>
            </w:r>
          </w:p>
        </w:tc>
        <w:tc>
          <w:tcPr>
            <w:tcW w:w="2957" w:type="dxa"/>
            <w:vAlign w:val="center"/>
          </w:tcPr>
          <w:p w:rsidR="00166717" w:rsidRPr="00E102D5" w:rsidRDefault="00E54A76" w:rsidP="00AC7F6C">
            <w:pPr>
              <w:pStyle w:val="1100"/>
            </w:pPr>
            <w:r w:rsidRPr="00E102D5">
              <w:t>1983</w:t>
            </w:r>
          </w:p>
        </w:tc>
        <w:tc>
          <w:tcPr>
            <w:tcW w:w="2958" w:type="dxa"/>
            <w:vAlign w:val="center"/>
          </w:tcPr>
          <w:p w:rsidR="00166717" w:rsidRPr="00E102D5" w:rsidRDefault="00E54A76" w:rsidP="00AC7F6C">
            <w:pPr>
              <w:pStyle w:val="1100"/>
            </w:pPr>
            <w:r w:rsidRPr="00E102D5">
              <w:t>2004</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№6</w:t>
            </w:r>
          </w:p>
        </w:tc>
        <w:tc>
          <w:tcPr>
            <w:tcW w:w="2957" w:type="dxa"/>
            <w:vAlign w:val="center"/>
          </w:tcPr>
          <w:p w:rsidR="00166717" w:rsidRPr="00E102D5" w:rsidRDefault="00E54A76" w:rsidP="00AC7F6C">
            <w:pPr>
              <w:pStyle w:val="1100"/>
            </w:pPr>
            <w:r w:rsidRPr="00E102D5">
              <w:t>2016</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EA45A6" w:rsidP="00AC7F6C">
            <w:pPr>
              <w:pStyle w:val="1100"/>
            </w:pPr>
            <w:r w:rsidRPr="00974AD7">
              <w:t>2020</w:t>
            </w:r>
          </w:p>
        </w:tc>
        <w:tc>
          <w:tcPr>
            <w:tcW w:w="2958" w:type="dxa"/>
            <w:vAlign w:val="center"/>
          </w:tcPr>
          <w:p w:rsidR="00166717" w:rsidRPr="00974AD7" w:rsidRDefault="00EA45A6" w:rsidP="00AC7F6C">
            <w:pPr>
              <w:pStyle w:val="1100"/>
            </w:pPr>
            <w:r w:rsidRPr="00974AD7">
              <w:t>На консервации</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№7</w:t>
            </w:r>
          </w:p>
        </w:tc>
        <w:tc>
          <w:tcPr>
            <w:tcW w:w="2957" w:type="dxa"/>
            <w:vAlign w:val="center"/>
          </w:tcPr>
          <w:p w:rsidR="00166717" w:rsidRPr="00E102D5" w:rsidRDefault="00E54A76" w:rsidP="00AC7F6C">
            <w:pPr>
              <w:pStyle w:val="1100"/>
            </w:pPr>
            <w:r w:rsidRPr="00E102D5">
              <w:t>1997</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166717" w:rsidP="00AC7F6C">
            <w:pPr>
              <w:pStyle w:val="1100"/>
            </w:pPr>
          </w:p>
        </w:tc>
        <w:tc>
          <w:tcPr>
            <w:tcW w:w="2958" w:type="dxa"/>
            <w:vAlign w:val="center"/>
          </w:tcPr>
          <w:p w:rsidR="00166717" w:rsidRPr="00974AD7" w:rsidRDefault="00E54A76" w:rsidP="00AC7F6C">
            <w:pPr>
              <w:pStyle w:val="1100"/>
            </w:pPr>
            <w:r w:rsidRPr="00974AD7">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№8</w:t>
            </w:r>
          </w:p>
        </w:tc>
        <w:tc>
          <w:tcPr>
            <w:tcW w:w="2957" w:type="dxa"/>
            <w:vAlign w:val="center"/>
          </w:tcPr>
          <w:p w:rsidR="00166717" w:rsidRPr="00EA45A6" w:rsidRDefault="00EA45A6" w:rsidP="00AC7F6C">
            <w:pPr>
              <w:pStyle w:val="1100"/>
              <w:rPr>
                <w:highlight w:val="yellow"/>
              </w:rPr>
            </w:pPr>
            <w:r w:rsidRPr="00974AD7">
              <w:t>2020</w:t>
            </w:r>
          </w:p>
        </w:tc>
        <w:tc>
          <w:tcPr>
            <w:tcW w:w="2958" w:type="dxa"/>
            <w:vAlign w:val="center"/>
          </w:tcPr>
          <w:p w:rsidR="00166717" w:rsidRPr="00974AD7" w:rsidRDefault="00EA45A6" w:rsidP="00AC7F6C">
            <w:pPr>
              <w:pStyle w:val="1100"/>
            </w:pPr>
            <w:r w:rsidRPr="00974AD7">
              <w:t>БМК 2020</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E54A76" w:rsidP="00AC7F6C">
            <w:pPr>
              <w:pStyle w:val="1100"/>
            </w:pPr>
            <w:r w:rsidRPr="00974AD7">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№9</w:t>
            </w:r>
          </w:p>
        </w:tc>
        <w:tc>
          <w:tcPr>
            <w:tcW w:w="2957" w:type="dxa"/>
            <w:vAlign w:val="center"/>
          </w:tcPr>
          <w:p w:rsidR="00166717" w:rsidRPr="00E102D5" w:rsidRDefault="00E54A76" w:rsidP="00AC7F6C">
            <w:pPr>
              <w:pStyle w:val="1100"/>
            </w:pPr>
            <w:r w:rsidRPr="00E102D5">
              <w:t>1972</w:t>
            </w:r>
          </w:p>
        </w:tc>
        <w:tc>
          <w:tcPr>
            <w:tcW w:w="2958" w:type="dxa"/>
            <w:vAlign w:val="center"/>
          </w:tcPr>
          <w:p w:rsidR="00166717" w:rsidRPr="00E102D5" w:rsidRDefault="00E54A76" w:rsidP="00AC7F6C">
            <w:pPr>
              <w:pStyle w:val="1100"/>
            </w:pPr>
            <w:r w:rsidRPr="00E102D5">
              <w:t>2001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E54A76" w:rsidRPr="00E102D5" w:rsidTr="00902C7E">
        <w:trPr>
          <w:trHeight w:val="397"/>
          <w:tblHeader/>
        </w:trPr>
        <w:tc>
          <w:tcPr>
            <w:tcW w:w="2957" w:type="dxa"/>
            <w:vAlign w:val="center"/>
          </w:tcPr>
          <w:p w:rsidR="00E54A76" w:rsidRPr="00E102D5" w:rsidRDefault="00E54A76" w:rsidP="00AC7F6C">
            <w:pPr>
              <w:pStyle w:val="1100"/>
            </w:pPr>
            <w:r w:rsidRPr="00E102D5">
              <w:t>Котельная №10</w:t>
            </w:r>
          </w:p>
        </w:tc>
        <w:tc>
          <w:tcPr>
            <w:tcW w:w="2957" w:type="dxa"/>
            <w:vAlign w:val="center"/>
          </w:tcPr>
          <w:p w:rsidR="00E54A76" w:rsidRPr="00E102D5" w:rsidRDefault="00E54A76" w:rsidP="00AC7F6C">
            <w:pPr>
              <w:pStyle w:val="1100"/>
            </w:pPr>
            <w:r w:rsidRPr="00E102D5">
              <w:t>1964</w:t>
            </w:r>
          </w:p>
        </w:tc>
        <w:tc>
          <w:tcPr>
            <w:tcW w:w="2958" w:type="dxa"/>
            <w:vAlign w:val="center"/>
          </w:tcPr>
          <w:p w:rsidR="00E54A76" w:rsidRPr="00E102D5" w:rsidRDefault="00E54A76" w:rsidP="00AC7F6C">
            <w:pPr>
              <w:pStyle w:val="1100"/>
            </w:pPr>
            <w:r w:rsidRPr="00E102D5">
              <w:t>2004</w:t>
            </w:r>
          </w:p>
        </w:tc>
        <w:tc>
          <w:tcPr>
            <w:tcW w:w="2958" w:type="dxa"/>
            <w:vAlign w:val="center"/>
          </w:tcPr>
          <w:p w:rsidR="00E54A76" w:rsidRPr="00E102D5" w:rsidRDefault="00E54A76" w:rsidP="00AC7F6C">
            <w:pPr>
              <w:pStyle w:val="1100"/>
            </w:pPr>
          </w:p>
        </w:tc>
        <w:tc>
          <w:tcPr>
            <w:tcW w:w="2958" w:type="dxa"/>
            <w:vAlign w:val="center"/>
          </w:tcPr>
          <w:p w:rsidR="00E54A76" w:rsidRPr="00E102D5" w:rsidRDefault="00E54A76" w:rsidP="00AC7F6C">
            <w:pPr>
              <w:pStyle w:val="1100"/>
            </w:pPr>
            <w:r w:rsidRPr="00E102D5">
              <w:t>эксплуатируется</w:t>
            </w:r>
          </w:p>
        </w:tc>
      </w:tr>
      <w:tr w:rsidR="00E54A76" w:rsidRPr="00E102D5" w:rsidTr="00902C7E">
        <w:trPr>
          <w:trHeight w:val="397"/>
          <w:tblHeader/>
        </w:trPr>
        <w:tc>
          <w:tcPr>
            <w:tcW w:w="2957" w:type="dxa"/>
            <w:vAlign w:val="center"/>
          </w:tcPr>
          <w:p w:rsidR="00E54A76" w:rsidRPr="00E102D5" w:rsidRDefault="00E54A76" w:rsidP="00AC7F6C">
            <w:pPr>
              <w:pStyle w:val="1100"/>
            </w:pPr>
            <w:r w:rsidRPr="00E102D5">
              <w:t>Котельная №12</w:t>
            </w:r>
          </w:p>
        </w:tc>
        <w:tc>
          <w:tcPr>
            <w:tcW w:w="2957" w:type="dxa"/>
            <w:vAlign w:val="center"/>
          </w:tcPr>
          <w:p w:rsidR="00E54A76" w:rsidRPr="00E102D5" w:rsidRDefault="00E54A76" w:rsidP="00AC7F6C">
            <w:pPr>
              <w:pStyle w:val="1100"/>
            </w:pPr>
            <w:r w:rsidRPr="00E102D5">
              <w:t>1985</w:t>
            </w:r>
          </w:p>
        </w:tc>
        <w:tc>
          <w:tcPr>
            <w:tcW w:w="2958" w:type="dxa"/>
            <w:vAlign w:val="center"/>
          </w:tcPr>
          <w:p w:rsidR="00E54A76" w:rsidRPr="00E102D5" w:rsidRDefault="003B2913" w:rsidP="00AC7F6C">
            <w:pPr>
              <w:pStyle w:val="1100"/>
            </w:pPr>
            <w:r w:rsidRPr="00E102D5">
              <w:t>2018</w:t>
            </w:r>
          </w:p>
          <w:p w:rsidR="003B2913" w:rsidRPr="00E102D5" w:rsidRDefault="00190D3E" w:rsidP="00AC7F6C">
            <w:pPr>
              <w:pStyle w:val="1100"/>
            </w:pPr>
            <w:r w:rsidRPr="00E102D5">
              <w:t>П</w:t>
            </w:r>
            <w:r w:rsidR="003B2913" w:rsidRPr="00E102D5">
              <w:t>еренос котла КАДО100 на котельную №1  2018 год, монтаж котла EK3G/S-100</w:t>
            </w:r>
          </w:p>
        </w:tc>
        <w:tc>
          <w:tcPr>
            <w:tcW w:w="2958" w:type="dxa"/>
            <w:vAlign w:val="center"/>
          </w:tcPr>
          <w:p w:rsidR="00E54A76" w:rsidRPr="00E102D5" w:rsidRDefault="00E54A76" w:rsidP="00AC7F6C">
            <w:pPr>
              <w:pStyle w:val="1100"/>
            </w:pPr>
          </w:p>
        </w:tc>
        <w:tc>
          <w:tcPr>
            <w:tcW w:w="2958" w:type="dxa"/>
            <w:vAlign w:val="center"/>
          </w:tcPr>
          <w:p w:rsidR="00E54A76" w:rsidRPr="00E102D5" w:rsidRDefault="00E54A76" w:rsidP="00AC7F6C">
            <w:pPr>
              <w:pStyle w:val="1100"/>
            </w:pPr>
            <w:r w:rsidRPr="00E102D5">
              <w:t>эксплуатируется</w:t>
            </w:r>
          </w:p>
        </w:tc>
      </w:tr>
    </w:tbl>
    <w:p w:rsidR="00166717" w:rsidRDefault="00166717">
      <w:pPr>
        <w:rPr>
          <w:rFonts w:ascii="Times New Roman" w:eastAsia="Times New Roman" w:hAnsi="Times New Roman" w:cs="Times New Roman"/>
          <w:b/>
          <w:iCs/>
          <w:sz w:val="24"/>
          <w:szCs w:val="24"/>
          <w:lang w:eastAsia="ru-RU"/>
        </w:rPr>
      </w:pPr>
      <w:r>
        <w:br w:type="page"/>
      </w:r>
    </w:p>
    <w:p w:rsidR="005053F6" w:rsidRDefault="008B5FA3"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2.2</w:t>
      </w:r>
      <w:r w:rsidR="00DF10F7">
        <w:t xml:space="preserve"> </w:t>
      </w:r>
      <w:r>
        <w:t xml:space="preserve">- </w:t>
      </w:r>
      <w:r w:rsidRPr="008B5FA3">
        <w:t>Перечень точек поставки, объектов, приборов учета, измерительных комплексов и параметров</w:t>
      </w:r>
      <w:r>
        <w:t xml:space="preserve"> электрической энергии</w:t>
      </w:r>
      <w:r w:rsidR="00896E49">
        <w:t xml:space="preserve"> к котельным МУП АГО «Теплотехника»</w:t>
      </w:r>
    </w:p>
    <w:tbl>
      <w:tblPr>
        <w:tblStyle w:val="aff5"/>
        <w:tblW w:w="0" w:type="auto"/>
        <w:tblLook w:val="04A0" w:firstRow="1" w:lastRow="0" w:firstColumn="1" w:lastColumn="0" w:noHBand="0" w:noVBand="1"/>
      </w:tblPr>
      <w:tblGrid>
        <w:gridCol w:w="778"/>
        <w:gridCol w:w="1958"/>
        <w:gridCol w:w="3217"/>
        <w:gridCol w:w="2100"/>
        <w:gridCol w:w="2394"/>
        <w:gridCol w:w="2304"/>
        <w:gridCol w:w="1705"/>
      </w:tblGrid>
      <w:tr w:rsidR="00D15214" w:rsidRPr="00DF10F7" w:rsidTr="00DF10F7">
        <w:trPr>
          <w:trHeight w:val="397"/>
          <w:tblHeader/>
        </w:trPr>
        <w:tc>
          <w:tcPr>
            <w:tcW w:w="778" w:type="dxa"/>
            <w:vMerge w:val="restart"/>
            <w:vAlign w:val="center"/>
          </w:tcPr>
          <w:p w:rsidR="00D15214" w:rsidRPr="002238D7" w:rsidRDefault="00D15214" w:rsidP="00AC7F6C">
            <w:pPr>
              <w:pStyle w:val="1100"/>
              <w:rPr>
                <w:b/>
              </w:rPr>
            </w:pPr>
            <w:r w:rsidRPr="002238D7">
              <w:rPr>
                <w:b/>
              </w:rPr>
              <w:t>№, п/п</w:t>
            </w:r>
          </w:p>
        </w:tc>
        <w:tc>
          <w:tcPr>
            <w:tcW w:w="1958" w:type="dxa"/>
            <w:vMerge w:val="restart"/>
            <w:vAlign w:val="center"/>
          </w:tcPr>
          <w:p w:rsidR="00D15214" w:rsidRPr="002238D7" w:rsidRDefault="00D15214" w:rsidP="00AC7F6C">
            <w:pPr>
              <w:pStyle w:val="1100"/>
              <w:rPr>
                <w:b/>
              </w:rPr>
            </w:pPr>
            <w:r w:rsidRPr="002238D7">
              <w:rPr>
                <w:b/>
              </w:rPr>
              <w:t>Наименование энерго-принимающего устройства</w:t>
            </w:r>
          </w:p>
        </w:tc>
        <w:tc>
          <w:tcPr>
            <w:tcW w:w="3217" w:type="dxa"/>
            <w:vMerge w:val="restart"/>
            <w:vAlign w:val="center"/>
          </w:tcPr>
          <w:p w:rsidR="00D15214" w:rsidRPr="002238D7" w:rsidRDefault="00D15214" w:rsidP="00AC7F6C">
            <w:pPr>
              <w:pStyle w:val="1100"/>
              <w:rPr>
                <w:b/>
              </w:rPr>
            </w:pPr>
            <w:r w:rsidRPr="002238D7">
              <w:rPr>
                <w:b/>
              </w:rPr>
              <w:t>Наименование питающей линии, питающего центра (принадлежности сетей) точки поставки</w:t>
            </w:r>
          </w:p>
        </w:tc>
        <w:tc>
          <w:tcPr>
            <w:tcW w:w="2100" w:type="dxa"/>
            <w:vAlign w:val="center"/>
          </w:tcPr>
          <w:p w:rsidR="00D15214" w:rsidRPr="002238D7" w:rsidRDefault="00D15214" w:rsidP="00AC7F6C">
            <w:pPr>
              <w:pStyle w:val="1100"/>
              <w:rPr>
                <w:b/>
              </w:rPr>
            </w:pPr>
            <w:r w:rsidRPr="002238D7">
              <w:rPr>
                <w:b/>
              </w:rPr>
              <w:t>Место установки</w:t>
            </w:r>
          </w:p>
        </w:tc>
        <w:tc>
          <w:tcPr>
            <w:tcW w:w="2394" w:type="dxa"/>
            <w:vAlign w:val="center"/>
          </w:tcPr>
          <w:p w:rsidR="00D15214" w:rsidRPr="002238D7" w:rsidRDefault="00D15214" w:rsidP="00AC7F6C">
            <w:pPr>
              <w:pStyle w:val="1100"/>
              <w:rPr>
                <w:b/>
              </w:rPr>
            </w:pPr>
            <w:r w:rsidRPr="002238D7">
              <w:rPr>
                <w:b/>
              </w:rPr>
              <w:t>Тип электросчетчика</w:t>
            </w:r>
          </w:p>
        </w:tc>
        <w:tc>
          <w:tcPr>
            <w:tcW w:w="2304" w:type="dxa"/>
            <w:vAlign w:val="center"/>
          </w:tcPr>
          <w:p w:rsidR="00D15214" w:rsidRPr="002238D7" w:rsidRDefault="00D15214" w:rsidP="00AC7F6C">
            <w:pPr>
              <w:pStyle w:val="1100"/>
              <w:rPr>
                <w:b/>
              </w:rPr>
            </w:pPr>
            <w:r w:rsidRPr="002238D7">
              <w:rPr>
                <w:b/>
              </w:rPr>
              <w:t>Категория надежности</w:t>
            </w:r>
          </w:p>
        </w:tc>
        <w:tc>
          <w:tcPr>
            <w:tcW w:w="1705" w:type="dxa"/>
            <w:vAlign w:val="center"/>
          </w:tcPr>
          <w:p w:rsidR="00D15214" w:rsidRPr="002238D7" w:rsidRDefault="00D15214" w:rsidP="00AC7F6C">
            <w:pPr>
              <w:pStyle w:val="1100"/>
              <w:rPr>
                <w:b/>
              </w:rPr>
            </w:pPr>
            <w:r w:rsidRPr="002238D7">
              <w:rPr>
                <w:b/>
              </w:rPr>
              <w:t>Ценовая категория</w:t>
            </w:r>
          </w:p>
        </w:tc>
      </w:tr>
      <w:tr w:rsidR="00D15214" w:rsidRPr="00DF10F7" w:rsidTr="00DF10F7">
        <w:trPr>
          <w:trHeight w:val="397"/>
          <w:tblHeader/>
        </w:trPr>
        <w:tc>
          <w:tcPr>
            <w:tcW w:w="778" w:type="dxa"/>
            <w:vMerge/>
            <w:vAlign w:val="center"/>
          </w:tcPr>
          <w:p w:rsidR="00D15214" w:rsidRPr="002238D7" w:rsidRDefault="00D15214" w:rsidP="00AC7F6C">
            <w:pPr>
              <w:pStyle w:val="1100"/>
              <w:rPr>
                <w:b/>
              </w:rPr>
            </w:pPr>
          </w:p>
        </w:tc>
        <w:tc>
          <w:tcPr>
            <w:tcW w:w="1958" w:type="dxa"/>
            <w:vMerge/>
            <w:vAlign w:val="center"/>
          </w:tcPr>
          <w:p w:rsidR="00D15214" w:rsidRPr="002238D7" w:rsidRDefault="00D15214" w:rsidP="00AC7F6C">
            <w:pPr>
              <w:pStyle w:val="1100"/>
              <w:rPr>
                <w:b/>
              </w:rPr>
            </w:pPr>
          </w:p>
        </w:tc>
        <w:tc>
          <w:tcPr>
            <w:tcW w:w="3217" w:type="dxa"/>
            <w:vMerge/>
            <w:vAlign w:val="center"/>
          </w:tcPr>
          <w:p w:rsidR="00D15214" w:rsidRPr="002238D7" w:rsidRDefault="00D15214" w:rsidP="00AC7F6C">
            <w:pPr>
              <w:pStyle w:val="1100"/>
              <w:rPr>
                <w:b/>
              </w:rPr>
            </w:pPr>
          </w:p>
        </w:tc>
        <w:tc>
          <w:tcPr>
            <w:tcW w:w="2100" w:type="dxa"/>
            <w:vMerge w:val="restart"/>
            <w:vAlign w:val="center"/>
          </w:tcPr>
          <w:p w:rsidR="00D15214" w:rsidRPr="002238D7" w:rsidRDefault="00D15214" w:rsidP="00AC7F6C">
            <w:pPr>
              <w:pStyle w:val="1100"/>
              <w:rPr>
                <w:b/>
              </w:rPr>
            </w:pPr>
            <w:r w:rsidRPr="002238D7">
              <w:rPr>
                <w:b/>
              </w:rPr>
              <w:t>Балансовая принадлежность учета</w:t>
            </w:r>
          </w:p>
        </w:tc>
        <w:tc>
          <w:tcPr>
            <w:tcW w:w="2394" w:type="dxa"/>
            <w:vAlign w:val="center"/>
          </w:tcPr>
          <w:p w:rsidR="00D15214" w:rsidRPr="002238D7" w:rsidRDefault="00D15214" w:rsidP="00AC7F6C">
            <w:pPr>
              <w:pStyle w:val="1100"/>
              <w:rPr>
                <w:b/>
              </w:rPr>
            </w:pPr>
            <w:r w:rsidRPr="002238D7">
              <w:rPr>
                <w:b/>
              </w:rPr>
              <w:t>Тип трансформатора тока</w:t>
            </w:r>
          </w:p>
        </w:tc>
        <w:tc>
          <w:tcPr>
            <w:tcW w:w="2304" w:type="dxa"/>
            <w:vAlign w:val="center"/>
          </w:tcPr>
          <w:p w:rsidR="00D15214" w:rsidRPr="002238D7" w:rsidRDefault="00D15214" w:rsidP="00AC7F6C">
            <w:pPr>
              <w:pStyle w:val="1100"/>
              <w:rPr>
                <w:b/>
              </w:rPr>
            </w:pPr>
            <w:r w:rsidRPr="002238D7">
              <w:rPr>
                <w:b/>
              </w:rPr>
              <w:t>Срок восстановления электроснабжения (час)</w:t>
            </w:r>
          </w:p>
        </w:tc>
        <w:tc>
          <w:tcPr>
            <w:tcW w:w="1705" w:type="dxa"/>
            <w:vMerge w:val="restart"/>
            <w:vAlign w:val="center"/>
          </w:tcPr>
          <w:p w:rsidR="00D15214" w:rsidRPr="002238D7" w:rsidRDefault="00D15214" w:rsidP="00AC7F6C">
            <w:pPr>
              <w:pStyle w:val="1100"/>
              <w:rPr>
                <w:b/>
              </w:rPr>
            </w:pPr>
            <w:r w:rsidRPr="002238D7">
              <w:rPr>
                <w:b/>
              </w:rPr>
              <w:t>Уровень напряжения</w:t>
            </w:r>
          </w:p>
        </w:tc>
      </w:tr>
      <w:tr w:rsidR="00D15214" w:rsidRPr="00DF10F7" w:rsidTr="00DF10F7">
        <w:trPr>
          <w:trHeight w:val="397"/>
          <w:tblHeader/>
        </w:trPr>
        <w:tc>
          <w:tcPr>
            <w:tcW w:w="778" w:type="dxa"/>
            <w:vMerge/>
            <w:vAlign w:val="center"/>
          </w:tcPr>
          <w:p w:rsidR="00D15214" w:rsidRPr="00DF10F7" w:rsidRDefault="00D15214" w:rsidP="00AC7F6C">
            <w:pPr>
              <w:pStyle w:val="1100"/>
            </w:pPr>
          </w:p>
        </w:tc>
        <w:tc>
          <w:tcPr>
            <w:tcW w:w="1958" w:type="dxa"/>
            <w:vMerge/>
            <w:vAlign w:val="center"/>
          </w:tcPr>
          <w:p w:rsidR="00D15214" w:rsidRPr="00DF10F7" w:rsidRDefault="00D15214" w:rsidP="00AC7F6C">
            <w:pPr>
              <w:pStyle w:val="1100"/>
            </w:pPr>
          </w:p>
        </w:tc>
        <w:tc>
          <w:tcPr>
            <w:tcW w:w="3217" w:type="dxa"/>
            <w:vMerge/>
            <w:vAlign w:val="center"/>
          </w:tcPr>
          <w:p w:rsidR="00D15214" w:rsidRPr="00DF10F7" w:rsidRDefault="00D15214" w:rsidP="00AC7F6C">
            <w:pPr>
              <w:pStyle w:val="1100"/>
            </w:pPr>
          </w:p>
        </w:tc>
        <w:tc>
          <w:tcPr>
            <w:tcW w:w="2100" w:type="dxa"/>
            <w:vMerge/>
            <w:vAlign w:val="center"/>
          </w:tcPr>
          <w:p w:rsidR="00D15214" w:rsidRPr="00DF10F7" w:rsidRDefault="00D15214" w:rsidP="00AC7F6C">
            <w:pPr>
              <w:pStyle w:val="1100"/>
            </w:pPr>
          </w:p>
        </w:tc>
        <w:tc>
          <w:tcPr>
            <w:tcW w:w="2394" w:type="dxa"/>
            <w:vAlign w:val="center"/>
          </w:tcPr>
          <w:p w:rsidR="00D15214" w:rsidRPr="002238D7" w:rsidRDefault="00520585" w:rsidP="00AC7F6C">
            <w:pPr>
              <w:pStyle w:val="1100"/>
              <w:rPr>
                <w:b/>
              </w:rPr>
            </w:pPr>
            <w:r w:rsidRPr="002238D7">
              <w:rPr>
                <w:b/>
              </w:rPr>
              <w:t>Тип трансформаторного напряжения</w:t>
            </w:r>
          </w:p>
        </w:tc>
        <w:tc>
          <w:tcPr>
            <w:tcW w:w="2304" w:type="dxa"/>
            <w:vAlign w:val="center"/>
          </w:tcPr>
          <w:p w:rsidR="00D15214" w:rsidRPr="002238D7" w:rsidRDefault="00D15214" w:rsidP="00AC7F6C">
            <w:pPr>
              <w:pStyle w:val="1100"/>
              <w:rPr>
                <w:b/>
              </w:rPr>
            </w:pPr>
            <w:r w:rsidRPr="002238D7">
              <w:rPr>
                <w:b/>
              </w:rPr>
              <w:t>Допустимое число отключения в год (час.</w:t>
            </w:r>
            <w:r w:rsidR="00896E49" w:rsidRPr="002238D7">
              <w:rPr>
                <w:b/>
              </w:rPr>
              <w:t>)</w:t>
            </w:r>
          </w:p>
        </w:tc>
        <w:tc>
          <w:tcPr>
            <w:tcW w:w="1705" w:type="dxa"/>
            <w:vMerge/>
            <w:vAlign w:val="center"/>
          </w:tcPr>
          <w:p w:rsidR="00D15214" w:rsidRPr="00DF10F7" w:rsidRDefault="00D15214" w:rsidP="00AC7F6C">
            <w:pPr>
              <w:pStyle w:val="1100"/>
            </w:pPr>
          </w:p>
        </w:tc>
      </w:tr>
      <w:tr w:rsidR="001E61AF" w:rsidRPr="00894683" w:rsidTr="00DF10F7">
        <w:trPr>
          <w:trHeight w:val="397"/>
          <w:tblHeader/>
        </w:trPr>
        <w:tc>
          <w:tcPr>
            <w:tcW w:w="14456" w:type="dxa"/>
            <w:gridSpan w:val="7"/>
            <w:vAlign w:val="center"/>
          </w:tcPr>
          <w:p w:rsidR="001E61AF" w:rsidRPr="00894683" w:rsidRDefault="003C7E30" w:rsidP="00AC7F6C">
            <w:pPr>
              <w:pStyle w:val="1100"/>
            </w:pPr>
            <w:r w:rsidRPr="00894683">
              <w:t>1.Границы балансовой принадлежности ОАО «МРСК Урала» (Сетевая организация) и Потребителя</w:t>
            </w:r>
          </w:p>
        </w:tc>
      </w:tr>
      <w:tr w:rsidR="00520585" w:rsidRPr="00894683" w:rsidTr="00DF10F7">
        <w:trPr>
          <w:trHeight w:val="397"/>
          <w:tblHeader/>
        </w:trPr>
        <w:tc>
          <w:tcPr>
            <w:tcW w:w="778" w:type="dxa"/>
            <w:vMerge w:val="restart"/>
            <w:vAlign w:val="center"/>
          </w:tcPr>
          <w:p w:rsidR="00520585" w:rsidRPr="00894683" w:rsidRDefault="00520585" w:rsidP="00AC7F6C">
            <w:pPr>
              <w:pStyle w:val="1100"/>
            </w:pPr>
            <w:r w:rsidRPr="00894683">
              <w:t>1.1</w:t>
            </w:r>
          </w:p>
        </w:tc>
        <w:tc>
          <w:tcPr>
            <w:tcW w:w="1958" w:type="dxa"/>
            <w:vMerge w:val="restart"/>
            <w:vAlign w:val="center"/>
          </w:tcPr>
          <w:p w:rsidR="00520585" w:rsidRPr="00894683" w:rsidRDefault="00520585" w:rsidP="00AC7F6C">
            <w:pPr>
              <w:pStyle w:val="1100"/>
            </w:pPr>
            <w:r w:rsidRPr="00894683">
              <w:t>Котельная №1</w:t>
            </w:r>
          </w:p>
        </w:tc>
        <w:tc>
          <w:tcPr>
            <w:tcW w:w="3217" w:type="dxa"/>
            <w:vMerge w:val="restart"/>
            <w:vAlign w:val="center"/>
          </w:tcPr>
          <w:p w:rsidR="00520585" w:rsidRPr="00894683" w:rsidRDefault="00520585" w:rsidP="00AC7F6C">
            <w:pPr>
              <w:pStyle w:val="1100"/>
            </w:pPr>
            <w:r w:rsidRPr="00894683">
              <w:t xml:space="preserve">ПС-110/35/10 кВ «Арти» ВЛ-10кВ ф. «Искра» ТП-1037 ф. 0,4 кВ </w:t>
            </w:r>
            <w:r w:rsidR="003C7E30" w:rsidRPr="00894683">
              <w:t>«</w:t>
            </w:r>
            <w:r w:rsidRPr="00894683">
              <w:t>Котельная</w:t>
            </w:r>
            <w:r w:rsidR="003C7E30" w:rsidRPr="00894683">
              <w:t>»</w:t>
            </w:r>
          </w:p>
        </w:tc>
        <w:tc>
          <w:tcPr>
            <w:tcW w:w="2100" w:type="dxa"/>
            <w:vAlign w:val="center"/>
          </w:tcPr>
          <w:p w:rsidR="00520585" w:rsidRPr="00894683" w:rsidRDefault="00520585" w:rsidP="00AC7F6C">
            <w:pPr>
              <w:pStyle w:val="1100"/>
            </w:pPr>
            <w:r w:rsidRPr="00894683">
              <w:t>ВРУ-0,4 кВ</w:t>
            </w:r>
          </w:p>
          <w:p w:rsidR="00520585" w:rsidRPr="00894683" w:rsidRDefault="00520585" w:rsidP="00AC7F6C">
            <w:pPr>
              <w:pStyle w:val="1100"/>
            </w:pPr>
            <w:r w:rsidRPr="00894683">
              <w:t>котельной</w:t>
            </w:r>
          </w:p>
        </w:tc>
        <w:tc>
          <w:tcPr>
            <w:tcW w:w="2394" w:type="dxa"/>
            <w:vAlign w:val="center"/>
          </w:tcPr>
          <w:p w:rsidR="00520585" w:rsidRPr="00894683" w:rsidRDefault="00520585" w:rsidP="00AC7F6C">
            <w:pPr>
              <w:pStyle w:val="1100"/>
            </w:pPr>
            <w:r w:rsidRPr="00894683">
              <w:t>СЕ 301</w:t>
            </w:r>
          </w:p>
        </w:tc>
        <w:tc>
          <w:tcPr>
            <w:tcW w:w="2304" w:type="dxa"/>
            <w:vAlign w:val="center"/>
          </w:tcPr>
          <w:p w:rsidR="00520585" w:rsidRPr="00894683" w:rsidRDefault="00520585" w:rsidP="00AC7F6C">
            <w:pPr>
              <w:pStyle w:val="1100"/>
            </w:pPr>
            <w:r w:rsidRPr="00894683">
              <w:t>Третья</w:t>
            </w:r>
          </w:p>
        </w:tc>
        <w:tc>
          <w:tcPr>
            <w:tcW w:w="1705" w:type="dxa"/>
            <w:vMerge w:val="restart"/>
            <w:vAlign w:val="center"/>
          </w:tcPr>
          <w:p w:rsidR="00520585" w:rsidRPr="00894683" w:rsidRDefault="00520585" w:rsidP="00AC7F6C">
            <w:pPr>
              <w:pStyle w:val="1100"/>
            </w:pPr>
            <w:r w:rsidRPr="00894683">
              <w:t>1</w:t>
            </w:r>
          </w:p>
        </w:tc>
      </w:tr>
      <w:tr w:rsidR="00520585" w:rsidRPr="00894683" w:rsidTr="00DF10F7">
        <w:trPr>
          <w:trHeight w:val="397"/>
          <w:tblHeader/>
        </w:trPr>
        <w:tc>
          <w:tcPr>
            <w:tcW w:w="778" w:type="dxa"/>
            <w:vMerge/>
            <w:vAlign w:val="center"/>
          </w:tcPr>
          <w:p w:rsidR="00520585" w:rsidRPr="00894683" w:rsidRDefault="00520585" w:rsidP="00AC7F6C">
            <w:pPr>
              <w:pStyle w:val="1100"/>
            </w:pPr>
          </w:p>
        </w:tc>
        <w:tc>
          <w:tcPr>
            <w:tcW w:w="1958" w:type="dxa"/>
            <w:vMerge/>
            <w:vAlign w:val="center"/>
          </w:tcPr>
          <w:p w:rsidR="00520585" w:rsidRPr="00894683" w:rsidRDefault="00520585" w:rsidP="00AC7F6C">
            <w:pPr>
              <w:pStyle w:val="1100"/>
            </w:pPr>
          </w:p>
        </w:tc>
        <w:tc>
          <w:tcPr>
            <w:tcW w:w="3217" w:type="dxa"/>
            <w:vMerge/>
            <w:vAlign w:val="center"/>
          </w:tcPr>
          <w:p w:rsidR="00520585" w:rsidRPr="00894683" w:rsidRDefault="00520585" w:rsidP="00AC7F6C">
            <w:pPr>
              <w:pStyle w:val="1100"/>
            </w:pPr>
          </w:p>
        </w:tc>
        <w:tc>
          <w:tcPr>
            <w:tcW w:w="2100" w:type="dxa"/>
            <w:vMerge w:val="restart"/>
            <w:vAlign w:val="center"/>
          </w:tcPr>
          <w:p w:rsidR="00520585" w:rsidRPr="00894683" w:rsidRDefault="00520585" w:rsidP="00AC7F6C">
            <w:pPr>
              <w:pStyle w:val="1100"/>
            </w:pPr>
            <w:r w:rsidRPr="00894683">
              <w:t>Потребитель</w:t>
            </w:r>
          </w:p>
        </w:tc>
        <w:tc>
          <w:tcPr>
            <w:tcW w:w="2394" w:type="dxa"/>
            <w:vAlign w:val="center"/>
          </w:tcPr>
          <w:p w:rsidR="00520585" w:rsidRPr="00894683" w:rsidRDefault="0080560E" w:rsidP="00AC7F6C">
            <w:pPr>
              <w:pStyle w:val="1100"/>
            </w:pPr>
            <w:r w:rsidRPr="00894683">
              <w:t>-</w:t>
            </w:r>
          </w:p>
        </w:tc>
        <w:tc>
          <w:tcPr>
            <w:tcW w:w="2304" w:type="dxa"/>
            <w:vAlign w:val="center"/>
          </w:tcPr>
          <w:p w:rsidR="00520585" w:rsidRPr="00894683" w:rsidRDefault="00520585" w:rsidP="00AC7F6C">
            <w:pPr>
              <w:pStyle w:val="1100"/>
            </w:pPr>
            <w:r w:rsidRPr="00894683">
              <w:t>24</w:t>
            </w:r>
          </w:p>
        </w:tc>
        <w:tc>
          <w:tcPr>
            <w:tcW w:w="1705" w:type="dxa"/>
            <w:vMerge/>
            <w:vAlign w:val="center"/>
          </w:tcPr>
          <w:p w:rsidR="00520585" w:rsidRPr="00894683" w:rsidRDefault="00520585" w:rsidP="00AC7F6C">
            <w:pPr>
              <w:pStyle w:val="1100"/>
            </w:pPr>
          </w:p>
        </w:tc>
      </w:tr>
      <w:tr w:rsidR="00520585" w:rsidRPr="00894683" w:rsidTr="00DF10F7">
        <w:trPr>
          <w:trHeight w:val="397"/>
          <w:tblHeader/>
        </w:trPr>
        <w:tc>
          <w:tcPr>
            <w:tcW w:w="778" w:type="dxa"/>
            <w:vMerge/>
            <w:vAlign w:val="center"/>
          </w:tcPr>
          <w:p w:rsidR="00520585" w:rsidRPr="00894683" w:rsidRDefault="00520585" w:rsidP="00AC7F6C">
            <w:pPr>
              <w:pStyle w:val="1100"/>
            </w:pPr>
          </w:p>
        </w:tc>
        <w:tc>
          <w:tcPr>
            <w:tcW w:w="1958" w:type="dxa"/>
            <w:vMerge/>
            <w:vAlign w:val="center"/>
          </w:tcPr>
          <w:p w:rsidR="00520585" w:rsidRPr="00894683" w:rsidRDefault="00520585" w:rsidP="00AC7F6C">
            <w:pPr>
              <w:pStyle w:val="1100"/>
            </w:pPr>
          </w:p>
        </w:tc>
        <w:tc>
          <w:tcPr>
            <w:tcW w:w="3217" w:type="dxa"/>
            <w:vMerge/>
            <w:vAlign w:val="center"/>
          </w:tcPr>
          <w:p w:rsidR="00520585" w:rsidRPr="00894683" w:rsidRDefault="00520585" w:rsidP="00AC7F6C">
            <w:pPr>
              <w:pStyle w:val="1100"/>
            </w:pPr>
          </w:p>
        </w:tc>
        <w:tc>
          <w:tcPr>
            <w:tcW w:w="2100" w:type="dxa"/>
            <w:vMerge/>
            <w:vAlign w:val="center"/>
          </w:tcPr>
          <w:p w:rsidR="00520585" w:rsidRPr="00894683" w:rsidRDefault="00520585" w:rsidP="00AC7F6C">
            <w:pPr>
              <w:pStyle w:val="1100"/>
            </w:pPr>
          </w:p>
        </w:tc>
        <w:tc>
          <w:tcPr>
            <w:tcW w:w="2394" w:type="dxa"/>
            <w:vAlign w:val="center"/>
          </w:tcPr>
          <w:p w:rsidR="00520585" w:rsidRPr="00894683" w:rsidRDefault="0080560E" w:rsidP="00AC7F6C">
            <w:pPr>
              <w:pStyle w:val="1100"/>
            </w:pPr>
            <w:r w:rsidRPr="00894683">
              <w:t>-</w:t>
            </w:r>
          </w:p>
        </w:tc>
        <w:tc>
          <w:tcPr>
            <w:tcW w:w="2304" w:type="dxa"/>
            <w:vAlign w:val="center"/>
          </w:tcPr>
          <w:p w:rsidR="00520585" w:rsidRPr="00894683" w:rsidRDefault="00520585" w:rsidP="00AC7F6C">
            <w:pPr>
              <w:pStyle w:val="1100"/>
            </w:pPr>
            <w:r w:rsidRPr="00894683">
              <w:t>72</w:t>
            </w:r>
          </w:p>
        </w:tc>
        <w:tc>
          <w:tcPr>
            <w:tcW w:w="1705" w:type="dxa"/>
            <w:vAlign w:val="center"/>
          </w:tcPr>
          <w:p w:rsidR="00520585" w:rsidRPr="00894683" w:rsidRDefault="00520585" w:rsidP="00AC7F6C">
            <w:pPr>
              <w:pStyle w:val="1100"/>
            </w:pPr>
            <w:r w:rsidRPr="00894683">
              <w:t>СН2</w:t>
            </w:r>
          </w:p>
        </w:tc>
      </w:tr>
      <w:tr w:rsidR="0080560E" w:rsidRPr="00894683" w:rsidTr="00DF10F7">
        <w:trPr>
          <w:trHeight w:val="397"/>
          <w:tblHeader/>
        </w:trPr>
        <w:tc>
          <w:tcPr>
            <w:tcW w:w="778" w:type="dxa"/>
            <w:vMerge w:val="restart"/>
            <w:vAlign w:val="center"/>
          </w:tcPr>
          <w:p w:rsidR="0080560E" w:rsidRPr="00894683" w:rsidRDefault="0080560E" w:rsidP="00AC7F6C">
            <w:pPr>
              <w:pStyle w:val="1100"/>
            </w:pPr>
            <w:r w:rsidRPr="00894683">
              <w:t>1.2</w:t>
            </w:r>
          </w:p>
        </w:tc>
        <w:tc>
          <w:tcPr>
            <w:tcW w:w="1958" w:type="dxa"/>
            <w:vMerge w:val="restart"/>
            <w:vAlign w:val="center"/>
          </w:tcPr>
          <w:p w:rsidR="0080560E" w:rsidRPr="00894683" w:rsidRDefault="0080560E" w:rsidP="00AC7F6C">
            <w:pPr>
              <w:pStyle w:val="1100"/>
            </w:pPr>
            <w:r w:rsidRPr="00894683">
              <w:t>Котельная №2</w:t>
            </w:r>
          </w:p>
        </w:tc>
        <w:tc>
          <w:tcPr>
            <w:tcW w:w="3217" w:type="dxa"/>
            <w:vMerge w:val="restart"/>
            <w:vAlign w:val="center"/>
          </w:tcPr>
          <w:p w:rsidR="0080560E" w:rsidRPr="00894683" w:rsidRDefault="0080560E" w:rsidP="00AC7F6C">
            <w:pPr>
              <w:pStyle w:val="1100"/>
            </w:pPr>
            <w:r w:rsidRPr="00894683">
              <w:t xml:space="preserve">ПС-110/35/10 кВ «Арти» ВЛ-10кВ ф. «Искра» ТП-1033 ф. 0,4 кВ </w:t>
            </w:r>
            <w:r w:rsidR="003C7E30" w:rsidRPr="00894683">
              <w:t>«</w:t>
            </w:r>
            <w:r w:rsidRPr="00894683">
              <w:t>Котельная</w:t>
            </w:r>
            <w:r w:rsidR="003C7E30" w:rsidRPr="00894683">
              <w:t>»</w:t>
            </w:r>
          </w:p>
        </w:tc>
        <w:tc>
          <w:tcPr>
            <w:tcW w:w="2100" w:type="dxa"/>
            <w:vAlign w:val="center"/>
          </w:tcPr>
          <w:p w:rsidR="0080560E" w:rsidRPr="00894683" w:rsidRDefault="0080560E" w:rsidP="00AC7F6C">
            <w:pPr>
              <w:pStyle w:val="1100"/>
            </w:pPr>
            <w:r w:rsidRPr="00894683">
              <w:t>ТП-1033 РУ-0,4 кВ</w:t>
            </w:r>
          </w:p>
        </w:tc>
        <w:tc>
          <w:tcPr>
            <w:tcW w:w="2394" w:type="dxa"/>
            <w:vAlign w:val="center"/>
          </w:tcPr>
          <w:p w:rsidR="0080560E" w:rsidRPr="00894683" w:rsidRDefault="0080560E" w:rsidP="00AC7F6C">
            <w:pPr>
              <w:pStyle w:val="1100"/>
            </w:pPr>
            <w:r w:rsidRPr="00894683">
              <w:t>ЦЭ 680 3В-3Ф</w:t>
            </w:r>
          </w:p>
        </w:tc>
        <w:tc>
          <w:tcPr>
            <w:tcW w:w="2304" w:type="dxa"/>
            <w:vAlign w:val="center"/>
          </w:tcPr>
          <w:p w:rsidR="0080560E" w:rsidRPr="00894683" w:rsidRDefault="0080560E" w:rsidP="00AC7F6C">
            <w:pPr>
              <w:pStyle w:val="1100"/>
            </w:pPr>
            <w:r w:rsidRPr="00894683">
              <w:t>Третья</w:t>
            </w:r>
          </w:p>
        </w:tc>
        <w:tc>
          <w:tcPr>
            <w:tcW w:w="1705" w:type="dxa"/>
            <w:vMerge w:val="restart"/>
            <w:vAlign w:val="center"/>
          </w:tcPr>
          <w:p w:rsidR="0080560E" w:rsidRPr="00894683" w:rsidRDefault="0080560E" w:rsidP="00AC7F6C">
            <w:pPr>
              <w:pStyle w:val="1100"/>
            </w:pPr>
            <w:r w:rsidRPr="00894683">
              <w:t>1</w:t>
            </w:r>
          </w:p>
        </w:tc>
      </w:tr>
      <w:tr w:rsidR="0080560E" w:rsidRPr="00894683" w:rsidTr="00DF10F7">
        <w:trPr>
          <w:trHeight w:val="397"/>
          <w:tblHeader/>
        </w:trPr>
        <w:tc>
          <w:tcPr>
            <w:tcW w:w="778" w:type="dxa"/>
            <w:vMerge/>
            <w:vAlign w:val="center"/>
          </w:tcPr>
          <w:p w:rsidR="0080560E" w:rsidRPr="00894683" w:rsidRDefault="0080560E" w:rsidP="00AC7F6C">
            <w:pPr>
              <w:pStyle w:val="1100"/>
            </w:pPr>
          </w:p>
        </w:tc>
        <w:tc>
          <w:tcPr>
            <w:tcW w:w="1958" w:type="dxa"/>
            <w:vMerge/>
            <w:vAlign w:val="center"/>
          </w:tcPr>
          <w:p w:rsidR="0080560E" w:rsidRPr="00894683" w:rsidRDefault="0080560E" w:rsidP="00AC7F6C">
            <w:pPr>
              <w:pStyle w:val="1100"/>
            </w:pPr>
          </w:p>
        </w:tc>
        <w:tc>
          <w:tcPr>
            <w:tcW w:w="3217" w:type="dxa"/>
            <w:vMerge/>
            <w:vAlign w:val="center"/>
          </w:tcPr>
          <w:p w:rsidR="0080560E" w:rsidRPr="00894683" w:rsidRDefault="0080560E" w:rsidP="00AC7F6C">
            <w:pPr>
              <w:pStyle w:val="1100"/>
            </w:pPr>
          </w:p>
        </w:tc>
        <w:tc>
          <w:tcPr>
            <w:tcW w:w="2100" w:type="dxa"/>
            <w:vMerge w:val="restart"/>
            <w:vAlign w:val="center"/>
          </w:tcPr>
          <w:p w:rsidR="0080560E" w:rsidRPr="00894683" w:rsidRDefault="0080560E" w:rsidP="00AC7F6C">
            <w:pPr>
              <w:pStyle w:val="1100"/>
            </w:pPr>
            <w:r w:rsidRPr="00894683">
              <w:t>Потребитель</w:t>
            </w:r>
          </w:p>
        </w:tc>
        <w:tc>
          <w:tcPr>
            <w:tcW w:w="2394" w:type="dxa"/>
            <w:vAlign w:val="center"/>
          </w:tcPr>
          <w:p w:rsidR="0080560E" w:rsidRPr="00894683" w:rsidRDefault="0080560E" w:rsidP="00AC7F6C">
            <w:pPr>
              <w:pStyle w:val="1100"/>
            </w:pPr>
            <w:r w:rsidRPr="00894683">
              <w:t>Т-0,66 УЗ</w:t>
            </w:r>
          </w:p>
        </w:tc>
        <w:tc>
          <w:tcPr>
            <w:tcW w:w="2304" w:type="dxa"/>
            <w:vAlign w:val="center"/>
          </w:tcPr>
          <w:p w:rsidR="0080560E" w:rsidRPr="00894683" w:rsidRDefault="0080560E" w:rsidP="00AC7F6C">
            <w:pPr>
              <w:pStyle w:val="1100"/>
            </w:pPr>
            <w:r w:rsidRPr="00894683">
              <w:t>24</w:t>
            </w:r>
          </w:p>
        </w:tc>
        <w:tc>
          <w:tcPr>
            <w:tcW w:w="1705" w:type="dxa"/>
            <w:vMerge/>
            <w:vAlign w:val="center"/>
          </w:tcPr>
          <w:p w:rsidR="0080560E" w:rsidRPr="00894683" w:rsidRDefault="0080560E" w:rsidP="00AC7F6C">
            <w:pPr>
              <w:pStyle w:val="1100"/>
            </w:pPr>
          </w:p>
        </w:tc>
      </w:tr>
      <w:tr w:rsidR="0080560E" w:rsidRPr="00894683" w:rsidTr="00DF10F7">
        <w:trPr>
          <w:trHeight w:val="397"/>
          <w:tblHeader/>
        </w:trPr>
        <w:tc>
          <w:tcPr>
            <w:tcW w:w="778" w:type="dxa"/>
            <w:vMerge/>
            <w:vAlign w:val="center"/>
          </w:tcPr>
          <w:p w:rsidR="0080560E" w:rsidRPr="00894683" w:rsidRDefault="0080560E" w:rsidP="00AC7F6C">
            <w:pPr>
              <w:pStyle w:val="1100"/>
            </w:pPr>
          </w:p>
        </w:tc>
        <w:tc>
          <w:tcPr>
            <w:tcW w:w="1958" w:type="dxa"/>
            <w:vMerge/>
            <w:vAlign w:val="center"/>
          </w:tcPr>
          <w:p w:rsidR="0080560E" w:rsidRPr="00894683" w:rsidRDefault="0080560E" w:rsidP="00AC7F6C">
            <w:pPr>
              <w:pStyle w:val="1100"/>
            </w:pPr>
          </w:p>
        </w:tc>
        <w:tc>
          <w:tcPr>
            <w:tcW w:w="3217" w:type="dxa"/>
            <w:vMerge/>
            <w:vAlign w:val="center"/>
          </w:tcPr>
          <w:p w:rsidR="0080560E" w:rsidRPr="00894683" w:rsidRDefault="0080560E" w:rsidP="00AC7F6C">
            <w:pPr>
              <w:pStyle w:val="1100"/>
            </w:pPr>
          </w:p>
        </w:tc>
        <w:tc>
          <w:tcPr>
            <w:tcW w:w="2100" w:type="dxa"/>
            <w:vMerge/>
            <w:vAlign w:val="center"/>
          </w:tcPr>
          <w:p w:rsidR="0080560E" w:rsidRPr="00894683" w:rsidRDefault="0080560E" w:rsidP="00AC7F6C">
            <w:pPr>
              <w:pStyle w:val="1100"/>
            </w:pPr>
          </w:p>
        </w:tc>
        <w:tc>
          <w:tcPr>
            <w:tcW w:w="2394" w:type="dxa"/>
            <w:vAlign w:val="center"/>
          </w:tcPr>
          <w:p w:rsidR="0080560E" w:rsidRPr="00894683" w:rsidRDefault="0080560E" w:rsidP="00AC7F6C">
            <w:pPr>
              <w:pStyle w:val="1100"/>
            </w:pPr>
            <w:r w:rsidRPr="00894683">
              <w:t>-</w:t>
            </w:r>
          </w:p>
        </w:tc>
        <w:tc>
          <w:tcPr>
            <w:tcW w:w="2304" w:type="dxa"/>
            <w:vAlign w:val="center"/>
          </w:tcPr>
          <w:p w:rsidR="0080560E" w:rsidRPr="00894683" w:rsidRDefault="0080560E" w:rsidP="00AC7F6C">
            <w:pPr>
              <w:pStyle w:val="1100"/>
            </w:pPr>
            <w:r w:rsidRPr="00894683">
              <w:t>72</w:t>
            </w:r>
          </w:p>
        </w:tc>
        <w:tc>
          <w:tcPr>
            <w:tcW w:w="1705" w:type="dxa"/>
            <w:vAlign w:val="center"/>
          </w:tcPr>
          <w:p w:rsidR="0080560E" w:rsidRPr="00894683" w:rsidRDefault="0080560E" w:rsidP="00AC7F6C">
            <w:pPr>
              <w:pStyle w:val="1100"/>
            </w:pPr>
            <w:r w:rsidRPr="00894683">
              <w:t>СН2</w:t>
            </w:r>
          </w:p>
        </w:tc>
      </w:tr>
      <w:tr w:rsidR="00F50943" w:rsidRPr="00894683" w:rsidTr="00DF10F7">
        <w:trPr>
          <w:trHeight w:val="397"/>
          <w:tblHeader/>
        </w:trPr>
        <w:tc>
          <w:tcPr>
            <w:tcW w:w="778" w:type="dxa"/>
            <w:vMerge w:val="restart"/>
            <w:vAlign w:val="center"/>
          </w:tcPr>
          <w:p w:rsidR="00F50943" w:rsidRPr="00894683" w:rsidRDefault="00F50943" w:rsidP="00AC7F6C">
            <w:pPr>
              <w:pStyle w:val="1100"/>
            </w:pPr>
            <w:r w:rsidRPr="00894683">
              <w:t>1.3</w:t>
            </w:r>
          </w:p>
        </w:tc>
        <w:tc>
          <w:tcPr>
            <w:tcW w:w="1958" w:type="dxa"/>
            <w:vMerge w:val="restart"/>
            <w:vAlign w:val="center"/>
          </w:tcPr>
          <w:p w:rsidR="00F50943" w:rsidRPr="00894683" w:rsidRDefault="00F50943" w:rsidP="00AC7F6C">
            <w:pPr>
              <w:pStyle w:val="1100"/>
            </w:pPr>
            <w:r w:rsidRPr="00894683">
              <w:t>Котельная №3</w:t>
            </w:r>
          </w:p>
        </w:tc>
        <w:tc>
          <w:tcPr>
            <w:tcW w:w="3217" w:type="dxa"/>
            <w:vMerge w:val="restart"/>
            <w:vAlign w:val="center"/>
          </w:tcPr>
          <w:p w:rsidR="00F50943" w:rsidRPr="00894683" w:rsidRDefault="00F50943" w:rsidP="00AC7F6C">
            <w:pPr>
              <w:pStyle w:val="1100"/>
            </w:pPr>
            <w:r w:rsidRPr="00894683">
              <w:t xml:space="preserve">ПС 110/10 «Малые Карзи» ф. 10 кВ «Аист» ТП-1709 ф. </w:t>
            </w:r>
            <w:r w:rsidR="003C7E30" w:rsidRPr="00894683">
              <w:t>«</w:t>
            </w:r>
            <w:r w:rsidRPr="00894683">
              <w:t>Электрокотельная</w:t>
            </w:r>
            <w:r w:rsidR="003C7E30" w:rsidRPr="00894683">
              <w:t>»</w:t>
            </w:r>
          </w:p>
        </w:tc>
        <w:tc>
          <w:tcPr>
            <w:tcW w:w="2100" w:type="dxa"/>
            <w:vMerge w:val="restart"/>
            <w:vAlign w:val="center"/>
          </w:tcPr>
          <w:p w:rsidR="00F50943" w:rsidRPr="00894683" w:rsidRDefault="00F50943" w:rsidP="00AC7F6C">
            <w:pPr>
              <w:pStyle w:val="1100"/>
            </w:pPr>
            <w:r w:rsidRPr="00894683">
              <w:t>ВРУ-0,4 в здании</w:t>
            </w:r>
          </w:p>
        </w:tc>
        <w:tc>
          <w:tcPr>
            <w:tcW w:w="2394" w:type="dxa"/>
            <w:vAlign w:val="center"/>
          </w:tcPr>
          <w:p w:rsidR="00F50943" w:rsidRPr="00894683" w:rsidRDefault="00F50943" w:rsidP="00AC7F6C">
            <w:pPr>
              <w:pStyle w:val="1100"/>
            </w:pPr>
            <w:r w:rsidRPr="00894683">
              <w:t xml:space="preserve">СЕ 301 </w:t>
            </w:r>
            <w:r w:rsidRPr="00894683">
              <w:rPr>
                <w:lang w:val="en-US"/>
              </w:rPr>
              <w:t>R</w:t>
            </w:r>
            <w:r w:rsidRPr="00894683">
              <w:t xml:space="preserve"> 33 043-</w:t>
            </w:r>
            <w:r w:rsidRPr="00894683">
              <w:rPr>
                <w:lang w:val="en-US"/>
              </w:rPr>
              <w:t>JAZ</w:t>
            </w:r>
          </w:p>
        </w:tc>
        <w:tc>
          <w:tcPr>
            <w:tcW w:w="2304" w:type="dxa"/>
            <w:vAlign w:val="center"/>
          </w:tcPr>
          <w:p w:rsidR="00F50943" w:rsidRPr="00894683" w:rsidRDefault="00F50943" w:rsidP="00AC7F6C">
            <w:pPr>
              <w:pStyle w:val="1100"/>
            </w:pPr>
            <w:r w:rsidRPr="00894683">
              <w:t>Третья</w:t>
            </w:r>
          </w:p>
        </w:tc>
        <w:tc>
          <w:tcPr>
            <w:tcW w:w="1705" w:type="dxa"/>
            <w:vMerge w:val="restart"/>
            <w:vAlign w:val="center"/>
          </w:tcPr>
          <w:p w:rsidR="00F50943" w:rsidRPr="00894683" w:rsidRDefault="00F50943" w:rsidP="00AC7F6C">
            <w:pPr>
              <w:pStyle w:val="1100"/>
            </w:pPr>
            <w:r w:rsidRPr="00894683">
              <w:t>1</w:t>
            </w:r>
          </w:p>
        </w:tc>
      </w:tr>
      <w:tr w:rsidR="00F50943" w:rsidRPr="00894683" w:rsidTr="00DF10F7">
        <w:trPr>
          <w:trHeight w:val="397"/>
          <w:tblHeader/>
        </w:trPr>
        <w:tc>
          <w:tcPr>
            <w:tcW w:w="778" w:type="dxa"/>
            <w:vMerge/>
            <w:vAlign w:val="center"/>
          </w:tcPr>
          <w:p w:rsidR="00F50943" w:rsidRPr="00894683" w:rsidRDefault="00F50943" w:rsidP="00AC7F6C">
            <w:pPr>
              <w:pStyle w:val="1100"/>
            </w:pPr>
          </w:p>
        </w:tc>
        <w:tc>
          <w:tcPr>
            <w:tcW w:w="1958" w:type="dxa"/>
            <w:vMerge/>
            <w:vAlign w:val="center"/>
          </w:tcPr>
          <w:p w:rsidR="00F50943" w:rsidRPr="00894683" w:rsidRDefault="00F50943" w:rsidP="00AC7F6C">
            <w:pPr>
              <w:pStyle w:val="1100"/>
            </w:pPr>
          </w:p>
        </w:tc>
        <w:tc>
          <w:tcPr>
            <w:tcW w:w="3217" w:type="dxa"/>
            <w:vMerge/>
            <w:vAlign w:val="center"/>
          </w:tcPr>
          <w:p w:rsidR="00F50943" w:rsidRPr="00894683" w:rsidRDefault="00F50943" w:rsidP="00AC7F6C">
            <w:pPr>
              <w:pStyle w:val="1100"/>
            </w:pPr>
          </w:p>
        </w:tc>
        <w:tc>
          <w:tcPr>
            <w:tcW w:w="2100" w:type="dxa"/>
            <w:vMerge/>
            <w:vAlign w:val="center"/>
          </w:tcPr>
          <w:p w:rsidR="00F50943" w:rsidRPr="00894683" w:rsidRDefault="00F50943" w:rsidP="00AC7F6C">
            <w:pPr>
              <w:pStyle w:val="1100"/>
            </w:pPr>
          </w:p>
        </w:tc>
        <w:tc>
          <w:tcPr>
            <w:tcW w:w="2394" w:type="dxa"/>
            <w:vAlign w:val="center"/>
          </w:tcPr>
          <w:p w:rsidR="00F50943" w:rsidRPr="00894683" w:rsidRDefault="00F50943" w:rsidP="00AC7F6C">
            <w:pPr>
              <w:pStyle w:val="1100"/>
            </w:pPr>
            <w:r w:rsidRPr="00894683">
              <w:t>-</w:t>
            </w:r>
          </w:p>
        </w:tc>
        <w:tc>
          <w:tcPr>
            <w:tcW w:w="2304" w:type="dxa"/>
            <w:vAlign w:val="center"/>
          </w:tcPr>
          <w:p w:rsidR="00F50943" w:rsidRPr="00894683" w:rsidRDefault="00F50943" w:rsidP="00AC7F6C">
            <w:pPr>
              <w:pStyle w:val="1100"/>
            </w:pPr>
            <w:r w:rsidRPr="00894683">
              <w:t>24</w:t>
            </w:r>
          </w:p>
        </w:tc>
        <w:tc>
          <w:tcPr>
            <w:tcW w:w="1705" w:type="dxa"/>
            <w:vMerge/>
            <w:vAlign w:val="center"/>
          </w:tcPr>
          <w:p w:rsidR="00F50943" w:rsidRPr="00894683" w:rsidRDefault="00F50943" w:rsidP="00AC7F6C">
            <w:pPr>
              <w:pStyle w:val="1100"/>
            </w:pPr>
          </w:p>
        </w:tc>
      </w:tr>
      <w:tr w:rsidR="00F50943" w:rsidRPr="00894683" w:rsidTr="00DF10F7">
        <w:trPr>
          <w:trHeight w:val="397"/>
          <w:tblHeader/>
        </w:trPr>
        <w:tc>
          <w:tcPr>
            <w:tcW w:w="778" w:type="dxa"/>
            <w:vMerge/>
            <w:vAlign w:val="center"/>
          </w:tcPr>
          <w:p w:rsidR="00F50943" w:rsidRPr="00894683" w:rsidRDefault="00F50943" w:rsidP="00AC7F6C">
            <w:pPr>
              <w:pStyle w:val="1100"/>
            </w:pPr>
          </w:p>
        </w:tc>
        <w:tc>
          <w:tcPr>
            <w:tcW w:w="1958" w:type="dxa"/>
            <w:vMerge/>
            <w:vAlign w:val="center"/>
          </w:tcPr>
          <w:p w:rsidR="00F50943" w:rsidRPr="00894683" w:rsidRDefault="00F50943" w:rsidP="00AC7F6C">
            <w:pPr>
              <w:pStyle w:val="1100"/>
            </w:pPr>
          </w:p>
        </w:tc>
        <w:tc>
          <w:tcPr>
            <w:tcW w:w="3217" w:type="dxa"/>
            <w:vMerge/>
            <w:vAlign w:val="center"/>
          </w:tcPr>
          <w:p w:rsidR="00F50943" w:rsidRPr="00894683" w:rsidRDefault="00F50943" w:rsidP="00AC7F6C">
            <w:pPr>
              <w:pStyle w:val="1100"/>
            </w:pPr>
          </w:p>
        </w:tc>
        <w:tc>
          <w:tcPr>
            <w:tcW w:w="2100" w:type="dxa"/>
            <w:vAlign w:val="center"/>
          </w:tcPr>
          <w:p w:rsidR="00F50943" w:rsidRPr="00894683" w:rsidRDefault="00F50943" w:rsidP="00AC7F6C">
            <w:pPr>
              <w:pStyle w:val="1100"/>
            </w:pPr>
            <w:r w:rsidRPr="00894683">
              <w:t>Потребитель</w:t>
            </w:r>
          </w:p>
        </w:tc>
        <w:tc>
          <w:tcPr>
            <w:tcW w:w="2394" w:type="dxa"/>
            <w:vAlign w:val="center"/>
          </w:tcPr>
          <w:p w:rsidR="00F50943" w:rsidRPr="00894683" w:rsidRDefault="00F50943" w:rsidP="00AC7F6C">
            <w:pPr>
              <w:pStyle w:val="1100"/>
            </w:pPr>
            <w:r w:rsidRPr="00894683">
              <w:t>-</w:t>
            </w:r>
          </w:p>
        </w:tc>
        <w:tc>
          <w:tcPr>
            <w:tcW w:w="2304" w:type="dxa"/>
            <w:vAlign w:val="center"/>
          </w:tcPr>
          <w:p w:rsidR="00F50943" w:rsidRPr="00894683" w:rsidRDefault="00F50943" w:rsidP="00AC7F6C">
            <w:pPr>
              <w:pStyle w:val="1100"/>
            </w:pPr>
            <w:r w:rsidRPr="00894683">
              <w:t>72</w:t>
            </w:r>
          </w:p>
        </w:tc>
        <w:tc>
          <w:tcPr>
            <w:tcW w:w="1705" w:type="dxa"/>
            <w:vAlign w:val="center"/>
          </w:tcPr>
          <w:p w:rsidR="00F50943" w:rsidRPr="00894683" w:rsidRDefault="00F50943" w:rsidP="00AC7F6C">
            <w:pPr>
              <w:pStyle w:val="1100"/>
            </w:pPr>
            <w:r w:rsidRPr="00894683">
              <w:t>НН</w:t>
            </w:r>
          </w:p>
        </w:tc>
      </w:tr>
      <w:tr w:rsidR="001E61AF" w:rsidRPr="00894683" w:rsidTr="00DF10F7">
        <w:trPr>
          <w:trHeight w:val="397"/>
          <w:tblHeader/>
        </w:trPr>
        <w:tc>
          <w:tcPr>
            <w:tcW w:w="778" w:type="dxa"/>
            <w:vMerge w:val="restart"/>
            <w:vAlign w:val="center"/>
          </w:tcPr>
          <w:p w:rsidR="001E61AF" w:rsidRPr="00894683" w:rsidRDefault="001E61AF" w:rsidP="00AC7F6C">
            <w:pPr>
              <w:pStyle w:val="1100"/>
            </w:pPr>
            <w:r w:rsidRPr="00894683">
              <w:t>1.4</w:t>
            </w:r>
          </w:p>
        </w:tc>
        <w:tc>
          <w:tcPr>
            <w:tcW w:w="1958" w:type="dxa"/>
            <w:vMerge w:val="restart"/>
            <w:vAlign w:val="center"/>
          </w:tcPr>
          <w:p w:rsidR="001E61AF" w:rsidRPr="00894683" w:rsidRDefault="001E61AF" w:rsidP="00AC7F6C">
            <w:pPr>
              <w:pStyle w:val="1100"/>
            </w:pPr>
            <w:r w:rsidRPr="00894683">
              <w:t>Котельная №4</w:t>
            </w:r>
          </w:p>
        </w:tc>
        <w:tc>
          <w:tcPr>
            <w:tcW w:w="3217" w:type="dxa"/>
            <w:vMerge w:val="restart"/>
            <w:vAlign w:val="center"/>
          </w:tcPr>
          <w:p w:rsidR="001E61AF" w:rsidRPr="00894683" w:rsidRDefault="001E61AF" w:rsidP="00AC7F6C">
            <w:pPr>
              <w:pStyle w:val="1100"/>
            </w:pPr>
            <w:r w:rsidRPr="00894683">
              <w:t xml:space="preserve">ПС Арти 110/35/10 кВ ВЛ-10 кВ ф. </w:t>
            </w:r>
            <w:r w:rsidR="003C7E30" w:rsidRPr="00894683">
              <w:t>«</w:t>
            </w:r>
            <w:r w:rsidRPr="00894683">
              <w:t>Поселок</w:t>
            </w:r>
            <w:r w:rsidR="003C7E30" w:rsidRPr="00894683">
              <w:t>»</w:t>
            </w:r>
            <w:r w:rsidRPr="00894683">
              <w:t xml:space="preserve"> ТП-1420 Ф. 0,4 кВ </w:t>
            </w:r>
            <w:r w:rsidR="003C7E30" w:rsidRPr="00894683">
              <w:t>«</w:t>
            </w:r>
            <w:r w:rsidRPr="00894683">
              <w:t>Котельная</w:t>
            </w:r>
            <w:r w:rsidR="003C7E30" w:rsidRPr="00894683">
              <w:t>»</w:t>
            </w:r>
          </w:p>
        </w:tc>
        <w:tc>
          <w:tcPr>
            <w:tcW w:w="2100" w:type="dxa"/>
            <w:vMerge w:val="restart"/>
            <w:vAlign w:val="center"/>
          </w:tcPr>
          <w:p w:rsidR="001E61AF" w:rsidRPr="00894683" w:rsidRDefault="001E61AF" w:rsidP="00AC7F6C">
            <w:pPr>
              <w:pStyle w:val="1100"/>
            </w:pPr>
            <w:r w:rsidRPr="00894683">
              <w:t>ВРУ-0,4 в здании</w:t>
            </w:r>
          </w:p>
        </w:tc>
        <w:tc>
          <w:tcPr>
            <w:tcW w:w="2394" w:type="dxa"/>
            <w:vAlign w:val="center"/>
          </w:tcPr>
          <w:p w:rsidR="001E61AF" w:rsidRPr="00894683" w:rsidRDefault="001E61AF" w:rsidP="00AC7F6C">
            <w:pPr>
              <w:pStyle w:val="1100"/>
            </w:pPr>
            <w:r w:rsidRPr="00894683">
              <w:t>СТЭ561П100-1</w:t>
            </w:r>
          </w:p>
        </w:tc>
        <w:tc>
          <w:tcPr>
            <w:tcW w:w="2304" w:type="dxa"/>
            <w:vAlign w:val="center"/>
          </w:tcPr>
          <w:p w:rsidR="001E61AF" w:rsidRPr="00894683" w:rsidRDefault="001E61AF" w:rsidP="00AC7F6C">
            <w:pPr>
              <w:pStyle w:val="1100"/>
            </w:pPr>
            <w:r w:rsidRPr="00894683">
              <w:t>Третья</w:t>
            </w:r>
          </w:p>
        </w:tc>
        <w:tc>
          <w:tcPr>
            <w:tcW w:w="1705" w:type="dxa"/>
            <w:vMerge w:val="restart"/>
            <w:vAlign w:val="center"/>
          </w:tcPr>
          <w:p w:rsidR="001E61AF" w:rsidRPr="00894683" w:rsidRDefault="001E61AF" w:rsidP="00AC7F6C">
            <w:pPr>
              <w:pStyle w:val="1100"/>
            </w:pPr>
            <w:r w:rsidRPr="00894683">
              <w:t>1</w:t>
            </w:r>
          </w:p>
        </w:tc>
      </w:tr>
      <w:tr w:rsidR="001E61AF" w:rsidRPr="00894683" w:rsidTr="00DF10F7">
        <w:trPr>
          <w:trHeight w:val="397"/>
          <w:tblHeader/>
        </w:trPr>
        <w:tc>
          <w:tcPr>
            <w:tcW w:w="778" w:type="dxa"/>
            <w:vMerge/>
            <w:vAlign w:val="center"/>
          </w:tcPr>
          <w:p w:rsidR="001E61AF" w:rsidRPr="00894683" w:rsidRDefault="001E61AF" w:rsidP="00AC7F6C">
            <w:pPr>
              <w:pStyle w:val="1100"/>
            </w:pPr>
          </w:p>
        </w:tc>
        <w:tc>
          <w:tcPr>
            <w:tcW w:w="1958" w:type="dxa"/>
            <w:vMerge/>
            <w:vAlign w:val="center"/>
          </w:tcPr>
          <w:p w:rsidR="001E61AF" w:rsidRPr="00894683" w:rsidRDefault="001E61AF" w:rsidP="00AC7F6C">
            <w:pPr>
              <w:pStyle w:val="1100"/>
            </w:pPr>
          </w:p>
        </w:tc>
        <w:tc>
          <w:tcPr>
            <w:tcW w:w="3217" w:type="dxa"/>
            <w:vMerge/>
            <w:vAlign w:val="center"/>
          </w:tcPr>
          <w:p w:rsidR="001E61AF" w:rsidRPr="00894683" w:rsidRDefault="001E61AF" w:rsidP="00AC7F6C">
            <w:pPr>
              <w:pStyle w:val="1100"/>
            </w:pPr>
          </w:p>
        </w:tc>
        <w:tc>
          <w:tcPr>
            <w:tcW w:w="2100" w:type="dxa"/>
            <w:vMerge/>
            <w:vAlign w:val="center"/>
          </w:tcPr>
          <w:p w:rsidR="001E61AF" w:rsidRPr="00894683" w:rsidRDefault="001E61AF" w:rsidP="00AC7F6C">
            <w:pPr>
              <w:pStyle w:val="1100"/>
            </w:pPr>
          </w:p>
        </w:tc>
        <w:tc>
          <w:tcPr>
            <w:tcW w:w="2394" w:type="dxa"/>
            <w:vAlign w:val="center"/>
          </w:tcPr>
          <w:p w:rsidR="001E61AF" w:rsidRPr="00894683" w:rsidRDefault="001E61AF" w:rsidP="00AC7F6C">
            <w:pPr>
              <w:pStyle w:val="1100"/>
            </w:pPr>
            <w:r w:rsidRPr="00894683">
              <w:t>-</w:t>
            </w:r>
          </w:p>
        </w:tc>
        <w:tc>
          <w:tcPr>
            <w:tcW w:w="2304" w:type="dxa"/>
            <w:vAlign w:val="center"/>
          </w:tcPr>
          <w:p w:rsidR="001E61AF" w:rsidRPr="00894683" w:rsidRDefault="001E61AF" w:rsidP="00AC7F6C">
            <w:pPr>
              <w:pStyle w:val="1100"/>
            </w:pPr>
            <w:r w:rsidRPr="00894683">
              <w:t>24</w:t>
            </w:r>
          </w:p>
        </w:tc>
        <w:tc>
          <w:tcPr>
            <w:tcW w:w="1705" w:type="dxa"/>
            <w:vMerge/>
            <w:vAlign w:val="center"/>
          </w:tcPr>
          <w:p w:rsidR="001E61AF" w:rsidRPr="00894683" w:rsidRDefault="001E61AF" w:rsidP="00AC7F6C">
            <w:pPr>
              <w:pStyle w:val="1100"/>
            </w:pPr>
          </w:p>
        </w:tc>
      </w:tr>
      <w:tr w:rsidR="001E61AF" w:rsidRPr="00894683" w:rsidTr="00DF10F7">
        <w:trPr>
          <w:trHeight w:val="397"/>
          <w:tblHeader/>
        </w:trPr>
        <w:tc>
          <w:tcPr>
            <w:tcW w:w="778" w:type="dxa"/>
            <w:vMerge/>
            <w:vAlign w:val="center"/>
          </w:tcPr>
          <w:p w:rsidR="001E61AF" w:rsidRPr="00894683" w:rsidRDefault="001E61AF" w:rsidP="00AC7F6C">
            <w:pPr>
              <w:pStyle w:val="1100"/>
            </w:pPr>
          </w:p>
        </w:tc>
        <w:tc>
          <w:tcPr>
            <w:tcW w:w="1958" w:type="dxa"/>
            <w:vMerge/>
            <w:vAlign w:val="center"/>
          </w:tcPr>
          <w:p w:rsidR="001E61AF" w:rsidRPr="00894683" w:rsidRDefault="001E61AF" w:rsidP="00AC7F6C">
            <w:pPr>
              <w:pStyle w:val="1100"/>
            </w:pPr>
          </w:p>
        </w:tc>
        <w:tc>
          <w:tcPr>
            <w:tcW w:w="3217" w:type="dxa"/>
            <w:vMerge/>
            <w:vAlign w:val="center"/>
          </w:tcPr>
          <w:p w:rsidR="001E61AF" w:rsidRPr="00894683" w:rsidRDefault="001E61AF" w:rsidP="00AC7F6C">
            <w:pPr>
              <w:pStyle w:val="1100"/>
            </w:pPr>
          </w:p>
        </w:tc>
        <w:tc>
          <w:tcPr>
            <w:tcW w:w="2100" w:type="dxa"/>
            <w:vAlign w:val="center"/>
          </w:tcPr>
          <w:p w:rsidR="001E61AF" w:rsidRPr="00894683" w:rsidRDefault="001E61AF" w:rsidP="00AC7F6C">
            <w:pPr>
              <w:pStyle w:val="1100"/>
            </w:pPr>
            <w:r w:rsidRPr="00894683">
              <w:t>Потребитель</w:t>
            </w:r>
          </w:p>
        </w:tc>
        <w:tc>
          <w:tcPr>
            <w:tcW w:w="2394" w:type="dxa"/>
            <w:vAlign w:val="center"/>
          </w:tcPr>
          <w:p w:rsidR="001E61AF" w:rsidRPr="00894683" w:rsidRDefault="001E61AF" w:rsidP="00AC7F6C">
            <w:pPr>
              <w:pStyle w:val="1100"/>
            </w:pPr>
            <w:r w:rsidRPr="00894683">
              <w:t>-</w:t>
            </w:r>
          </w:p>
        </w:tc>
        <w:tc>
          <w:tcPr>
            <w:tcW w:w="2304" w:type="dxa"/>
            <w:vAlign w:val="center"/>
          </w:tcPr>
          <w:p w:rsidR="001E61AF" w:rsidRPr="00894683" w:rsidRDefault="001E61AF" w:rsidP="00AC7F6C">
            <w:pPr>
              <w:pStyle w:val="1100"/>
            </w:pPr>
            <w:r w:rsidRPr="00894683">
              <w:t>72</w:t>
            </w:r>
          </w:p>
        </w:tc>
        <w:tc>
          <w:tcPr>
            <w:tcW w:w="1705" w:type="dxa"/>
            <w:vAlign w:val="center"/>
          </w:tcPr>
          <w:p w:rsidR="001E61AF" w:rsidRPr="00894683" w:rsidRDefault="001E61AF" w:rsidP="00AC7F6C">
            <w:pPr>
              <w:pStyle w:val="1100"/>
            </w:pPr>
            <w:r w:rsidRPr="00894683">
              <w:t>СН2</w:t>
            </w:r>
          </w:p>
        </w:tc>
      </w:tr>
      <w:tr w:rsidR="003C7E30" w:rsidRPr="00894683" w:rsidTr="00DF10F7">
        <w:trPr>
          <w:trHeight w:val="397"/>
          <w:tblHeader/>
        </w:trPr>
        <w:tc>
          <w:tcPr>
            <w:tcW w:w="778" w:type="dxa"/>
            <w:vMerge w:val="restart"/>
            <w:vAlign w:val="center"/>
          </w:tcPr>
          <w:p w:rsidR="003C7E30" w:rsidRPr="00894683" w:rsidRDefault="003C7E30" w:rsidP="00AC7F6C">
            <w:pPr>
              <w:pStyle w:val="1100"/>
            </w:pPr>
            <w:r w:rsidRPr="00894683">
              <w:t>1.5</w:t>
            </w:r>
          </w:p>
        </w:tc>
        <w:tc>
          <w:tcPr>
            <w:tcW w:w="1958" w:type="dxa"/>
            <w:vMerge w:val="restart"/>
            <w:vAlign w:val="center"/>
          </w:tcPr>
          <w:p w:rsidR="003C7E30" w:rsidRPr="00894683" w:rsidRDefault="003C7E30" w:rsidP="00AC7F6C">
            <w:pPr>
              <w:pStyle w:val="1100"/>
            </w:pPr>
            <w:r w:rsidRPr="00894683">
              <w:t>Котельная №5</w:t>
            </w:r>
          </w:p>
        </w:tc>
        <w:tc>
          <w:tcPr>
            <w:tcW w:w="3217" w:type="dxa"/>
            <w:vMerge w:val="restart"/>
            <w:vAlign w:val="center"/>
          </w:tcPr>
          <w:p w:rsidR="003C7E30" w:rsidRPr="00894683" w:rsidRDefault="003C7E30" w:rsidP="00AC7F6C">
            <w:pPr>
              <w:pStyle w:val="1100"/>
            </w:pPr>
            <w:r w:rsidRPr="00894683">
              <w:t>ПС 110/10 кВ «Пристань» ВЛ-10 кВ ф. «Овощехранилище» ТП-1079 ф. 0,4 кВ «Котельная»</w:t>
            </w:r>
          </w:p>
        </w:tc>
        <w:tc>
          <w:tcPr>
            <w:tcW w:w="2100" w:type="dxa"/>
            <w:vMerge w:val="restart"/>
            <w:vAlign w:val="center"/>
          </w:tcPr>
          <w:p w:rsidR="003C7E30" w:rsidRPr="00894683" w:rsidRDefault="003C7E30" w:rsidP="00AC7F6C">
            <w:pPr>
              <w:pStyle w:val="1100"/>
            </w:pPr>
            <w:r w:rsidRPr="00894683">
              <w:t>ТП-1079 РУ-0,4 кВ</w:t>
            </w:r>
          </w:p>
        </w:tc>
        <w:tc>
          <w:tcPr>
            <w:tcW w:w="2394" w:type="dxa"/>
            <w:vAlign w:val="center"/>
          </w:tcPr>
          <w:p w:rsidR="003C7E30" w:rsidRPr="00894683" w:rsidRDefault="003C7E30" w:rsidP="00AC7F6C">
            <w:pPr>
              <w:pStyle w:val="1100"/>
            </w:pPr>
            <w:r w:rsidRPr="00894683">
              <w:t>СТЭ-561П5-1-4</w:t>
            </w:r>
          </w:p>
        </w:tc>
        <w:tc>
          <w:tcPr>
            <w:tcW w:w="2304" w:type="dxa"/>
            <w:vAlign w:val="center"/>
          </w:tcPr>
          <w:p w:rsidR="003C7E30" w:rsidRPr="00894683" w:rsidRDefault="003C7E30" w:rsidP="00AC7F6C">
            <w:pPr>
              <w:pStyle w:val="1100"/>
            </w:pPr>
            <w:r w:rsidRPr="00894683">
              <w:t>Третья</w:t>
            </w:r>
          </w:p>
        </w:tc>
        <w:tc>
          <w:tcPr>
            <w:tcW w:w="1705" w:type="dxa"/>
            <w:vMerge w:val="restart"/>
            <w:vAlign w:val="center"/>
          </w:tcPr>
          <w:p w:rsidR="003C7E30" w:rsidRPr="00894683" w:rsidRDefault="003C7E30" w:rsidP="00AC7F6C">
            <w:pPr>
              <w:pStyle w:val="1100"/>
            </w:pPr>
            <w:r w:rsidRPr="00894683">
              <w:t>1</w:t>
            </w:r>
          </w:p>
        </w:tc>
      </w:tr>
      <w:tr w:rsidR="003C7E30" w:rsidRPr="00894683" w:rsidTr="00DF10F7">
        <w:trPr>
          <w:trHeight w:val="397"/>
          <w:tblHeader/>
        </w:trPr>
        <w:tc>
          <w:tcPr>
            <w:tcW w:w="778" w:type="dxa"/>
            <w:vMerge/>
            <w:vAlign w:val="center"/>
          </w:tcPr>
          <w:p w:rsidR="003C7E30" w:rsidRPr="00894683" w:rsidRDefault="003C7E30" w:rsidP="00AC7F6C">
            <w:pPr>
              <w:pStyle w:val="1100"/>
            </w:pPr>
          </w:p>
        </w:tc>
        <w:tc>
          <w:tcPr>
            <w:tcW w:w="1958" w:type="dxa"/>
            <w:vMerge/>
            <w:vAlign w:val="center"/>
          </w:tcPr>
          <w:p w:rsidR="003C7E30" w:rsidRPr="00894683" w:rsidRDefault="003C7E30" w:rsidP="00AC7F6C">
            <w:pPr>
              <w:pStyle w:val="1100"/>
            </w:pPr>
          </w:p>
        </w:tc>
        <w:tc>
          <w:tcPr>
            <w:tcW w:w="3217" w:type="dxa"/>
            <w:vMerge/>
            <w:vAlign w:val="center"/>
          </w:tcPr>
          <w:p w:rsidR="003C7E30" w:rsidRPr="00894683" w:rsidRDefault="003C7E30" w:rsidP="00AC7F6C">
            <w:pPr>
              <w:pStyle w:val="1100"/>
            </w:pPr>
          </w:p>
        </w:tc>
        <w:tc>
          <w:tcPr>
            <w:tcW w:w="2100" w:type="dxa"/>
            <w:vMerge/>
            <w:vAlign w:val="center"/>
          </w:tcPr>
          <w:p w:rsidR="003C7E30" w:rsidRPr="00894683" w:rsidRDefault="003C7E30" w:rsidP="00AC7F6C">
            <w:pPr>
              <w:pStyle w:val="1100"/>
            </w:pPr>
          </w:p>
        </w:tc>
        <w:tc>
          <w:tcPr>
            <w:tcW w:w="2394" w:type="dxa"/>
            <w:vAlign w:val="center"/>
          </w:tcPr>
          <w:p w:rsidR="003C7E30" w:rsidRPr="00894683" w:rsidRDefault="003C7E30" w:rsidP="00AC7F6C">
            <w:pPr>
              <w:pStyle w:val="1100"/>
            </w:pPr>
            <w:r w:rsidRPr="00894683">
              <w:t>Т-0,66 УЗ</w:t>
            </w:r>
          </w:p>
        </w:tc>
        <w:tc>
          <w:tcPr>
            <w:tcW w:w="2304" w:type="dxa"/>
            <w:vAlign w:val="center"/>
          </w:tcPr>
          <w:p w:rsidR="003C7E30" w:rsidRPr="00894683" w:rsidRDefault="003C7E30" w:rsidP="00AC7F6C">
            <w:pPr>
              <w:pStyle w:val="1100"/>
            </w:pPr>
            <w:r w:rsidRPr="00894683">
              <w:t>24</w:t>
            </w:r>
          </w:p>
        </w:tc>
        <w:tc>
          <w:tcPr>
            <w:tcW w:w="1705" w:type="dxa"/>
            <w:vMerge/>
            <w:vAlign w:val="center"/>
          </w:tcPr>
          <w:p w:rsidR="003C7E30" w:rsidRPr="00894683" w:rsidRDefault="003C7E30" w:rsidP="00AC7F6C">
            <w:pPr>
              <w:pStyle w:val="1100"/>
            </w:pPr>
          </w:p>
        </w:tc>
      </w:tr>
      <w:tr w:rsidR="003C7E30" w:rsidRPr="00894683" w:rsidTr="00DF10F7">
        <w:trPr>
          <w:trHeight w:val="397"/>
          <w:tblHeader/>
        </w:trPr>
        <w:tc>
          <w:tcPr>
            <w:tcW w:w="778" w:type="dxa"/>
            <w:vMerge/>
            <w:vAlign w:val="center"/>
          </w:tcPr>
          <w:p w:rsidR="003C7E30" w:rsidRPr="00894683" w:rsidRDefault="003C7E30" w:rsidP="00AC7F6C">
            <w:pPr>
              <w:pStyle w:val="1100"/>
            </w:pPr>
          </w:p>
        </w:tc>
        <w:tc>
          <w:tcPr>
            <w:tcW w:w="1958" w:type="dxa"/>
            <w:vMerge/>
            <w:vAlign w:val="center"/>
          </w:tcPr>
          <w:p w:rsidR="003C7E30" w:rsidRPr="00894683" w:rsidRDefault="003C7E30" w:rsidP="00AC7F6C">
            <w:pPr>
              <w:pStyle w:val="1100"/>
            </w:pPr>
          </w:p>
        </w:tc>
        <w:tc>
          <w:tcPr>
            <w:tcW w:w="3217" w:type="dxa"/>
            <w:vMerge/>
            <w:vAlign w:val="center"/>
          </w:tcPr>
          <w:p w:rsidR="003C7E30" w:rsidRPr="00894683" w:rsidRDefault="003C7E30" w:rsidP="00AC7F6C">
            <w:pPr>
              <w:pStyle w:val="1100"/>
            </w:pPr>
          </w:p>
        </w:tc>
        <w:tc>
          <w:tcPr>
            <w:tcW w:w="2100" w:type="dxa"/>
            <w:vAlign w:val="center"/>
          </w:tcPr>
          <w:p w:rsidR="003C7E30" w:rsidRPr="00894683" w:rsidRDefault="003C7E30" w:rsidP="00AC7F6C">
            <w:pPr>
              <w:pStyle w:val="1100"/>
            </w:pPr>
            <w:r w:rsidRPr="00894683">
              <w:t>Сетевая организация</w:t>
            </w:r>
          </w:p>
        </w:tc>
        <w:tc>
          <w:tcPr>
            <w:tcW w:w="2394" w:type="dxa"/>
            <w:vAlign w:val="center"/>
          </w:tcPr>
          <w:p w:rsidR="003C7E30" w:rsidRPr="00894683" w:rsidRDefault="003C7E30" w:rsidP="00AC7F6C">
            <w:pPr>
              <w:pStyle w:val="1100"/>
            </w:pPr>
            <w:r w:rsidRPr="00894683">
              <w:t>-</w:t>
            </w:r>
          </w:p>
        </w:tc>
        <w:tc>
          <w:tcPr>
            <w:tcW w:w="2304" w:type="dxa"/>
            <w:vAlign w:val="center"/>
          </w:tcPr>
          <w:p w:rsidR="003C7E30" w:rsidRPr="00894683" w:rsidRDefault="003C7E30" w:rsidP="00AC7F6C">
            <w:pPr>
              <w:pStyle w:val="1100"/>
            </w:pPr>
            <w:r w:rsidRPr="00894683">
              <w:t>72</w:t>
            </w:r>
          </w:p>
        </w:tc>
        <w:tc>
          <w:tcPr>
            <w:tcW w:w="1705" w:type="dxa"/>
            <w:vAlign w:val="center"/>
          </w:tcPr>
          <w:p w:rsidR="003C7E30" w:rsidRPr="00894683" w:rsidRDefault="003C7E30" w:rsidP="00AC7F6C">
            <w:pPr>
              <w:pStyle w:val="1100"/>
            </w:pPr>
            <w:r w:rsidRPr="00894683">
              <w:t>СН2</w:t>
            </w:r>
          </w:p>
        </w:tc>
      </w:tr>
      <w:tr w:rsidR="0037266D" w:rsidRPr="00894683" w:rsidTr="00DF10F7">
        <w:trPr>
          <w:trHeight w:val="397"/>
          <w:tblHeader/>
        </w:trPr>
        <w:tc>
          <w:tcPr>
            <w:tcW w:w="778" w:type="dxa"/>
            <w:vMerge w:val="restart"/>
            <w:vAlign w:val="center"/>
          </w:tcPr>
          <w:p w:rsidR="0037266D" w:rsidRPr="00894683" w:rsidRDefault="0037266D" w:rsidP="00AC7F6C">
            <w:pPr>
              <w:pStyle w:val="1100"/>
            </w:pPr>
            <w:r w:rsidRPr="00894683">
              <w:lastRenderedPageBreak/>
              <w:t>1.6</w:t>
            </w:r>
          </w:p>
        </w:tc>
        <w:tc>
          <w:tcPr>
            <w:tcW w:w="1958" w:type="dxa"/>
            <w:vMerge w:val="restart"/>
            <w:vAlign w:val="center"/>
          </w:tcPr>
          <w:p w:rsidR="0037266D" w:rsidRPr="00894683" w:rsidRDefault="0037266D" w:rsidP="00AC7F6C">
            <w:pPr>
              <w:pStyle w:val="1100"/>
            </w:pPr>
            <w:r w:rsidRPr="00894683">
              <w:t>Котельная №6</w:t>
            </w:r>
          </w:p>
        </w:tc>
        <w:tc>
          <w:tcPr>
            <w:tcW w:w="3217" w:type="dxa"/>
            <w:vMerge w:val="restart"/>
            <w:vAlign w:val="center"/>
          </w:tcPr>
          <w:p w:rsidR="0037266D" w:rsidRPr="00894683" w:rsidRDefault="0037266D" w:rsidP="00AC7F6C">
            <w:pPr>
              <w:pStyle w:val="1100"/>
            </w:pPr>
            <w:r w:rsidRPr="00894683">
              <w:t>ТП-1640 ПМК-13 РУ-0,4 кВ (ПС 110/35/10 кВ «Арти», ВЛ-10 кВ База АРЭС РУ-0,4 кВ в ТП-1640 ПМК-13</w:t>
            </w:r>
          </w:p>
        </w:tc>
        <w:tc>
          <w:tcPr>
            <w:tcW w:w="2100" w:type="dxa"/>
            <w:vMerge w:val="restart"/>
            <w:vAlign w:val="center"/>
          </w:tcPr>
          <w:p w:rsidR="0037266D" w:rsidRPr="00894683" w:rsidRDefault="0037266D" w:rsidP="00AC7F6C">
            <w:pPr>
              <w:pStyle w:val="1100"/>
            </w:pPr>
            <w:r w:rsidRPr="00894683">
              <w:t xml:space="preserve">ВРУ-0,4 кВ в здании </w:t>
            </w:r>
          </w:p>
        </w:tc>
        <w:tc>
          <w:tcPr>
            <w:tcW w:w="2394" w:type="dxa"/>
            <w:vAlign w:val="center"/>
          </w:tcPr>
          <w:p w:rsidR="0037266D" w:rsidRPr="00894683" w:rsidRDefault="0037266D" w:rsidP="00AC7F6C">
            <w:pPr>
              <w:pStyle w:val="1100"/>
            </w:pPr>
            <w:r w:rsidRPr="00894683">
              <w:t>ЦЭ 6803 В</w:t>
            </w:r>
          </w:p>
        </w:tc>
        <w:tc>
          <w:tcPr>
            <w:tcW w:w="2304" w:type="dxa"/>
            <w:vAlign w:val="center"/>
          </w:tcPr>
          <w:p w:rsidR="0037266D" w:rsidRPr="00894683" w:rsidRDefault="0037266D" w:rsidP="00AC7F6C">
            <w:pPr>
              <w:pStyle w:val="1100"/>
            </w:pPr>
            <w:r w:rsidRPr="00894683">
              <w:t>Третья</w:t>
            </w:r>
          </w:p>
        </w:tc>
        <w:tc>
          <w:tcPr>
            <w:tcW w:w="1705" w:type="dxa"/>
            <w:vMerge w:val="restart"/>
            <w:vAlign w:val="center"/>
          </w:tcPr>
          <w:p w:rsidR="0037266D" w:rsidRPr="00894683" w:rsidRDefault="0037266D" w:rsidP="00AC7F6C">
            <w:pPr>
              <w:pStyle w:val="1100"/>
            </w:pPr>
            <w:r w:rsidRPr="00894683">
              <w:t>1</w:t>
            </w:r>
          </w:p>
        </w:tc>
      </w:tr>
      <w:tr w:rsidR="0037266D" w:rsidRPr="00894683" w:rsidTr="00DF10F7">
        <w:trPr>
          <w:trHeight w:val="397"/>
          <w:tblHeader/>
        </w:trPr>
        <w:tc>
          <w:tcPr>
            <w:tcW w:w="778" w:type="dxa"/>
            <w:vMerge/>
            <w:vAlign w:val="center"/>
          </w:tcPr>
          <w:p w:rsidR="0037266D" w:rsidRPr="00894683" w:rsidRDefault="0037266D" w:rsidP="00AC7F6C">
            <w:pPr>
              <w:pStyle w:val="1100"/>
            </w:pPr>
          </w:p>
        </w:tc>
        <w:tc>
          <w:tcPr>
            <w:tcW w:w="1958" w:type="dxa"/>
            <w:vMerge/>
            <w:vAlign w:val="center"/>
          </w:tcPr>
          <w:p w:rsidR="0037266D" w:rsidRPr="00894683" w:rsidRDefault="0037266D" w:rsidP="00AC7F6C">
            <w:pPr>
              <w:pStyle w:val="1100"/>
            </w:pPr>
          </w:p>
        </w:tc>
        <w:tc>
          <w:tcPr>
            <w:tcW w:w="3217" w:type="dxa"/>
            <w:vMerge/>
            <w:vAlign w:val="center"/>
          </w:tcPr>
          <w:p w:rsidR="0037266D" w:rsidRPr="00894683" w:rsidRDefault="0037266D" w:rsidP="00AC7F6C">
            <w:pPr>
              <w:pStyle w:val="1100"/>
            </w:pPr>
          </w:p>
        </w:tc>
        <w:tc>
          <w:tcPr>
            <w:tcW w:w="2100" w:type="dxa"/>
            <w:vMerge/>
            <w:vAlign w:val="center"/>
          </w:tcPr>
          <w:p w:rsidR="0037266D" w:rsidRPr="00894683" w:rsidRDefault="0037266D" w:rsidP="00AC7F6C">
            <w:pPr>
              <w:pStyle w:val="1100"/>
            </w:pPr>
          </w:p>
        </w:tc>
        <w:tc>
          <w:tcPr>
            <w:tcW w:w="2394" w:type="dxa"/>
            <w:vAlign w:val="center"/>
          </w:tcPr>
          <w:p w:rsidR="0037266D" w:rsidRPr="00894683" w:rsidRDefault="0037266D" w:rsidP="00AC7F6C">
            <w:pPr>
              <w:pStyle w:val="1100"/>
            </w:pPr>
            <w:r w:rsidRPr="00894683">
              <w:t>-</w:t>
            </w:r>
          </w:p>
        </w:tc>
        <w:tc>
          <w:tcPr>
            <w:tcW w:w="2304" w:type="dxa"/>
            <w:vAlign w:val="center"/>
          </w:tcPr>
          <w:p w:rsidR="0037266D" w:rsidRPr="00894683" w:rsidRDefault="0037266D" w:rsidP="00AC7F6C">
            <w:pPr>
              <w:pStyle w:val="1100"/>
            </w:pPr>
            <w:r w:rsidRPr="00894683">
              <w:t>24</w:t>
            </w:r>
          </w:p>
        </w:tc>
        <w:tc>
          <w:tcPr>
            <w:tcW w:w="1705" w:type="dxa"/>
            <w:vMerge/>
            <w:vAlign w:val="center"/>
          </w:tcPr>
          <w:p w:rsidR="0037266D" w:rsidRPr="00894683" w:rsidRDefault="0037266D" w:rsidP="00AC7F6C">
            <w:pPr>
              <w:pStyle w:val="1100"/>
            </w:pPr>
          </w:p>
        </w:tc>
      </w:tr>
      <w:tr w:rsidR="0037266D" w:rsidRPr="00894683" w:rsidTr="00DF10F7">
        <w:trPr>
          <w:trHeight w:val="397"/>
          <w:tblHeader/>
        </w:trPr>
        <w:tc>
          <w:tcPr>
            <w:tcW w:w="778" w:type="dxa"/>
            <w:vMerge/>
            <w:vAlign w:val="center"/>
          </w:tcPr>
          <w:p w:rsidR="0037266D" w:rsidRPr="00894683" w:rsidRDefault="0037266D" w:rsidP="00AC7F6C">
            <w:pPr>
              <w:pStyle w:val="1100"/>
            </w:pPr>
          </w:p>
        </w:tc>
        <w:tc>
          <w:tcPr>
            <w:tcW w:w="1958" w:type="dxa"/>
            <w:vMerge/>
            <w:vAlign w:val="center"/>
          </w:tcPr>
          <w:p w:rsidR="0037266D" w:rsidRPr="00894683" w:rsidRDefault="0037266D" w:rsidP="00AC7F6C">
            <w:pPr>
              <w:pStyle w:val="1100"/>
            </w:pPr>
          </w:p>
        </w:tc>
        <w:tc>
          <w:tcPr>
            <w:tcW w:w="3217" w:type="dxa"/>
            <w:vMerge/>
            <w:vAlign w:val="center"/>
          </w:tcPr>
          <w:p w:rsidR="0037266D" w:rsidRPr="00894683" w:rsidRDefault="0037266D" w:rsidP="00AC7F6C">
            <w:pPr>
              <w:pStyle w:val="1100"/>
            </w:pPr>
          </w:p>
        </w:tc>
        <w:tc>
          <w:tcPr>
            <w:tcW w:w="2100" w:type="dxa"/>
            <w:vAlign w:val="center"/>
          </w:tcPr>
          <w:p w:rsidR="0037266D" w:rsidRPr="00894683" w:rsidRDefault="0037266D" w:rsidP="00AC7F6C">
            <w:pPr>
              <w:pStyle w:val="1100"/>
            </w:pPr>
            <w:r w:rsidRPr="00894683">
              <w:t>Потребитель</w:t>
            </w:r>
          </w:p>
        </w:tc>
        <w:tc>
          <w:tcPr>
            <w:tcW w:w="2394" w:type="dxa"/>
            <w:vAlign w:val="center"/>
          </w:tcPr>
          <w:p w:rsidR="0037266D" w:rsidRPr="00894683" w:rsidRDefault="0037266D" w:rsidP="00AC7F6C">
            <w:pPr>
              <w:pStyle w:val="1100"/>
            </w:pPr>
            <w:r w:rsidRPr="00894683">
              <w:t>-</w:t>
            </w:r>
          </w:p>
        </w:tc>
        <w:tc>
          <w:tcPr>
            <w:tcW w:w="2304" w:type="dxa"/>
            <w:vAlign w:val="center"/>
          </w:tcPr>
          <w:p w:rsidR="0037266D" w:rsidRPr="00894683" w:rsidRDefault="0037266D" w:rsidP="00AC7F6C">
            <w:pPr>
              <w:pStyle w:val="1100"/>
            </w:pPr>
            <w:r w:rsidRPr="00894683">
              <w:t>72</w:t>
            </w:r>
          </w:p>
        </w:tc>
        <w:tc>
          <w:tcPr>
            <w:tcW w:w="1705" w:type="dxa"/>
            <w:vAlign w:val="center"/>
          </w:tcPr>
          <w:p w:rsidR="0037266D" w:rsidRPr="00894683" w:rsidRDefault="0037266D" w:rsidP="00AC7F6C">
            <w:pPr>
              <w:pStyle w:val="1100"/>
            </w:pPr>
            <w:r w:rsidRPr="00894683">
              <w:t>СН2</w:t>
            </w:r>
          </w:p>
        </w:tc>
      </w:tr>
      <w:tr w:rsidR="00C95A77" w:rsidRPr="00894683" w:rsidTr="00DF10F7">
        <w:trPr>
          <w:trHeight w:val="397"/>
          <w:tblHeader/>
        </w:trPr>
        <w:tc>
          <w:tcPr>
            <w:tcW w:w="778" w:type="dxa"/>
            <w:vMerge w:val="restart"/>
            <w:vAlign w:val="center"/>
          </w:tcPr>
          <w:p w:rsidR="00C95A77" w:rsidRPr="00894683" w:rsidRDefault="00C95A77" w:rsidP="00AC7F6C">
            <w:pPr>
              <w:pStyle w:val="1100"/>
            </w:pPr>
            <w:r w:rsidRPr="00894683">
              <w:t>1.7</w:t>
            </w:r>
          </w:p>
        </w:tc>
        <w:tc>
          <w:tcPr>
            <w:tcW w:w="1958" w:type="dxa"/>
            <w:vMerge w:val="restart"/>
            <w:vAlign w:val="center"/>
          </w:tcPr>
          <w:p w:rsidR="00C95A77" w:rsidRPr="00894683" w:rsidRDefault="00C95A77" w:rsidP="00AC7F6C">
            <w:pPr>
              <w:pStyle w:val="1100"/>
            </w:pPr>
            <w:r w:rsidRPr="00894683">
              <w:t>Котельная №7</w:t>
            </w:r>
          </w:p>
        </w:tc>
        <w:tc>
          <w:tcPr>
            <w:tcW w:w="3217" w:type="dxa"/>
            <w:vMerge w:val="restart"/>
            <w:vAlign w:val="center"/>
          </w:tcPr>
          <w:p w:rsidR="00C95A77" w:rsidRPr="00894683" w:rsidRDefault="00C95A77" w:rsidP="00AC7F6C">
            <w:pPr>
              <w:pStyle w:val="1100"/>
            </w:pPr>
            <w:r w:rsidRPr="00894683">
              <w:t>ТП-1363 «Газовая котельная» РУ-0,4 кВ (ПС 110 кВ «Манчаж» ВЛ-10 кВ Манчаж-Манчаж, КЛ-0,4 кВ «Котельная»</w:t>
            </w:r>
          </w:p>
        </w:tc>
        <w:tc>
          <w:tcPr>
            <w:tcW w:w="2100" w:type="dxa"/>
            <w:vMerge w:val="restart"/>
            <w:vAlign w:val="center"/>
          </w:tcPr>
          <w:p w:rsidR="00C95A77" w:rsidRPr="00894683" w:rsidRDefault="00C95A77" w:rsidP="00AC7F6C">
            <w:pPr>
              <w:pStyle w:val="1100"/>
            </w:pPr>
            <w:r w:rsidRPr="00894683">
              <w:t>ТП-1363 Газовая котельная РУ-0,4 кВ</w:t>
            </w:r>
          </w:p>
        </w:tc>
        <w:tc>
          <w:tcPr>
            <w:tcW w:w="2394" w:type="dxa"/>
            <w:vAlign w:val="center"/>
          </w:tcPr>
          <w:p w:rsidR="00C95A77" w:rsidRPr="00894683" w:rsidRDefault="00C95A77" w:rsidP="00AC7F6C">
            <w:pPr>
              <w:pStyle w:val="1100"/>
            </w:pPr>
            <w:r w:rsidRPr="00894683">
              <w:t>СЕ 301</w:t>
            </w:r>
          </w:p>
        </w:tc>
        <w:tc>
          <w:tcPr>
            <w:tcW w:w="2304" w:type="dxa"/>
            <w:vAlign w:val="center"/>
          </w:tcPr>
          <w:p w:rsidR="00C95A77" w:rsidRPr="00894683" w:rsidRDefault="00C95A77" w:rsidP="00AC7F6C">
            <w:pPr>
              <w:pStyle w:val="1100"/>
            </w:pPr>
            <w:r w:rsidRPr="00894683">
              <w:t>Третья</w:t>
            </w:r>
          </w:p>
        </w:tc>
        <w:tc>
          <w:tcPr>
            <w:tcW w:w="1705" w:type="dxa"/>
            <w:vMerge w:val="restart"/>
            <w:vAlign w:val="center"/>
          </w:tcPr>
          <w:p w:rsidR="00C95A77" w:rsidRPr="00894683" w:rsidRDefault="00C95A77" w:rsidP="00AC7F6C">
            <w:pPr>
              <w:pStyle w:val="1100"/>
            </w:pPr>
            <w:r w:rsidRPr="00894683">
              <w:t>1</w:t>
            </w:r>
          </w:p>
        </w:tc>
      </w:tr>
      <w:tr w:rsidR="00C95A77" w:rsidRPr="00894683" w:rsidTr="00DF10F7">
        <w:trPr>
          <w:trHeight w:val="397"/>
          <w:tblHeader/>
        </w:trPr>
        <w:tc>
          <w:tcPr>
            <w:tcW w:w="778" w:type="dxa"/>
            <w:vMerge/>
            <w:vAlign w:val="center"/>
          </w:tcPr>
          <w:p w:rsidR="00C95A77" w:rsidRPr="00894683" w:rsidRDefault="00C95A77" w:rsidP="00AC7F6C">
            <w:pPr>
              <w:pStyle w:val="1100"/>
            </w:pPr>
          </w:p>
        </w:tc>
        <w:tc>
          <w:tcPr>
            <w:tcW w:w="1958" w:type="dxa"/>
            <w:vMerge/>
            <w:vAlign w:val="center"/>
          </w:tcPr>
          <w:p w:rsidR="00C95A77" w:rsidRPr="00894683" w:rsidRDefault="00C95A77" w:rsidP="00AC7F6C">
            <w:pPr>
              <w:pStyle w:val="1100"/>
            </w:pPr>
          </w:p>
        </w:tc>
        <w:tc>
          <w:tcPr>
            <w:tcW w:w="3217" w:type="dxa"/>
            <w:vMerge/>
            <w:vAlign w:val="center"/>
          </w:tcPr>
          <w:p w:rsidR="00C95A77" w:rsidRPr="00894683" w:rsidRDefault="00C95A77" w:rsidP="00AC7F6C">
            <w:pPr>
              <w:pStyle w:val="1100"/>
            </w:pPr>
          </w:p>
        </w:tc>
        <w:tc>
          <w:tcPr>
            <w:tcW w:w="2100" w:type="dxa"/>
            <w:vMerge/>
            <w:vAlign w:val="center"/>
          </w:tcPr>
          <w:p w:rsidR="00C95A77" w:rsidRPr="00894683" w:rsidRDefault="00C95A77" w:rsidP="00AC7F6C">
            <w:pPr>
              <w:pStyle w:val="1100"/>
            </w:pPr>
          </w:p>
        </w:tc>
        <w:tc>
          <w:tcPr>
            <w:tcW w:w="2394" w:type="dxa"/>
            <w:vAlign w:val="center"/>
          </w:tcPr>
          <w:p w:rsidR="00C95A77" w:rsidRPr="00894683" w:rsidRDefault="00C95A77" w:rsidP="00AC7F6C">
            <w:pPr>
              <w:pStyle w:val="1100"/>
            </w:pPr>
            <w:r w:rsidRPr="00894683">
              <w:t>Т-0,66 УЗ</w:t>
            </w:r>
          </w:p>
        </w:tc>
        <w:tc>
          <w:tcPr>
            <w:tcW w:w="2304" w:type="dxa"/>
            <w:vAlign w:val="center"/>
          </w:tcPr>
          <w:p w:rsidR="00C95A77" w:rsidRPr="00894683" w:rsidRDefault="00C95A77" w:rsidP="00AC7F6C">
            <w:pPr>
              <w:pStyle w:val="1100"/>
            </w:pPr>
            <w:r w:rsidRPr="00894683">
              <w:t>24</w:t>
            </w:r>
          </w:p>
        </w:tc>
        <w:tc>
          <w:tcPr>
            <w:tcW w:w="1705" w:type="dxa"/>
            <w:vMerge/>
            <w:vAlign w:val="center"/>
          </w:tcPr>
          <w:p w:rsidR="00C95A77" w:rsidRPr="00894683" w:rsidRDefault="00C95A77" w:rsidP="00AC7F6C">
            <w:pPr>
              <w:pStyle w:val="1100"/>
            </w:pPr>
          </w:p>
        </w:tc>
      </w:tr>
      <w:tr w:rsidR="00C95A77" w:rsidRPr="00894683" w:rsidTr="00DF10F7">
        <w:trPr>
          <w:trHeight w:val="397"/>
          <w:tblHeader/>
        </w:trPr>
        <w:tc>
          <w:tcPr>
            <w:tcW w:w="778" w:type="dxa"/>
            <w:vMerge/>
            <w:vAlign w:val="center"/>
          </w:tcPr>
          <w:p w:rsidR="00C95A77" w:rsidRPr="00894683" w:rsidRDefault="00C95A77" w:rsidP="00AC7F6C">
            <w:pPr>
              <w:pStyle w:val="1100"/>
            </w:pPr>
          </w:p>
        </w:tc>
        <w:tc>
          <w:tcPr>
            <w:tcW w:w="1958" w:type="dxa"/>
            <w:vMerge/>
            <w:vAlign w:val="center"/>
          </w:tcPr>
          <w:p w:rsidR="00C95A77" w:rsidRPr="00894683" w:rsidRDefault="00C95A77" w:rsidP="00AC7F6C">
            <w:pPr>
              <w:pStyle w:val="1100"/>
            </w:pPr>
          </w:p>
        </w:tc>
        <w:tc>
          <w:tcPr>
            <w:tcW w:w="3217" w:type="dxa"/>
            <w:vMerge/>
            <w:vAlign w:val="center"/>
          </w:tcPr>
          <w:p w:rsidR="00C95A77" w:rsidRPr="00894683" w:rsidRDefault="00C95A77" w:rsidP="00AC7F6C">
            <w:pPr>
              <w:pStyle w:val="1100"/>
            </w:pPr>
          </w:p>
        </w:tc>
        <w:tc>
          <w:tcPr>
            <w:tcW w:w="2100" w:type="dxa"/>
            <w:vAlign w:val="center"/>
          </w:tcPr>
          <w:p w:rsidR="00C95A77" w:rsidRPr="00894683" w:rsidRDefault="00C95A77" w:rsidP="00AC7F6C">
            <w:pPr>
              <w:pStyle w:val="1100"/>
            </w:pPr>
            <w:r w:rsidRPr="00894683">
              <w:t>Потребитель</w:t>
            </w:r>
          </w:p>
        </w:tc>
        <w:tc>
          <w:tcPr>
            <w:tcW w:w="2394" w:type="dxa"/>
            <w:vAlign w:val="center"/>
          </w:tcPr>
          <w:p w:rsidR="00C95A77" w:rsidRPr="00894683" w:rsidRDefault="00C95A77" w:rsidP="00AC7F6C">
            <w:pPr>
              <w:pStyle w:val="1100"/>
            </w:pPr>
            <w:r w:rsidRPr="00894683">
              <w:t>-</w:t>
            </w:r>
          </w:p>
        </w:tc>
        <w:tc>
          <w:tcPr>
            <w:tcW w:w="2304" w:type="dxa"/>
            <w:vAlign w:val="center"/>
          </w:tcPr>
          <w:p w:rsidR="00C95A77" w:rsidRPr="00894683" w:rsidRDefault="00C95A77" w:rsidP="00AC7F6C">
            <w:pPr>
              <w:pStyle w:val="1100"/>
            </w:pPr>
            <w:r w:rsidRPr="00894683">
              <w:t>72</w:t>
            </w:r>
          </w:p>
        </w:tc>
        <w:tc>
          <w:tcPr>
            <w:tcW w:w="1705" w:type="dxa"/>
            <w:vAlign w:val="center"/>
          </w:tcPr>
          <w:p w:rsidR="00C95A77" w:rsidRPr="00894683" w:rsidRDefault="00C95A77" w:rsidP="00AC7F6C">
            <w:pPr>
              <w:pStyle w:val="1100"/>
            </w:pPr>
            <w:r w:rsidRPr="00894683">
              <w:t>СН2</w:t>
            </w:r>
          </w:p>
        </w:tc>
      </w:tr>
      <w:tr w:rsidR="00554116" w:rsidRPr="00894683" w:rsidTr="00DF10F7">
        <w:trPr>
          <w:trHeight w:val="397"/>
          <w:tblHeader/>
        </w:trPr>
        <w:tc>
          <w:tcPr>
            <w:tcW w:w="778" w:type="dxa"/>
            <w:vMerge w:val="restart"/>
            <w:vAlign w:val="center"/>
          </w:tcPr>
          <w:p w:rsidR="00554116" w:rsidRPr="00894683" w:rsidRDefault="00554116" w:rsidP="00AC7F6C">
            <w:pPr>
              <w:pStyle w:val="1100"/>
            </w:pPr>
            <w:r w:rsidRPr="00894683">
              <w:t>1.8</w:t>
            </w:r>
          </w:p>
        </w:tc>
        <w:tc>
          <w:tcPr>
            <w:tcW w:w="1958" w:type="dxa"/>
            <w:vMerge w:val="restart"/>
            <w:vAlign w:val="center"/>
          </w:tcPr>
          <w:p w:rsidR="00554116" w:rsidRPr="00894683" w:rsidRDefault="00554116" w:rsidP="00AC7F6C">
            <w:pPr>
              <w:pStyle w:val="1100"/>
            </w:pPr>
            <w:r w:rsidRPr="00894683">
              <w:t>Котельная №8</w:t>
            </w:r>
          </w:p>
        </w:tc>
        <w:tc>
          <w:tcPr>
            <w:tcW w:w="3217" w:type="dxa"/>
            <w:vMerge w:val="restart"/>
            <w:vAlign w:val="center"/>
          </w:tcPr>
          <w:p w:rsidR="00554116" w:rsidRPr="00894683" w:rsidRDefault="00554116" w:rsidP="00AC7F6C">
            <w:pPr>
              <w:pStyle w:val="1100"/>
            </w:pPr>
            <w:r w:rsidRPr="00894683">
              <w:t>ТП-1405 ПМК-646 ВЛ-0,4 кВ «Котельная» (ПС 110/35/10 кВ «Арти» ВЛ-10 кВ «Поселок») ВРУ-0,4 кВ здания котельной №8</w:t>
            </w:r>
          </w:p>
        </w:tc>
        <w:tc>
          <w:tcPr>
            <w:tcW w:w="2100" w:type="dxa"/>
            <w:vMerge w:val="restart"/>
            <w:vAlign w:val="center"/>
          </w:tcPr>
          <w:p w:rsidR="00554116" w:rsidRPr="00894683" w:rsidRDefault="00554116" w:rsidP="00AC7F6C">
            <w:pPr>
              <w:pStyle w:val="1100"/>
            </w:pPr>
            <w:r w:rsidRPr="00894683">
              <w:t xml:space="preserve">ВРУ-0,4 кВ в здание котельной </w:t>
            </w:r>
          </w:p>
        </w:tc>
        <w:tc>
          <w:tcPr>
            <w:tcW w:w="2394" w:type="dxa"/>
            <w:vAlign w:val="center"/>
          </w:tcPr>
          <w:p w:rsidR="00554116" w:rsidRPr="00894683" w:rsidRDefault="00554116" w:rsidP="00AC7F6C">
            <w:pPr>
              <w:pStyle w:val="1100"/>
            </w:pPr>
            <w:r w:rsidRPr="00894683">
              <w:t>СТЭ 561 П 100-1</w:t>
            </w:r>
          </w:p>
        </w:tc>
        <w:tc>
          <w:tcPr>
            <w:tcW w:w="2304" w:type="dxa"/>
            <w:vAlign w:val="center"/>
          </w:tcPr>
          <w:p w:rsidR="00554116" w:rsidRPr="00894683" w:rsidRDefault="00554116" w:rsidP="00AC7F6C">
            <w:pPr>
              <w:pStyle w:val="1100"/>
            </w:pPr>
            <w:r w:rsidRPr="00894683">
              <w:t>Третья</w:t>
            </w:r>
          </w:p>
        </w:tc>
        <w:tc>
          <w:tcPr>
            <w:tcW w:w="1705" w:type="dxa"/>
            <w:vMerge w:val="restart"/>
            <w:vAlign w:val="center"/>
          </w:tcPr>
          <w:p w:rsidR="00554116" w:rsidRPr="00894683" w:rsidRDefault="00554116" w:rsidP="00AC7F6C">
            <w:pPr>
              <w:pStyle w:val="1100"/>
            </w:pPr>
            <w:r w:rsidRPr="00894683">
              <w:t>1</w:t>
            </w:r>
          </w:p>
        </w:tc>
      </w:tr>
      <w:tr w:rsidR="00554116" w:rsidRPr="00894683" w:rsidTr="00DF10F7">
        <w:trPr>
          <w:trHeight w:val="397"/>
          <w:tblHeader/>
        </w:trPr>
        <w:tc>
          <w:tcPr>
            <w:tcW w:w="778" w:type="dxa"/>
            <w:vMerge/>
            <w:vAlign w:val="center"/>
          </w:tcPr>
          <w:p w:rsidR="00554116" w:rsidRPr="00894683" w:rsidRDefault="00554116" w:rsidP="00AC7F6C">
            <w:pPr>
              <w:pStyle w:val="1100"/>
            </w:pPr>
          </w:p>
        </w:tc>
        <w:tc>
          <w:tcPr>
            <w:tcW w:w="1958" w:type="dxa"/>
            <w:vMerge/>
            <w:vAlign w:val="center"/>
          </w:tcPr>
          <w:p w:rsidR="00554116" w:rsidRPr="00894683" w:rsidRDefault="00554116" w:rsidP="00AC7F6C">
            <w:pPr>
              <w:pStyle w:val="1100"/>
            </w:pPr>
          </w:p>
        </w:tc>
        <w:tc>
          <w:tcPr>
            <w:tcW w:w="3217" w:type="dxa"/>
            <w:vMerge/>
            <w:vAlign w:val="center"/>
          </w:tcPr>
          <w:p w:rsidR="00554116" w:rsidRPr="00894683" w:rsidRDefault="00554116" w:rsidP="00AC7F6C">
            <w:pPr>
              <w:pStyle w:val="1100"/>
            </w:pPr>
          </w:p>
        </w:tc>
        <w:tc>
          <w:tcPr>
            <w:tcW w:w="2100" w:type="dxa"/>
            <w:vMerge/>
            <w:vAlign w:val="center"/>
          </w:tcPr>
          <w:p w:rsidR="00554116" w:rsidRPr="00894683" w:rsidRDefault="00554116" w:rsidP="00AC7F6C">
            <w:pPr>
              <w:pStyle w:val="1100"/>
            </w:pPr>
          </w:p>
        </w:tc>
        <w:tc>
          <w:tcPr>
            <w:tcW w:w="2394" w:type="dxa"/>
            <w:vAlign w:val="center"/>
          </w:tcPr>
          <w:p w:rsidR="00554116" w:rsidRPr="00894683" w:rsidRDefault="00554116" w:rsidP="00AC7F6C">
            <w:pPr>
              <w:pStyle w:val="1100"/>
            </w:pPr>
            <w:r w:rsidRPr="00894683">
              <w:t>-</w:t>
            </w:r>
          </w:p>
        </w:tc>
        <w:tc>
          <w:tcPr>
            <w:tcW w:w="2304" w:type="dxa"/>
            <w:vAlign w:val="center"/>
          </w:tcPr>
          <w:p w:rsidR="00554116" w:rsidRPr="00894683" w:rsidRDefault="00554116" w:rsidP="00AC7F6C">
            <w:pPr>
              <w:pStyle w:val="1100"/>
            </w:pPr>
            <w:r w:rsidRPr="00894683">
              <w:t>24</w:t>
            </w:r>
          </w:p>
        </w:tc>
        <w:tc>
          <w:tcPr>
            <w:tcW w:w="1705" w:type="dxa"/>
            <w:vMerge/>
            <w:vAlign w:val="center"/>
          </w:tcPr>
          <w:p w:rsidR="00554116" w:rsidRPr="00894683" w:rsidRDefault="00554116" w:rsidP="00AC7F6C">
            <w:pPr>
              <w:pStyle w:val="1100"/>
            </w:pPr>
          </w:p>
        </w:tc>
      </w:tr>
      <w:tr w:rsidR="00554116" w:rsidRPr="00894683" w:rsidTr="00DF10F7">
        <w:trPr>
          <w:trHeight w:val="397"/>
          <w:tblHeader/>
        </w:trPr>
        <w:tc>
          <w:tcPr>
            <w:tcW w:w="778" w:type="dxa"/>
            <w:vMerge/>
            <w:vAlign w:val="center"/>
          </w:tcPr>
          <w:p w:rsidR="00554116" w:rsidRPr="00894683" w:rsidRDefault="00554116" w:rsidP="00AC7F6C">
            <w:pPr>
              <w:pStyle w:val="1100"/>
            </w:pPr>
          </w:p>
        </w:tc>
        <w:tc>
          <w:tcPr>
            <w:tcW w:w="1958" w:type="dxa"/>
            <w:vMerge/>
            <w:vAlign w:val="center"/>
          </w:tcPr>
          <w:p w:rsidR="00554116" w:rsidRPr="00894683" w:rsidRDefault="00554116" w:rsidP="00AC7F6C">
            <w:pPr>
              <w:pStyle w:val="1100"/>
            </w:pPr>
          </w:p>
        </w:tc>
        <w:tc>
          <w:tcPr>
            <w:tcW w:w="3217" w:type="dxa"/>
            <w:vMerge/>
            <w:vAlign w:val="center"/>
          </w:tcPr>
          <w:p w:rsidR="00554116" w:rsidRPr="00894683" w:rsidRDefault="00554116" w:rsidP="00AC7F6C">
            <w:pPr>
              <w:pStyle w:val="1100"/>
            </w:pPr>
          </w:p>
        </w:tc>
        <w:tc>
          <w:tcPr>
            <w:tcW w:w="2100" w:type="dxa"/>
            <w:vAlign w:val="center"/>
          </w:tcPr>
          <w:p w:rsidR="00554116" w:rsidRPr="00894683" w:rsidRDefault="00554116" w:rsidP="00AC7F6C">
            <w:pPr>
              <w:pStyle w:val="1100"/>
            </w:pPr>
            <w:r w:rsidRPr="00894683">
              <w:t>Потребитель</w:t>
            </w:r>
          </w:p>
        </w:tc>
        <w:tc>
          <w:tcPr>
            <w:tcW w:w="2394" w:type="dxa"/>
            <w:vAlign w:val="center"/>
          </w:tcPr>
          <w:p w:rsidR="00554116" w:rsidRPr="00894683" w:rsidRDefault="00554116" w:rsidP="00AC7F6C">
            <w:pPr>
              <w:pStyle w:val="1100"/>
            </w:pPr>
            <w:r w:rsidRPr="00894683">
              <w:t>-</w:t>
            </w:r>
          </w:p>
        </w:tc>
        <w:tc>
          <w:tcPr>
            <w:tcW w:w="2304" w:type="dxa"/>
            <w:vAlign w:val="center"/>
          </w:tcPr>
          <w:p w:rsidR="00554116" w:rsidRPr="00894683" w:rsidRDefault="00554116" w:rsidP="00AC7F6C">
            <w:pPr>
              <w:pStyle w:val="1100"/>
            </w:pPr>
            <w:r w:rsidRPr="00894683">
              <w:t>72</w:t>
            </w:r>
          </w:p>
        </w:tc>
        <w:tc>
          <w:tcPr>
            <w:tcW w:w="1705" w:type="dxa"/>
            <w:vAlign w:val="center"/>
          </w:tcPr>
          <w:p w:rsidR="00554116" w:rsidRPr="00894683" w:rsidRDefault="00554116" w:rsidP="00AC7F6C">
            <w:pPr>
              <w:pStyle w:val="1100"/>
            </w:pPr>
            <w:r w:rsidRPr="00894683">
              <w:t>НН</w:t>
            </w:r>
          </w:p>
        </w:tc>
      </w:tr>
      <w:tr w:rsidR="00B86FA6" w:rsidRPr="00894683" w:rsidTr="00DF10F7">
        <w:trPr>
          <w:trHeight w:val="397"/>
          <w:tblHeader/>
        </w:trPr>
        <w:tc>
          <w:tcPr>
            <w:tcW w:w="778" w:type="dxa"/>
            <w:vMerge w:val="restart"/>
            <w:vAlign w:val="center"/>
          </w:tcPr>
          <w:p w:rsidR="00B86FA6" w:rsidRPr="00894683" w:rsidRDefault="00B86FA6" w:rsidP="00AC7F6C">
            <w:pPr>
              <w:pStyle w:val="1100"/>
            </w:pPr>
            <w:r w:rsidRPr="00894683">
              <w:t>1.9</w:t>
            </w:r>
          </w:p>
        </w:tc>
        <w:tc>
          <w:tcPr>
            <w:tcW w:w="1958" w:type="dxa"/>
            <w:vMerge w:val="restart"/>
            <w:vAlign w:val="center"/>
          </w:tcPr>
          <w:p w:rsidR="00B86FA6" w:rsidRPr="00894683" w:rsidRDefault="00B86FA6" w:rsidP="00AC7F6C">
            <w:pPr>
              <w:pStyle w:val="1100"/>
            </w:pPr>
            <w:r w:rsidRPr="00894683">
              <w:t>Котельная №9</w:t>
            </w:r>
          </w:p>
        </w:tc>
        <w:tc>
          <w:tcPr>
            <w:tcW w:w="3217" w:type="dxa"/>
            <w:vMerge w:val="restart"/>
            <w:vAlign w:val="center"/>
          </w:tcPr>
          <w:p w:rsidR="00B86FA6" w:rsidRPr="00894683" w:rsidRDefault="00B86FA6" w:rsidP="00AC7F6C">
            <w:pPr>
              <w:pStyle w:val="1100"/>
            </w:pPr>
            <w:r w:rsidRPr="00894683">
              <w:t>ТП-1444 «Грязнова» КЛ-0,4 кВ «Котельная» (ПС 110/35/10 кВ «Арти» ВЛ-10 кВ «Гараж») КЛ-0,4 кВ «Котельная»</w:t>
            </w:r>
          </w:p>
        </w:tc>
        <w:tc>
          <w:tcPr>
            <w:tcW w:w="2100" w:type="dxa"/>
            <w:vMerge w:val="restart"/>
            <w:vAlign w:val="center"/>
          </w:tcPr>
          <w:p w:rsidR="00B86FA6" w:rsidRPr="00894683" w:rsidRDefault="00B86FA6" w:rsidP="00AC7F6C">
            <w:pPr>
              <w:pStyle w:val="1100"/>
            </w:pPr>
            <w:r w:rsidRPr="00894683">
              <w:t>РУ-0,4 кВ в ТП-1444</w:t>
            </w:r>
          </w:p>
        </w:tc>
        <w:tc>
          <w:tcPr>
            <w:tcW w:w="2394" w:type="dxa"/>
            <w:vAlign w:val="center"/>
          </w:tcPr>
          <w:p w:rsidR="00B86FA6" w:rsidRPr="00894683" w:rsidRDefault="00B86FA6" w:rsidP="00AC7F6C">
            <w:pPr>
              <w:pStyle w:val="1100"/>
            </w:pPr>
            <w:r w:rsidRPr="00894683">
              <w:t>СА 4У-510</w:t>
            </w:r>
          </w:p>
        </w:tc>
        <w:tc>
          <w:tcPr>
            <w:tcW w:w="2304" w:type="dxa"/>
            <w:vAlign w:val="center"/>
          </w:tcPr>
          <w:p w:rsidR="00B86FA6" w:rsidRPr="00894683" w:rsidRDefault="00B86FA6" w:rsidP="00AC7F6C">
            <w:pPr>
              <w:pStyle w:val="1100"/>
            </w:pPr>
            <w:r w:rsidRPr="00894683">
              <w:t>Третья</w:t>
            </w:r>
          </w:p>
        </w:tc>
        <w:tc>
          <w:tcPr>
            <w:tcW w:w="1705" w:type="dxa"/>
            <w:vMerge w:val="restart"/>
            <w:vAlign w:val="center"/>
          </w:tcPr>
          <w:p w:rsidR="00B86FA6" w:rsidRPr="00894683" w:rsidRDefault="00B86FA6" w:rsidP="00AC7F6C">
            <w:pPr>
              <w:pStyle w:val="1100"/>
            </w:pPr>
            <w:r w:rsidRPr="00894683">
              <w:t>1</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Merge/>
            <w:vAlign w:val="center"/>
          </w:tcPr>
          <w:p w:rsidR="00B86FA6" w:rsidRPr="00894683" w:rsidRDefault="00B86FA6" w:rsidP="00AC7F6C">
            <w:pPr>
              <w:pStyle w:val="1100"/>
            </w:pPr>
          </w:p>
        </w:tc>
        <w:tc>
          <w:tcPr>
            <w:tcW w:w="2394" w:type="dxa"/>
            <w:vAlign w:val="center"/>
          </w:tcPr>
          <w:p w:rsidR="00B86FA6" w:rsidRPr="00894683" w:rsidRDefault="00B86FA6" w:rsidP="00AC7F6C">
            <w:pPr>
              <w:pStyle w:val="1100"/>
            </w:pPr>
            <w:r w:rsidRPr="00894683">
              <w:t>ТОП-0,66 УЗ</w:t>
            </w:r>
          </w:p>
        </w:tc>
        <w:tc>
          <w:tcPr>
            <w:tcW w:w="2304" w:type="dxa"/>
            <w:vAlign w:val="center"/>
          </w:tcPr>
          <w:p w:rsidR="00B86FA6" w:rsidRPr="00894683" w:rsidRDefault="00B86FA6" w:rsidP="00AC7F6C">
            <w:pPr>
              <w:pStyle w:val="1100"/>
            </w:pPr>
            <w:r w:rsidRPr="00894683">
              <w:t>24</w:t>
            </w:r>
          </w:p>
        </w:tc>
        <w:tc>
          <w:tcPr>
            <w:tcW w:w="1705" w:type="dxa"/>
            <w:vMerge/>
            <w:vAlign w:val="center"/>
          </w:tcPr>
          <w:p w:rsidR="00B86FA6" w:rsidRPr="00894683" w:rsidRDefault="00B86FA6" w:rsidP="00AC7F6C">
            <w:pPr>
              <w:pStyle w:val="1100"/>
            </w:pP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Align w:val="center"/>
          </w:tcPr>
          <w:p w:rsidR="00B86FA6" w:rsidRPr="00894683" w:rsidRDefault="00B86FA6" w:rsidP="00AC7F6C">
            <w:pPr>
              <w:pStyle w:val="1100"/>
            </w:pPr>
            <w:r w:rsidRPr="00894683">
              <w:t>Потребитель</w:t>
            </w: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72</w:t>
            </w:r>
          </w:p>
        </w:tc>
        <w:tc>
          <w:tcPr>
            <w:tcW w:w="1705" w:type="dxa"/>
            <w:vAlign w:val="center"/>
          </w:tcPr>
          <w:p w:rsidR="00B86FA6" w:rsidRPr="00894683" w:rsidRDefault="00B86FA6" w:rsidP="00AC7F6C">
            <w:pPr>
              <w:pStyle w:val="1100"/>
            </w:pPr>
            <w:r w:rsidRPr="00894683">
              <w:t>СН2</w:t>
            </w:r>
          </w:p>
        </w:tc>
      </w:tr>
      <w:tr w:rsidR="008F4AD0" w:rsidRPr="00894683" w:rsidTr="00DF10F7">
        <w:trPr>
          <w:trHeight w:val="397"/>
          <w:tblHeader/>
        </w:trPr>
        <w:tc>
          <w:tcPr>
            <w:tcW w:w="778" w:type="dxa"/>
            <w:vMerge w:val="restart"/>
            <w:vAlign w:val="center"/>
          </w:tcPr>
          <w:p w:rsidR="008F4AD0" w:rsidRPr="00894683" w:rsidRDefault="008F4AD0" w:rsidP="00AC7F6C">
            <w:pPr>
              <w:pStyle w:val="1100"/>
            </w:pPr>
            <w:r w:rsidRPr="00894683">
              <w:t>1.10</w:t>
            </w:r>
          </w:p>
        </w:tc>
        <w:tc>
          <w:tcPr>
            <w:tcW w:w="1958" w:type="dxa"/>
            <w:vMerge w:val="restart"/>
            <w:vAlign w:val="center"/>
          </w:tcPr>
          <w:p w:rsidR="008F4AD0" w:rsidRPr="00894683" w:rsidRDefault="008F4AD0" w:rsidP="00AC7F6C">
            <w:pPr>
              <w:pStyle w:val="1100"/>
            </w:pPr>
            <w:r w:rsidRPr="00894683">
              <w:t>Котельная №10</w:t>
            </w:r>
          </w:p>
        </w:tc>
        <w:tc>
          <w:tcPr>
            <w:tcW w:w="3217" w:type="dxa"/>
            <w:vMerge w:val="restart"/>
            <w:vAlign w:val="center"/>
          </w:tcPr>
          <w:p w:rsidR="008F4AD0" w:rsidRPr="00894683" w:rsidRDefault="008F4AD0" w:rsidP="00AC7F6C">
            <w:pPr>
              <w:pStyle w:val="1100"/>
            </w:pPr>
            <w:r w:rsidRPr="00894683">
              <w:t>РП-0,4 кВ (котельная) (ТП-1449 АЦРП ВЛ-0,4 кВ ВЛИ-0,4 РП-0,4 «Гараж» КЛ-0,4) РП-0,4 кВ коммутационный аппарат в РП-0,4 кВ (Котельная)</w:t>
            </w:r>
          </w:p>
        </w:tc>
        <w:tc>
          <w:tcPr>
            <w:tcW w:w="2100" w:type="dxa"/>
            <w:vMerge w:val="restart"/>
            <w:vAlign w:val="center"/>
          </w:tcPr>
          <w:p w:rsidR="008F4AD0" w:rsidRPr="00894683" w:rsidRDefault="008F4AD0" w:rsidP="00AC7F6C">
            <w:pPr>
              <w:pStyle w:val="1100"/>
            </w:pPr>
            <w:r w:rsidRPr="00894683">
              <w:t>ВРУ-0,4 кВ в здании котельной</w:t>
            </w:r>
          </w:p>
        </w:tc>
        <w:tc>
          <w:tcPr>
            <w:tcW w:w="2394" w:type="dxa"/>
            <w:vAlign w:val="center"/>
          </w:tcPr>
          <w:p w:rsidR="008F4AD0" w:rsidRPr="00894683" w:rsidRDefault="008F4AD0" w:rsidP="00AC7F6C">
            <w:pPr>
              <w:pStyle w:val="1100"/>
            </w:pPr>
            <w:r w:rsidRPr="00894683">
              <w:t>НЕВА 3011</w:t>
            </w:r>
            <w:r w:rsidRPr="00894683">
              <w:rPr>
                <w:lang w:val="en-US"/>
              </w:rPr>
              <w:t>SO</w:t>
            </w:r>
          </w:p>
        </w:tc>
        <w:tc>
          <w:tcPr>
            <w:tcW w:w="2304" w:type="dxa"/>
            <w:vAlign w:val="center"/>
          </w:tcPr>
          <w:p w:rsidR="008F4AD0" w:rsidRPr="00894683" w:rsidRDefault="008F4AD0" w:rsidP="00AC7F6C">
            <w:pPr>
              <w:pStyle w:val="1100"/>
            </w:pPr>
            <w:r w:rsidRPr="00894683">
              <w:t>Третья</w:t>
            </w:r>
          </w:p>
        </w:tc>
        <w:tc>
          <w:tcPr>
            <w:tcW w:w="1705" w:type="dxa"/>
            <w:vMerge w:val="restart"/>
            <w:vAlign w:val="center"/>
          </w:tcPr>
          <w:p w:rsidR="008F4AD0" w:rsidRPr="00894683" w:rsidRDefault="008F4AD0" w:rsidP="00AC7F6C">
            <w:pPr>
              <w:pStyle w:val="1100"/>
            </w:pPr>
            <w:r w:rsidRPr="00894683">
              <w:t>1</w:t>
            </w:r>
          </w:p>
        </w:tc>
      </w:tr>
      <w:tr w:rsidR="008F4AD0" w:rsidRPr="00894683" w:rsidTr="00DF10F7">
        <w:trPr>
          <w:trHeight w:val="397"/>
          <w:tblHeader/>
        </w:trPr>
        <w:tc>
          <w:tcPr>
            <w:tcW w:w="778" w:type="dxa"/>
            <w:vMerge/>
            <w:vAlign w:val="center"/>
          </w:tcPr>
          <w:p w:rsidR="008F4AD0" w:rsidRPr="00894683" w:rsidRDefault="008F4AD0" w:rsidP="00AC7F6C">
            <w:pPr>
              <w:pStyle w:val="1100"/>
            </w:pPr>
          </w:p>
        </w:tc>
        <w:tc>
          <w:tcPr>
            <w:tcW w:w="1958" w:type="dxa"/>
            <w:vMerge/>
            <w:vAlign w:val="center"/>
          </w:tcPr>
          <w:p w:rsidR="008F4AD0" w:rsidRPr="00894683" w:rsidRDefault="008F4AD0" w:rsidP="00AC7F6C">
            <w:pPr>
              <w:pStyle w:val="1100"/>
            </w:pPr>
          </w:p>
        </w:tc>
        <w:tc>
          <w:tcPr>
            <w:tcW w:w="3217" w:type="dxa"/>
            <w:vMerge/>
            <w:vAlign w:val="center"/>
          </w:tcPr>
          <w:p w:rsidR="008F4AD0" w:rsidRPr="00894683" w:rsidRDefault="008F4AD0" w:rsidP="00AC7F6C">
            <w:pPr>
              <w:pStyle w:val="1100"/>
            </w:pPr>
          </w:p>
        </w:tc>
        <w:tc>
          <w:tcPr>
            <w:tcW w:w="2100" w:type="dxa"/>
            <w:vMerge/>
            <w:vAlign w:val="center"/>
          </w:tcPr>
          <w:p w:rsidR="008F4AD0" w:rsidRPr="00894683" w:rsidRDefault="008F4AD0" w:rsidP="00AC7F6C">
            <w:pPr>
              <w:pStyle w:val="1100"/>
            </w:pPr>
          </w:p>
        </w:tc>
        <w:tc>
          <w:tcPr>
            <w:tcW w:w="2394" w:type="dxa"/>
            <w:vAlign w:val="center"/>
          </w:tcPr>
          <w:p w:rsidR="008F4AD0" w:rsidRPr="00894683" w:rsidRDefault="008F4AD0" w:rsidP="00AC7F6C">
            <w:pPr>
              <w:pStyle w:val="1100"/>
            </w:pPr>
            <w:r w:rsidRPr="00894683">
              <w:t>-</w:t>
            </w:r>
          </w:p>
        </w:tc>
        <w:tc>
          <w:tcPr>
            <w:tcW w:w="2304" w:type="dxa"/>
            <w:vAlign w:val="center"/>
          </w:tcPr>
          <w:p w:rsidR="008F4AD0" w:rsidRPr="00894683" w:rsidRDefault="008F4AD0" w:rsidP="00AC7F6C">
            <w:pPr>
              <w:pStyle w:val="1100"/>
            </w:pPr>
            <w:r w:rsidRPr="00894683">
              <w:t>24</w:t>
            </w:r>
          </w:p>
        </w:tc>
        <w:tc>
          <w:tcPr>
            <w:tcW w:w="1705" w:type="dxa"/>
            <w:vMerge/>
            <w:vAlign w:val="center"/>
          </w:tcPr>
          <w:p w:rsidR="008F4AD0" w:rsidRPr="00894683" w:rsidRDefault="008F4AD0" w:rsidP="00AC7F6C">
            <w:pPr>
              <w:pStyle w:val="1100"/>
            </w:pPr>
          </w:p>
        </w:tc>
      </w:tr>
      <w:tr w:rsidR="008F4AD0" w:rsidRPr="00894683" w:rsidTr="00DF10F7">
        <w:trPr>
          <w:trHeight w:val="397"/>
          <w:tblHeader/>
        </w:trPr>
        <w:tc>
          <w:tcPr>
            <w:tcW w:w="778" w:type="dxa"/>
            <w:vMerge/>
            <w:vAlign w:val="center"/>
          </w:tcPr>
          <w:p w:rsidR="008F4AD0" w:rsidRPr="00894683" w:rsidRDefault="008F4AD0" w:rsidP="00AC7F6C">
            <w:pPr>
              <w:pStyle w:val="1100"/>
            </w:pPr>
          </w:p>
        </w:tc>
        <w:tc>
          <w:tcPr>
            <w:tcW w:w="1958" w:type="dxa"/>
            <w:vMerge/>
            <w:vAlign w:val="center"/>
          </w:tcPr>
          <w:p w:rsidR="008F4AD0" w:rsidRPr="00894683" w:rsidRDefault="008F4AD0" w:rsidP="00AC7F6C">
            <w:pPr>
              <w:pStyle w:val="1100"/>
            </w:pPr>
          </w:p>
        </w:tc>
        <w:tc>
          <w:tcPr>
            <w:tcW w:w="3217" w:type="dxa"/>
            <w:vMerge/>
            <w:vAlign w:val="center"/>
          </w:tcPr>
          <w:p w:rsidR="008F4AD0" w:rsidRPr="00894683" w:rsidRDefault="008F4AD0" w:rsidP="00AC7F6C">
            <w:pPr>
              <w:pStyle w:val="1100"/>
            </w:pPr>
          </w:p>
        </w:tc>
        <w:tc>
          <w:tcPr>
            <w:tcW w:w="2100" w:type="dxa"/>
            <w:vAlign w:val="center"/>
          </w:tcPr>
          <w:p w:rsidR="008F4AD0" w:rsidRPr="00894683" w:rsidRDefault="008F4AD0" w:rsidP="00AC7F6C">
            <w:pPr>
              <w:pStyle w:val="1100"/>
            </w:pPr>
            <w:r w:rsidRPr="00894683">
              <w:t>Потребитель</w:t>
            </w:r>
          </w:p>
        </w:tc>
        <w:tc>
          <w:tcPr>
            <w:tcW w:w="2394" w:type="dxa"/>
            <w:vAlign w:val="center"/>
          </w:tcPr>
          <w:p w:rsidR="008F4AD0" w:rsidRPr="00894683" w:rsidRDefault="008F4AD0" w:rsidP="00AC7F6C">
            <w:pPr>
              <w:pStyle w:val="1100"/>
            </w:pPr>
            <w:r w:rsidRPr="00894683">
              <w:t>-</w:t>
            </w:r>
          </w:p>
        </w:tc>
        <w:tc>
          <w:tcPr>
            <w:tcW w:w="2304" w:type="dxa"/>
            <w:vAlign w:val="center"/>
          </w:tcPr>
          <w:p w:rsidR="008F4AD0" w:rsidRPr="00894683" w:rsidRDefault="008F4AD0" w:rsidP="00AC7F6C">
            <w:pPr>
              <w:pStyle w:val="1100"/>
            </w:pPr>
            <w:r w:rsidRPr="00894683">
              <w:t>72</w:t>
            </w:r>
          </w:p>
        </w:tc>
        <w:tc>
          <w:tcPr>
            <w:tcW w:w="1705" w:type="dxa"/>
            <w:vAlign w:val="center"/>
          </w:tcPr>
          <w:p w:rsidR="008F4AD0" w:rsidRPr="00894683" w:rsidRDefault="008F4AD0" w:rsidP="00AC7F6C">
            <w:pPr>
              <w:pStyle w:val="1100"/>
            </w:pPr>
            <w:r w:rsidRPr="00894683">
              <w:t>НН</w:t>
            </w:r>
          </w:p>
        </w:tc>
      </w:tr>
      <w:tr w:rsidR="00B86FA6" w:rsidRPr="00894683" w:rsidTr="00DF10F7">
        <w:trPr>
          <w:trHeight w:val="397"/>
          <w:tblHeader/>
        </w:trPr>
        <w:tc>
          <w:tcPr>
            <w:tcW w:w="778" w:type="dxa"/>
            <w:vMerge w:val="restart"/>
            <w:vAlign w:val="center"/>
          </w:tcPr>
          <w:p w:rsidR="00B86FA6" w:rsidRPr="00894683" w:rsidRDefault="001F0F5E" w:rsidP="00AC7F6C">
            <w:pPr>
              <w:pStyle w:val="1100"/>
            </w:pPr>
            <w:r w:rsidRPr="00894683">
              <w:t>1.11</w:t>
            </w:r>
          </w:p>
        </w:tc>
        <w:tc>
          <w:tcPr>
            <w:tcW w:w="1958" w:type="dxa"/>
            <w:vMerge w:val="restart"/>
            <w:vAlign w:val="center"/>
          </w:tcPr>
          <w:p w:rsidR="00B86FA6" w:rsidRPr="00894683" w:rsidRDefault="00B86FA6" w:rsidP="00AC7F6C">
            <w:pPr>
              <w:pStyle w:val="1100"/>
            </w:pPr>
            <w:r w:rsidRPr="00894683">
              <w:t>Котельная №12</w:t>
            </w:r>
          </w:p>
        </w:tc>
        <w:tc>
          <w:tcPr>
            <w:tcW w:w="3217" w:type="dxa"/>
            <w:vMerge w:val="restart"/>
            <w:vAlign w:val="center"/>
          </w:tcPr>
          <w:p w:rsidR="00B86FA6" w:rsidRPr="00894683" w:rsidRDefault="00B86FA6" w:rsidP="00AC7F6C">
            <w:pPr>
              <w:pStyle w:val="1100"/>
            </w:pPr>
            <w:r w:rsidRPr="00894683">
              <w:t>ПС «М-Карзи» ВЛ-10 кВ ф. «Златоуст» ТП-1623 Ф-0,4 кВ Котел 1</w:t>
            </w:r>
          </w:p>
        </w:tc>
        <w:tc>
          <w:tcPr>
            <w:tcW w:w="2100" w:type="dxa"/>
            <w:vMerge w:val="restart"/>
            <w:vAlign w:val="center"/>
          </w:tcPr>
          <w:p w:rsidR="00B86FA6" w:rsidRPr="00894683" w:rsidRDefault="00B86FA6" w:rsidP="00AC7F6C">
            <w:pPr>
              <w:pStyle w:val="1100"/>
            </w:pPr>
            <w:r w:rsidRPr="00894683">
              <w:t>ВРУ-0,4 кВ</w:t>
            </w:r>
          </w:p>
        </w:tc>
        <w:tc>
          <w:tcPr>
            <w:tcW w:w="2394" w:type="dxa"/>
            <w:vAlign w:val="center"/>
          </w:tcPr>
          <w:p w:rsidR="00B86FA6" w:rsidRPr="00894683" w:rsidRDefault="00B86FA6" w:rsidP="00AC7F6C">
            <w:pPr>
              <w:pStyle w:val="1100"/>
            </w:pPr>
            <w:r w:rsidRPr="00894683">
              <w:t>СТЭ-561 П100-Т-4-2</w:t>
            </w:r>
          </w:p>
        </w:tc>
        <w:tc>
          <w:tcPr>
            <w:tcW w:w="2304" w:type="dxa"/>
            <w:vAlign w:val="center"/>
          </w:tcPr>
          <w:p w:rsidR="00B86FA6" w:rsidRPr="00894683" w:rsidRDefault="00B86FA6" w:rsidP="00AC7F6C">
            <w:pPr>
              <w:pStyle w:val="1100"/>
            </w:pPr>
            <w:r w:rsidRPr="00894683">
              <w:t>Третья</w:t>
            </w:r>
          </w:p>
        </w:tc>
        <w:tc>
          <w:tcPr>
            <w:tcW w:w="1705" w:type="dxa"/>
            <w:vAlign w:val="center"/>
          </w:tcPr>
          <w:p w:rsidR="00B86FA6" w:rsidRPr="00894683" w:rsidRDefault="00B86FA6" w:rsidP="00AC7F6C">
            <w:pPr>
              <w:pStyle w:val="1100"/>
            </w:pPr>
            <w:r w:rsidRPr="00894683">
              <w:t>1</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Merge/>
            <w:vAlign w:val="center"/>
          </w:tcPr>
          <w:p w:rsidR="00B86FA6" w:rsidRPr="00894683" w:rsidRDefault="00B86FA6" w:rsidP="00AC7F6C">
            <w:pPr>
              <w:pStyle w:val="1100"/>
            </w:pP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24</w:t>
            </w:r>
          </w:p>
        </w:tc>
        <w:tc>
          <w:tcPr>
            <w:tcW w:w="1705" w:type="dxa"/>
            <w:vMerge w:val="restart"/>
            <w:vAlign w:val="center"/>
          </w:tcPr>
          <w:p w:rsidR="00B86FA6" w:rsidRPr="00894683" w:rsidRDefault="00B86FA6" w:rsidP="00AC7F6C">
            <w:pPr>
              <w:pStyle w:val="1100"/>
            </w:pPr>
            <w:r w:rsidRPr="00894683">
              <w:t>НН</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Align w:val="center"/>
          </w:tcPr>
          <w:p w:rsidR="00B86FA6" w:rsidRPr="00894683" w:rsidRDefault="00FB6E22" w:rsidP="00AC7F6C">
            <w:pPr>
              <w:pStyle w:val="1100"/>
            </w:pPr>
            <w:r w:rsidRPr="00894683">
              <w:t>Потребитель</w:t>
            </w: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72</w:t>
            </w:r>
          </w:p>
        </w:tc>
        <w:tc>
          <w:tcPr>
            <w:tcW w:w="1705" w:type="dxa"/>
            <w:vMerge/>
            <w:vAlign w:val="center"/>
          </w:tcPr>
          <w:p w:rsidR="00B86FA6" w:rsidRPr="00894683" w:rsidRDefault="00B86FA6" w:rsidP="00AC7F6C">
            <w:pPr>
              <w:pStyle w:val="1100"/>
            </w:pPr>
          </w:p>
        </w:tc>
      </w:tr>
    </w:tbl>
    <w:p w:rsidR="008B5FA3" w:rsidRDefault="008B5FA3">
      <w:pPr>
        <w:rPr>
          <w:rFonts w:ascii="Times New Roman" w:hAnsi="Times New Roman"/>
          <w:b/>
          <w:caps/>
          <w:color w:val="000000" w:themeColor="text1"/>
          <w:sz w:val="28"/>
          <w:szCs w:val="20"/>
        </w:rPr>
      </w:pPr>
      <w:r>
        <w:br w:type="page"/>
      </w:r>
    </w:p>
    <w:p w:rsidR="008B5FA3" w:rsidRDefault="008B5FA3" w:rsidP="00373BC3">
      <w:pPr>
        <w:pStyle w:val="17"/>
        <w:sectPr w:rsidR="008B5FA3" w:rsidSect="008B5FA3">
          <w:pgSz w:w="16840" w:h="11907" w:orient="landscape" w:code="9"/>
          <w:pgMar w:top="1701" w:right="1134" w:bottom="851" w:left="1134" w:header="709" w:footer="709" w:gutter="0"/>
          <w:cols w:space="708"/>
          <w:docGrid w:linePitch="360"/>
        </w:sectPr>
      </w:pPr>
    </w:p>
    <w:p w:rsidR="00B92A5C" w:rsidRPr="00DF10F7" w:rsidRDefault="008B77B6" w:rsidP="00CE2A88">
      <w:pPr>
        <w:pStyle w:val="1111"/>
        <w:outlineLvl w:val="2"/>
      </w:pPr>
      <w:bookmarkStart w:id="16" w:name="_Toc6844272"/>
      <w:r w:rsidRPr="00DF10F7">
        <w:lastRenderedPageBreak/>
        <w:t>2.2.1.1 Структура основного оборудования котельных МУП АГО «Теплотехника»</w:t>
      </w:r>
      <w:bookmarkEnd w:id="16"/>
    </w:p>
    <w:p w:rsidR="00B92A5C" w:rsidRDefault="008B77B6" w:rsidP="0033650F">
      <w:pPr>
        <w:pStyle w:val="1b"/>
      </w:pPr>
      <w:r>
        <w:t>Структура, состав и технические характеристики основного оборудования котельных МУП АГО «Теплотехника» на 2018 год</w:t>
      </w:r>
      <w:r w:rsidR="0023312D">
        <w:t>, расположенных в границах Артинского городского округа (населенные пункты – пгт Арти, с. Манчаж, с. Н. Златоуст, д. М. Карзи) представлены в таблицах</w:t>
      </w:r>
      <w:r w:rsidR="00896E49">
        <w:t xml:space="preserve"> 2.3-2.4</w:t>
      </w:r>
      <w:r w:rsidR="0023312D">
        <w:t>.</w:t>
      </w:r>
    </w:p>
    <w:p w:rsidR="0023312D" w:rsidRDefault="0023312D" w:rsidP="0033650F">
      <w:pPr>
        <w:pStyle w:val="1b"/>
      </w:pPr>
      <w:r>
        <w:t>Парк топливоис</w:t>
      </w:r>
      <w:r w:rsidR="00751119">
        <w:t>пользующего оборудования котель</w:t>
      </w:r>
      <w:r>
        <w:t>ных представлен</w:t>
      </w:r>
      <w:r w:rsidR="00751119">
        <w:t xml:space="preserve"> </w:t>
      </w:r>
      <w:r w:rsidR="00CE2A88">
        <w:t>стальными водогрейными котлами отечественного и зарубежного производства,</w:t>
      </w:r>
      <w:r w:rsidR="00D75E60">
        <w:t xml:space="preserve"> работающими на разном виде топлива (газ, твердое топливо (уголь, дрова, </w:t>
      </w:r>
      <w:r w:rsidR="002D2058">
        <w:t xml:space="preserve">топливные </w:t>
      </w:r>
      <w:r w:rsidR="00B047D1">
        <w:t>гранулы (</w:t>
      </w:r>
      <w:r w:rsidR="002D2058">
        <w:t>пеллеты</w:t>
      </w:r>
      <w:r w:rsidR="00B047D1">
        <w:t>)</w:t>
      </w:r>
      <w:r w:rsidR="002D2058">
        <w:t>) и водогрейными электрическими котлами, которые установлены на котельных №3 и №4.</w:t>
      </w:r>
    </w:p>
    <w:p w:rsidR="00467026" w:rsidRDefault="00467026">
      <w:pPr>
        <w:rPr>
          <w:rFonts w:ascii="Times New Roman" w:hAnsi="Times New Roman" w:cs="Times New Roman"/>
          <w:sz w:val="28"/>
          <w:szCs w:val="28"/>
        </w:rPr>
      </w:pPr>
      <w:r>
        <w:br w:type="page"/>
      </w:r>
    </w:p>
    <w:p w:rsidR="00467026" w:rsidRDefault="00467026" w:rsidP="00DF2C9D">
      <w:pPr>
        <w:pStyle w:val="af"/>
        <w:sectPr w:rsidR="00467026" w:rsidSect="005D03D5">
          <w:pgSz w:w="11907" w:h="16840" w:code="9"/>
          <w:pgMar w:top="1134" w:right="850" w:bottom="1134" w:left="1701" w:header="709" w:footer="709" w:gutter="0"/>
          <w:cols w:space="708"/>
          <w:docGrid w:linePitch="360"/>
        </w:sectPr>
      </w:pPr>
    </w:p>
    <w:p w:rsidR="002D2058" w:rsidRDefault="00467026"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2.3</w:t>
      </w:r>
      <w:r w:rsidR="00896E49">
        <w:t xml:space="preserve"> </w:t>
      </w:r>
      <w:r>
        <w:t>– Структура, состав и технические характеристики основного оборудования котельных МУП АГО «Теплотехника»</w:t>
      </w: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4"/>
        <w:gridCol w:w="1417"/>
        <w:gridCol w:w="1383"/>
        <w:gridCol w:w="899"/>
      </w:tblGrid>
      <w:tr w:rsidR="008707A7" w:rsidRPr="00230C55" w:rsidTr="001F4C91">
        <w:trPr>
          <w:trHeight w:val="397"/>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Источник тепловой энергии</w:t>
            </w:r>
          </w:p>
          <w:p w:rsidR="008707A7" w:rsidRPr="002238D7" w:rsidRDefault="008707A7"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Тип котла по виду теплоноси</w:t>
            </w:r>
            <w:r w:rsidR="00DF10F7" w:rsidRPr="002238D7">
              <w:rPr>
                <w:b/>
                <w:lang w:eastAsia="ru-RU"/>
              </w:rPr>
              <w:t>-</w:t>
            </w:r>
            <w:r w:rsidRPr="002238D7">
              <w:rPr>
                <w:b/>
                <w:lang w:eastAsia="ru-RU"/>
              </w:rPr>
              <w:t>теля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Температу</w:t>
            </w:r>
            <w:r w:rsidR="00E338F6">
              <w:rPr>
                <w:b/>
                <w:lang w:eastAsia="ru-RU"/>
              </w:rPr>
              <w:t>ра теплоносителя на выходе из котельной</w:t>
            </w:r>
            <w:r w:rsidRPr="002238D7">
              <w:rPr>
                <w:b/>
                <w:lang w:eastAsia="ru-RU"/>
              </w:rPr>
              <w:t>,</w:t>
            </w:r>
            <w:r w:rsidR="00B2023B" w:rsidRPr="002238D7">
              <w:rPr>
                <w:b/>
                <w:lang w:eastAsia="ru-RU"/>
              </w:rPr>
              <w:t xml:space="preserve"> </w:t>
            </w:r>
            <w:r w:rsidR="00E338F6">
              <w:rPr>
                <w:b/>
                <w:lang w:eastAsia="ru-RU"/>
              </w:rPr>
              <w:t xml:space="preserve"> </w:t>
            </w:r>
            <w:r w:rsidR="00E338F6">
              <w:rPr>
                <w:b/>
                <w:lang w:val="en-US" w:eastAsia="ru-RU"/>
              </w:rPr>
              <w:t>max</w:t>
            </w:r>
            <w:r w:rsidR="00E338F6" w:rsidRPr="00E338F6">
              <w:rPr>
                <w:b/>
                <w:lang w:eastAsia="ru-RU"/>
              </w:rPr>
              <w:t>/</w:t>
            </w:r>
            <w:r w:rsidR="00E338F6">
              <w:rPr>
                <w:b/>
                <w:lang w:val="en-US" w:eastAsia="ru-RU"/>
              </w:rPr>
              <w:t>min</w:t>
            </w:r>
            <w:r w:rsidR="00B2023B" w:rsidRPr="002238D7">
              <w:rPr>
                <w:b/>
                <w:vertAlign w:val="superscript"/>
                <w:lang w:eastAsia="ru-RU"/>
              </w:rPr>
              <w:t>о</w:t>
            </w:r>
            <w:r w:rsidRPr="002238D7">
              <w:rPr>
                <w:b/>
                <w:vertAlign w:val="superscript"/>
                <w:lang w:eastAsia="ru-RU"/>
              </w:rPr>
              <w:t>.</w:t>
            </w:r>
            <w:r w:rsidRPr="002238D7">
              <w:rPr>
                <w:b/>
                <w:lang w:eastAsia="ru-RU"/>
              </w:rPr>
              <w:t>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Топливо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Наличие ХВО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Учет отпуска тепла,</w:t>
            </w:r>
            <w:r w:rsidR="00B2023B" w:rsidRPr="002238D7">
              <w:rPr>
                <w:b/>
                <w:lang w:eastAsia="ru-RU"/>
              </w:rPr>
              <w:t xml:space="preserve"> </w:t>
            </w:r>
            <w:r w:rsidRPr="002238D7">
              <w:rPr>
                <w:b/>
                <w:lang w:eastAsia="ru-RU"/>
              </w:rPr>
              <w:t>типы приборов учета</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Среднегодовое время работы,</w:t>
            </w:r>
            <w:r w:rsidR="00B2023B" w:rsidRPr="002238D7">
              <w:rPr>
                <w:b/>
                <w:lang w:eastAsia="ru-RU"/>
              </w:rPr>
              <w:t xml:space="preserve"> </w:t>
            </w:r>
            <w:r w:rsidRPr="002238D7">
              <w:rPr>
                <w:b/>
                <w:lang w:eastAsia="ru-RU"/>
              </w:rPr>
              <w:t>час за 2018г</w:t>
            </w:r>
            <w:r w:rsidR="00752E13" w:rsidRPr="002238D7">
              <w:rPr>
                <w:b/>
                <w:lang w:eastAsia="ru-RU"/>
              </w:rPr>
              <w:t>.</w:t>
            </w:r>
          </w:p>
        </w:tc>
      </w:tr>
      <w:tr w:rsidR="008707A7" w:rsidRPr="00230C55" w:rsidTr="001F4C91">
        <w:trPr>
          <w:cantSplit/>
          <w:trHeight w:val="1934"/>
          <w:tblHeader/>
        </w:trPr>
        <w:tc>
          <w:tcPr>
            <w:tcW w:w="1291" w:type="dxa"/>
            <w:vMerge/>
            <w:tcBorders>
              <w:left w:val="single" w:sz="4" w:space="0" w:color="auto"/>
              <w:bottom w:val="single" w:sz="4" w:space="0" w:color="auto"/>
              <w:right w:val="single" w:sz="4" w:space="0" w:color="auto"/>
            </w:tcBorders>
            <w:shd w:val="clear" w:color="auto" w:fill="auto"/>
            <w:vAlign w:val="center"/>
            <w:hideMark/>
          </w:tcPr>
          <w:p w:rsidR="008707A7" w:rsidRPr="00230C55"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 котла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Марка котла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Основное</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Резервное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73</w:t>
            </w:r>
          </w:p>
        </w:tc>
        <w:tc>
          <w:tcPr>
            <w:tcW w:w="709"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2015</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E338F6" w:rsidP="00AC7F6C">
            <w:pPr>
              <w:pStyle w:val="1100"/>
              <w:rPr>
                <w:lang w:val="en-US" w:eastAsia="ru-RU"/>
              </w:rPr>
            </w:pPr>
            <w:r w:rsidRPr="00974AD7">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дрова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8707A7" w:rsidRPr="00974AD7" w:rsidRDefault="00752E13" w:rsidP="00AC7F6C">
            <w:pPr>
              <w:pStyle w:val="1100"/>
              <w:rPr>
                <w:lang w:eastAsia="ru-RU"/>
              </w:rPr>
            </w:pPr>
            <w:r w:rsidRPr="00974AD7">
              <w:rPr>
                <w:lang w:eastAsia="ru-RU"/>
              </w:rPr>
              <w:t>Не предусмотрено проектом</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2023B" w:rsidRPr="00974AD7" w:rsidRDefault="00776B8A" w:rsidP="00AC7F6C">
            <w:pPr>
              <w:pStyle w:val="1100"/>
              <w:rPr>
                <w:lang w:eastAsia="ru-RU"/>
              </w:rPr>
            </w:pPr>
            <w:r w:rsidRPr="00974AD7">
              <w:rPr>
                <w:lang w:eastAsia="ru-RU"/>
              </w:rPr>
              <w:t>В наличии на базе СПТ 944</w:t>
            </w: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 xml:space="preserve">Резервный </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5448</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974AD7" w:rsidRDefault="00776B8A" w:rsidP="00AC7F6C">
            <w:pPr>
              <w:pStyle w:val="1100"/>
              <w:rPr>
                <w:lang w:eastAsia="ru-RU"/>
              </w:rPr>
            </w:pPr>
            <w:r w:rsidRPr="00974AD7">
              <w:rPr>
                <w:lang w:eastAsia="ru-RU"/>
              </w:rPr>
              <w:t xml:space="preserve"> КАДО-300</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0,25</w:t>
            </w:r>
            <w:r w:rsidR="00776B8A" w:rsidRPr="00974AD7">
              <w:rPr>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73</w:t>
            </w:r>
          </w:p>
        </w:tc>
        <w:tc>
          <w:tcPr>
            <w:tcW w:w="709"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20</w:t>
            </w:r>
            <w:r w:rsidR="00776B8A" w:rsidRPr="00974AD7">
              <w:rPr>
                <w:lang w:eastAsia="ru-RU"/>
              </w:rPr>
              <w:t>19</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E338F6" w:rsidP="00AC7F6C">
            <w:pPr>
              <w:pStyle w:val="1100"/>
              <w:rPr>
                <w:lang w:val="en-US" w:eastAsia="ru-RU"/>
              </w:rPr>
            </w:pPr>
            <w:r w:rsidRPr="00974AD7">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Дрова,опил</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974AD7"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974AD7"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 xml:space="preserve">Рабочий </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КАДО-100</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0,086</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78</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2012</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776B8A" w:rsidP="00AC7F6C">
            <w:pPr>
              <w:pStyle w:val="1100"/>
              <w:rPr>
                <w:lang w:eastAsia="ru-RU"/>
              </w:rPr>
            </w:pPr>
            <w:r w:rsidRPr="00974AD7">
              <w:rPr>
                <w:lang w:eastAsia="ru-RU"/>
              </w:rPr>
              <w:t>Д</w:t>
            </w:r>
            <w:r w:rsidR="008707A7" w:rsidRPr="00974AD7">
              <w:rPr>
                <w:lang w:eastAsia="ru-RU"/>
              </w:rPr>
              <w:t>рова</w:t>
            </w:r>
            <w:r w:rsidRPr="00974AD7">
              <w:rPr>
                <w:lang w:eastAsia="ru-RU"/>
              </w:rPr>
              <w:t>, опил</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4688</w:t>
            </w:r>
          </w:p>
        </w:tc>
      </w:tr>
      <w:tr w:rsidR="00B2023B" w:rsidRPr="00894683" w:rsidTr="00776B8A">
        <w:trPr>
          <w:trHeight w:val="675"/>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КВ-ГМ-2,32</w:t>
            </w:r>
          </w:p>
        </w:tc>
        <w:tc>
          <w:tcPr>
            <w:tcW w:w="1418"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2,000</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2008</w:t>
            </w:r>
          </w:p>
        </w:tc>
        <w:tc>
          <w:tcPr>
            <w:tcW w:w="992"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В наличии</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ПУ отсутствует.</w:t>
            </w:r>
          </w:p>
          <w:p w:rsidR="00B2023B" w:rsidRPr="00894683" w:rsidRDefault="00B2023B" w:rsidP="00AC7F6C">
            <w:pPr>
              <w:pStyle w:val="1100"/>
              <w:rPr>
                <w:lang w:eastAsia="ru-RU"/>
              </w:rPr>
            </w:pPr>
            <w:r w:rsidRPr="00894683">
              <w:rPr>
                <w:lang w:eastAsia="ru-RU"/>
              </w:rPr>
              <w:t>Учет отпуска рассчетный.</w:t>
            </w:r>
          </w:p>
        </w:tc>
        <w:tc>
          <w:tcPr>
            <w:tcW w:w="1383"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5518</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КСВ-2,0 г.</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1,72</w:t>
            </w:r>
            <w:r w:rsidR="00752E13" w:rsidRPr="00894683">
              <w:rPr>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91,2</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2003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2016</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112</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3</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Prextherm RSW525</w:t>
            </w:r>
          </w:p>
        </w:tc>
        <w:tc>
          <w:tcPr>
            <w:tcW w:w="141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0,451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80/42</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07A7" w:rsidRPr="00894683" w:rsidRDefault="00B2023B" w:rsidP="00AC7F6C">
            <w:pPr>
              <w:pStyle w:val="1100"/>
              <w:rPr>
                <w:lang w:eastAsia="ru-RU"/>
              </w:rPr>
            </w:pPr>
            <w:r w:rsidRPr="00894683">
              <w:rPr>
                <w:lang w:eastAsia="ru-RU"/>
              </w:rPr>
              <w:t>В</w:t>
            </w:r>
            <w:r w:rsidR="008707A7" w:rsidRPr="00894683">
              <w:rPr>
                <w:lang w:eastAsia="ru-RU"/>
              </w:rPr>
              <w:t xml:space="preserve"> наличии</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 наличии на базе ТЭКОН19</w:t>
            </w: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935</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3</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Prextherm RSW525</w:t>
            </w:r>
          </w:p>
        </w:tc>
        <w:tc>
          <w:tcPr>
            <w:tcW w:w="141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0,451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80/42</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4581</w:t>
            </w:r>
          </w:p>
        </w:tc>
      </w:tr>
    </w:tbl>
    <w:p w:rsidR="00C53C1F" w:rsidRDefault="00C53C1F" w:rsidP="00AC7F6C">
      <w:pPr>
        <w:pStyle w:val="1100"/>
        <w:rPr>
          <w:lang w:eastAsia="ru-RU"/>
        </w:rPr>
        <w:sectPr w:rsidR="00C53C1F"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7"/>
        <w:gridCol w:w="1414"/>
        <w:gridCol w:w="1383"/>
        <w:gridCol w:w="899"/>
      </w:tblGrid>
      <w:tr w:rsidR="003A1B34" w:rsidRPr="00C53C1F" w:rsidTr="001F4C91">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lastRenderedPageBreak/>
              <w:t>Источник тепловой энергии</w:t>
            </w:r>
          </w:p>
          <w:p w:rsidR="003A1B34" w:rsidRPr="002238D7" w:rsidRDefault="003A1B34"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701" w:type="dxa"/>
            <w:gridSpan w:val="2"/>
            <w:vMerge w:val="restart"/>
            <w:tcBorders>
              <w:top w:val="single" w:sz="4" w:space="0" w:color="auto"/>
              <w:left w:val="nil"/>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Среднегодовое время работы, час за 2018г.</w:t>
            </w:r>
          </w:p>
        </w:tc>
      </w:tr>
      <w:tr w:rsidR="003A1B34" w:rsidRPr="00C53C1F" w:rsidTr="001F4C91">
        <w:trPr>
          <w:trHeight w:val="230"/>
          <w:tblHeader/>
        </w:trPr>
        <w:tc>
          <w:tcPr>
            <w:tcW w:w="1291"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709" w:type="dxa"/>
            <w:vMerge w:val="restart"/>
            <w:tcBorders>
              <w:top w:val="single" w:sz="4" w:space="0" w:color="auto"/>
              <w:left w:val="nil"/>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 котла</w:t>
            </w:r>
          </w:p>
        </w:tc>
        <w:tc>
          <w:tcPr>
            <w:tcW w:w="992" w:type="dxa"/>
            <w:vMerge w:val="restart"/>
            <w:tcBorders>
              <w:top w:val="single" w:sz="4" w:space="0" w:color="auto"/>
              <w:left w:val="nil"/>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1701" w:type="dxa"/>
            <w:gridSpan w:val="2"/>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1137"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3A1B34" w:rsidRPr="00C53C1F" w:rsidRDefault="003A1B34" w:rsidP="00AC7F6C">
            <w:pPr>
              <w:pStyle w:val="1100"/>
              <w:rPr>
                <w:lang w:eastAsia="ru-RU"/>
              </w:rPr>
            </w:pPr>
          </w:p>
        </w:tc>
      </w:tr>
      <w:tr w:rsidR="003A1B34" w:rsidRPr="002A66C6" w:rsidTr="001F4C91">
        <w:trPr>
          <w:cantSplit/>
          <w:trHeight w:val="2259"/>
          <w:tblHeader/>
        </w:trPr>
        <w:tc>
          <w:tcPr>
            <w:tcW w:w="1291" w:type="dxa"/>
            <w:vMerge/>
            <w:tcBorders>
              <w:left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709" w:type="dxa"/>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992" w:type="dxa"/>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1418" w:type="dxa"/>
            <w:vMerge/>
            <w:tcBorders>
              <w:left w:val="single" w:sz="4" w:space="0" w:color="auto"/>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A66C6" w:rsidRDefault="003A1B34" w:rsidP="00AC7F6C">
            <w:pPr>
              <w:pStyle w:val="1100"/>
              <w:rPr>
                <w:lang w:eastAsia="ru-RU"/>
              </w:rPr>
            </w:pPr>
          </w:p>
        </w:tc>
      </w:tr>
      <w:tr w:rsidR="00C53C1F" w:rsidRPr="00894683" w:rsidTr="001F4C91">
        <w:trPr>
          <w:trHeight w:val="397"/>
          <w:tblHeader/>
        </w:trPr>
        <w:tc>
          <w:tcPr>
            <w:tcW w:w="1291" w:type="dxa"/>
            <w:vMerge w:val="restart"/>
            <w:tcBorders>
              <w:top w:val="single" w:sz="4" w:space="0" w:color="auto"/>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Электро-котельная резервна</w:t>
            </w:r>
            <w:r w:rsidR="007107A5">
              <w:rPr>
                <w:lang w:eastAsia="ru-RU"/>
              </w:rPr>
              <w:t>я</w:t>
            </w:r>
            <w:r w:rsidRPr="00894683">
              <w:rPr>
                <w:rStyle w:val="afff1"/>
                <w:rFonts w:eastAsia="Times New Roman"/>
                <w:b/>
                <w:sz w:val="16"/>
                <w:szCs w:val="16"/>
                <w:lang w:eastAsia="ru-RU"/>
              </w:rPr>
              <w:footnoteReference w:id="1"/>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 предусмотрено проектом</w:t>
            </w:r>
          </w:p>
        </w:tc>
        <w:tc>
          <w:tcPr>
            <w:tcW w:w="1414" w:type="dxa"/>
            <w:vMerge w:val="restart"/>
            <w:tcBorders>
              <w:top w:val="single" w:sz="4" w:space="0" w:color="auto"/>
              <w:left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ПУ отсутствует.</w:t>
            </w:r>
          </w:p>
          <w:p w:rsidR="00C53C1F" w:rsidRPr="00894683" w:rsidRDefault="00C53C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vMerge/>
            <w:tcBorders>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tcBorders>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vMerge/>
            <w:tcBorders>
              <w:left w:val="single" w:sz="4" w:space="0" w:color="auto"/>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tcBorders>
              <w:left w:val="single" w:sz="4" w:space="0" w:color="auto"/>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 наличии на базе Эльф01</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5269</w:t>
            </w: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2008</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968</w:t>
            </w: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ЭПЗ-100</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0,086</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электроэнергия</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bl>
    <w:p w:rsidR="002E18D4" w:rsidRDefault="002E18D4" w:rsidP="00AC7F6C">
      <w:pPr>
        <w:pStyle w:val="1100"/>
        <w:rPr>
          <w:lang w:eastAsia="ru-RU"/>
        </w:rPr>
        <w:sectPr w:rsidR="002E18D4"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7"/>
        <w:gridCol w:w="1414"/>
        <w:gridCol w:w="1383"/>
        <w:gridCol w:w="899"/>
      </w:tblGrid>
      <w:tr w:rsidR="002E18D4" w:rsidRPr="00C53C1F" w:rsidTr="001F4C91">
        <w:trPr>
          <w:trHeight w:val="832"/>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lastRenderedPageBreak/>
              <w:t>Источник тепловой энергии</w:t>
            </w:r>
          </w:p>
          <w:p w:rsidR="002E18D4" w:rsidRPr="002238D7" w:rsidRDefault="002E18D4"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Среднегодовое время работы, час за 2018г.</w:t>
            </w:r>
          </w:p>
        </w:tc>
      </w:tr>
      <w:tr w:rsidR="002E18D4" w:rsidRPr="00C53C1F" w:rsidTr="001F4C91">
        <w:trPr>
          <w:cantSplit/>
          <w:trHeight w:val="2292"/>
          <w:tblHeader/>
        </w:trPr>
        <w:tc>
          <w:tcPr>
            <w:tcW w:w="1291"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2E18D4" w:rsidRPr="002238D7" w:rsidRDefault="002E18D4"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Резервное</w:t>
            </w:r>
          </w:p>
        </w:tc>
        <w:tc>
          <w:tcPr>
            <w:tcW w:w="1137"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2E18D4" w:rsidRPr="00C53C1F" w:rsidRDefault="002E18D4" w:rsidP="00AC7F6C">
            <w:pPr>
              <w:pStyle w:val="1100"/>
              <w:rPr>
                <w:lang w:eastAsia="ru-RU"/>
              </w:rPr>
            </w:pP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КВа-1,75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1,505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ПУ отсутствует.</w:t>
            </w:r>
          </w:p>
          <w:p w:rsidR="00C53C1F" w:rsidRPr="00894683" w:rsidRDefault="00C53C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3994</w:t>
            </w: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КВа-1,75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nil"/>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1,505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1532</w:t>
            </w: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bl>
    <w:p w:rsidR="00A95698" w:rsidRDefault="00A95698" w:rsidP="00AC7F6C">
      <w:pPr>
        <w:pStyle w:val="1100"/>
        <w:rPr>
          <w:lang w:eastAsia="ru-RU"/>
        </w:rPr>
        <w:sectPr w:rsidR="00A95698"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A95698" w:rsidRPr="00D20586" w:rsidTr="003F3003">
        <w:trPr>
          <w:trHeight w:val="548"/>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lastRenderedPageBreak/>
              <w:t>Источник тепловой энергии</w:t>
            </w:r>
          </w:p>
          <w:p w:rsidR="00A95698" w:rsidRPr="002238D7" w:rsidRDefault="00A95698"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D20586" w:rsidRPr="002238D7" w:rsidRDefault="001F4C91" w:rsidP="00AC7F6C">
            <w:pPr>
              <w:pStyle w:val="1100"/>
              <w:rPr>
                <w:b/>
                <w:lang w:eastAsia="ru-RU"/>
              </w:rPr>
            </w:pPr>
            <w:r w:rsidRPr="002238D7">
              <w:rPr>
                <w:b/>
                <w:lang w:eastAsia="ru-RU"/>
              </w:rPr>
              <w:t>Тепловая мощность котлов</w:t>
            </w:r>
            <w:r w:rsidR="00A95698" w:rsidRPr="002238D7">
              <w:rPr>
                <w:b/>
                <w:lang w:eastAsia="ru-RU"/>
              </w:rPr>
              <w:t>,</w:t>
            </w:r>
          </w:p>
          <w:p w:rsidR="00A95698" w:rsidRPr="002238D7" w:rsidRDefault="00A95698" w:rsidP="00AC7F6C">
            <w:pPr>
              <w:pStyle w:val="1100"/>
              <w:rPr>
                <w:b/>
                <w:lang w:eastAsia="ru-RU"/>
              </w:rPr>
            </w:pPr>
            <w:r w:rsidRPr="002238D7">
              <w:rPr>
                <w:b/>
                <w:lang w:eastAsia="ru-RU"/>
              </w:rPr>
              <w:t>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Среднегодовое время работы, час за 2018г.</w:t>
            </w:r>
          </w:p>
        </w:tc>
      </w:tr>
      <w:tr w:rsidR="00C82D1F" w:rsidRPr="00D20586" w:rsidTr="003F3003">
        <w:trPr>
          <w:cantSplit/>
          <w:trHeight w:val="1987"/>
          <w:tblHeader/>
        </w:trPr>
        <w:tc>
          <w:tcPr>
            <w:tcW w:w="1291" w:type="dxa"/>
            <w:vMerge/>
            <w:tcBorders>
              <w:left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Марка котла</w:t>
            </w:r>
          </w:p>
        </w:tc>
        <w:tc>
          <w:tcPr>
            <w:tcW w:w="1418" w:type="dxa"/>
            <w:vMerge/>
            <w:tcBorders>
              <w:left w:val="single" w:sz="4" w:space="0" w:color="auto"/>
              <w:bottom w:val="single" w:sz="4" w:space="0" w:color="auto"/>
              <w:right w:val="single" w:sz="4" w:space="0" w:color="auto"/>
            </w:tcBorders>
            <w:shd w:val="clear" w:color="auto" w:fill="auto"/>
            <w:vAlign w:val="center"/>
          </w:tcPr>
          <w:p w:rsidR="00C82D1F" w:rsidRPr="002238D7" w:rsidRDefault="00C82D1F"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851"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D20586"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val="restart"/>
            <w:tcBorders>
              <w:top w:val="single" w:sz="4" w:space="0" w:color="auto"/>
              <w:left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ПУ отсутствует.</w:t>
            </w:r>
          </w:p>
          <w:p w:rsidR="00C82D1F" w:rsidRPr="00894683" w:rsidRDefault="00C82D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5604</w:t>
            </w: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91,2</w:t>
            </w:r>
          </w:p>
        </w:tc>
        <w:tc>
          <w:tcPr>
            <w:tcW w:w="709"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1806</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ARCUS IGNIS 1800</w:t>
            </w:r>
          </w:p>
        </w:tc>
        <w:tc>
          <w:tcPr>
            <w:tcW w:w="1418" w:type="dxa"/>
            <w:tcBorders>
              <w:top w:val="nil"/>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1.55</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val="en-US" w:eastAsia="ru-RU"/>
              </w:rPr>
            </w:pPr>
            <w:r w:rsidRPr="00974AD7">
              <w:rPr>
                <w:lang w:eastAsia="ru-RU"/>
              </w:rPr>
              <w:t>9</w:t>
            </w:r>
            <w:r w:rsidR="00776B8A" w:rsidRPr="00974AD7">
              <w:rPr>
                <w:lang w:val="en-US"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2020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В наличии</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eastAsia="ru-RU"/>
              </w:rPr>
              <w:t xml:space="preserve"> В наличии</w:t>
            </w: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 xml:space="preserve">Рабочий </w:t>
            </w:r>
          </w:p>
        </w:tc>
        <w:tc>
          <w:tcPr>
            <w:tcW w:w="899" w:type="dxa"/>
            <w:tcBorders>
              <w:top w:val="nil"/>
              <w:left w:val="nil"/>
              <w:bottom w:val="nil"/>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val="en-US" w:eastAsia="ru-RU"/>
              </w:rPr>
              <w:t>ARCUS IGNIS 1800</w:t>
            </w:r>
          </w:p>
        </w:tc>
        <w:tc>
          <w:tcPr>
            <w:tcW w:w="1418" w:type="dxa"/>
            <w:tcBorders>
              <w:top w:val="nil"/>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1.55</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9</w:t>
            </w:r>
            <w:r w:rsidR="00785EDA" w:rsidRPr="00974AD7">
              <w:rPr>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eastAsia="ru-RU"/>
              </w:rPr>
              <w:t>20</w:t>
            </w:r>
            <w:r w:rsidRPr="00974AD7">
              <w:rPr>
                <w:lang w:val="en-US"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val="en-US" w:eastAsia="ru-RU"/>
              </w:rPr>
              <w:t>ARCUS IGNIS 1800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76B8A" w:rsidP="00776B8A">
            <w:pPr>
              <w:pStyle w:val="1100"/>
              <w:rPr>
                <w:lang w:eastAsia="ru-RU"/>
              </w:rPr>
            </w:pPr>
            <w:r w:rsidRPr="00974AD7">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bl>
    <w:p w:rsidR="00C82D1F" w:rsidRDefault="00C82D1F" w:rsidP="00AC7F6C">
      <w:pPr>
        <w:pStyle w:val="1100"/>
        <w:rPr>
          <w:lang w:eastAsia="ru-RU"/>
        </w:rPr>
        <w:sectPr w:rsidR="00C82D1F"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160E1A" w:rsidRPr="00D20586" w:rsidTr="003F3003">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lastRenderedPageBreak/>
              <w:t>Источник тепловой энергии</w:t>
            </w:r>
          </w:p>
          <w:p w:rsidR="00160E1A" w:rsidRPr="002238D7" w:rsidRDefault="00160E1A"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Среднегодовое время работы, час за 2018г.</w:t>
            </w:r>
          </w:p>
        </w:tc>
      </w:tr>
      <w:tr w:rsidR="00160E1A" w:rsidRPr="00D20586" w:rsidTr="003F3003">
        <w:trPr>
          <w:cantSplit/>
          <w:trHeight w:val="1848"/>
          <w:tblHeader/>
        </w:trPr>
        <w:tc>
          <w:tcPr>
            <w:tcW w:w="1291" w:type="dxa"/>
            <w:vMerge/>
            <w:tcBorders>
              <w:left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Марка котла</w:t>
            </w:r>
          </w:p>
        </w:tc>
        <w:tc>
          <w:tcPr>
            <w:tcW w:w="1418" w:type="dxa"/>
            <w:vMerge/>
            <w:tcBorders>
              <w:left w:val="single" w:sz="4" w:space="0" w:color="auto"/>
              <w:bottom w:val="single" w:sz="4" w:space="0" w:color="auto"/>
              <w:right w:val="single" w:sz="4" w:space="0" w:color="auto"/>
            </w:tcBorders>
            <w:shd w:val="clear" w:color="auto" w:fill="auto"/>
            <w:vAlign w:val="center"/>
          </w:tcPr>
          <w:p w:rsidR="00160E1A" w:rsidRPr="002238D7" w:rsidRDefault="00160E1A"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851"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D20586" w:rsidRDefault="00160E1A" w:rsidP="00AC7F6C">
            <w:pPr>
              <w:pStyle w:val="1100"/>
              <w:rPr>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уголь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 наличии на базе СПТ941</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2359</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1985</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2014</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76B8A" w:rsidP="00AC7F6C">
            <w:pPr>
              <w:pStyle w:val="1100"/>
              <w:rPr>
                <w:lang w:eastAsia="ru-RU"/>
              </w:rPr>
            </w:pPr>
            <w:r w:rsidRPr="00974AD7">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3226</w:t>
            </w:r>
          </w:p>
        </w:tc>
      </w:tr>
    </w:tbl>
    <w:p w:rsidR="00D20586" w:rsidRDefault="00D20586" w:rsidP="00AC7F6C">
      <w:pPr>
        <w:pStyle w:val="1100"/>
        <w:rPr>
          <w:lang w:eastAsia="ru-RU"/>
        </w:rPr>
        <w:sectPr w:rsidR="00D20586"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7F40E7" w:rsidRPr="00D20586" w:rsidTr="003F3003">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lastRenderedPageBreak/>
              <w:t>Источник тепловой энергии</w:t>
            </w:r>
          </w:p>
          <w:p w:rsidR="007F40E7" w:rsidRPr="002238D7" w:rsidRDefault="007F40E7"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Среднегодовое время работы, час за 2018г.</w:t>
            </w:r>
          </w:p>
        </w:tc>
      </w:tr>
      <w:tr w:rsidR="007F40E7" w:rsidRPr="00D20586" w:rsidTr="003F3003">
        <w:trPr>
          <w:cantSplit/>
          <w:trHeight w:val="2557"/>
          <w:tblHeader/>
        </w:trPr>
        <w:tc>
          <w:tcPr>
            <w:tcW w:w="1291"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7F40E7" w:rsidRPr="002238D7" w:rsidRDefault="007F40E7"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851"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Резервное</w:t>
            </w:r>
          </w:p>
        </w:tc>
        <w:tc>
          <w:tcPr>
            <w:tcW w:w="1137"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7F40E7" w:rsidRPr="00D20586" w:rsidRDefault="007F40E7" w:rsidP="00AC7F6C">
            <w:pPr>
              <w:pStyle w:val="1100"/>
              <w:rPr>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КВ-0,6-95Гс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ПУ отсутствует.</w:t>
            </w:r>
          </w:p>
          <w:p w:rsidR="00785EDA" w:rsidRPr="00894683" w:rsidRDefault="00785EDA"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5265</w:t>
            </w: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КВ-0,6-95Гс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426</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12</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КВСрд 0,11</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0,094</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70/43</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nil"/>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Не предусмотрено проектом</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ПУ отсутствует.</w:t>
            </w:r>
          </w:p>
          <w:p w:rsidR="00785EDA" w:rsidRPr="00894683" w:rsidRDefault="00785EDA" w:rsidP="00AC7F6C">
            <w:pPr>
              <w:pStyle w:val="1100"/>
              <w:rPr>
                <w:lang w:eastAsia="ru-RU"/>
              </w:rPr>
            </w:pPr>
            <w:r w:rsidRPr="00894683">
              <w:rPr>
                <w:lang w:eastAsia="ru-RU"/>
              </w:rPr>
              <w:t>Учет отпуска рассчетный.</w:t>
            </w: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12</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EK3G/S-100</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0,090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93</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2018</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70/43</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пеллеты</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2592</w:t>
            </w:r>
          </w:p>
        </w:tc>
      </w:tr>
    </w:tbl>
    <w:p w:rsidR="008707A7" w:rsidRPr="00467026" w:rsidRDefault="008707A7" w:rsidP="006568C3">
      <w:pPr>
        <w:pStyle w:val="affc"/>
      </w:pPr>
    </w:p>
    <w:p w:rsidR="00467026" w:rsidRDefault="00467026">
      <w:pPr>
        <w:sectPr w:rsidR="00467026" w:rsidSect="00467026">
          <w:pgSz w:w="16840" w:h="11907" w:orient="landscape" w:code="9"/>
          <w:pgMar w:top="1701" w:right="1134" w:bottom="851" w:left="1134" w:header="709" w:footer="709" w:gutter="0"/>
          <w:cols w:space="708"/>
          <w:docGrid w:linePitch="360"/>
        </w:sectPr>
      </w:pPr>
    </w:p>
    <w:p w:rsidR="001119E5" w:rsidRDefault="001119E5" w:rsidP="006568C3">
      <w:pPr>
        <w:pStyle w:val="affc"/>
      </w:pPr>
      <w:r w:rsidRPr="003F3003">
        <w:rPr>
          <w:rStyle w:val="1f2"/>
          <w:rFonts w:eastAsiaTheme="minorHAnsi"/>
        </w:rPr>
        <w:lastRenderedPageBreak/>
        <w:t xml:space="preserve">Таблица </w:t>
      </w:r>
      <w:r w:rsidR="006B6F5E" w:rsidRPr="003F3003">
        <w:rPr>
          <w:rStyle w:val="1f2"/>
          <w:rFonts w:eastAsiaTheme="minorHAnsi"/>
        </w:rPr>
        <w:t>2.4</w:t>
      </w:r>
      <w:r w:rsidR="006B6F5E">
        <w:t xml:space="preserve"> </w:t>
      </w:r>
      <w:r>
        <w:t xml:space="preserve">– </w:t>
      </w:r>
      <w:r w:rsidRPr="00561B2C">
        <w:t>Структура, состав и технические характеристики основного оборудования котельны</w:t>
      </w:r>
      <w:r w:rsidR="00CA097F" w:rsidRPr="00561B2C">
        <w:t>х МУП АГО «Теплотехника»</w:t>
      </w:r>
    </w:p>
    <w:tbl>
      <w:tblPr>
        <w:tblW w:w="504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3235"/>
        <w:gridCol w:w="2116"/>
        <w:gridCol w:w="1967"/>
        <w:gridCol w:w="1044"/>
        <w:gridCol w:w="964"/>
        <w:gridCol w:w="1316"/>
        <w:gridCol w:w="1313"/>
        <w:gridCol w:w="1083"/>
        <w:gridCol w:w="1232"/>
      </w:tblGrid>
      <w:tr w:rsidR="00CA097F" w:rsidRPr="00AD12B4" w:rsidTr="007D535D">
        <w:trPr>
          <w:trHeight w:val="397"/>
          <w:tblHeader/>
        </w:trPr>
        <w:tc>
          <w:tcPr>
            <w:tcW w:w="218" w:type="pct"/>
            <w:vAlign w:val="center"/>
          </w:tcPr>
          <w:p w:rsidR="00CA097F" w:rsidRPr="002238D7" w:rsidRDefault="00CA097F" w:rsidP="00AC7F6C">
            <w:pPr>
              <w:pStyle w:val="1100"/>
              <w:rPr>
                <w:b/>
                <w:lang w:eastAsia="ru-RU"/>
              </w:rPr>
            </w:pPr>
            <w:r w:rsidRPr="002238D7">
              <w:rPr>
                <w:b/>
                <w:lang w:eastAsia="ru-RU"/>
              </w:rPr>
              <w:t>№ п/п</w:t>
            </w:r>
          </w:p>
        </w:tc>
        <w:tc>
          <w:tcPr>
            <w:tcW w:w="1084" w:type="pct"/>
            <w:vAlign w:val="center"/>
          </w:tcPr>
          <w:p w:rsidR="00CA097F" w:rsidRPr="002238D7" w:rsidRDefault="00CA097F" w:rsidP="00AC7F6C">
            <w:pPr>
              <w:pStyle w:val="1100"/>
              <w:rPr>
                <w:b/>
                <w:lang w:eastAsia="ru-RU"/>
              </w:rPr>
            </w:pPr>
            <w:r w:rsidRPr="002238D7">
              <w:rPr>
                <w:b/>
                <w:lang w:eastAsia="ru-RU"/>
              </w:rPr>
              <w:t>Наименование, диспетчерское обозначение</w:t>
            </w:r>
          </w:p>
        </w:tc>
        <w:tc>
          <w:tcPr>
            <w:tcW w:w="709" w:type="pct"/>
            <w:vAlign w:val="center"/>
          </w:tcPr>
          <w:p w:rsidR="00CA097F" w:rsidRPr="002238D7" w:rsidRDefault="00CA097F" w:rsidP="00AC7F6C">
            <w:pPr>
              <w:pStyle w:val="1100"/>
              <w:rPr>
                <w:b/>
                <w:lang w:eastAsia="ru-RU"/>
              </w:rPr>
            </w:pPr>
            <w:r w:rsidRPr="002238D7">
              <w:rPr>
                <w:b/>
                <w:lang w:eastAsia="ru-RU"/>
              </w:rPr>
              <w:t>Место установки</w:t>
            </w:r>
          </w:p>
        </w:tc>
        <w:tc>
          <w:tcPr>
            <w:tcW w:w="659" w:type="pct"/>
            <w:vAlign w:val="center"/>
          </w:tcPr>
          <w:p w:rsidR="00CA097F" w:rsidRPr="002238D7" w:rsidRDefault="00CA097F" w:rsidP="00AC7F6C">
            <w:pPr>
              <w:pStyle w:val="1100"/>
              <w:rPr>
                <w:b/>
                <w:lang w:eastAsia="ru-RU"/>
              </w:rPr>
            </w:pPr>
            <w:r w:rsidRPr="002238D7">
              <w:rPr>
                <w:b/>
                <w:lang w:eastAsia="ru-RU"/>
              </w:rPr>
              <w:t>Тип, марка</w:t>
            </w:r>
          </w:p>
        </w:tc>
        <w:tc>
          <w:tcPr>
            <w:tcW w:w="350" w:type="pct"/>
            <w:vAlign w:val="center"/>
          </w:tcPr>
          <w:p w:rsidR="00CA097F" w:rsidRPr="002238D7" w:rsidRDefault="00CA097F" w:rsidP="002238D7">
            <w:pPr>
              <w:pStyle w:val="1100"/>
              <w:rPr>
                <w:b/>
                <w:lang w:eastAsia="ru-RU"/>
              </w:rPr>
            </w:pPr>
            <w:r w:rsidRPr="002238D7">
              <w:rPr>
                <w:b/>
                <w:lang w:eastAsia="ru-RU"/>
              </w:rPr>
              <w:t>Подача, м</w:t>
            </w:r>
            <w:r w:rsidR="002238D7">
              <w:rPr>
                <w:b/>
                <w:vertAlign w:val="superscript"/>
                <w:lang w:eastAsia="ru-RU"/>
              </w:rPr>
              <w:t>3</w:t>
            </w:r>
            <w:r w:rsidRPr="002238D7">
              <w:rPr>
                <w:b/>
                <w:lang w:eastAsia="ru-RU"/>
              </w:rPr>
              <w:t>/ч</w:t>
            </w:r>
          </w:p>
        </w:tc>
        <w:tc>
          <w:tcPr>
            <w:tcW w:w="323" w:type="pct"/>
            <w:vAlign w:val="center"/>
          </w:tcPr>
          <w:p w:rsidR="00CA097F" w:rsidRPr="002238D7" w:rsidRDefault="00CA097F" w:rsidP="00AC7F6C">
            <w:pPr>
              <w:pStyle w:val="1100"/>
              <w:rPr>
                <w:b/>
                <w:lang w:eastAsia="ru-RU"/>
              </w:rPr>
            </w:pPr>
            <w:r w:rsidRPr="002238D7">
              <w:rPr>
                <w:b/>
                <w:lang w:eastAsia="ru-RU"/>
              </w:rPr>
              <w:t>Напор, м.в.ст.</w:t>
            </w:r>
          </w:p>
        </w:tc>
        <w:tc>
          <w:tcPr>
            <w:tcW w:w="441" w:type="pct"/>
            <w:vAlign w:val="center"/>
          </w:tcPr>
          <w:p w:rsidR="00CA097F" w:rsidRPr="002238D7" w:rsidRDefault="00CA097F" w:rsidP="00AC7F6C">
            <w:pPr>
              <w:pStyle w:val="1100"/>
              <w:rPr>
                <w:b/>
                <w:lang w:eastAsia="ru-RU"/>
              </w:rPr>
            </w:pPr>
            <w:r w:rsidRPr="002238D7">
              <w:rPr>
                <w:b/>
                <w:lang w:eastAsia="ru-RU"/>
              </w:rPr>
              <w:t>Мощность эл. двигателя, кВт</w:t>
            </w:r>
          </w:p>
        </w:tc>
        <w:tc>
          <w:tcPr>
            <w:tcW w:w="440" w:type="pct"/>
            <w:vAlign w:val="center"/>
          </w:tcPr>
          <w:p w:rsidR="00CA097F" w:rsidRPr="002238D7" w:rsidRDefault="00CA097F" w:rsidP="00AC7F6C">
            <w:pPr>
              <w:pStyle w:val="1100"/>
              <w:rPr>
                <w:b/>
                <w:lang w:eastAsia="ru-RU"/>
              </w:rPr>
            </w:pPr>
            <w:r w:rsidRPr="002238D7">
              <w:rPr>
                <w:b/>
                <w:lang w:eastAsia="ru-RU"/>
              </w:rPr>
              <w:t>Частота вращения, об/мин</w:t>
            </w:r>
          </w:p>
        </w:tc>
        <w:tc>
          <w:tcPr>
            <w:tcW w:w="363" w:type="pct"/>
            <w:vAlign w:val="center"/>
          </w:tcPr>
          <w:p w:rsidR="00CA097F" w:rsidRPr="002238D7" w:rsidRDefault="00CA097F" w:rsidP="00AC7F6C">
            <w:pPr>
              <w:pStyle w:val="1100"/>
              <w:rPr>
                <w:b/>
                <w:lang w:eastAsia="ru-RU"/>
              </w:rPr>
            </w:pPr>
            <w:r w:rsidRPr="002238D7">
              <w:rPr>
                <w:b/>
                <w:lang w:eastAsia="ru-RU"/>
              </w:rPr>
              <w:t>Год выпуска</w:t>
            </w:r>
          </w:p>
        </w:tc>
        <w:tc>
          <w:tcPr>
            <w:tcW w:w="413" w:type="pct"/>
            <w:vAlign w:val="center"/>
          </w:tcPr>
          <w:p w:rsidR="00CA097F" w:rsidRPr="002238D7" w:rsidRDefault="00CA097F" w:rsidP="00AC7F6C">
            <w:pPr>
              <w:pStyle w:val="1100"/>
              <w:rPr>
                <w:b/>
                <w:lang w:eastAsia="ru-RU"/>
              </w:rPr>
            </w:pPr>
            <w:r w:rsidRPr="002238D7">
              <w:rPr>
                <w:b/>
                <w:lang w:eastAsia="ru-RU"/>
              </w:rPr>
              <w:t>Год установки</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1</w:t>
            </w:r>
          </w:p>
        </w:tc>
        <w:tc>
          <w:tcPr>
            <w:tcW w:w="1084" w:type="pct"/>
            <w:vAlign w:val="center"/>
          </w:tcPr>
          <w:p w:rsidR="00CA097F" w:rsidRPr="00894683" w:rsidRDefault="00CA097F" w:rsidP="00AC7F6C">
            <w:pPr>
              <w:pStyle w:val="1100"/>
              <w:rPr>
                <w:lang w:eastAsia="ru-RU"/>
              </w:rPr>
            </w:pPr>
            <w:r w:rsidRPr="00894683">
              <w:rPr>
                <w:lang w:eastAsia="ru-RU"/>
              </w:rPr>
              <w:t>Сетевой насос №1</w:t>
            </w:r>
          </w:p>
        </w:tc>
        <w:tc>
          <w:tcPr>
            <w:tcW w:w="709" w:type="pct"/>
            <w:vMerge w:val="restart"/>
            <w:vAlign w:val="center"/>
          </w:tcPr>
          <w:p w:rsidR="00CA097F" w:rsidRPr="00894683" w:rsidRDefault="00CA097F" w:rsidP="00AC7F6C">
            <w:pPr>
              <w:pStyle w:val="1100"/>
              <w:rPr>
                <w:lang w:eastAsia="ru-RU"/>
              </w:rPr>
            </w:pPr>
            <w:r w:rsidRPr="00894683">
              <w:rPr>
                <w:lang w:eastAsia="ru-RU"/>
              </w:rPr>
              <w:t>Котельная №1</w:t>
            </w:r>
          </w:p>
          <w:p w:rsidR="00CA097F" w:rsidRPr="00894683" w:rsidRDefault="00CA097F" w:rsidP="00AC7F6C">
            <w:pPr>
              <w:pStyle w:val="1100"/>
              <w:rPr>
                <w:lang w:eastAsia="ru-RU"/>
              </w:rPr>
            </w:pPr>
            <w:r w:rsidRPr="00894683">
              <w:rPr>
                <w:lang w:eastAsia="ru-RU"/>
              </w:rPr>
              <w:t xml:space="preserve"> пгт. Арти</w:t>
            </w:r>
          </w:p>
          <w:p w:rsidR="00CA097F" w:rsidRPr="00894683" w:rsidRDefault="00CA097F" w:rsidP="00AC7F6C">
            <w:pPr>
              <w:pStyle w:val="1100"/>
              <w:rPr>
                <w:lang w:eastAsia="ru-RU"/>
              </w:rPr>
            </w:pPr>
            <w:r w:rsidRPr="00894683">
              <w:rPr>
                <w:lang w:eastAsia="ru-RU"/>
              </w:rPr>
              <w:t xml:space="preserve"> ул. Ленина, 298</w:t>
            </w:r>
          </w:p>
        </w:tc>
        <w:tc>
          <w:tcPr>
            <w:tcW w:w="659" w:type="pct"/>
            <w:vAlign w:val="center"/>
          </w:tcPr>
          <w:p w:rsidR="00CA097F" w:rsidRPr="00894683" w:rsidRDefault="00CA097F" w:rsidP="00AC7F6C">
            <w:pPr>
              <w:pStyle w:val="1100"/>
            </w:pPr>
            <w:r w:rsidRPr="00894683">
              <w:t>Wilo-IРL 40-120-1,5/2</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13</w:t>
            </w:r>
          </w:p>
        </w:tc>
        <w:tc>
          <w:tcPr>
            <w:tcW w:w="441" w:type="pct"/>
            <w:vAlign w:val="center"/>
          </w:tcPr>
          <w:p w:rsidR="00CA097F" w:rsidRPr="00894683" w:rsidRDefault="00CA097F" w:rsidP="00AC7F6C">
            <w:pPr>
              <w:pStyle w:val="1100"/>
              <w:rPr>
                <w:lang w:eastAsia="ru-RU"/>
              </w:rPr>
            </w:pPr>
            <w:r w:rsidRPr="00894683">
              <w:rPr>
                <w:lang w:eastAsia="ru-RU"/>
              </w:rPr>
              <w:t>1,5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eastAsia="ru-RU"/>
              </w:rPr>
            </w:pPr>
            <w:r w:rsidRPr="00894683">
              <w:rPr>
                <w:lang w:eastAsia="ru-RU"/>
              </w:rPr>
              <w:t>2008</w:t>
            </w:r>
          </w:p>
        </w:tc>
        <w:tc>
          <w:tcPr>
            <w:tcW w:w="413" w:type="pct"/>
            <w:vAlign w:val="center"/>
          </w:tcPr>
          <w:p w:rsidR="00CA097F" w:rsidRPr="00894683" w:rsidRDefault="00CA097F" w:rsidP="00AC7F6C">
            <w:pPr>
              <w:pStyle w:val="1100"/>
              <w:rPr>
                <w:lang w:eastAsia="ru-RU"/>
              </w:rPr>
            </w:pPr>
            <w:r w:rsidRPr="00894683">
              <w:rPr>
                <w:lang w:eastAsia="ru-RU"/>
              </w:rPr>
              <w:t>2009</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2</w:t>
            </w:r>
          </w:p>
        </w:tc>
        <w:tc>
          <w:tcPr>
            <w:tcW w:w="1084" w:type="pct"/>
            <w:vAlign w:val="center"/>
          </w:tcPr>
          <w:p w:rsidR="00CA097F" w:rsidRPr="00894683" w:rsidRDefault="00CA097F" w:rsidP="00AC7F6C">
            <w:pPr>
              <w:pStyle w:val="1100"/>
              <w:rPr>
                <w:lang w:eastAsia="ru-RU"/>
              </w:rPr>
            </w:pPr>
            <w:r w:rsidRPr="00894683">
              <w:rPr>
                <w:lang w:eastAsia="ru-RU"/>
              </w:rPr>
              <w:t>Сетевой насос №2</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eastAsia="ru-RU"/>
              </w:rPr>
            </w:pPr>
            <w:r w:rsidRPr="00894683">
              <w:t>Wilo-IРL 40-210-1,1/4</w:t>
            </w:r>
          </w:p>
        </w:tc>
        <w:tc>
          <w:tcPr>
            <w:tcW w:w="350" w:type="pct"/>
            <w:vAlign w:val="center"/>
          </w:tcPr>
          <w:p w:rsidR="00CA097F" w:rsidRPr="00894683" w:rsidRDefault="00CA097F" w:rsidP="00AC7F6C">
            <w:pPr>
              <w:pStyle w:val="1100"/>
              <w:rPr>
                <w:lang w:eastAsia="ru-RU"/>
              </w:rPr>
            </w:pPr>
            <w:r w:rsidRPr="00894683">
              <w:rPr>
                <w:lang w:eastAsia="ru-RU"/>
              </w:rPr>
              <w:t>23</w:t>
            </w:r>
          </w:p>
        </w:tc>
        <w:tc>
          <w:tcPr>
            <w:tcW w:w="323" w:type="pct"/>
            <w:vAlign w:val="center"/>
          </w:tcPr>
          <w:p w:rsidR="00CA097F" w:rsidRPr="00894683" w:rsidRDefault="00CA097F" w:rsidP="00AC7F6C">
            <w:pPr>
              <w:pStyle w:val="1100"/>
              <w:rPr>
                <w:lang w:eastAsia="ru-RU"/>
              </w:rPr>
            </w:pPr>
            <w:r w:rsidRPr="00894683">
              <w:rPr>
                <w:lang w:eastAsia="ru-RU"/>
              </w:rPr>
              <w:t>14</w:t>
            </w:r>
          </w:p>
        </w:tc>
        <w:tc>
          <w:tcPr>
            <w:tcW w:w="441" w:type="pct"/>
            <w:vAlign w:val="center"/>
          </w:tcPr>
          <w:p w:rsidR="00CA097F" w:rsidRPr="00894683" w:rsidRDefault="00CA097F" w:rsidP="00AC7F6C">
            <w:pPr>
              <w:pStyle w:val="1100"/>
              <w:rPr>
                <w:lang w:eastAsia="ru-RU"/>
              </w:rPr>
            </w:pPr>
            <w:r w:rsidRPr="00894683">
              <w:rPr>
                <w:lang w:eastAsia="ru-RU"/>
              </w:rPr>
              <w:t>1,1</w:t>
            </w:r>
          </w:p>
        </w:tc>
        <w:tc>
          <w:tcPr>
            <w:tcW w:w="440" w:type="pct"/>
            <w:vAlign w:val="center"/>
          </w:tcPr>
          <w:p w:rsidR="00CA097F" w:rsidRPr="00894683" w:rsidRDefault="00CA097F" w:rsidP="00AC7F6C">
            <w:pPr>
              <w:pStyle w:val="1100"/>
              <w:rPr>
                <w:lang w:eastAsia="ru-RU"/>
              </w:rPr>
            </w:pPr>
            <w:r w:rsidRPr="00894683">
              <w:rPr>
                <w:lang w:eastAsia="ru-RU"/>
              </w:rPr>
              <w:t>1450</w:t>
            </w:r>
          </w:p>
        </w:tc>
        <w:tc>
          <w:tcPr>
            <w:tcW w:w="363" w:type="pct"/>
            <w:vAlign w:val="center"/>
          </w:tcPr>
          <w:p w:rsidR="00CA097F" w:rsidRPr="00894683" w:rsidRDefault="00CA097F" w:rsidP="00AC7F6C">
            <w:pPr>
              <w:pStyle w:val="1100"/>
              <w:rPr>
                <w:lang w:eastAsia="ru-RU"/>
              </w:rPr>
            </w:pPr>
            <w:r w:rsidRPr="00894683">
              <w:rPr>
                <w:lang w:eastAsia="ru-RU"/>
              </w:rPr>
              <w:t>2015</w:t>
            </w:r>
          </w:p>
        </w:tc>
        <w:tc>
          <w:tcPr>
            <w:tcW w:w="413" w:type="pct"/>
            <w:vAlign w:val="center"/>
          </w:tcPr>
          <w:p w:rsidR="00CA097F" w:rsidRPr="00894683" w:rsidRDefault="00CA097F" w:rsidP="00AC7F6C">
            <w:pPr>
              <w:pStyle w:val="1100"/>
              <w:rPr>
                <w:lang w:eastAsia="ru-RU"/>
              </w:rPr>
            </w:pPr>
            <w:r w:rsidRPr="00894683">
              <w:rPr>
                <w:lang w:eastAsia="ru-RU"/>
              </w:rPr>
              <w:t>2015</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3</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val="en-US" w:eastAsia="ru-RU"/>
              </w:rPr>
            </w:pPr>
            <w:r w:rsidRPr="00894683">
              <w:rPr>
                <w:lang w:val="en-US" w:eastAsia="ru-RU"/>
              </w:rPr>
              <w:t>AUPS126</w:t>
            </w:r>
          </w:p>
        </w:tc>
        <w:tc>
          <w:tcPr>
            <w:tcW w:w="350" w:type="pct"/>
            <w:vAlign w:val="center"/>
          </w:tcPr>
          <w:p w:rsidR="00CA097F" w:rsidRPr="00894683" w:rsidRDefault="00CA097F" w:rsidP="00AC7F6C">
            <w:pPr>
              <w:pStyle w:val="1100"/>
              <w:rPr>
                <w:lang w:eastAsia="ru-RU"/>
              </w:rPr>
            </w:pPr>
            <w:r w:rsidRPr="00894683">
              <w:rPr>
                <w:lang w:eastAsia="ru-RU"/>
              </w:rPr>
              <w:t>30л/мин</w:t>
            </w:r>
          </w:p>
        </w:tc>
        <w:tc>
          <w:tcPr>
            <w:tcW w:w="323" w:type="pct"/>
            <w:vAlign w:val="center"/>
          </w:tcPr>
          <w:p w:rsidR="00CA097F" w:rsidRPr="00894683" w:rsidRDefault="00CA097F" w:rsidP="00AC7F6C">
            <w:pPr>
              <w:pStyle w:val="1100"/>
              <w:rPr>
                <w:lang w:eastAsia="ru-RU"/>
              </w:rPr>
            </w:pPr>
            <w:r w:rsidRPr="00894683">
              <w:rPr>
                <w:lang w:eastAsia="ru-RU"/>
              </w:rPr>
              <w:t>33</w:t>
            </w:r>
          </w:p>
        </w:tc>
        <w:tc>
          <w:tcPr>
            <w:tcW w:w="441" w:type="pct"/>
            <w:vAlign w:val="center"/>
          </w:tcPr>
          <w:p w:rsidR="00CA097F" w:rsidRPr="00894683" w:rsidRDefault="00CA097F" w:rsidP="00AC7F6C">
            <w:pPr>
              <w:pStyle w:val="1100"/>
              <w:rPr>
                <w:lang w:eastAsia="ru-RU"/>
              </w:rPr>
            </w:pPr>
            <w:r w:rsidRPr="00894683">
              <w:rPr>
                <w:lang w:eastAsia="ru-RU"/>
              </w:rPr>
              <w:t>0,37</w:t>
            </w:r>
          </w:p>
        </w:tc>
        <w:tc>
          <w:tcPr>
            <w:tcW w:w="440" w:type="pct"/>
            <w:vAlign w:val="center"/>
          </w:tcPr>
          <w:p w:rsidR="00CA097F" w:rsidRPr="00894683" w:rsidRDefault="00936924" w:rsidP="00AC7F6C">
            <w:pPr>
              <w:pStyle w:val="1100"/>
              <w:rPr>
                <w:lang w:eastAsia="ru-RU"/>
              </w:rPr>
            </w:pPr>
            <w:r w:rsidRPr="00894683">
              <w:rPr>
                <w:lang w:eastAsia="ru-RU"/>
              </w:rPr>
              <w:t>нет данных</w:t>
            </w:r>
          </w:p>
        </w:tc>
        <w:tc>
          <w:tcPr>
            <w:tcW w:w="363" w:type="pct"/>
            <w:vAlign w:val="center"/>
          </w:tcPr>
          <w:p w:rsidR="00CA097F" w:rsidRPr="00894683" w:rsidRDefault="00CA097F" w:rsidP="00AC7F6C">
            <w:pPr>
              <w:pStyle w:val="1100"/>
              <w:rPr>
                <w:lang w:val="en-US" w:eastAsia="ru-RU"/>
              </w:rPr>
            </w:pPr>
            <w:r w:rsidRPr="00894683">
              <w:rPr>
                <w:lang w:val="en-US" w:eastAsia="ru-RU"/>
              </w:rPr>
              <w:t>2010</w:t>
            </w:r>
          </w:p>
        </w:tc>
        <w:tc>
          <w:tcPr>
            <w:tcW w:w="413" w:type="pct"/>
            <w:vAlign w:val="center"/>
          </w:tcPr>
          <w:p w:rsidR="00CA097F" w:rsidRPr="00894683" w:rsidRDefault="00CA097F" w:rsidP="00AC7F6C">
            <w:pPr>
              <w:pStyle w:val="1100"/>
              <w:rPr>
                <w:lang w:eastAsia="ru-RU"/>
              </w:rPr>
            </w:pPr>
            <w:r w:rsidRPr="00894683">
              <w:rPr>
                <w:lang w:eastAsia="ru-RU"/>
              </w:rPr>
              <w:t>2015</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4</w:t>
            </w:r>
          </w:p>
        </w:tc>
        <w:tc>
          <w:tcPr>
            <w:tcW w:w="1084" w:type="pct"/>
            <w:vAlign w:val="center"/>
          </w:tcPr>
          <w:p w:rsidR="00CA097F" w:rsidRPr="00894683" w:rsidRDefault="00CA097F" w:rsidP="00AC7F6C">
            <w:pPr>
              <w:pStyle w:val="1100"/>
              <w:rPr>
                <w:lang w:eastAsia="ru-RU"/>
              </w:rPr>
            </w:pPr>
            <w:r w:rsidRPr="00894683">
              <w:rPr>
                <w:lang w:eastAsia="ru-RU"/>
              </w:rPr>
              <w:t>Вентилятор поддува</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eastAsia="ru-RU"/>
              </w:rPr>
            </w:pPr>
            <w:r w:rsidRPr="00894683">
              <w:t>ВЦ 4-75-2,5</w:t>
            </w:r>
          </w:p>
        </w:tc>
        <w:tc>
          <w:tcPr>
            <w:tcW w:w="350" w:type="pct"/>
            <w:vAlign w:val="center"/>
          </w:tcPr>
          <w:p w:rsidR="00CA097F" w:rsidRPr="00894683" w:rsidRDefault="00CA097F" w:rsidP="00AC7F6C">
            <w:pPr>
              <w:pStyle w:val="1100"/>
              <w:rPr>
                <w:lang w:eastAsia="ru-RU"/>
              </w:rPr>
            </w:pPr>
          </w:p>
        </w:tc>
        <w:tc>
          <w:tcPr>
            <w:tcW w:w="323" w:type="pct"/>
            <w:vAlign w:val="center"/>
          </w:tcPr>
          <w:p w:rsidR="00CA097F" w:rsidRPr="00894683" w:rsidRDefault="00CA097F" w:rsidP="00AC7F6C">
            <w:pPr>
              <w:pStyle w:val="1100"/>
              <w:rPr>
                <w:lang w:eastAsia="ru-RU"/>
              </w:rPr>
            </w:pPr>
          </w:p>
        </w:tc>
        <w:tc>
          <w:tcPr>
            <w:tcW w:w="441" w:type="pct"/>
            <w:vAlign w:val="center"/>
          </w:tcPr>
          <w:p w:rsidR="00CA097F" w:rsidRPr="00894683" w:rsidRDefault="00CA097F" w:rsidP="00AC7F6C">
            <w:pPr>
              <w:pStyle w:val="1100"/>
              <w:rPr>
                <w:lang w:eastAsia="ru-RU"/>
              </w:rPr>
            </w:pPr>
            <w:r w:rsidRPr="00894683">
              <w:rPr>
                <w:lang w:eastAsia="ru-RU"/>
              </w:rPr>
              <w:t>3,0</w:t>
            </w:r>
          </w:p>
        </w:tc>
        <w:tc>
          <w:tcPr>
            <w:tcW w:w="440" w:type="pct"/>
            <w:vAlign w:val="center"/>
          </w:tcPr>
          <w:p w:rsidR="00CA097F" w:rsidRPr="00894683" w:rsidRDefault="00CA097F" w:rsidP="00AC7F6C">
            <w:pPr>
              <w:pStyle w:val="1100"/>
              <w:rPr>
                <w:lang w:eastAsia="ru-RU"/>
              </w:rPr>
            </w:pPr>
            <w:r w:rsidRPr="00894683">
              <w:rPr>
                <w:lang w:eastAsia="ru-RU"/>
              </w:rPr>
              <w:t>3000</w:t>
            </w:r>
          </w:p>
        </w:tc>
        <w:tc>
          <w:tcPr>
            <w:tcW w:w="363" w:type="pct"/>
            <w:vAlign w:val="center"/>
          </w:tcPr>
          <w:p w:rsidR="00CA097F" w:rsidRPr="00894683" w:rsidRDefault="00CA097F" w:rsidP="00AC7F6C">
            <w:pPr>
              <w:pStyle w:val="1100"/>
              <w:rPr>
                <w:lang w:eastAsia="ru-RU"/>
              </w:rPr>
            </w:pPr>
          </w:p>
        </w:tc>
        <w:tc>
          <w:tcPr>
            <w:tcW w:w="413" w:type="pct"/>
            <w:vAlign w:val="center"/>
          </w:tcPr>
          <w:p w:rsidR="00CA097F" w:rsidRPr="00894683" w:rsidRDefault="00CA097F" w:rsidP="00AC7F6C">
            <w:pPr>
              <w:pStyle w:val="1100"/>
              <w:rPr>
                <w:lang w:eastAsia="ru-RU"/>
              </w:rPr>
            </w:pPr>
            <w:r w:rsidRPr="00894683">
              <w:rPr>
                <w:lang w:eastAsia="ru-RU"/>
              </w:rPr>
              <w:t>1998</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5</w:t>
            </w:r>
          </w:p>
        </w:tc>
        <w:tc>
          <w:tcPr>
            <w:tcW w:w="1084" w:type="pct"/>
            <w:vAlign w:val="center"/>
          </w:tcPr>
          <w:p w:rsidR="00CA097F" w:rsidRPr="00894683" w:rsidRDefault="00CA097F" w:rsidP="00AC7F6C">
            <w:pPr>
              <w:pStyle w:val="1100"/>
              <w:rPr>
                <w:lang w:eastAsia="ru-RU"/>
              </w:rPr>
            </w:pPr>
            <w:r w:rsidRPr="00894683">
              <w:rPr>
                <w:lang w:eastAsia="ru-RU"/>
              </w:rPr>
              <w:t>Сетевой насос №2</w:t>
            </w:r>
          </w:p>
        </w:tc>
        <w:tc>
          <w:tcPr>
            <w:tcW w:w="709" w:type="pct"/>
            <w:vMerge w:val="restart"/>
            <w:vAlign w:val="center"/>
          </w:tcPr>
          <w:p w:rsidR="00CA097F" w:rsidRPr="00894683" w:rsidRDefault="00CA097F" w:rsidP="00AC7F6C">
            <w:pPr>
              <w:pStyle w:val="1100"/>
              <w:rPr>
                <w:lang w:eastAsia="ru-RU"/>
              </w:rPr>
            </w:pPr>
            <w:r w:rsidRPr="00894683">
              <w:rPr>
                <w:lang w:eastAsia="ru-RU"/>
              </w:rPr>
              <w:t xml:space="preserve">Котельная №2 </w:t>
            </w:r>
          </w:p>
          <w:p w:rsidR="00CA097F" w:rsidRPr="00894683" w:rsidRDefault="00CA097F" w:rsidP="00AC7F6C">
            <w:pPr>
              <w:pStyle w:val="1100"/>
              <w:rPr>
                <w:lang w:eastAsia="ru-RU"/>
              </w:rPr>
            </w:pPr>
            <w:r w:rsidRPr="00894683">
              <w:rPr>
                <w:lang w:eastAsia="ru-RU"/>
              </w:rPr>
              <w:t xml:space="preserve">пгт. Арти </w:t>
            </w:r>
          </w:p>
          <w:p w:rsidR="00CA097F" w:rsidRPr="00894683" w:rsidRDefault="00CA097F" w:rsidP="00AC7F6C">
            <w:pPr>
              <w:pStyle w:val="1100"/>
              <w:rPr>
                <w:lang w:eastAsia="ru-RU"/>
              </w:rPr>
            </w:pPr>
            <w:r w:rsidRPr="00894683">
              <w:rPr>
                <w:lang w:eastAsia="ru-RU"/>
              </w:rPr>
              <w:t>ул. Р. Молодежи,234</w:t>
            </w:r>
          </w:p>
        </w:tc>
        <w:tc>
          <w:tcPr>
            <w:tcW w:w="659" w:type="pct"/>
            <w:vAlign w:val="center"/>
          </w:tcPr>
          <w:p w:rsidR="00CA097F" w:rsidRPr="00894683" w:rsidRDefault="00CA097F" w:rsidP="00AC7F6C">
            <w:pPr>
              <w:pStyle w:val="1100"/>
            </w:pPr>
            <w:r w:rsidRPr="00894683">
              <w:t>Wilo-IL 80-160-11/2</w:t>
            </w:r>
          </w:p>
        </w:tc>
        <w:tc>
          <w:tcPr>
            <w:tcW w:w="350" w:type="pct"/>
            <w:vAlign w:val="center"/>
          </w:tcPr>
          <w:p w:rsidR="00CA097F" w:rsidRPr="00894683" w:rsidRDefault="00CA097F" w:rsidP="00AC7F6C">
            <w:pPr>
              <w:pStyle w:val="1100"/>
              <w:rPr>
                <w:lang w:eastAsia="ru-RU"/>
              </w:rPr>
            </w:pPr>
            <w:r w:rsidRPr="00894683">
              <w:rPr>
                <w:lang w:eastAsia="ru-RU"/>
              </w:rPr>
              <w:t>140</w:t>
            </w:r>
          </w:p>
        </w:tc>
        <w:tc>
          <w:tcPr>
            <w:tcW w:w="323" w:type="pct"/>
            <w:vAlign w:val="center"/>
          </w:tcPr>
          <w:p w:rsidR="00CA097F" w:rsidRPr="00894683" w:rsidRDefault="00CA097F" w:rsidP="00AC7F6C">
            <w:pPr>
              <w:pStyle w:val="1100"/>
              <w:rPr>
                <w:lang w:eastAsia="ru-RU"/>
              </w:rPr>
            </w:pPr>
            <w:r w:rsidRPr="00894683">
              <w:rPr>
                <w:lang w:eastAsia="ru-RU"/>
              </w:rPr>
              <w:t>32</w:t>
            </w:r>
          </w:p>
        </w:tc>
        <w:tc>
          <w:tcPr>
            <w:tcW w:w="441" w:type="pct"/>
            <w:vAlign w:val="center"/>
          </w:tcPr>
          <w:p w:rsidR="00CA097F" w:rsidRPr="00894683" w:rsidRDefault="00CA097F" w:rsidP="00AC7F6C">
            <w:pPr>
              <w:pStyle w:val="1100"/>
            </w:pPr>
            <w:r w:rsidRPr="00894683">
              <w:t>11</w:t>
            </w:r>
          </w:p>
        </w:tc>
        <w:tc>
          <w:tcPr>
            <w:tcW w:w="440" w:type="pct"/>
            <w:vAlign w:val="center"/>
          </w:tcPr>
          <w:p w:rsidR="00CA097F" w:rsidRPr="00894683" w:rsidRDefault="00CA097F" w:rsidP="00AC7F6C">
            <w:pPr>
              <w:pStyle w:val="1100"/>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2012</w:t>
            </w:r>
          </w:p>
        </w:tc>
        <w:tc>
          <w:tcPr>
            <w:tcW w:w="413" w:type="pct"/>
            <w:vAlign w:val="center"/>
          </w:tcPr>
          <w:p w:rsidR="00CA097F" w:rsidRPr="00894683" w:rsidRDefault="00CA097F" w:rsidP="00AC7F6C">
            <w:pPr>
              <w:pStyle w:val="1100"/>
              <w:rPr>
                <w:lang w:eastAsia="ru-RU"/>
              </w:rPr>
            </w:pPr>
            <w:r w:rsidRPr="00894683">
              <w:rPr>
                <w:lang w:eastAsia="ru-RU"/>
              </w:rPr>
              <w:t>2013</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6</w:t>
            </w:r>
          </w:p>
        </w:tc>
        <w:tc>
          <w:tcPr>
            <w:tcW w:w="1084" w:type="pct"/>
            <w:vAlign w:val="center"/>
          </w:tcPr>
          <w:p w:rsidR="00CA097F" w:rsidRPr="00894683" w:rsidRDefault="00CA097F" w:rsidP="00AC7F6C">
            <w:pPr>
              <w:pStyle w:val="1100"/>
              <w:rPr>
                <w:lang w:eastAsia="ru-RU"/>
              </w:rPr>
            </w:pPr>
            <w:r w:rsidRPr="00894683">
              <w:rPr>
                <w:lang w:eastAsia="ru-RU"/>
              </w:rPr>
              <w:t>Сетевой насос №1</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Wilo-IL 80-150-7,5/2</w:t>
            </w:r>
          </w:p>
        </w:tc>
        <w:tc>
          <w:tcPr>
            <w:tcW w:w="350" w:type="pct"/>
            <w:vAlign w:val="center"/>
          </w:tcPr>
          <w:p w:rsidR="00CA097F" w:rsidRPr="00894683" w:rsidRDefault="00CA097F" w:rsidP="00AC7F6C">
            <w:pPr>
              <w:pStyle w:val="1100"/>
            </w:pPr>
            <w:r w:rsidRPr="00894683">
              <w:t>140</w:t>
            </w:r>
          </w:p>
        </w:tc>
        <w:tc>
          <w:tcPr>
            <w:tcW w:w="323" w:type="pct"/>
            <w:vAlign w:val="center"/>
          </w:tcPr>
          <w:p w:rsidR="00CA097F" w:rsidRPr="00894683" w:rsidRDefault="00CA097F" w:rsidP="00AC7F6C">
            <w:pPr>
              <w:pStyle w:val="1100"/>
            </w:pPr>
            <w:r w:rsidRPr="00894683">
              <w:t>26</w:t>
            </w:r>
          </w:p>
        </w:tc>
        <w:tc>
          <w:tcPr>
            <w:tcW w:w="441" w:type="pct"/>
            <w:vAlign w:val="center"/>
          </w:tcPr>
          <w:p w:rsidR="00CA097F" w:rsidRPr="00894683" w:rsidRDefault="00CA097F" w:rsidP="00AC7F6C">
            <w:pPr>
              <w:pStyle w:val="1100"/>
            </w:pPr>
            <w:r w:rsidRPr="00894683">
              <w:t>7,5</w:t>
            </w:r>
          </w:p>
        </w:tc>
        <w:tc>
          <w:tcPr>
            <w:tcW w:w="440" w:type="pct"/>
            <w:vAlign w:val="center"/>
          </w:tcPr>
          <w:p w:rsidR="00CA097F" w:rsidRPr="00894683" w:rsidRDefault="00CA097F" w:rsidP="00AC7F6C">
            <w:pPr>
              <w:pStyle w:val="1100"/>
            </w:pPr>
            <w:r w:rsidRPr="00894683">
              <w:rPr>
                <w:lang w:eastAsia="ru-RU"/>
              </w:rPr>
              <w:t>2900</w:t>
            </w:r>
          </w:p>
        </w:tc>
        <w:tc>
          <w:tcPr>
            <w:tcW w:w="363" w:type="pct"/>
            <w:vAlign w:val="center"/>
          </w:tcPr>
          <w:p w:rsidR="00CA097F" w:rsidRPr="00894683" w:rsidRDefault="00CA097F" w:rsidP="00AC7F6C">
            <w:pPr>
              <w:pStyle w:val="1100"/>
              <w:rPr>
                <w:lang w:val="en-US"/>
              </w:rPr>
            </w:pPr>
            <w:r w:rsidRPr="00894683">
              <w:rPr>
                <w:lang w:val="en-US"/>
              </w:rPr>
              <w:t>2009</w:t>
            </w:r>
          </w:p>
        </w:tc>
        <w:tc>
          <w:tcPr>
            <w:tcW w:w="413" w:type="pct"/>
            <w:vAlign w:val="center"/>
          </w:tcPr>
          <w:p w:rsidR="00CA097F" w:rsidRPr="00894683" w:rsidRDefault="00CA097F" w:rsidP="00AC7F6C">
            <w:pPr>
              <w:pStyle w:val="1100"/>
              <w:rPr>
                <w:lang w:eastAsia="ru-RU"/>
              </w:rPr>
            </w:pPr>
            <w:r w:rsidRPr="00894683">
              <w:rPr>
                <w:lang w:eastAsia="ru-RU"/>
              </w:rPr>
              <w:t>2009</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7</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 №3</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val="en-US" w:eastAsia="ru-RU"/>
              </w:rPr>
            </w:pPr>
            <w:r w:rsidRPr="00894683">
              <w:rPr>
                <w:lang w:val="en-US" w:eastAsia="ru-RU"/>
              </w:rPr>
              <w:t>Standard100</w:t>
            </w:r>
          </w:p>
        </w:tc>
        <w:tc>
          <w:tcPr>
            <w:tcW w:w="350" w:type="pct"/>
            <w:vAlign w:val="center"/>
          </w:tcPr>
          <w:p w:rsidR="00CA097F" w:rsidRPr="00894683" w:rsidRDefault="00CA097F" w:rsidP="00AC7F6C">
            <w:pPr>
              <w:pStyle w:val="1100"/>
              <w:rPr>
                <w:lang w:eastAsia="ru-RU"/>
              </w:rPr>
            </w:pPr>
            <w:r w:rsidRPr="00894683">
              <w:rPr>
                <w:lang w:val="en-US" w:eastAsia="ru-RU"/>
              </w:rPr>
              <w:t>52</w:t>
            </w:r>
            <w:r w:rsidRPr="00894683">
              <w:rPr>
                <w:lang w:eastAsia="ru-RU"/>
              </w:rPr>
              <w:t>л/мин</w:t>
            </w:r>
          </w:p>
        </w:tc>
        <w:tc>
          <w:tcPr>
            <w:tcW w:w="323" w:type="pct"/>
            <w:vAlign w:val="center"/>
          </w:tcPr>
          <w:p w:rsidR="00CA097F" w:rsidRPr="00894683" w:rsidRDefault="00CA097F" w:rsidP="00AC7F6C">
            <w:pPr>
              <w:pStyle w:val="1100"/>
              <w:rPr>
                <w:lang w:eastAsia="ru-RU"/>
              </w:rPr>
            </w:pPr>
            <w:r w:rsidRPr="00894683">
              <w:rPr>
                <w:lang w:eastAsia="ru-RU"/>
              </w:rPr>
              <w:t>52</w:t>
            </w:r>
          </w:p>
        </w:tc>
        <w:tc>
          <w:tcPr>
            <w:tcW w:w="441" w:type="pct"/>
            <w:vAlign w:val="center"/>
          </w:tcPr>
          <w:p w:rsidR="00CA097F" w:rsidRPr="00894683" w:rsidRDefault="00CA097F" w:rsidP="00AC7F6C">
            <w:pPr>
              <w:pStyle w:val="1100"/>
              <w:rPr>
                <w:lang w:eastAsia="ru-RU"/>
              </w:rPr>
            </w:pPr>
            <w:r w:rsidRPr="00894683">
              <w:rPr>
                <w:lang w:eastAsia="ru-RU"/>
              </w:rPr>
              <w:t>0,97</w:t>
            </w:r>
          </w:p>
        </w:tc>
        <w:tc>
          <w:tcPr>
            <w:tcW w:w="440" w:type="pct"/>
            <w:vAlign w:val="center"/>
          </w:tcPr>
          <w:p w:rsidR="00CA097F" w:rsidRPr="00894683" w:rsidRDefault="00CA097F" w:rsidP="00AC7F6C">
            <w:pPr>
              <w:pStyle w:val="1100"/>
              <w:rPr>
                <w:lang w:val="en-US" w:eastAsia="ru-RU"/>
              </w:rPr>
            </w:pPr>
            <w:r w:rsidRPr="00894683">
              <w:rPr>
                <w:lang w:val="en-US"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2012</w:t>
            </w:r>
          </w:p>
        </w:tc>
        <w:tc>
          <w:tcPr>
            <w:tcW w:w="413" w:type="pct"/>
            <w:vAlign w:val="center"/>
          </w:tcPr>
          <w:p w:rsidR="00CA097F" w:rsidRPr="00894683" w:rsidRDefault="00CA097F" w:rsidP="00AC7F6C">
            <w:pPr>
              <w:pStyle w:val="1100"/>
              <w:rPr>
                <w:lang w:eastAsia="ru-RU"/>
              </w:rPr>
            </w:pPr>
            <w:r w:rsidRPr="00894683">
              <w:rPr>
                <w:lang w:eastAsia="ru-RU"/>
              </w:rPr>
              <w:t>2012</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8</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 №4</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КМ65-50-160</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32</w:t>
            </w:r>
          </w:p>
        </w:tc>
        <w:tc>
          <w:tcPr>
            <w:tcW w:w="441" w:type="pct"/>
            <w:vAlign w:val="center"/>
          </w:tcPr>
          <w:p w:rsidR="00CA097F" w:rsidRPr="00894683" w:rsidRDefault="00CA097F" w:rsidP="00AC7F6C">
            <w:pPr>
              <w:pStyle w:val="1100"/>
              <w:rPr>
                <w:lang w:eastAsia="ru-RU"/>
              </w:rPr>
            </w:pPr>
            <w:r w:rsidRPr="00894683">
              <w:rPr>
                <w:lang w:eastAsia="ru-RU"/>
              </w:rPr>
              <w:t>5,5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2006</w:t>
            </w:r>
          </w:p>
        </w:tc>
        <w:tc>
          <w:tcPr>
            <w:tcW w:w="413" w:type="pct"/>
            <w:vAlign w:val="center"/>
          </w:tcPr>
          <w:p w:rsidR="00CA097F" w:rsidRPr="00894683" w:rsidRDefault="00CA097F" w:rsidP="00AC7F6C">
            <w:pPr>
              <w:pStyle w:val="1100"/>
              <w:rPr>
                <w:lang w:eastAsia="ru-RU"/>
              </w:rPr>
            </w:pPr>
            <w:r w:rsidRPr="00894683">
              <w:rPr>
                <w:lang w:eastAsia="ru-RU"/>
              </w:rPr>
              <w:t>2006</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9</w:t>
            </w:r>
          </w:p>
        </w:tc>
        <w:tc>
          <w:tcPr>
            <w:tcW w:w="1084" w:type="pct"/>
            <w:vAlign w:val="center"/>
          </w:tcPr>
          <w:p w:rsidR="00CA097F" w:rsidRPr="00894683" w:rsidRDefault="00CA097F" w:rsidP="00AC7F6C">
            <w:pPr>
              <w:pStyle w:val="1100"/>
              <w:rPr>
                <w:lang w:eastAsia="ru-RU"/>
              </w:rPr>
            </w:pPr>
            <w:r w:rsidRPr="00894683">
              <w:rPr>
                <w:lang w:eastAsia="ru-RU"/>
              </w:rPr>
              <w:t>Рециркуляционный насос</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Wilo-IРL 40-120-1,5/2</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13</w:t>
            </w:r>
          </w:p>
        </w:tc>
        <w:tc>
          <w:tcPr>
            <w:tcW w:w="441" w:type="pct"/>
            <w:vAlign w:val="center"/>
          </w:tcPr>
          <w:p w:rsidR="00CA097F" w:rsidRPr="00894683" w:rsidRDefault="00CA097F" w:rsidP="00AC7F6C">
            <w:pPr>
              <w:pStyle w:val="1100"/>
              <w:rPr>
                <w:lang w:eastAsia="ru-RU"/>
              </w:rPr>
            </w:pPr>
            <w:r w:rsidRPr="00894683">
              <w:rPr>
                <w:lang w:eastAsia="ru-RU"/>
              </w:rPr>
              <w:t>1,5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2008</w:t>
            </w:r>
          </w:p>
        </w:tc>
        <w:tc>
          <w:tcPr>
            <w:tcW w:w="413" w:type="pct"/>
            <w:vAlign w:val="center"/>
          </w:tcPr>
          <w:p w:rsidR="00CA097F" w:rsidRPr="00894683" w:rsidRDefault="00CA097F" w:rsidP="00AC7F6C">
            <w:pPr>
              <w:pStyle w:val="1100"/>
              <w:rPr>
                <w:lang w:eastAsia="ru-RU"/>
              </w:rPr>
            </w:pPr>
            <w:r w:rsidRPr="00894683">
              <w:rPr>
                <w:lang w:eastAsia="ru-RU"/>
              </w:rPr>
              <w:t>2008</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10</w:t>
            </w:r>
          </w:p>
        </w:tc>
        <w:tc>
          <w:tcPr>
            <w:tcW w:w="1084" w:type="pct"/>
            <w:vAlign w:val="center"/>
          </w:tcPr>
          <w:p w:rsidR="00AD12B4" w:rsidRPr="00894683" w:rsidRDefault="00AD12B4" w:rsidP="00AC7F6C">
            <w:pPr>
              <w:pStyle w:val="1100"/>
              <w:rPr>
                <w:lang w:eastAsia="ru-RU"/>
              </w:rPr>
            </w:pPr>
            <w:r w:rsidRPr="00894683">
              <w:rPr>
                <w:lang w:eastAsia="ru-RU"/>
              </w:rPr>
              <w:t>Сетевой насос №1</w:t>
            </w:r>
          </w:p>
        </w:tc>
        <w:tc>
          <w:tcPr>
            <w:tcW w:w="709" w:type="pct"/>
            <w:vMerge w:val="restart"/>
            <w:vAlign w:val="center"/>
          </w:tcPr>
          <w:p w:rsidR="00AD12B4" w:rsidRPr="00894683" w:rsidRDefault="00AD12B4" w:rsidP="00AC7F6C">
            <w:pPr>
              <w:pStyle w:val="1100"/>
              <w:rPr>
                <w:lang w:eastAsia="ru-RU"/>
              </w:rPr>
            </w:pPr>
            <w:r w:rsidRPr="00894683">
              <w:rPr>
                <w:lang w:eastAsia="ru-RU"/>
              </w:rPr>
              <w:t xml:space="preserve">Котельная №3 Артинский р-н, </w:t>
            </w:r>
          </w:p>
          <w:p w:rsidR="00AD12B4" w:rsidRPr="00894683" w:rsidRDefault="00AD12B4" w:rsidP="00AC7F6C">
            <w:pPr>
              <w:pStyle w:val="1100"/>
              <w:rPr>
                <w:lang w:eastAsia="ru-RU"/>
              </w:rPr>
            </w:pPr>
            <w:r w:rsidRPr="00894683">
              <w:rPr>
                <w:lang w:eastAsia="ru-RU"/>
              </w:rPr>
              <w:t xml:space="preserve">д. М. Карзи </w:t>
            </w:r>
          </w:p>
          <w:p w:rsidR="00AD12B4" w:rsidRPr="00894683" w:rsidRDefault="00AD12B4" w:rsidP="00AC7F6C">
            <w:pPr>
              <w:pStyle w:val="1100"/>
              <w:rPr>
                <w:lang w:eastAsia="ru-RU"/>
              </w:rPr>
            </w:pPr>
            <w:r w:rsidRPr="00894683">
              <w:rPr>
                <w:lang w:eastAsia="ru-RU"/>
              </w:rPr>
              <w:t>ул. Юбилейная,5</w:t>
            </w:r>
          </w:p>
        </w:tc>
        <w:tc>
          <w:tcPr>
            <w:tcW w:w="659" w:type="pct"/>
            <w:vAlign w:val="center"/>
          </w:tcPr>
          <w:p w:rsidR="00AD12B4" w:rsidRPr="00894683" w:rsidRDefault="00AD12B4" w:rsidP="00AC7F6C">
            <w:pPr>
              <w:pStyle w:val="1100"/>
            </w:pPr>
            <w:r w:rsidRPr="00894683">
              <w:t>Wilo-IL 50 / 165-5,5/2</w:t>
            </w:r>
          </w:p>
        </w:tc>
        <w:tc>
          <w:tcPr>
            <w:tcW w:w="350" w:type="pct"/>
            <w:vAlign w:val="center"/>
          </w:tcPr>
          <w:p w:rsidR="00AD12B4" w:rsidRPr="00894683" w:rsidRDefault="00AD12B4" w:rsidP="00AC7F6C">
            <w:pPr>
              <w:pStyle w:val="1100"/>
              <w:rPr>
                <w:lang w:val="en-US"/>
              </w:rPr>
            </w:pPr>
            <w:r w:rsidRPr="00894683">
              <w:t>34</w:t>
            </w:r>
          </w:p>
        </w:tc>
        <w:tc>
          <w:tcPr>
            <w:tcW w:w="323" w:type="pct"/>
            <w:vAlign w:val="center"/>
          </w:tcPr>
          <w:p w:rsidR="00AD12B4" w:rsidRPr="00894683" w:rsidRDefault="00AD12B4" w:rsidP="00AC7F6C">
            <w:pPr>
              <w:pStyle w:val="1100"/>
            </w:pPr>
            <w:r w:rsidRPr="00894683">
              <w:t>35</w:t>
            </w:r>
          </w:p>
        </w:tc>
        <w:tc>
          <w:tcPr>
            <w:tcW w:w="441" w:type="pct"/>
            <w:vAlign w:val="center"/>
          </w:tcPr>
          <w:p w:rsidR="00AD12B4" w:rsidRPr="00894683" w:rsidRDefault="00AD12B4" w:rsidP="00AC7F6C">
            <w:pPr>
              <w:pStyle w:val="1100"/>
            </w:pPr>
            <w:r w:rsidRPr="00894683">
              <w:t>5,5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11</w:t>
            </w:r>
          </w:p>
        </w:tc>
        <w:tc>
          <w:tcPr>
            <w:tcW w:w="1084" w:type="pct"/>
            <w:vAlign w:val="center"/>
          </w:tcPr>
          <w:p w:rsidR="00AD12B4" w:rsidRPr="00894683" w:rsidRDefault="00AD12B4" w:rsidP="00AC7F6C">
            <w:pPr>
              <w:pStyle w:val="1100"/>
              <w:rPr>
                <w:lang w:eastAsia="ru-RU"/>
              </w:rPr>
            </w:pPr>
            <w:r w:rsidRPr="00894683">
              <w:rPr>
                <w:lang w:eastAsia="ru-RU"/>
              </w:rPr>
              <w:t>Сетевой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pPr>
            <w:r w:rsidRPr="00894683">
              <w:t>Wilo-IL 50 / 165-5,5/2</w:t>
            </w:r>
          </w:p>
        </w:tc>
        <w:tc>
          <w:tcPr>
            <w:tcW w:w="350" w:type="pct"/>
            <w:vAlign w:val="center"/>
          </w:tcPr>
          <w:p w:rsidR="00AD12B4" w:rsidRPr="00894683" w:rsidRDefault="00AD12B4" w:rsidP="00AC7F6C">
            <w:pPr>
              <w:pStyle w:val="1100"/>
              <w:rPr>
                <w:lang w:val="en-US"/>
              </w:rPr>
            </w:pPr>
            <w:r w:rsidRPr="00894683">
              <w:t>34</w:t>
            </w:r>
          </w:p>
        </w:tc>
        <w:tc>
          <w:tcPr>
            <w:tcW w:w="323" w:type="pct"/>
            <w:vAlign w:val="center"/>
          </w:tcPr>
          <w:p w:rsidR="00AD12B4" w:rsidRPr="00894683" w:rsidRDefault="00AD12B4" w:rsidP="00AC7F6C">
            <w:pPr>
              <w:pStyle w:val="1100"/>
            </w:pPr>
            <w:r w:rsidRPr="00894683">
              <w:t>35</w:t>
            </w:r>
          </w:p>
        </w:tc>
        <w:tc>
          <w:tcPr>
            <w:tcW w:w="441" w:type="pct"/>
            <w:vAlign w:val="center"/>
          </w:tcPr>
          <w:p w:rsidR="00AD12B4" w:rsidRPr="00894683" w:rsidRDefault="00AD12B4" w:rsidP="00AC7F6C">
            <w:pPr>
              <w:pStyle w:val="1100"/>
            </w:pPr>
            <w:r w:rsidRPr="00894683">
              <w:t>5,5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12</w:t>
            </w:r>
          </w:p>
        </w:tc>
        <w:tc>
          <w:tcPr>
            <w:tcW w:w="1084" w:type="pct"/>
            <w:vAlign w:val="center"/>
          </w:tcPr>
          <w:p w:rsidR="00AD12B4" w:rsidRPr="00894683" w:rsidRDefault="00AD12B4" w:rsidP="00AC7F6C">
            <w:pPr>
              <w:pStyle w:val="1100"/>
              <w:rPr>
                <w:lang w:eastAsia="ru-RU"/>
              </w:rPr>
            </w:pPr>
            <w:r w:rsidRPr="00894683">
              <w:rPr>
                <w:lang w:eastAsia="ru-RU"/>
              </w:rPr>
              <w:t>Рециркуляционный насос №1</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val="en-US"/>
              </w:rPr>
            </w:pPr>
            <w:r w:rsidRPr="00894683">
              <w:rPr>
                <w:lang w:val="en-US"/>
              </w:rPr>
              <w:t>wilo</w:t>
            </w:r>
            <w:r w:rsidRPr="00894683">
              <w:t>ТОР-</w:t>
            </w:r>
            <w:r w:rsidRPr="00894683">
              <w:rPr>
                <w:lang w:val="en-US"/>
              </w:rPr>
              <w:t>RL 30/4</w:t>
            </w:r>
          </w:p>
        </w:tc>
        <w:tc>
          <w:tcPr>
            <w:tcW w:w="350" w:type="pct"/>
            <w:vAlign w:val="center"/>
          </w:tcPr>
          <w:p w:rsidR="00AD12B4" w:rsidRPr="00894683" w:rsidRDefault="00AD12B4" w:rsidP="00AC7F6C">
            <w:pPr>
              <w:pStyle w:val="1100"/>
              <w:rPr>
                <w:lang w:val="en-US"/>
              </w:rPr>
            </w:pPr>
            <w:r w:rsidRPr="00894683">
              <w:rPr>
                <w:lang w:val="en-US"/>
              </w:rPr>
              <w:t>8</w:t>
            </w:r>
          </w:p>
        </w:tc>
        <w:tc>
          <w:tcPr>
            <w:tcW w:w="323" w:type="pct"/>
            <w:vAlign w:val="center"/>
          </w:tcPr>
          <w:p w:rsidR="00AD12B4" w:rsidRPr="00894683" w:rsidRDefault="00AD12B4" w:rsidP="00AC7F6C">
            <w:pPr>
              <w:pStyle w:val="1100"/>
              <w:rPr>
                <w:lang w:val="en-US"/>
              </w:rPr>
            </w:pPr>
            <w:r w:rsidRPr="00894683">
              <w:rPr>
                <w:lang w:val="en-US"/>
              </w:rPr>
              <w:t>7.5</w:t>
            </w:r>
          </w:p>
        </w:tc>
        <w:tc>
          <w:tcPr>
            <w:tcW w:w="441" w:type="pct"/>
            <w:vAlign w:val="center"/>
          </w:tcPr>
          <w:p w:rsidR="00AD12B4" w:rsidRPr="00894683" w:rsidRDefault="00AD12B4" w:rsidP="00AC7F6C">
            <w:pPr>
              <w:pStyle w:val="1100"/>
            </w:pPr>
            <w:r w:rsidRPr="00894683">
              <w:t>0,35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13</w:t>
            </w:r>
          </w:p>
        </w:tc>
        <w:tc>
          <w:tcPr>
            <w:tcW w:w="1084" w:type="pct"/>
            <w:vAlign w:val="center"/>
          </w:tcPr>
          <w:p w:rsidR="00AD12B4" w:rsidRPr="00894683" w:rsidRDefault="00AD12B4" w:rsidP="00AC7F6C">
            <w:pPr>
              <w:pStyle w:val="1100"/>
              <w:rPr>
                <w:lang w:eastAsia="ru-RU"/>
              </w:rPr>
            </w:pPr>
            <w:r w:rsidRPr="00894683">
              <w:rPr>
                <w:lang w:eastAsia="ru-RU"/>
              </w:rPr>
              <w:t>Рециркуляционный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val="en-US"/>
              </w:rPr>
            </w:pPr>
            <w:r w:rsidRPr="00894683">
              <w:rPr>
                <w:lang w:val="en-US"/>
              </w:rPr>
              <w:t>wilo</w:t>
            </w:r>
            <w:r w:rsidRPr="00894683">
              <w:t>ТОР-</w:t>
            </w:r>
            <w:r w:rsidRPr="00894683">
              <w:rPr>
                <w:lang w:val="en-US"/>
              </w:rPr>
              <w:t>RL 30/4</w:t>
            </w:r>
          </w:p>
        </w:tc>
        <w:tc>
          <w:tcPr>
            <w:tcW w:w="350" w:type="pct"/>
            <w:vAlign w:val="center"/>
          </w:tcPr>
          <w:p w:rsidR="00AD12B4" w:rsidRPr="00894683" w:rsidRDefault="00AD12B4" w:rsidP="00AC7F6C">
            <w:pPr>
              <w:pStyle w:val="1100"/>
            </w:pPr>
            <w:r w:rsidRPr="00894683">
              <w:t>8</w:t>
            </w:r>
          </w:p>
        </w:tc>
        <w:tc>
          <w:tcPr>
            <w:tcW w:w="323" w:type="pct"/>
            <w:vAlign w:val="center"/>
          </w:tcPr>
          <w:p w:rsidR="00AD12B4" w:rsidRPr="00894683" w:rsidRDefault="00AD12B4" w:rsidP="00AC7F6C">
            <w:pPr>
              <w:pStyle w:val="1100"/>
              <w:rPr>
                <w:lang w:val="en-US"/>
              </w:rPr>
            </w:pPr>
            <w:r w:rsidRPr="00894683">
              <w:rPr>
                <w:lang w:val="en-US"/>
              </w:rPr>
              <w:t>7.5</w:t>
            </w:r>
          </w:p>
        </w:tc>
        <w:tc>
          <w:tcPr>
            <w:tcW w:w="441" w:type="pct"/>
            <w:vAlign w:val="center"/>
          </w:tcPr>
          <w:p w:rsidR="00AD12B4" w:rsidRPr="00894683" w:rsidRDefault="00AD12B4" w:rsidP="00AC7F6C">
            <w:pPr>
              <w:pStyle w:val="1100"/>
            </w:pPr>
            <w:r w:rsidRPr="00894683">
              <w:t>0,35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14</w:t>
            </w:r>
          </w:p>
        </w:tc>
        <w:tc>
          <w:tcPr>
            <w:tcW w:w="1084" w:type="pct"/>
            <w:vAlign w:val="center"/>
          </w:tcPr>
          <w:p w:rsidR="00AD12B4" w:rsidRPr="00894683" w:rsidRDefault="00AD12B4" w:rsidP="00AC7F6C">
            <w:pPr>
              <w:pStyle w:val="1100"/>
              <w:rPr>
                <w:lang w:eastAsia="ru-RU"/>
              </w:rPr>
            </w:pPr>
            <w:r w:rsidRPr="00894683">
              <w:rPr>
                <w:lang w:eastAsia="ru-RU"/>
              </w:rPr>
              <w:t>Подпиточный насос №1</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pPr>
            <w:r w:rsidRPr="00894683">
              <w:t>НМС604</w:t>
            </w:r>
          </w:p>
        </w:tc>
        <w:tc>
          <w:tcPr>
            <w:tcW w:w="350" w:type="pct"/>
            <w:vAlign w:val="center"/>
          </w:tcPr>
          <w:p w:rsidR="00AD12B4" w:rsidRPr="00894683" w:rsidRDefault="00AD12B4" w:rsidP="00AC7F6C">
            <w:pPr>
              <w:pStyle w:val="1100"/>
            </w:pPr>
            <w:r w:rsidRPr="00894683">
              <w:t>1,5</w:t>
            </w:r>
          </w:p>
        </w:tc>
        <w:tc>
          <w:tcPr>
            <w:tcW w:w="323" w:type="pct"/>
            <w:vAlign w:val="center"/>
          </w:tcPr>
          <w:p w:rsidR="00AD12B4" w:rsidRPr="00894683" w:rsidRDefault="00AD12B4" w:rsidP="00AC7F6C">
            <w:pPr>
              <w:pStyle w:val="1100"/>
            </w:pPr>
            <w:r w:rsidRPr="00894683">
              <w:t>32</w:t>
            </w:r>
          </w:p>
        </w:tc>
        <w:tc>
          <w:tcPr>
            <w:tcW w:w="441" w:type="pct"/>
            <w:vAlign w:val="center"/>
          </w:tcPr>
          <w:p w:rsidR="00AD12B4" w:rsidRPr="00894683" w:rsidRDefault="00AD12B4" w:rsidP="00AC7F6C">
            <w:pPr>
              <w:pStyle w:val="1100"/>
            </w:pPr>
            <w:r w:rsidRPr="00894683">
              <w:t>0,75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15</w:t>
            </w:r>
          </w:p>
        </w:tc>
        <w:tc>
          <w:tcPr>
            <w:tcW w:w="1084" w:type="pct"/>
            <w:vAlign w:val="center"/>
          </w:tcPr>
          <w:p w:rsidR="00AD12B4" w:rsidRPr="00894683" w:rsidRDefault="00AD12B4" w:rsidP="00AC7F6C">
            <w:pPr>
              <w:pStyle w:val="1100"/>
              <w:rPr>
                <w:lang w:eastAsia="ru-RU"/>
              </w:rPr>
            </w:pPr>
            <w:r w:rsidRPr="00894683">
              <w:rPr>
                <w:lang w:eastAsia="ru-RU"/>
              </w:rPr>
              <w:t>Подпиточный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eastAsia="ru-RU"/>
              </w:rPr>
            </w:pPr>
            <w:r w:rsidRPr="00894683">
              <w:t>НМС604</w:t>
            </w:r>
          </w:p>
        </w:tc>
        <w:tc>
          <w:tcPr>
            <w:tcW w:w="350" w:type="pct"/>
            <w:vAlign w:val="center"/>
          </w:tcPr>
          <w:p w:rsidR="00AD12B4" w:rsidRPr="00894683" w:rsidRDefault="00AD12B4" w:rsidP="00AC7F6C">
            <w:pPr>
              <w:pStyle w:val="1100"/>
            </w:pPr>
            <w:r w:rsidRPr="00894683">
              <w:t>1,5</w:t>
            </w:r>
          </w:p>
        </w:tc>
        <w:tc>
          <w:tcPr>
            <w:tcW w:w="323" w:type="pct"/>
            <w:vAlign w:val="center"/>
          </w:tcPr>
          <w:p w:rsidR="00AD12B4" w:rsidRPr="00894683" w:rsidRDefault="00AD12B4" w:rsidP="00AC7F6C">
            <w:pPr>
              <w:pStyle w:val="1100"/>
            </w:pPr>
            <w:r w:rsidRPr="00894683">
              <w:t>32</w:t>
            </w:r>
          </w:p>
        </w:tc>
        <w:tc>
          <w:tcPr>
            <w:tcW w:w="441" w:type="pct"/>
            <w:vAlign w:val="center"/>
          </w:tcPr>
          <w:p w:rsidR="00AD12B4" w:rsidRPr="00894683" w:rsidRDefault="00AD12B4" w:rsidP="00AC7F6C">
            <w:pPr>
              <w:pStyle w:val="1100"/>
            </w:pPr>
            <w:r w:rsidRPr="00894683">
              <w:t>0,75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7D535D" w:rsidRPr="00894683" w:rsidTr="00974AD7">
        <w:trPr>
          <w:trHeight w:val="397"/>
          <w:tblHeader/>
        </w:trPr>
        <w:tc>
          <w:tcPr>
            <w:tcW w:w="218" w:type="pct"/>
            <w:vAlign w:val="center"/>
          </w:tcPr>
          <w:p w:rsidR="007D535D" w:rsidRPr="00894683" w:rsidRDefault="007D535D" w:rsidP="00AC7F6C">
            <w:pPr>
              <w:pStyle w:val="1100"/>
              <w:rPr>
                <w:lang w:eastAsia="ru-RU"/>
              </w:rPr>
            </w:pPr>
            <w:r w:rsidRPr="00894683">
              <w:rPr>
                <w:lang w:eastAsia="ru-RU"/>
              </w:rPr>
              <w:t>16</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№4 </w:t>
            </w:r>
          </w:p>
          <w:p w:rsidR="007D535D" w:rsidRPr="00894683" w:rsidRDefault="007D535D" w:rsidP="00AC7F6C">
            <w:pPr>
              <w:pStyle w:val="1100"/>
              <w:rPr>
                <w:lang w:eastAsia="ru-RU"/>
              </w:rPr>
            </w:pPr>
            <w:r w:rsidRPr="00894683">
              <w:rPr>
                <w:lang w:eastAsia="ru-RU"/>
              </w:rPr>
              <w:t>пгт.</w:t>
            </w:r>
            <w:r w:rsidR="003F3003">
              <w:rPr>
                <w:lang w:eastAsia="ru-RU"/>
              </w:rPr>
              <w:t xml:space="preserve"> </w:t>
            </w:r>
            <w:r w:rsidRPr="00894683">
              <w:rPr>
                <w:lang w:eastAsia="ru-RU"/>
              </w:rPr>
              <w:t xml:space="preserve">Арти </w:t>
            </w:r>
          </w:p>
          <w:p w:rsidR="007D535D" w:rsidRPr="00894683" w:rsidRDefault="007D535D" w:rsidP="00AC7F6C">
            <w:pPr>
              <w:pStyle w:val="1100"/>
              <w:rPr>
                <w:lang w:eastAsia="ru-RU"/>
              </w:rPr>
            </w:pPr>
            <w:r w:rsidRPr="00894683">
              <w:rPr>
                <w:lang w:eastAsia="ru-RU"/>
              </w:rPr>
              <w:t>ул. Ленина,141а</w:t>
            </w:r>
          </w:p>
        </w:tc>
        <w:tc>
          <w:tcPr>
            <w:tcW w:w="659" w:type="pct"/>
            <w:vAlign w:val="center"/>
          </w:tcPr>
          <w:p w:rsidR="007D535D" w:rsidRPr="00894683" w:rsidRDefault="007D535D" w:rsidP="00AC7F6C">
            <w:pPr>
              <w:pStyle w:val="1100"/>
            </w:pPr>
            <w:r w:rsidRPr="00894683">
              <w:t>Wilo-</w:t>
            </w:r>
            <w:r w:rsidRPr="00894683">
              <w:rPr>
                <w:lang w:val="en-US"/>
              </w:rPr>
              <w:t xml:space="preserve">PH </w:t>
            </w:r>
            <w:r w:rsidRPr="00894683">
              <w:t>1</w:t>
            </w:r>
            <w:r w:rsidRPr="00894683">
              <w:rPr>
                <w:lang w:val="en-US"/>
              </w:rPr>
              <w:t>01E</w:t>
            </w:r>
          </w:p>
        </w:tc>
        <w:tc>
          <w:tcPr>
            <w:tcW w:w="350" w:type="pct"/>
            <w:vAlign w:val="center"/>
          </w:tcPr>
          <w:p w:rsidR="007D535D" w:rsidRPr="00894683" w:rsidRDefault="007D535D" w:rsidP="00AC7F6C">
            <w:pPr>
              <w:pStyle w:val="1100"/>
            </w:pPr>
            <w:r w:rsidRPr="00894683">
              <w:t>85л/мин</w:t>
            </w:r>
          </w:p>
        </w:tc>
        <w:tc>
          <w:tcPr>
            <w:tcW w:w="323" w:type="pct"/>
            <w:vAlign w:val="center"/>
          </w:tcPr>
          <w:p w:rsidR="007D535D" w:rsidRPr="00894683" w:rsidRDefault="007D535D" w:rsidP="00AC7F6C">
            <w:pPr>
              <w:pStyle w:val="1100"/>
            </w:pPr>
            <w:r w:rsidRPr="00894683">
              <w:t>4,5</w:t>
            </w:r>
          </w:p>
        </w:tc>
        <w:tc>
          <w:tcPr>
            <w:tcW w:w="441" w:type="pct"/>
            <w:vAlign w:val="center"/>
          </w:tcPr>
          <w:p w:rsidR="007D535D" w:rsidRPr="00894683" w:rsidRDefault="007D535D" w:rsidP="00AC7F6C">
            <w:pPr>
              <w:pStyle w:val="1100"/>
            </w:pPr>
            <w:r w:rsidRPr="00894683">
              <w:t>0,1</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2009</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17</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w:t>
            </w:r>
            <w:r w:rsidRPr="00894683">
              <w:rPr>
                <w:lang w:val="en-US"/>
              </w:rPr>
              <w:t xml:space="preserve">PH </w:t>
            </w:r>
            <w:r w:rsidRPr="00894683">
              <w:t>101</w:t>
            </w:r>
            <w:r w:rsidRPr="00894683">
              <w:rPr>
                <w:lang w:val="en-US"/>
              </w:rPr>
              <w:t>E</w:t>
            </w:r>
          </w:p>
        </w:tc>
        <w:tc>
          <w:tcPr>
            <w:tcW w:w="350" w:type="pct"/>
            <w:vAlign w:val="center"/>
          </w:tcPr>
          <w:p w:rsidR="007D535D" w:rsidRPr="00894683" w:rsidRDefault="007D535D" w:rsidP="00AC7F6C">
            <w:pPr>
              <w:pStyle w:val="1100"/>
            </w:pPr>
            <w:r w:rsidRPr="00894683">
              <w:t>85л/мин</w:t>
            </w:r>
          </w:p>
        </w:tc>
        <w:tc>
          <w:tcPr>
            <w:tcW w:w="323" w:type="pct"/>
            <w:vAlign w:val="center"/>
          </w:tcPr>
          <w:p w:rsidR="007D535D" w:rsidRPr="00894683" w:rsidRDefault="007D535D" w:rsidP="00AC7F6C">
            <w:pPr>
              <w:pStyle w:val="1100"/>
            </w:pPr>
            <w:r w:rsidRPr="00894683">
              <w:t>4,5</w:t>
            </w:r>
          </w:p>
        </w:tc>
        <w:tc>
          <w:tcPr>
            <w:tcW w:w="441" w:type="pct"/>
            <w:vAlign w:val="center"/>
          </w:tcPr>
          <w:p w:rsidR="007D535D" w:rsidRPr="00894683" w:rsidRDefault="007D535D" w:rsidP="00AC7F6C">
            <w:pPr>
              <w:pStyle w:val="1100"/>
            </w:pPr>
            <w:r w:rsidRPr="00894683">
              <w:t>0,1</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2010</w:t>
            </w:r>
          </w:p>
        </w:tc>
        <w:tc>
          <w:tcPr>
            <w:tcW w:w="413" w:type="pct"/>
            <w:vAlign w:val="center"/>
          </w:tcPr>
          <w:p w:rsidR="007D535D" w:rsidRPr="00894683" w:rsidRDefault="007D535D" w:rsidP="00AC7F6C">
            <w:pPr>
              <w:pStyle w:val="1100"/>
            </w:pPr>
            <w:r w:rsidRPr="00894683">
              <w:t>2010</w:t>
            </w:r>
          </w:p>
        </w:tc>
      </w:tr>
      <w:tr w:rsidR="007D535D" w:rsidRPr="00D20586" w:rsidTr="001E19C3">
        <w:trPr>
          <w:trHeight w:val="397"/>
          <w:tblHeader/>
        </w:trPr>
        <w:tc>
          <w:tcPr>
            <w:tcW w:w="218" w:type="pct"/>
            <w:vAlign w:val="center"/>
          </w:tcPr>
          <w:p w:rsidR="007D535D" w:rsidRPr="00127C27" w:rsidRDefault="007D535D" w:rsidP="00AC7F6C">
            <w:pPr>
              <w:pStyle w:val="1100"/>
              <w:rPr>
                <w:b/>
                <w:lang w:eastAsia="ru-RU"/>
              </w:rPr>
            </w:pPr>
            <w:r w:rsidRPr="00127C27">
              <w:rPr>
                <w:b/>
                <w:lang w:eastAsia="ru-RU"/>
              </w:rPr>
              <w:lastRenderedPageBreak/>
              <w:t>№ п/п</w:t>
            </w:r>
          </w:p>
        </w:tc>
        <w:tc>
          <w:tcPr>
            <w:tcW w:w="1084" w:type="pct"/>
            <w:vAlign w:val="center"/>
          </w:tcPr>
          <w:p w:rsidR="007D535D" w:rsidRPr="00127C27" w:rsidRDefault="007D535D" w:rsidP="00AC7F6C">
            <w:pPr>
              <w:pStyle w:val="1100"/>
              <w:rPr>
                <w:b/>
                <w:lang w:eastAsia="ru-RU"/>
              </w:rPr>
            </w:pPr>
            <w:r w:rsidRPr="00127C27">
              <w:rPr>
                <w:b/>
                <w:lang w:eastAsia="ru-RU"/>
              </w:rPr>
              <w:t>Наименование, диспетчерское обозначение</w:t>
            </w:r>
          </w:p>
        </w:tc>
        <w:tc>
          <w:tcPr>
            <w:tcW w:w="709" w:type="pct"/>
            <w:vAlign w:val="center"/>
          </w:tcPr>
          <w:p w:rsidR="007D535D" w:rsidRPr="00127C27" w:rsidRDefault="007D535D" w:rsidP="00AC7F6C">
            <w:pPr>
              <w:pStyle w:val="1100"/>
              <w:rPr>
                <w:b/>
                <w:lang w:eastAsia="ru-RU"/>
              </w:rPr>
            </w:pPr>
            <w:r w:rsidRPr="00127C27">
              <w:rPr>
                <w:b/>
                <w:lang w:eastAsia="ru-RU"/>
              </w:rPr>
              <w:t>Место установки</w:t>
            </w:r>
          </w:p>
        </w:tc>
        <w:tc>
          <w:tcPr>
            <w:tcW w:w="659" w:type="pct"/>
            <w:vAlign w:val="center"/>
          </w:tcPr>
          <w:p w:rsidR="007D535D" w:rsidRPr="00127C27" w:rsidRDefault="007D535D" w:rsidP="00AC7F6C">
            <w:pPr>
              <w:pStyle w:val="1100"/>
              <w:rPr>
                <w:b/>
                <w:lang w:eastAsia="ru-RU"/>
              </w:rPr>
            </w:pPr>
            <w:r w:rsidRPr="00127C27">
              <w:rPr>
                <w:b/>
                <w:lang w:eastAsia="ru-RU"/>
              </w:rPr>
              <w:t>Тип, марка</w:t>
            </w:r>
          </w:p>
        </w:tc>
        <w:tc>
          <w:tcPr>
            <w:tcW w:w="350" w:type="pct"/>
            <w:vAlign w:val="center"/>
          </w:tcPr>
          <w:p w:rsidR="007D535D" w:rsidRPr="00127C27" w:rsidRDefault="007D535D" w:rsidP="00AC7F6C">
            <w:pPr>
              <w:pStyle w:val="1100"/>
              <w:rPr>
                <w:b/>
                <w:lang w:eastAsia="ru-RU"/>
              </w:rPr>
            </w:pPr>
            <w:r w:rsidRPr="00127C27">
              <w:rPr>
                <w:b/>
                <w:lang w:eastAsia="ru-RU"/>
              </w:rPr>
              <w:t>Подача, м3/ч</w:t>
            </w:r>
          </w:p>
        </w:tc>
        <w:tc>
          <w:tcPr>
            <w:tcW w:w="323" w:type="pct"/>
            <w:vAlign w:val="center"/>
          </w:tcPr>
          <w:p w:rsidR="007D535D" w:rsidRPr="00127C27" w:rsidRDefault="007D535D" w:rsidP="00AC7F6C">
            <w:pPr>
              <w:pStyle w:val="1100"/>
              <w:rPr>
                <w:b/>
                <w:lang w:eastAsia="ru-RU"/>
              </w:rPr>
            </w:pPr>
            <w:r w:rsidRPr="00127C27">
              <w:rPr>
                <w:b/>
                <w:lang w:eastAsia="ru-RU"/>
              </w:rPr>
              <w:t>Напор, м.в.ст.</w:t>
            </w:r>
          </w:p>
        </w:tc>
        <w:tc>
          <w:tcPr>
            <w:tcW w:w="441" w:type="pct"/>
            <w:vAlign w:val="center"/>
          </w:tcPr>
          <w:p w:rsidR="007D535D" w:rsidRPr="00127C27" w:rsidRDefault="007D535D" w:rsidP="00AC7F6C">
            <w:pPr>
              <w:pStyle w:val="1100"/>
              <w:rPr>
                <w:b/>
                <w:lang w:eastAsia="ru-RU"/>
              </w:rPr>
            </w:pPr>
            <w:r w:rsidRPr="00127C27">
              <w:rPr>
                <w:b/>
                <w:lang w:eastAsia="ru-RU"/>
              </w:rPr>
              <w:t>Мощность эл. двигателя, кВт</w:t>
            </w:r>
          </w:p>
        </w:tc>
        <w:tc>
          <w:tcPr>
            <w:tcW w:w="440" w:type="pct"/>
            <w:vAlign w:val="center"/>
          </w:tcPr>
          <w:p w:rsidR="007D535D" w:rsidRPr="00127C27" w:rsidRDefault="007D535D" w:rsidP="00AC7F6C">
            <w:pPr>
              <w:pStyle w:val="1100"/>
              <w:rPr>
                <w:b/>
                <w:lang w:eastAsia="ru-RU"/>
              </w:rPr>
            </w:pPr>
            <w:r w:rsidRPr="00127C27">
              <w:rPr>
                <w:b/>
                <w:lang w:eastAsia="ru-RU"/>
              </w:rPr>
              <w:t>Частота вращения, об/мин</w:t>
            </w:r>
          </w:p>
        </w:tc>
        <w:tc>
          <w:tcPr>
            <w:tcW w:w="363" w:type="pct"/>
            <w:vAlign w:val="center"/>
          </w:tcPr>
          <w:p w:rsidR="007D535D" w:rsidRPr="00127C27" w:rsidRDefault="007D535D" w:rsidP="00AC7F6C">
            <w:pPr>
              <w:pStyle w:val="1100"/>
              <w:rPr>
                <w:b/>
                <w:lang w:eastAsia="ru-RU"/>
              </w:rPr>
            </w:pPr>
            <w:r w:rsidRPr="00127C27">
              <w:rPr>
                <w:b/>
                <w:lang w:eastAsia="ru-RU"/>
              </w:rPr>
              <w:t>Год выпуска</w:t>
            </w:r>
          </w:p>
        </w:tc>
        <w:tc>
          <w:tcPr>
            <w:tcW w:w="413" w:type="pct"/>
            <w:vAlign w:val="center"/>
          </w:tcPr>
          <w:p w:rsidR="007D535D" w:rsidRPr="00127C27" w:rsidRDefault="007D535D" w:rsidP="00AC7F6C">
            <w:pPr>
              <w:pStyle w:val="1100"/>
              <w:rPr>
                <w:b/>
                <w:lang w:eastAsia="ru-RU"/>
              </w:rPr>
            </w:pPr>
            <w:r w:rsidRPr="00127C27">
              <w:rPr>
                <w:b/>
                <w:lang w:eastAsia="ru-RU"/>
              </w:rPr>
              <w:t>Год установки</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18</w:t>
            </w:r>
          </w:p>
        </w:tc>
        <w:tc>
          <w:tcPr>
            <w:tcW w:w="1084" w:type="pct"/>
            <w:vAlign w:val="center"/>
          </w:tcPr>
          <w:p w:rsidR="007D535D" w:rsidRPr="00894683" w:rsidRDefault="007D535D" w:rsidP="00AC7F6C">
            <w:pPr>
              <w:pStyle w:val="1100"/>
              <w:rPr>
                <w:lang w:eastAsia="ru-RU"/>
              </w:rPr>
            </w:pPr>
            <w:r w:rsidRPr="00894683">
              <w:rPr>
                <w:lang w:eastAsia="ru-RU"/>
              </w:rPr>
              <w:t>Подпиточная станция</w:t>
            </w:r>
          </w:p>
        </w:tc>
        <w:tc>
          <w:tcPr>
            <w:tcW w:w="709" w:type="pct"/>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val="en-US"/>
              </w:rPr>
            </w:pPr>
            <w:r w:rsidRPr="00894683">
              <w:rPr>
                <w:lang w:val="en-US"/>
              </w:rPr>
              <w:t>Belamos</w:t>
            </w:r>
            <w:r w:rsidRPr="00894683">
              <w:t>Х</w:t>
            </w:r>
            <w:r w:rsidRPr="00894683">
              <w:rPr>
                <w:lang w:val="en-US"/>
              </w:rPr>
              <w:t>I</w:t>
            </w:r>
            <w:r w:rsidRPr="00894683">
              <w:t xml:space="preserve"> 08А</w:t>
            </w:r>
            <w:r w:rsidRPr="00894683">
              <w:rPr>
                <w:lang w:val="en-US"/>
              </w:rPr>
              <w:t>LL</w:t>
            </w:r>
          </w:p>
        </w:tc>
        <w:tc>
          <w:tcPr>
            <w:tcW w:w="350" w:type="pct"/>
            <w:vAlign w:val="center"/>
          </w:tcPr>
          <w:p w:rsidR="007D535D" w:rsidRPr="00894683" w:rsidRDefault="007D535D" w:rsidP="00AC7F6C">
            <w:pPr>
              <w:pStyle w:val="1100"/>
            </w:pPr>
            <w:r w:rsidRPr="00894683">
              <w:rPr>
                <w:lang w:val="en-US"/>
              </w:rPr>
              <w:t xml:space="preserve">60 </w:t>
            </w:r>
            <w:r w:rsidRPr="00894683">
              <w:t>л/мин</w:t>
            </w:r>
          </w:p>
        </w:tc>
        <w:tc>
          <w:tcPr>
            <w:tcW w:w="323" w:type="pct"/>
            <w:vAlign w:val="center"/>
          </w:tcPr>
          <w:p w:rsidR="007D535D" w:rsidRPr="00894683" w:rsidRDefault="007D535D" w:rsidP="00AC7F6C">
            <w:pPr>
              <w:pStyle w:val="1100"/>
              <w:rPr>
                <w:lang w:val="en-US"/>
              </w:rPr>
            </w:pPr>
            <w:r w:rsidRPr="00894683">
              <w:rPr>
                <w:lang w:val="en-US"/>
              </w:rPr>
              <w:t>40</w:t>
            </w:r>
          </w:p>
        </w:tc>
        <w:tc>
          <w:tcPr>
            <w:tcW w:w="441" w:type="pct"/>
            <w:vAlign w:val="center"/>
          </w:tcPr>
          <w:p w:rsidR="007D535D" w:rsidRPr="00894683" w:rsidRDefault="007D535D" w:rsidP="00AC7F6C">
            <w:pPr>
              <w:pStyle w:val="1100"/>
            </w:pPr>
            <w:r w:rsidRPr="00894683">
              <w:rPr>
                <w:lang w:val="en-US"/>
              </w:rPr>
              <w:t>0.8</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2010</w:t>
            </w:r>
          </w:p>
        </w:tc>
        <w:tc>
          <w:tcPr>
            <w:tcW w:w="413" w:type="pct"/>
            <w:vAlign w:val="center"/>
          </w:tcPr>
          <w:p w:rsidR="007D535D" w:rsidRPr="00894683" w:rsidRDefault="007D535D" w:rsidP="00AC7F6C">
            <w:pPr>
              <w:pStyle w:val="1100"/>
              <w:rPr>
                <w:lang w:val="en-US"/>
              </w:rPr>
            </w:pPr>
            <w:r w:rsidRPr="00894683">
              <w:t>2</w:t>
            </w:r>
            <w:r w:rsidRPr="00894683">
              <w:rPr>
                <w:lang w:val="en-US"/>
              </w:rPr>
              <w:t>010</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19</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№5 </w:t>
            </w:r>
          </w:p>
          <w:p w:rsidR="007D535D" w:rsidRPr="00894683" w:rsidRDefault="007D535D" w:rsidP="00AC7F6C">
            <w:pPr>
              <w:pStyle w:val="1100"/>
              <w:rPr>
                <w:lang w:eastAsia="ru-RU"/>
              </w:rPr>
            </w:pPr>
            <w:r w:rsidRPr="00894683">
              <w:rPr>
                <w:lang w:eastAsia="ru-RU"/>
              </w:rPr>
              <w:t>пгт. Арти</w:t>
            </w:r>
          </w:p>
          <w:p w:rsidR="007D535D" w:rsidRPr="00894683" w:rsidRDefault="007D535D" w:rsidP="00AC7F6C">
            <w:pPr>
              <w:pStyle w:val="1100"/>
              <w:rPr>
                <w:lang w:eastAsia="ru-RU"/>
              </w:rPr>
            </w:pPr>
            <w:r w:rsidRPr="00894683">
              <w:rPr>
                <w:lang w:eastAsia="ru-RU"/>
              </w:rPr>
              <w:t>ул. Дерябина,124</w:t>
            </w: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2008</w:t>
            </w:r>
          </w:p>
        </w:tc>
        <w:tc>
          <w:tcPr>
            <w:tcW w:w="413" w:type="pct"/>
            <w:vAlign w:val="center"/>
          </w:tcPr>
          <w:p w:rsidR="007D535D" w:rsidRPr="00894683" w:rsidRDefault="007D535D" w:rsidP="00AC7F6C">
            <w:pPr>
              <w:pStyle w:val="1100"/>
              <w:rPr>
                <w:lang w:eastAsia="ru-RU"/>
              </w:rPr>
            </w:pPr>
            <w:r w:rsidRPr="00894683">
              <w:rPr>
                <w:lang w:eastAsia="ru-RU"/>
              </w:rPr>
              <w:t>2009</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20</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2014</w:t>
            </w:r>
          </w:p>
        </w:tc>
        <w:tc>
          <w:tcPr>
            <w:tcW w:w="413" w:type="pct"/>
            <w:vAlign w:val="center"/>
          </w:tcPr>
          <w:p w:rsidR="007D535D" w:rsidRPr="00894683" w:rsidRDefault="007D535D" w:rsidP="00AC7F6C">
            <w:pPr>
              <w:pStyle w:val="1100"/>
              <w:rPr>
                <w:lang w:eastAsia="ru-RU"/>
              </w:rPr>
            </w:pPr>
            <w:r w:rsidRPr="00894683">
              <w:rPr>
                <w:lang w:eastAsia="ru-RU"/>
              </w:rPr>
              <w:t>2014</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31</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rPr>
                <w:lang w:val="en-US"/>
              </w:rPr>
              <w:t>WILO MNIL 107</w:t>
            </w:r>
          </w:p>
        </w:tc>
        <w:tc>
          <w:tcPr>
            <w:tcW w:w="350" w:type="pct"/>
            <w:vAlign w:val="center"/>
          </w:tcPr>
          <w:p w:rsidR="007D535D" w:rsidRPr="00894683" w:rsidRDefault="007D535D" w:rsidP="00AC7F6C">
            <w:pPr>
              <w:pStyle w:val="1100"/>
              <w:rPr>
                <w:lang w:val="en-US"/>
              </w:rPr>
            </w:pPr>
            <w:r w:rsidRPr="00894683">
              <w:rPr>
                <w:lang w:val="en-US"/>
              </w:rPr>
              <w:t>3</w:t>
            </w:r>
          </w:p>
        </w:tc>
        <w:tc>
          <w:tcPr>
            <w:tcW w:w="323" w:type="pct"/>
            <w:vAlign w:val="center"/>
          </w:tcPr>
          <w:p w:rsidR="007D535D" w:rsidRPr="00894683" w:rsidRDefault="007D535D" w:rsidP="00AC7F6C">
            <w:pPr>
              <w:pStyle w:val="1100"/>
              <w:rPr>
                <w:lang w:val="en-US"/>
              </w:rPr>
            </w:pPr>
            <w:r w:rsidRPr="00894683">
              <w:rPr>
                <w:lang w:val="en-US"/>
              </w:rPr>
              <w:t>66</w:t>
            </w:r>
          </w:p>
        </w:tc>
        <w:tc>
          <w:tcPr>
            <w:tcW w:w="441" w:type="pct"/>
            <w:vAlign w:val="center"/>
          </w:tcPr>
          <w:p w:rsidR="007D535D" w:rsidRPr="00894683" w:rsidRDefault="007D535D" w:rsidP="00AC7F6C">
            <w:pPr>
              <w:pStyle w:val="1100"/>
            </w:pPr>
            <w:r w:rsidRPr="00894683">
              <w:rPr>
                <w:lang w:val="en-US"/>
              </w:rPr>
              <w:t>0.55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2012</w:t>
            </w:r>
          </w:p>
        </w:tc>
        <w:tc>
          <w:tcPr>
            <w:tcW w:w="413" w:type="pct"/>
            <w:vAlign w:val="center"/>
          </w:tcPr>
          <w:p w:rsidR="007D535D" w:rsidRPr="00894683" w:rsidRDefault="007D535D" w:rsidP="00AC7F6C">
            <w:pPr>
              <w:pStyle w:val="1100"/>
              <w:rPr>
                <w:lang w:eastAsia="ru-RU"/>
              </w:rPr>
            </w:pPr>
            <w:r w:rsidRPr="00894683">
              <w:rPr>
                <w:lang w:eastAsia="ru-RU"/>
              </w:rPr>
              <w:t>2012</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32</w:t>
            </w:r>
          </w:p>
        </w:tc>
        <w:tc>
          <w:tcPr>
            <w:tcW w:w="1084" w:type="pct"/>
            <w:vAlign w:val="center"/>
          </w:tcPr>
          <w:p w:rsidR="007D535D" w:rsidRPr="00894683" w:rsidRDefault="007D535D" w:rsidP="00AC7F6C">
            <w:pPr>
              <w:pStyle w:val="1100"/>
              <w:rPr>
                <w:lang w:eastAsia="ru-RU"/>
              </w:rPr>
            </w:pPr>
            <w:r w:rsidRPr="00894683">
              <w:rPr>
                <w:lang w:eastAsia="ru-RU"/>
              </w:rPr>
              <w:t>Дымосос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t>Д-3,5</w:t>
            </w:r>
          </w:p>
        </w:tc>
        <w:tc>
          <w:tcPr>
            <w:tcW w:w="350" w:type="pct"/>
            <w:vAlign w:val="center"/>
          </w:tcPr>
          <w:p w:rsidR="007D535D" w:rsidRPr="00894683" w:rsidRDefault="007D535D" w:rsidP="00AC7F6C">
            <w:pPr>
              <w:pStyle w:val="1100"/>
            </w:pPr>
            <w:r w:rsidRPr="00894683">
              <w:t>4310</w:t>
            </w:r>
          </w:p>
        </w:tc>
        <w:tc>
          <w:tcPr>
            <w:tcW w:w="323" w:type="pct"/>
            <w:vAlign w:val="center"/>
          </w:tcPr>
          <w:p w:rsidR="007D535D" w:rsidRPr="00894683" w:rsidRDefault="007D535D" w:rsidP="00AC7F6C">
            <w:pPr>
              <w:pStyle w:val="1100"/>
            </w:pPr>
            <w:r w:rsidRPr="00894683">
              <w:t>420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r w:rsidRPr="00894683">
              <w:rPr>
                <w:lang w:eastAsia="ru-RU"/>
              </w:rPr>
              <w:t>2007</w:t>
            </w:r>
          </w:p>
        </w:tc>
        <w:tc>
          <w:tcPr>
            <w:tcW w:w="413" w:type="pct"/>
            <w:vAlign w:val="center"/>
          </w:tcPr>
          <w:p w:rsidR="007D535D" w:rsidRPr="00894683" w:rsidRDefault="007D535D" w:rsidP="00AC7F6C">
            <w:pPr>
              <w:pStyle w:val="1100"/>
              <w:rPr>
                <w:lang w:eastAsia="ru-RU"/>
              </w:rPr>
            </w:pPr>
            <w:r w:rsidRPr="00894683">
              <w:rPr>
                <w:lang w:eastAsia="ru-RU"/>
              </w:rPr>
              <w:t>2007</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33</w:t>
            </w:r>
          </w:p>
        </w:tc>
        <w:tc>
          <w:tcPr>
            <w:tcW w:w="1084" w:type="pct"/>
            <w:vAlign w:val="center"/>
          </w:tcPr>
          <w:p w:rsidR="007D535D" w:rsidRPr="00894683" w:rsidRDefault="007D535D" w:rsidP="00AC7F6C">
            <w:pPr>
              <w:pStyle w:val="1100"/>
              <w:rPr>
                <w:lang w:eastAsia="ru-RU"/>
              </w:rPr>
            </w:pPr>
            <w:r w:rsidRPr="00894683">
              <w:rPr>
                <w:lang w:eastAsia="ru-RU"/>
              </w:rPr>
              <w:t>Дымосос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t>Д-3,5</w:t>
            </w:r>
          </w:p>
        </w:tc>
        <w:tc>
          <w:tcPr>
            <w:tcW w:w="350" w:type="pct"/>
            <w:vAlign w:val="center"/>
          </w:tcPr>
          <w:p w:rsidR="007D535D" w:rsidRPr="00894683" w:rsidRDefault="007D535D" w:rsidP="00AC7F6C">
            <w:pPr>
              <w:pStyle w:val="1100"/>
            </w:pPr>
            <w:r w:rsidRPr="00894683">
              <w:t>4310</w:t>
            </w:r>
          </w:p>
        </w:tc>
        <w:tc>
          <w:tcPr>
            <w:tcW w:w="323" w:type="pct"/>
            <w:vAlign w:val="center"/>
          </w:tcPr>
          <w:p w:rsidR="007D535D" w:rsidRPr="00894683" w:rsidRDefault="007D535D" w:rsidP="00AC7F6C">
            <w:pPr>
              <w:pStyle w:val="1100"/>
            </w:pPr>
            <w:r w:rsidRPr="00894683">
              <w:t>420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r w:rsidRPr="00894683">
              <w:rPr>
                <w:lang w:eastAsia="ru-RU"/>
              </w:rPr>
              <w:t>2007</w:t>
            </w:r>
          </w:p>
        </w:tc>
        <w:tc>
          <w:tcPr>
            <w:tcW w:w="413" w:type="pct"/>
            <w:vAlign w:val="center"/>
          </w:tcPr>
          <w:p w:rsidR="007D535D" w:rsidRPr="00894683" w:rsidRDefault="007D535D" w:rsidP="00AC7F6C">
            <w:pPr>
              <w:pStyle w:val="1100"/>
              <w:rPr>
                <w:lang w:eastAsia="ru-RU"/>
              </w:rPr>
            </w:pPr>
            <w:r w:rsidRPr="00894683">
              <w:rPr>
                <w:lang w:eastAsia="ru-RU"/>
              </w:rPr>
              <w:t>2007</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34</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№7 Артинский р-н,</w:t>
            </w:r>
          </w:p>
          <w:p w:rsidR="007D535D" w:rsidRPr="00894683" w:rsidRDefault="007D535D" w:rsidP="00AC7F6C">
            <w:pPr>
              <w:pStyle w:val="1100"/>
              <w:rPr>
                <w:lang w:eastAsia="ru-RU"/>
              </w:rPr>
            </w:pPr>
            <w:r w:rsidRPr="00894683">
              <w:rPr>
                <w:lang w:eastAsia="ru-RU"/>
              </w:rPr>
              <w:t>с. Манчаж,</w:t>
            </w:r>
          </w:p>
          <w:p w:rsidR="007D535D" w:rsidRPr="00894683" w:rsidRDefault="007D535D" w:rsidP="00AC7F6C">
            <w:pPr>
              <w:pStyle w:val="1100"/>
              <w:rPr>
                <w:lang w:eastAsia="ru-RU"/>
              </w:rPr>
            </w:pPr>
            <w:r w:rsidRPr="00894683">
              <w:rPr>
                <w:lang w:eastAsia="ru-RU"/>
              </w:rPr>
              <w:t>ул. 40 лет Победы 1а</w:t>
            </w: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2013</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35</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2014</w:t>
            </w:r>
          </w:p>
        </w:tc>
        <w:tc>
          <w:tcPr>
            <w:tcW w:w="413" w:type="pct"/>
            <w:vAlign w:val="center"/>
          </w:tcPr>
          <w:p w:rsidR="007D535D" w:rsidRPr="00894683" w:rsidRDefault="007D535D" w:rsidP="00AC7F6C">
            <w:pPr>
              <w:pStyle w:val="1100"/>
            </w:pPr>
            <w:r w:rsidRPr="00894683">
              <w:t>2014</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36</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 65-50-160</w:t>
            </w:r>
          </w:p>
        </w:tc>
        <w:tc>
          <w:tcPr>
            <w:tcW w:w="350" w:type="pct"/>
            <w:vAlign w:val="center"/>
          </w:tcPr>
          <w:p w:rsidR="007D535D" w:rsidRPr="00894683" w:rsidRDefault="007D535D" w:rsidP="00AC7F6C">
            <w:pPr>
              <w:pStyle w:val="1100"/>
            </w:pPr>
            <w:r w:rsidRPr="00894683">
              <w:t>25</w:t>
            </w:r>
          </w:p>
        </w:tc>
        <w:tc>
          <w:tcPr>
            <w:tcW w:w="323" w:type="pct"/>
            <w:vAlign w:val="center"/>
          </w:tcPr>
          <w:p w:rsidR="007D535D" w:rsidRPr="00894683" w:rsidRDefault="007D535D" w:rsidP="00AC7F6C">
            <w:pPr>
              <w:pStyle w:val="1100"/>
            </w:pPr>
            <w:r w:rsidRPr="00894683">
              <w:t>32</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37</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rPr>
                <w:lang w:val="en-US"/>
              </w:rPr>
              <w:t>WILO MNIL 107</w:t>
            </w:r>
          </w:p>
        </w:tc>
        <w:tc>
          <w:tcPr>
            <w:tcW w:w="350" w:type="pct"/>
            <w:vAlign w:val="center"/>
          </w:tcPr>
          <w:p w:rsidR="007D535D" w:rsidRPr="00894683" w:rsidRDefault="007D535D" w:rsidP="00AC7F6C">
            <w:pPr>
              <w:pStyle w:val="1100"/>
              <w:rPr>
                <w:lang w:val="en-US"/>
              </w:rPr>
            </w:pPr>
            <w:r w:rsidRPr="00894683">
              <w:rPr>
                <w:lang w:val="en-US"/>
              </w:rPr>
              <w:t>3</w:t>
            </w:r>
          </w:p>
        </w:tc>
        <w:tc>
          <w:tcPr>
            <w:tcW w:w="323" w:type="pct"/>
            <w:vAlign w:val="center"/>
          </w:tcPr>
          <w:p w:rsidR="007D535D" w:rsidRPr="00894683" w:rsidRDefault="007D535D" w:rsidP="00AC7F6C">
            <w:pPr>
              <w:pStyle w:val="1100"/>
              <w:rPr>
                <w:lang w:val="en-US"/>
              </w:rPr>
            </w:pPr>
            <w:r w:rsidRPr="00894683">
              <w:rPr>
                <w:lang w:val="en-US"/>
              </w:rPr>
              <w:t>66</w:t>
            </w:r>
          </w:p>
        </w:tc>
        <w:tc>
          <w:tcPr>
            <w:tcW w:w="441" w:type="pct"/>
            <w:vAlign w:val="center"/>
          </w:tcPr>
          <w:p w:rsidR="007D535D" w:rsidRPr="00894683" w:rsidRDefault="007D535D" w:rsidP="00AC7F6C">
            <w:pPr>
              <w:pStyle w:val="1100"/>
            </w:pPr>
            <w:r w:rsidRPr="00894683">
              <w:rPr>
                <w:lang w:val="en-US"/>
              </w:rPr>
              <w:t>0.55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2017</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38</w:t>
            </w:r>
          </w:p>
        </w:tc>
        <w:tc>
          <w:tcPr>
            <w:tcW w:w="1084" w:type="pct"/>
            <w:vAlign w:val="center"/>
          </w:tcPr>
          <w:p w:rsidR="007D535D" w:rsidRPr="00894683" w:rsidRDefault="007D535D" w:rsidP="00AC7F6C">
            <w:pPr>
              <w:pStyle w:val="1100"/>
              <w:rPr>
                <w:lang w:eastAsia="ru-RU"/>
              </w:rPr>
            </w:pPr>
            <w:r w:rsidRPr="00894683">
              <w:rPr>
                <w:lang w:eastAsia="ru-RU"/>
              </w:rPr>
              <w:t>Дымосос</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974AD7" w:rsidRDefault="00974AD7" w:rsidP="00AC7F6C">
            <w:pPr>
              <w:pStyle w:val="1100"/>
              <w:rPr>
                <w:lang w:eastAsia="ru-RU"/>
              </w:rPr>
            </w:pPr>
            <w:r w:rsidRPr="00974AD7">
              <w:rPr>
                <w:lang w:eastAsia="ru-RU"/>
              </w:rPr>
              <w:t>39</w:t>
            </w:r>
          </w:p>
        </w:tc>
        <w:tc>
          <w:tcPr>
            <w:tcW w:w="1084" w:type="pct"/>
            <w:vAlign w:val="center"/>
          </w:tcPr>
          <w:p w:rsidR="007D535D" w:rsidRPr="00974AD7" w:rsidRDefault="007D535D" w:rsidP="00AC7F6C">
            <w:pPr>
              <w:pStyle w:val="1100"/>
              <w:rPr>
                <w:lang w:eastAsia="ru-RU"/>
              </w:rPr>
            </w:pPr>
            <w:r w:rsidRPr="00974AD7">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№8 </w:t>
            </w:r>
          </w:p>
          <w:p w:rsidR="007D535D" w:rsidRPr="00894683" w:rsidRDefault="007D535D" w:rsidP="00AC7F6C">
            <w:pPr>
              <w:pStyle w:val="1100"/>
              <w:rPr>
                <w:lang w:eastAsia="ru-RU"/>
              </w:rPr>
            </w:pPr>
            <w:r w:rsidRPr="00894683">
              <w:rPr>
                <w:lang w:eastAsia="ru-RU"/>
              </w:rPr>
              <w:t>пгт.</w:t>
            </w:r>
            <w:r w:rsidR="003F3003">
              <w:rPr>
                <w:lang w:eastAsia="ru-RU"/>
              </w:rPr>
              <w:t xml:space="preserve"> </w:t>
            </w:r>
            <w:r w:rsidRPr="00894683">
              <w:rPr>
                <w:lang w:eastAsia="ru-RU"/>
              </w:rPr>
              <w:t xml:space="preserve">Арти </w:t>
            </w:r>
          </w:p>
          <w:p w:rsidR="007D535D" w:rsidRPr="00894683" w:rsidRDefault="003F3003" w:rsidP="00AC7F6C">
            <w:pPr>
              <w:pStyle w:val="1100"/>
              <w:rPr>
                <w:lang w:eastAsia="ru-RU"/>
              </w:rPr>
            </w:pPr>
            <w:r>
              <w:rPr>
                <w:lang w:eastAsia="ru-RU"/>
              </w:rPr>
              <w:t>ул. Первомайская</w:t>
            </w:r>
            <w:r w:rsidR="007D535D" w:rsidRPr="00894683">
              <w:rPr>
                <w:lang w:eastAsia="ru-RU"/>
              </w:rPr>
              <w:t>,</w:t>
            </w:r>
            <w:r>
              <w:rPr>
                <w:lang w:eastAsia="ru-RU"/>
              </w:rPr>
              <w:t xml:space="preserve"> </w:t>
            </w:r>
            <w:r w:rsidR="007D535D" w:rsidRPr="00894683">
              <w:rPr>
                <w:lang w:eastAsia="ru-RU"/>
              </w:rPr>
              <w:t>16а</w:t>
            </w: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974AD7" w:rsidRDefault="00974AD7" w:rsidP="00AC7F6C">
            <w:pPr>
              <w:pStyle w:val="1100"/>
              <w:rPr>
                <w:lang w:eastAsia="ru-RU"/>
              </w:rPr>
            </w:pPr>
            <w:r w:rsidRPr="00974AD7">
              <w:rPr>
                <w:lang w:eastAsia="ru-RU"/>
              </w:rPr>
              <w:t>40</w:t>
            </w:r>
          </w:p>
        </w:tc>
        <w:tc>
          <w:tcPr>
            <w:tcW w:w="1084" w:type="pct"/>
            <w:vAlign w:val="center"/>
          </w:tcPr>
          <w:p w:rsidR="007D535D" w:rsidRPr="00974AD7" w:rsidRDefault="007D535D" w:rsidP="00AC7F6C">
            <w:pPr>
              <w:pStyle w:val="1100"/>
              <w:rPr>
                <w:lang w:eastAsia="ru-RU"/>
              </w:rPr>
            </w:pPr>
            <w:r w:rsidRPr="00974AD7">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D20586" w:rsidTr="001E19C3">
        <w:trPr>
          <w:trHeight w:val="397"/>
          <w:tblHeader/>
        </w:trPr>
        <w:tc>
          <w:tcPr>
            <w:tcW w:w="218" w:type="pct"/>
            <w:vAlign w:val="center"/>
          </w:tcPr>
          <w:p w:rsidR="007D535D" w:rsidRPr="00974AD7" w:rsidRDefault="007D535D" w:rsidP="00AC7F6C">
            <w:pPr>
              <w:pStyle w:val="1100"/>
              <w:rPr>
                <w:b/>
                <w:lang w:eastAsia="ru-RU"/>
              </w:rPr>
            </w:pPr>
            <w:r w:rsidRPr="00974AD7">
              <w:rPr>
                <w:b/>
                <w:lang w:eastAsia="ru-RU"/>
              </w:rPr>
              <w:t>№ п/п</w:t>
            </w:r>
          </w:p>
        </w:tc>
        <w:tc>
          <w:tcPr>
            <w:tcW w:w="1084" w:type="pct"/>
            <w:vAlign w:val="center"/>
          </w:tcPr>
          <w:p w:rsidR="007D535D" w:rsidRPr="00974AD7" w:rsidRDefault="007D535D" w:rsidP="00AC7F6C">
            <w:pPr>
              <w:pStyle w:val="1100"/>
              <w:rPr>
                <w:b/>
                <w:lang w:eastAsia="ru-RU"/>
              </w:rPr>
            </w:pPr>
            <w:r w:rsidRPr="00974AD7">
              <w:rPr>
                <w:b/>
                <w:lang w:eastAsia="ru-RU"/>
              </w:rPr>
              <w:t>Наименование, диспетчерское обозначение</w:t>
            </w:r>
          </w:p>
        </w:tc>
        <w:tc>
          <w:tcPr>
            <w:tcW w:w="709" w:type="pct"/>
            <w:vAlign w:val="center"/>
          </w:tcPr>
          <w:p w:rsidR="007D535D" w:rsidRPr="00127C27" w:rsidRDefault="007D535D" w:rsidP="00AC7F6C">
            <w:pPr>
              <w:pStyle w:val="1100"/>
              <w:rPr>
                <w:b/>
                <w:lang w:eastAsia="ru-RU"/>
              </w:rPr>
            </w:pPr>
            <w:r w:rsidRPr="00127C27">
              <w:rPr>
                <w:b/>
                <w:lang w:eastAsia="ru-RU"/>
              </w:rPr>
              <w:t>Место установки</w:t>
            </w:r>
          </w:p>
        </w:tc>
        <w:tc>
          <w:tcPr>
            <w:tcW w:w="659" w:type="pct"/>
            <w:vAlign w:val="center"/>
          </w:tcPr>
          <w:p w:rsidR="007D535D" w:rsidRPr="00127C27" w:rsidRDefault="007D535D" w:rsidP="00AC7F6C">
            <w:pPr>
              <w:pStyle w:val="1100"/>
              <w:rPr>
                <w:b/>
                <w:lang w:eastAsia="ru-RU"/>
              </w:rPr>
            </w:pPr>
            <w:r w:rsidRPr="00127C27">
              <w:rPr>
                <w:b/>
                <w:lang w:eastAsia="ru-RU"/>
              </w:rPr>
              <w:t>Тип, марка</w:t>
            </w:r>
          </w:p>
        </w:tc>
        <w:tc>
          <w:tcPr>
            <w:tcW w:w="350" w:type="pct"/>
            <w:vAlign w:val="center"/>
          </w:tcPr>
          <w:p w:rsidR="007D535D" w:rsidRPr="00127C27" w:rsidRDefault="007D535D" w:rsidP="00AC7F6C">
            <w:pPr>
              <w:pStyle w:val="1100"/>
              <w:rPr>
                <w:b/>
                <w:lang w:eastAsia="ru-RU"/>
              </w:rPr>
            </w:pPr>
            <w:r w:rsidRPr="00127C27">
              <w:rPr>
                <w:b/>
                <w:lang w:eastAsia="ru-RU"/>
              </w:rPr>
              <w:t>Подача, м3/ч</w:t>
            </w:r>
          </w:p>
        </w:tc>
        <w:tc>
          <w:tcPr>
            <w:tcW w:w="323" w:type="pct"/>
            <w:vAlign w:val="center"/>
          </w:tcPr>
          <w:p w:rsidR="007D535D" w:rsidRPr="00127C27" w:rsidRDefault="007D535D" w:rsidP="00AC7F6C">
            <w:pPr>
              <w:pStyle w:val="1100"/>
              <w:rPr>
                <w:b/>
                <w:lang w:eastAsia="ru-RU"/>
              </w:rPr>
            </w:pPr>
            <w:r w:rsidRPr="00127C27">
              <w:rPr>
                <w:b/>
                <w:lang w:eastAsia="ru-RU"/>
              </w:rPr>
              <w:t>Напор, м.в.ст.</w:t>
            </w:r>
          </w:p>
        </w:tc>
        <w:tc>
          <w:tcPr>
            <w:tcW w:w="441" w:type="pct"/>
            <w:vAlign w:val="center"/>
          </w:tcPr>
          <w:p w:rsidR="007D535D" w:rsidRPr="00127C27" w:rsidRDefault="007D535D" w:rsidP="00AC7F6C">
            <w:pPr>
              <w:pStyle w:val="1100"/>
              <w:rPr>
                <w:b/>
                <w:lang w:eastAsia="ru-RU"/>
              </w:rPr>
            </w:pPr>
            <w:r w:rsidRPr="00127C27">
              <w:rPr>
                <w:b/>
                <w:lang w:eastAsia="ru-RU"/>
              </w:rPr>
              <w:t>Мощность эл. двигателя, кВт</w:t>
            </w:r>
          </w:p>
        </w:tc>
        <w:tc>
          <w:tcPr>
            <w:tcW w:w="440" w:type="pct"/>
            <w:vAlign w:val="center"/>
          </w:tcPr>
          <w:p w:rsidR="007D535D" w:rsidRPr="00127C27" w:rsidRDefault="007D535D" w:rsidP="00AC7F6C">
            <w:pPr>
              <w:pStyle w:val="1100"/>
              <w:rPr>
                <w:b/>
                <w:lang w:eastAsia="ru-RU"/>
              </w:rPr>
            </w:pPr>
            <w:r w:rsidRPr="00127C27">
              <w:rPr>
                <w:b/>
                <w:lang w:eastAsia="ru-RU"/>
              </w:rPr>
              <w:t>Частота вращения, об/мин</w:t>
            </w:r>
          </w:p>
        </w:tc>
        <w:tc>
          <w:tcPr>
            <w:tcW w:w="363" w:type="pct"/>
            <w:vAlign w:val="center"/>
          </w:tcPr>
          <w:p w:rsidR="007D535D" w:rsidRPr="00127C27" w:rsidRDefault="007D535D" w:rsidP="00AC7F6C">
            <w:pPr>
              <w:pStyle w:val="1100"/>
              <w:rPr>
                <w:b/>
                <w:lang w:eastAsia="ru-RU"/>
              </w:rPr>
            </w:pPr>
            <w:r w:rsidRPr="00127C27">
              <w:rPr>
                <w:b/>
                <w:lang w:eastAsia="ru-RU"/>
              </w:rPr>
              <w:t>Год выпуска</w:t>
            </w:r>
          </w:p>
        </w:tc>
        <w:tc>
          <w:tcPr>
            <w:tcW w:w="413" w:type="pct"/>
            <w:vAlign w:val="center"/>
          </w:tcPr>
          <w:p w:rsidR="007D535D" w:rsidRPr="00127C27" w:rsidRDefault="007D535D" w:rsidP="00AC7F6C">
            <w:pPr>
              <w:pStyle w:val="1100"/>
              <w:rPr>
                <w:b/>
                <w:lang w:eastAsia="ru-RU"/>
              </w:rPr>
            </w:pPr>
            <w:r w:rsidRPr="00127C27">
              <w:rPr>
                <w:b/>
                <w:lang w:eastAsia="ru-RU"/>
              </w:rPr>
              <w:t>Год установки</w:t>
            </w:r>
          </w:p>
        </w:tc>
      </w:tr>
      <w:tr w:rsidR="007D535D" w:rsidRPr="00894683" w:rsidTr="00894683">
        <w:trPr>
          <w:trHeight w:val="397"/>
          <w:tblHeader/>
        </w:trPr>
        <w:tc>
          <w:tcPr>
            <w:tcW w:w="218" w:type="pct"/>
            <w:vAlign w:val="center"/>
          </w:tcPr>
          <w:p w:rsidR="007D535D" w:rsidRPr="00974AD7" w:rsidRDefault="007D535D" w:rsidP="00974AD7">
            <w:pPr>
              <w:pStyle w:val="1100"/>
              <w:rPr>
                <w:lang w:eastAsia="ru-RU"/>
              </w:rPr>
            </w:pPr>
            <w:r w:rsidRPr="00974AD7">
              <w:rPr>
                <w:lang w:eastAsia="ru-RU"/>
              </w:rPr>
              <w:t>4</w:t>
            </w:r>
            <w:r w:rsidR="00974AD7">
              <w:rPr>
                <w:lang w:eastAsia="ru-RU"/>
              </w:rPr>
              <w:t>1</w:t>
            </w:r>
          </w:p>
        </w:tc>
        <w:tc>
          <w:tcPr>
            <w:tcW w:w="1084" w:type="pct"/>
            <w:vAlign w:val="center"/>
          </w:tcPr>
          <w:p w:rsidR="007D535D" w:rsidRPr="00974AD7" w:rsidRDefault="007D535D" w:rsidP="00AC7F6C">
            <w:pPr>
              <w:pStyle w:val="1100"/>
              <w:rPr>
                <w:lang w:eastAsia="ru-RU"/>
              </w:rPr>
            </w:pPr>
            <w:r w:rsidRPr="00974AD7">
              <w:rPr>
                <w:lang w:eastAsia="ru-RU"/>
              </w:rPr>
              <w:t>Подпиточный насос №2</w:t>
            </w:r>
          </w:p>
        </w:tc>
        <w:tc>
          <w:tcPr>
            <w:tcW w:w="709" w:type="pct"/>
            <w:vMerge w:val="restart"/>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974AD7" w:rsidRDefault="007D535D" w:rsidP="00974AD7">
            <w:pPr>
              <w:pStyle w:val="1100"/>
              <w:rPr>
                <w:lang w:eastAsia="ru-RU"/>
              </w:rPr>
            </w:pPr>
            <w:r w:rsidRPr="00974AD7">
              <w:rPr>
                <w:lang w:eastAsia="ru-RU"/>
              </w:rPr>
              <w:t>4</w:t>
            </w:r>
            <w:r w:rsidR="00974AD7">
              <w:rPr>
                <w:lang w:eastAsia="ru-RU"/>
              </w:rPr>
              <w:t>2</w:t>
            </w:r>
          </w:p>
        </w:tc>
        <w:tc>
          <w:tcPr>
            <w:tcW w:w="1084" w:type="pct"/>
            <w:vAlign w:val="center"/>
          </w:tcPr>
          <w:p w:rsidR="007D535D" w:rsidRPr="00974AD7" w:rsidRDefault="007D535D" w:rsidP="00AC7F6C">
            <w:pPr>
              <w:pStyle w:val="1100"/>
              <w:rPr>
                <w:lang w:eastAsia="ru-RU"/>
              </w:rPr>
            </w:pPr>
            <w:r w:rsidRPr="00974AD7">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894683" w:rsidRDefault="007D535D" w:rsidP="00974AD7">
            <w:pPr>
              <w:pStyle w:val="1100"/>
              <w:rPr>
                <w:lang w:eastAsia="ru-RU"/>
              </w:rPr>
            </w:pPr>
            <w:r w:rsidRPr="00894683">
              <w:rPr>
                <w:lang w:eastAsia="ru-RU"/>
              </w:rPr>
              <w:t>4</w:t>
            </w:r>
            <w:r w:rsidR="00974AD7">
              <w:rPr>
                <w:lang w:eastAsia="ru-RU"/>
              </w:rPr>
              <w:t>3</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№9</w:t>
            </w:r>
          </w:p>
          <w:p w:rsidR="007D535D" w:rsidRPr="00894683" w:rsidRDefault="007D535D" w:rsidP="00AC7F6C">
            <w:pPr>
              <w:pStyle w:val="1100"/>
              <w:rPr>
                <w:lang w:eastAsia="ru-RU"/>
              </w:rPr>
            </w:pPr>
            <w:r w:rsidRPr="00894683">
              <w:rPr>
                <w:lang w:eastAsia="ru-RU"/>
              </w:rPr>
              <w:t xml:space="preserve">пгт. Арти </w:t>
            </w:r>
          </w:p>
          <w:p w:rsidR="007D535D" w:rsidRPr="00894683" w:rsidRDefault="007D535D" w:rsidP="00AC7F6C">
            <w:pPr>
              <w:pStyle w:val="1100"/>
              <w:rPr>
                <w:lang w:eastAsia="ru-RU"/>
              </w:rPr>
            </w:pPr>
            <w:r w:rsidRPr="00894683">
              <w:rPr>
                <w:lang w:eastAsia="ru-RU"/>
              </w:rPr>
              <w:t>ул. Грязнова,17</w:t>
            </w:r>
          </w:p>
        </w:tc>
        <w:tc>
          <w:tcPr>
            <w:tcW w:w="659" w:type="pct"/>
            <w:vAlign w:val="center"/>
          </w:tcPr>
          <w:p w:rsidR="007D535D" w:rsidRPr="00894683" w:rsidRDefault="007D535D" w:rsidP="00AC7F6C">
            <w:pPr>
              <w:pStyle w:val="1100"/>
            </w:pPr>
            <w:r w:rsidRPr="00894683">
              <w:t>Wilo-IL 100 / 250-7,5/4</w:t>
            </w:r>
          </w:p>
        </w:tc>
        <w:tc>
          <w:tcPr>
            <w:tcW w:w="350" w:type="pct"/>
            <w:vAlign w:val="center"/>
          </w:tcPr>
          <w:p w:rsidR="007D535D" w:rsidRPr="00894683" w:rsidRDefault="007D535D" w:rsidP="00AC7F6C">
            <w:pPr>
              <w:pStyle w:val="1100"/>
            </w:pPr>
            <w:r w:rsidRPr="00894683">
              <w:t>170</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1450</w:t>
            </w:r>
          </w:p>
        </w:tc>
        <w:tc>
          <w:tcPr>
            <w:tcW w:w="363" w:type="pct"/>
            <w:vAlign w:val="center"/>
          </w:tcPr>
          <w:p w:rsidR="007D535D" w:rsidRPr="00894683" w:rsidRDefault="007D535D" w:rsidP="00AC7F6C">
            <w:pPr>
              <w:pStyle w:val="1100"/>
              <w:rPr>
                <w:lang w:eastAsia="ru-RU"/>
              </w:rPr>
            </w:pPr>
            <w:r w:rsidRPr="00894683">
              <w:rPr>
                <w:lang w:eastAsia="ru-RU"/>
              </w:rPr>
              <w:t>2009</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44</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100 / 250-7,5/4</w:t>
            </w:r>
          </w:p>
        </w:tc>
        <w:tc>
          <w:tcPr>
            <w:tcW w:w="350" w:type="pct"/>
            <w:vAlign w:val="center"/>
          </w:tcPr>
          <w:p w:rsidR="007D535D" w:rsidRPr="00894683" w:rsidRDefault="007D535D" w:rsidP="00AC7F6C">
            <w:pPr>
              <w:pStyle w:val="1100"/>
            </w:pPr>
            <w:r w:rsidRPr="00894683">
              <w:t>170</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1450</w:t>
            </w:r>
          </w:p>
        </w:tc>
        <w:tc>
          <w:tcPr>
            <w:tcW w:w="363" w:type="pct"/>
            <w:vAlign w:val="center"/>
          </w:tcPr>
          <w:p w:rsidR="007D535D" w:rsidRPr="00894683" w:rsidRDefault="007D535D" w:rsidP="00AC7F6C">
            <w:pPr>
              <w:pStyle w:val="1100"/>
              <w:rPr>
                <w:lang w:eastAsia="ru-RU"/>
              </w:rPr>
            </w:pPr>
            <w:r w:rsidRPr="00894683">
              <w:rPr>
                <w:lang w:eastAsia="ru-RU"/>
              </w:rPr>
              <w:t>2013</w:t>
            </w:r>
          </w:p>
        </w:tc>
        <w:tc>
          <w:tcPr>
            <w:tcW w:w="413" w:type="pct"/>
            <w:vAlign w:val="center"/>
          </w:tcPr>
          <w:p w:rsidR="007D535D" w:rsidRPr="00894683" w:rsidRDefault="007D535D" w:rsidP="00AC7F6C">
            <w:pPr>
              <w:pStyle w:val="1100"/>
            </w:pPr>
            <w:r w:rsidRPr="00894683">
              <w:t>2013</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lastRenderedPageBreak/>
              <w:t>45</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rPr>
                <w:lang w:val="en-US"/>
              </w:rPr>
              <w:t xml:space="preserve"> MNI 406</w:t>
            </w:r>
          </w:p>
        </w:tc>
        <w:tc>
          <w:tcPr>
            <w:tcW w:w="350" w:type="pct"/>
            <w:vAlign w:val="center"/>
          </w:tcPr>
          <w:p w:rsidR="007D535D" w:rsidRPr="00894683" w:rsidRDefault="007D535D" w:rsidP="00AC7F6C">
            <w:pPr>
              <w:pStyle w:val="1100"/>
            </w:pPr>
            <w:r w:rsidRPr="00894683">
              <w:t>8</w:t>
            </w:r>
          </w:p>
        </w:tc>
        <w:tc>
          <w:tcPr>
            <w:tcW w:w="323" w:type="pct"/>
            <w:vAlign w:val="center"/>
          </w:tcPr>
          <w:p w:rsidR="007D535D" w:rsidRPr="00894683" w:rsidRDefault="007D535D" w:rsidP="00AC7F6C">
            <w:pPr>
              <w:pStyle w:val="1100"/>
            </w:pPr>
            <w:r w:rsidRPr="00894683">
              <w:t>68</w:t>
            </w:r>
          </w:p>
        </w:tc>
        <w:tc>
          <w:tcPr>
            <w:tcW w:w="441" w:type="pct"/>
            <w:vAlign w:val="center"/>
          </w:tcPr>
          <w:p w:rsidR="007D535D" w:rsidRPr="00894683" w:rsidRDefault="007D535D" w:rsidP="00AC7F6C">
            <w:pPr>
              <w:pStyle w:val="1100"/>
            </w:pPr>
            <w:r w:rsidRPr="00894683">
              <w:t>1,1</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2011</w:t>
            </w:r>
          </w:p>
        </w:tc>
        <w:tc>
          <w:tcPr>
            <w:tcW w:w="413" w:type="pct"/>
            <w:vAlign w:val="center"/>
          </w:tcPr>
          <w:p w:rsidR="007D535D" w:rsidRPr="00894683" w:rsidRDefault="007D535D" w:rsidP="00AC7F6C">
            <w:pPr>
              <w:pStyle w:val="1100"/>
            </w:pPr>
            <w:r w:rsidRPr="00894683">
              <w:t>2011</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46</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val="en-US"/>
              </w:rPr>
            </w:pPr>
            <w:r w:rsidRPr="00894683">
              <w:t xml:space="preserve">Вектор </w:t>
            </w:r>
            <w:r w:rsidRPr="00894683">
              <w:rPr>
                <w:lang w:val="en-US"/>
              </w:rPr>
              <w:t>JL 100</w:t>
            </w:r>
          </w:p>
        </w:tc>
        <w:tc>
          <w:tcPr>
            <w:tcW w:w="350" w:type="pct"/>
            <w:vAlign w:val="center"/>
          </w:tcPr>
          <w:p w:rsidR="007D535D" w:rsidRPr="00894683" w:rsidRDefault="007D535D" w:rsidP="00AC7F6C">
            <w:pPr>
              <w:pStyle w:val="1100"/>
            </w:pPr>
            <w:r w:rsidRPr="00894683">
              <w:t>3</w:t>
            </w:r>
          </w:p>
        </w:tc>
        <w:tc>
          <w:tcPr>
            <w:tcW w:w="323" w:type="pct"/>
            <w:vAlign w:val="center"/>
          </w:tcPr>
          <w:p w:rsidR="007D535D" w:rsidRPr="00894683" w:rsidRDefault="007D535D" w:rsidP="00AC7F6C">
            <w:pPr>
              <w:pStyle w:val="1100"/>
            </w:pPr>
            <w:r w:rsidRPr="00894683">
              <w:t>24</w:t>
            </w:r>
          </w:p>
        </w:tc>
        <w:tc>
          <w:tcPr>
            <w:tcW w:w="441" w:type="pct"/>
            <w:vAlign w:val="center"/>
          </w:tcPr>
          <w:p w:rsidR="007D535D" w:rsidRPr="00894683" w:rsidRDefault="007D535D" w:rsidP="00AC7F6C">
            <w:pPr>
              <w:pStyle w:val="1100"/>
            </w:pPr>
            <w:r w:rsidRPr="00894683">
              <w:t>1,2</w:t>
            </w: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pPr>
            <w:r w:rsidRPr="00894683">
              <w:t>2018</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47</w:t>
            </w:r>
          </w:p>
        </w:tc>
        <w:tc>
          <w:tcPr>
            <w:tcW w:w="1084" w:type="pct"/>
            <w:vAlign w:val="center"/>
          </w:tcPr>
          <w:p w:rsidR="007D535D" w:rsidRPr="00894683" w:rsidRDefault="007D535D" w:rsidP="00AC7F6C">
            <w:pPr>
              <w:pStyle w:val="1100"/>
              <w:rPr>
                <w:lang w:eastAsia="ru-RU"/>
              </w:rPr>
            </w:pPr>
            <w:r w:rsidRPr="00894683">
              <w:rPr>
                <w:lang w:eastAsia="ru-RU"/>
              </w:rPr>
              <w:t>Дымосос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Д-3,5М</w:t>
            </w:r>
          </w:p>
        </w:tc>
        <w:tc>
          <w:tcPr>
            <w:tcW w:w="350" w:type="pct"/>
            <w:vAlign w:val="center"/>
          </w:tcPr>
          <w:p w:rsidR="007D535D" w:rsidRPr="00894683" w:rsidRDefault="007D535D" w:rsidP="00AC7F6C">
            <w:pPr>
              <w:pStyle w:val="1100"/>
            </w:pPr>
            <w:r w:rsidRPr="00894683">
              <w:t>4300</w:t>
            </w:r>
          </w:p>
        </w:tc>
        <w:tc>
          <w:tcPr>
            <w:tcW w:w="323" w:type="pct"/>
            <w:vAlign w:val="center"/>
          </w:tcPr>
          <w:p w:rsidR="007D535D" w:rsidRPr="00894683" w:rsidRDefault="007D535D" w:rsidP="00AC7F6C">
            <w:pPr>
              <w:pStyle w:val="1100"/>
            </w:pPr>
            <w:r w:rsidRPr="00894683">
              <w:t>800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1410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48</w:t>
            </w:r>
          </w:p>
        </w:tc>
        <w:tc>
          <w:tcPr>
            <w:tcW w:w="1084" w:type="pct"/>
            <w:vAlign w:val="center"/>
          </w:tcPr>
          <w:p w:rsidR="007D535D" w:rsidRPr="00894683" w:rsidRDefault="007D535D" w:rsidP="00AC7F6C">
            <w:pPr>
              <w:pStyle w:val="1100"/>
              <w:rPr>
                <w:lang w:eastAsia="ru-RU"/>
              </w:rPr>
            </w:pPr>
            <w:r w:rsidRPr="00894683">
              <w:rPr>
                <w:lang w:eastAsia="ru-RU"/>
              </w:rPr>
              <w:t>Дымосос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Д -6,3 М</w:t>
            </w:r>
          </w:p>
        </w:tc>
        <w:tc>
          <w:tcPr>
            <w:tcW w:w="350" w:type="pct"/>
            <w:vAlign w:val="center"/>
          </w:tcPr>
          <w:p w:rsidR="007D535D" w:rsidRPr="00894683" w:rsidRDefault="007D535D" w:rsidP="00AC7F6C">
            <w:pPr>
              <w:pStyle w:val="1100"/>
            </w:pPr>
            <w:r w:rsidRPr="00894683">
              <w:t>5100</w:t>
            </w:r>
          </w:p>
        </w:tc>
        <w:tc>
          <w:tcPr>
            <w:tcW w:w="323" w:type="pct"/>
            <w:vAlign w:val="center"/>
          </w:tcPr>
          <w:p w:rsidR="007D535D" w:rsidRPr="00894683" w:rsidRDefault="007D535D" w:rsidP="00AC7F6C">
            <w:pPr>
              <w:pStyle w:val="1100"/>
            </w:pPr>
            <w:r w:rsidRPr="00894683">
              <w:t>1380 Па</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2008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49</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№10 </w:t>
            </w:r>
          </w:p>
          <w:p w:rsidR="007D535D" w:rsidRPr="00894683" w:rsidRDefault="007D535D" w:rsidP="00AC7F6C">
            <w:pPr>
              <w:pStyle w:val="1100"/>
              <w:rPr>
                <w:lang w:eastAsia="ru-RU"/>
              </w:rPr>
            </w:pPr>
            <w:r w:rsidRPr="00894683">
              <w:rPr>
                <w:lang w:eastAsia="ru-RU"/>
              </w:rPr>
              <w:t xml:space="preserve">пгт Арти, </w:t>
            </w:r>
          </w:p>
          <w:p w:rsidR="007D535D" w:rsidRPr="00894683" w:rsidRDefault="007D535D" w:rsidP="00AC7F6C">
            <w:pPr>
              <w:pStyle w:val="1100"/>
              <w:rPr>
                <w:lang w:eastAsia="ru-RU"/>
              </w:rPr>
            </w:pPr>
            <w:r w:rsidRPr="00894683">
              <w:rPr>
                <w:lang w:eastAsia="ru-RU"/>
              </w:rPr>
              <w:t>ул. Р. Молодежи,12 часть2</w:t>
            </w:r>
          </w:p>
        </w:tc>
        <w:tc>
          <w:tcPr>
            <w:tcW w:w="659" w:type="pct"/>
            <w:vAlign w:val="center"/>
          </w:tcPr>
          <w:p w:rsidR="007D535D" w:rsidRPr="00894683" w:rsidRDefault="007D535D" w:rsidP="00AC7F6C">
            <w:pPr>
              <w:pStyle w:val="1100"/>
            </w:pPr>
            <w:r w:rsidRPr="00894683">
              <w:t>К 80-50-200</w:t>
            </w:r>
          </w:p>
        </w:tc>
        <w:tc>
          <w:tcPr>
            <w:tcW w:w="350" w:type="pct"/>
            <w:vAlign w:val="center"/>
          </w:tcPr>
          <w:p w:rsidR="007D535D" w:rsidRPr="00894683" w:rsidRDefault="007D535D" w:rsidP="00AC7F6C">
            <w:pPr>
              <w:pStyle w:val="1100"/>
            </w:pPr>
            <w:r w:rsidRPr="00894683">
              <w:t>50</w:t>
            </w:r>
          </w:p>
        </w:tc>
        <w:tc>
          <w:tcPr>
            <w:tcW w:w="323" w:type="pct"/>
            <w:vAlign w:val="center"/>
          </w:tcPr>
          <w:p w:rsidR="007D535D" w:rsidRPr="00894683" w:rsidRDefault="007D535D" w:rsidP="00AC7F6C">
            <w:pPr>
              <w:pStyle w:val="1100"/>
            </w:pPr>
            <w:r w:rsidRPr="00894683">
              <w:t>50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2005</w:t>
            </w: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50</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КМ 80-65-60С</w:t>
            </w:r>
          </w:p>
        </w:tc>
        <w:tc>
          <w:tcPr>
            <w:tcW w:w="350" w:type="pct"/>
            <w:vAlign w:val="center"/>
          </w:tcPr>
          <w:p w:rsidR="007D535D" w:rsidRPr="00894683" w:rsidRDefault="007D535D" w:rsidP="00AC7F6C">
            <w:pPr>
              <w:pStyle w:val="1100"/>
            </w:pPr>
            <w:r w:rsidRPr="00894683">
              <w:t>50</w:t>
            </w:r>
          </w:p>
        </w:tc>
        <w:tc>
          <w:tcPr>
            <w:tcW w:w="323" w:type="pct"/>
            <w:vAlign w:val="center"/>
          </w:tcPr>
          <w:p w:rsidR="007D535D" w:rsidRPr="00894683" w:rsidRDefault="007D535D" w:rsidP="00AC7F6C">
            <w:pPr>
              <w:pStyle w:val="1100"/>
            </w:pPr>
            <w:r w:rsidRPr="00894683">
              <w:t>32</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2018</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51</w:t>
            </w:r>
          </w:p>
        </w:tc>
        <w:tc>
          <w:tcPr>
            <w:tcW w:w="1084" w:type="pct"/>
            <w:vAlign w:val="center"/>
          </w:tcPr>
          <w:p w:rsidR="007D535D" w:rsidRPr="00894683" w:rsidRDefault="007D535D" w:rsidP="00AC7F6C">
            <w:pPr>
              <w:pStyle w:val="1100"/>
              <w:rPr>
                <w:lang w:eastAsia="ru-RU"/>
              </w:rPr>
            </w:pPr>
            <w:r w:rsidRPr="00894683">
              <w:rPr>
                <w:lang w:eastAsia="ru-RU"/>
              </w:rPr>
              <w:t>Сетевой насос №3</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Wilo-IРL 50 / 165-5,5/2</w:t>
            </w:r>
          </w:p>
        </w:tc>
        <w:tc>
          <w:tcPr>
            <w:tcW w:w="350" w:type="pct"/>
            <w:vAlign w:val="center"/>
          </w:tcPr>
          <w:p w:rsidR="007D535D" w:rsidRPr="00894683" w:rsidRDefault="007D535D" w:rsidP="00AC7F6C">
            <w:pPr>
              <w:pStyle w:val="1100"/>
              <w:rPr>
                <w:lang w:val="en-US"/>
              </w:rPr>
            </w:pPr>
            <w:r w:rsidRPr="00894683">
              <w:t>34</w:t>
            </w:r>
          </w:p>
        </w:tc>
        <w:tc>
          <w:tcPr>
            <w:tcW w:w="323" w:type="pct"/>
            <w:vAlign w:val="center"/>
          </w:tcPr>
          <w:p w:rsidR="007D535D" w:rsidRPr="00894683" w:rsidRDefault="007D535D" w:rsidP="00AC7F6C">
            <w:pPr>
              <w:pStyle w:val="1100"/>
            </w:pPr>
            <w:r w:rsidRPr="00894683">
              <w:t>35</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rPr>
                <w:lang w:eastAsia="ru-RU"/>
              </w:rPr>
            </w:pPr>
            <w:r w:rsidRPr="00894683">
              <w:rPr>
                <w:lang w:eastAsia="ru-RU"/>
              </w:rPr>
              <w:t>2900</w:t>
            </w:r>
          </w:p>
        </w:tc>
        <w:tc>
          <w:tcPr>
            <w:tcW w:w="363" w:type="pct"/>
            <w:vAlign w:val="center"/>
          </w:tcPr>
          <w:p w:rsidR="007D535D" w:rsidRPr="00894683" w:rsidRDefault="007D535D" w:rsidP="00AC7F6C">
            <w:pPr>
              <w:pStyle w:val="1100"/>
              <w:rPr>
                <w:lang w:val="en-US" w:eastAsia="ru-RU"/>
              </w:rPr>
            </w:pPr>
            <w:r w:rsidRPr="00894683">
              <w:rPr>
                <w:lang w:val="en-US" w:eastAsia="ru-RU"/>
              </w:rPr>
              <w:t>2010</w:t>
            </w:r>
          </w:p>
        </w:tc>
        <w:tc>
          <w:tcPr>
            <w:tcW w:w="413" w:type="pct"/>
            <w:vAlign w:val="center"/>
          </w:tcPr>
          <w:p w:rsidR="007D535D" w:rsidRPr="00894683" w:rsidRDefault="007D535D" w:rsidP="00AC7F6C">
            <w:pPr>
              <w:pStyle w:val="1100"/>
              <w:rPr>
                <w:lang w:eastAsia="ru-RU"/>
              </w:rPr>
            </w:pPr>
            <w:r w:rsidRPr="00894683">
              <w:rPr>
                <w:lang w:eastAsia="ru-RU"/>
              </w:rPr>
              <w:t>2017</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52</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К8/18</w:t>
            </w:r>
          </w:p>
        </w:tc>
        <w:tc>
          <w:tcPr>
            <w:tcW w:w="350" w:type="pct"/>
            <w:vAlign w:val="center"/>
          </w:tcPr>
          <w:p w:rsidR="007D535D" w:rsidRPr="00894683" w:rsidRDefault="007D535D" w:rsidP="00AC7F6C">
            <w:pPr>
              <w:pStyle w:val="1100"/>
            </w:pPr>
            <w:r w:rsidRPr="00894683">
              <w:t>6</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53</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№12 Артинский р-н,</w:t>
            </w:r>
          </w:p>
          <w:p w:rsidR="007D535D" w:rsidRPr="00894683" w:rsidRDefault="007D535D" w:rsidP="00AC7F6C">
            <w:pPr>
              <w:pStyle w:val="1100"/>
              <w:rPr>
                <w:lang w:eastAsia="ru-RU"/>
              </w:rPr>
            </w:pPr>
            <w:r w:rsidRPr="00894683">
              <w:rPr>
                <w:lang w:eastAsia="ru-RU"/>
              </w:rPr>
              <w:t xml:space="preserve">с. Н. Златоуст, </w:t>
            </w:r>
          </w:p>
          <w:p w:rsidR="007D535D" w:rsidRPr="00894683" w:rsidRDefault="007D535D" w:rsidP="00AC7F6C">
            <w:pPr>
              <w:pStyle w:val="1100"/>
              <w:rPr>
                <w:lang w:eastAsia="ru-RU"/>
              </w:rPr>
            </w:pPr>
            <w:r w:rsidRPr="00894683">
              <w:rPr>
                <w:lang w:eastAsia="ru-RU"/>
              </w:rPr>
              <w:t>ул. Кирова,6</w:t>
            </w:r>
          </w:p>
        </w:tc>
        <w:tc>
          <w:tcPr>
            <w:tcW w:w="659" w:type="pct"/>
            <w:vAlign w:val="center"/>
          </w:tcPr>
          <w:p w:rsidR="007D535D" w:rsidRPr="00894683" w:rsidRDefault="007D535D" w:rsidP="00AC7F6C">
            <w:pPr>
              <w:pStyle w:val="1100"/>
            </w:pPr>
            <w:r w:rsidRPr="00894683">
              <w:rPr>
                <w:lang w:val="en-US"/>
              </w:rPr>
              <w:t>WILO P</w:t>
            </w:r>
            <w:r w:rsidRPr="00894683">
              <w:t>Н</w:t>
            </w:r>
            <w:r w:rsidRPr="00894683">
              <w:rPr>
                <w:lang w:val="en-US"/>
              </w:rPr>
              <w:t xml:space="preserve"> 10 1 E</w:t>
            </w:r>
          </w:p>
        </w:tc>
        <w:tc>
          <w:tcPr>
            <w:tcW w:w="350" w:type="pct"/>
            <w:vAlign w:val="center"/>
          </w:tcPr>
          <w:p w:rsidR="007D535D" w:rsidRPr="00894683" w:rsidRDefault="007D535D" w:rsidP="00AC7F6C">
            <w:pPr>
              <w:pStyle w:val="1100"/>
            </w:pPr>
            <w:r w:rsidRPr="00894683">
              <w:rPr>
                <w:lang w:val="en-US"/>
              </w:rPr>
              <w:t>3.6</w:t>
            </w:r>
          </w:p>
        </w:tc>
        <w:tc>
          <w:tcPr>
            <w:tcW w:w="323" w:type="pct"/>
            <w:vAlign w:val="center"/>
          </w:tcPr>
          <w:p w:rsidR="007D535D" w:rsidRPr="00894683" w:rsidRDefault="007D535D" w:rsidP="00AC7F6C">
            <w:pPr>
              <w:pStyle w:val="1100"/>
            </w:pPr>
            <w:r w:rsidRPr="00894683">
              <w:rPr>
                <w:lang w:val="en-US"/>
              </w:rPr>
              <w:t>4</w:t>
            </w:r>
          </w:p>
        </w:tc>
        <w:tc>
          <w:tcPr>
            <w:tcW w:w="441" w:type="pct"/>
            <w:vAlign w:val="center"/>
          </w:tcPr>
          <w:p w:rsidR="007D535D" w:rsidRPr="00894683" w:rsidRDefault="007D535D" w:rsidP="00AC7F6C">
            <w:pPr>
              <w:pStyle w:val="1100"/>
            </w:pPr>
            <w:r w:rsidRPr="00894683">
              <w:t>0,</w:t>
            </w:r>
            <w:r w:rsidRPr="00894683">
              <w:rPr>
                <w:lang w:val="en-US"/>
              </w:rPr>
              <w:t>100</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val="en-US"/>
              </w:rPr>
            </w:pP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54</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rPr>
                <w:lang w:val="en-US"/>
              </w:rPr>
              <w:t>WILO P</w:t>
            </w:r>
            <w:r w:rsidRPr="00894683">
              <w:t>Н</w:t>
            </w:r>
            <w:r w:rsidRPr="00894683">
              <w:rPr>
                <w:lang w:val="en-US"/>
              </w:rPr>
              <w:t xml:space="preserve"> 101 E</w:t>
            </w:r>
          </w:p>
        </w:tc>
        <w:tc>
          <w:tcPr>
            <w:tcW w:w="350" w:type="pct"/>
            <w:vAlign w:val="center"/>
          </w:tcPr>
          <w:p w:rsidR="007D535D" w:rsidRPr="00894683" w:rsidRDefault="007D535D" w:rsidP="00AC7F6C">
            <w:pPr>
              <w:pStyle w:val="1100"/>
            </w:pPr>
            <w:r w:rsidRPr="00894683">
              <w:rPr>
                <w:lang w:val="en-US"/>
              </w:rPr>
              <w:t>3.6</w:t>
            </w:r>
          </w:p>
        </w:tc>
        <w:tc>
          <w:tcPr>
            <w:tcW w:w="323" w:type="pct"/>
            <w:vAlign w:val="center"/>
          </w:tcPr>
          <w:p w:rsidR="007D535D" w:rsidRPr="00894683" w:rsidRDefault="007D535D" w:rsidP="00AC7F6C">
            <w:pPr>
              <w:pStyle w:val="1100"/>
            </w:pPr>
            <w:r w:rsidRPr="00894683">
              <w:rPr>
                <w:lang w:val="en-US"/>
              </w:rPr>
              <w:t>4</w:t>
            </w:r>
          </w:p>
        </w:tc>
        <w:tc>
          <w:tcPr>
            <w:tcW w:w="441" w:type="pct"/>
            <w:vAlign w:val="center"/>
          </w:tcPr>
          <w:p w:rsidR="007D535D" w:rsidRPr="00894683" w:rsidRDefault="007D535D" w:rsidP="00AC7F6C">
            <w:pPr>
              <w:pStyle w:val="1100"/>
            </w:pPr>
            <w:r w:rsidRPr="00894683">
              <w:t>0,</w:t>
            </w:r>
            <w:r w:rsidRPr="00894683">
              <w:rPr>
                <w:lang w:val="en-US"/>
              </w:rPr>
              <w:t>100</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2014</w:t>
            </w:r>
          </w:p>
        </w:tc>
        <w:tc>
          <w:tcPr>
            <w:tcW w:w="413" w:type="pct"/>
            <w:vAlign w:val="center"/>
          </w:tcPr>
          <w:p w:rsidR="007D535D" w:rsidRPr="00894683" w:rsidRDefault="007D535D" w:rsidP="00AC7F6C">
            <w:pPr>
              <w:pStyle w:val="1100"/>
            </w:pPr>
            <w:r w:rsidRPr="00894683">
              <w:t>2014</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55</w:t>
            </w:r>
          </w:p>
        </w:tc>
        <w:tc>
          <w:tcPr>
            <w:tcW w:w="1084" w:type="pct"/>
            <w:vAlign w:val="center"/>
          </w:tcPr>
          <w:p w:rsidR="007D535D" w:rsidRPr="00894683" w:rsidRDefault="007D535D" w:rsidP="00AC7F6C">
            <w:pPr>
              <w:pStyle w:val="1100"/>
              <w:rPr>
                <w:lang w:eastAsia="ru-RU"/>
              </w:rPr>
            </w:pPr>
            <w:r w:rsidRPr="00894683">
              <w:rPr>
                <w:lang w:eastAsia="ru-RU"/>
              </w:rPr>
              <w:t>Насосная станция</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 xml:space="preserve">Мод.8821 </w:t>
            </w:r>
            <w:r w:rsidRPr="00894683">
              <w:rPr>
                <w:lang w:val="en-US"/>
              </w:rPr>
              <w:t>S</w:t>
            </w:r>
            <w:r w:rsidRPr="00894683">
              <w:t>СН</w:t>
            </w:r>
          </w:p>
        </w:tc>
        <w:tc>
          <w:tcPr>
            <w:tcW w:w="350" w:type="pct"/>
            <w:vAlign w:val="center"/>
          </w:tcPr>
          <w:p w:rsidR="007D535D" w:rsidRPr="00894683" w:rsidRDefault="007D535D" w:rsidP="00AC7F6C">
            <w:pPr>
              <w:pStyle w:val="1100"/>
              <w:rPr>
                <w:lang w:val="en-US"/>
              </w:rPr>
            </w:pPr>
            <w:r w:rsidRPr="00894683">
              <w:t>3,2</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0,8</w:t>
            </w: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r w:rsidRPr="00894683">
              <w:rPr>
                <w:lang w:eastAsia="ru-RU"/>
              </w:rPr>
              <w:t>2016</w:t>
            </w:r>
          </w:p>
        </w:tc>
        <w:tc>
          <w:tcPr>
            <w:tcW w:w="413" w:type="pct"/>
            <w:vAlign w:val="center"/>
          </w:tcPr>
          <w:p w:rsidR="007D535D" w:rsidRPr="00894683" w:rsidRDefault="007D535D" w:rsidP="00AC7F6C">
            <w:pPr>
              <w:pStyle w:val="1100"/>
            </w:pPr>
            <w:r w:rsidRPr="00894683">
              <w:t>2016</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56</w:t>
            </w:r>
          </w:p>
        </w:tc>
        <w:tc>
          <w:tcPr>
            <w:tcW w:w="1084" w:type="pct"/>
            <w:vAlign w:val="center"/>
          </w:tcPr>
          <w:p w:rsidR="007D535D" w:rsidRPr="00894683" w:rsidRDefault="007D535D" w:rsidP="00AC7F6C">
            <w:pPr>
              <w:pStyle w:val="1100"/>
              <w:rPr>
                <w:lang w:eastAsia="ru-RU"/>
              </w:rPr>
            </w:pPr>
            <w:r w:rsidRPr="00894683">
              <w:rPr>
                <w:lang w:eastAsia="ru-RU"/>
              </w:rPr>
              <w:t>Вентилятор</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ВР-300/2/0,18(0,25/0,37)</w:t>
            </w: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2004</w:t>
            </w:r>
          </w:p>
        </w:tc>
      </w:tr>
    </w:tbl>
    <w:p w:rsidR="001119E5" w:rsidRPr="001119E5" w:rsidRDefault="001119E5">
      <w:pPr>
        <w:rPr>
          <w:rFonts w:ascii="Times New Roman" w:hAnsi="Times New Roman" w:cs="Times New Roman"/>
          <w:sz w:val="28"/>
          <w:szCs w:val="28"/>
        </w:rPr>
      </w:pPr>
    </w:p>
    <w:p w:rsidR="001119E5" w:rsidRDefault="001119E5">
      <w:pPr>
        <w:sectPr w:rsidR="001119E5" w:rsidSect="001119E5">
          <w:pgSz w:w="16840" w:h="11907" w:orient="landscape" w:code="9"/>
          <w:pgMar w:top="1701" w:right="1134" w:bottom="851" w:left="1134" w:header="709" w:footer="709" w:gutter="0"/>
          <w:cols w:space="708"/>
          <w:docGrid w:linePitch="360"/>
        </w:sectPr>
      </w:pPr>
    </w:p>
    <w:p w:rsidR="00F23F39" w:rsidRDefault="00494AC6" w:rsidP="003F3003">
      <w:pPr>
        <w:pStyle w:val="1111"/>
        <w:outlineLvl w:val="2"/>
      </w:pPr>
      <w:bookmarkStart w:id="17" w:name="_Toc6844273"/>
      <w:r>
        <w:lastRenderedPageBreak/>
        <w:t>2.2.1.2 Па</w:t>
      </w:r>
      <w:r w:rsidR="00F23F39">
        <w:t>ра</w:t>
      </w:r>
      <w:r>
        <w:t xml:space="preserve">метры установленной </w:t>
      </w:r>
      <w:r w:rsidR="00F23F39">
        <w:t xml:space="preserve">тепловой </w:t>
      </w:r>
      <w:r>
        <w:t>мощности</w:t>
      </w:r>
      <w:r w:rsidR="00F23F39">
        <w:t xml:space="preserve"> теплофикационного оборудования. Ограничения тепловой мощности и параметры располагаемой мощности котельных МУП АГО «Теплотехника».</w:t>
      </w:r>
      <w:bookmarkEnd w:id="17"/>
    </w:p>
    <w:p w:rsidR="00F23F39" w:rsidRDefault="001D0DB9" w:rsidP="0033650F">
      <w:pPr>
        <w:pStyle w:val="1b"/>
      </w:pPr>
      <w:r>
        <w:t>Для расчета данных в рамках настоящего пункта использовались следующие понятия:</w:t>
      </w:r>
    </w:p>
    <w:p w:rsidR="001D0DB9" w:rsidRDefault="001D0DB9" w:rsidP="007D535D">
      <w:pPr>
        <w:pStyle w:val="1f"/>
      </w:pPr>
      <w:r w:rsidRPr="001D0DB9">
        <w:t>«</w:t>
      </w:r>
      <w:r w:rsidRPr="001D0DB9">
        <w:rPr>
          <w:b/>
        </w:rPr>
        <w:t>мощность источника тепловой энергии установленная</w:t>
      </w:r>
      <w:r w:rsidRPr="001D0DB9">
        <w:t>» - сумма номинальных тепловых мощностей всего принятого по акту в эксплуатацию оборудования, предназначенного для отпуска тепла потребителям и на собственные нужды с паром и горячей водой;</w:t>
      </w:r>
    </w:p>
    <w:p w:rsidR="001D0DB9" w:rsidRDefault="001D0DB9" w:rsidP="007D535D">
      <w:pPr>
        <w:pStyle w:val="1f"/>
      </w:pPr>
      <w:r w:rsidRPr="001D0DB9">
        <w:t>«</w:t>
      </w:r>
      <w:r w:rsidRPr="001D0DB9">
        <w:rPr>
          <w:b/>
        </w:rPr>
        <w:t>мощность источника тепловой энергии располагаемая</w:t>
      </w:r>
      <w:r w:rsidRPr="001D0DB9">
        <w:t>» - величина, равная установленной мощности источника тепловой энергии за вычетом мощности, не реал</w:t>
      </w:r>
      <w:r>
        <w:t>изуемой по техническим причинам;</w:t>
      </w:r>
    </w:p>
    <w:p w:rsidR="001D0DB9" w:rsidRDefault="001D0DB9" w:rsidP="007D535D">
      <w:pPr>
        <w:pStyle w:val="1f"/>
      </w:pPr>
      <w:r w:rsidRPr="001D0DB9">
        <w:t>«</w:t>
      </w:r>
      <w:r w:rsidRPr="001D0DB9">
        <w:rPr>
          <w:b/>
        </w:rPr>
        <w:t>мощность источника тепловой энергии нетто</w:t>
      </w:r>
      <w:r w:rsidRPr="001D0DB9">
        <w:t>» - величина, равная располагаемой мощности источника тепловой энергии за вычетом тепловой нагрузки собственных и хозяйственных нужд»</w:t>
      </w:r>
      <w:r>
        <w:t>.</w:t>
      </w:r>
    </w:p>
    <w:p w:rsidR="006829C0" w:rsidRDefault="006829C0" w:rsidP="007D535D">
      <w:pPr>
        <w:pStyle w:val="1f"/>
      </w:pPr>
      <w:r>
        <w:t>Установленная тепловая мощность котельных МУП АГО «Теплотехника» по состоянию на конец 2015 года составила 17,487 Гкал/ч.</w:t>
      </w:r>
    </w:p>
    <w:p w:rsidR="00615825" w:rsidRDefault="006829C0" w:rsidP="007D535D">
      <w:pPr>
        <w:pStyle w:val="1f"/>
      </w:pPr>
      <w:r>
        <w:t>П</w:t>
      </w:r>
      <w:r w:rsidR="00615825">
        <w:t xml:space="preserve">о состоянию на </w:t>
      </w:r>
      <w:r w:rsidR="001C0E9B">
        <w:t xml:space="preserve">конец </w:t>
      </w:r>
      <w:r w:rsidR="00615825">
        <w:t>201</w:t>
      </w:r>
      <w:r w:rsidR="001675F0">
        <w:t>7</w:t>
      </w:r>
      <w:r w:rsidR="00615825">
        <w:t xml:space="preserve"> года </w:t>
      </w:r>
      <w:r w:rsidR="00770AA4">
        <w:t xml:space="preserve">установленная мощность котельных МУП АГО «Теплотехника» </w:t>
      </w:r>
      <w:r w:rsidR="00615825">
        <w:t>составила 36,2</w:t>
      </w:r>
      <w:r w:rsidR="00770AA4">
        <w:t>47</w:t>
      </w:r>
      <w:r w:rsidR="00615825">
        <w:t xml:space="preserve"> Гкал/ч.</w:t>
      </w:r>
    </w:p>
    <w:p w:rsidR="00F83690" w:rsidRDefault="00F83690" w:rsidP="0033650F">
      <w:pPr>
        <w:pStyle w:val="1b"/>
      </w:pPr>
      <w:r>
        <w:t xml:space="preserve">На котельных МУП АГО «Теплотехника» отсутствуют ограничения установленной мощности, связанные с реальными условиями эксплуатации и состоянием основного и вспомогательного </w:t>
      </w:r>
      <w:r w:rsidR="00770AA4">
        <w:t>оборудования,</w:t>
      </w:r>
      <w:r>
        <w:t xml:space="preserve"> </w:t>
      </w:r>
      <w:r w:rsidR="00770AA4">
        <w:t xml:space="preserve">оформленные (выданные) </w:t>
      </w:r>
      <w:r w:rsidR="006B6F5E">
        <w:t xml:space="preserve">и утвержденные </w:t>
      </w:r>
      <w:r w:rsidR="00770AA4">
        <w:t>уполномоченным лицом</w:t>
      </w:r>
      <w:r>
        <w:t xml:space="preserve"> в соответствии с действующим законодательством в сфере теплоснабжения.</w:t>
      </w:r>
    </w:p>
    <w:p w:rsidR="00F83690" w:rsidRDefault="00F83690" w:rsidP="0033650F">
      <w:pPr>
        <w:pStyle w:val="1b"/>
      </w:pPr>
      <w:r>
        <w:t xml:space="preserve">Однако, </w:t>
      </w:r>
    </w:p>
    <w:p w:rsidR="00F83690" w:rsidRPr="007D535D" w:rsidRDefault="00F83690" w:rsidP="0033650F">
      <w:pPr>
        <w:pStyle w:val="1b"/>
      </w:pPr>
      <w:r w:rsidRPr="007D535D">
        <w:t>н</w:t>
      </w:r>
      <w:r w:rsidR="00615825" w:rsidRPr="007D535D">
        <w:t>а котельных №2, №3, №4</w:t>
      </w:r>
      <w:r w:rsidR="001F65C7" w:rsidRPr="007D535D">
        <w:t xml:space="preserve">, №5, №7 </w:t>
      </w:r>
      <w:r w:rsidR="00C467F4" w:rsidRPr="007D535D">
        <w:t xml:space="preserve">в наличии </w:t>
      </w:r>
      <w:r w:rsidR="003F3003" w:rsidRPr="007D535D">
        <w:t>фактические ограничения установленной тепловой мощности,</w:t>
      </w:r>
      <w:r w:rsidR="00931031" w:rsidRPr="007D535D">
        <w:t xml:space="preserve"> связан</w:t>
      </w:r>
      <w:r w:rsidR="00B47FDD" w:rsidRPr="007D535D">
        <w:t>н</w:t>
      </w:r>
      <w:r w:rsidR="00931031" w:rsidRPr="007D535D">
        <w:t>ы</w:t>
      </w:r>
      <w:r w:rsidR="00B47FDD" w:rsidRPr="007D535D">
        <w:t>е</w:t>
      </w:r>
      <w:r w:rsidR="00931031" w:rsidRPr="007D535D">
        <w:t xml:space="preserve"> с реальными условиями эксплуатации основного и вспомогательного оборудования</w:t>
      </w:r>
      <w:r w:rsidR="001F65C7" w:rsidRPr="007D535D">
        <w:t xml:space="preserve">, </w:t>
      </w:r>
    </w:p>
    <w:p w:rsidR="00615825" w:rsidRPr="007D535D" w:rsidRDefault="001F65C7" w:rsidP="0033650F">
      <w:pPr>
        <w:pStyle w:val="1b"/>
      </w:pPr>
      <w:r w:rsidRPr="007D535D">
        <w:lastRenderedPageBreak/>
        <w:t xml:space="preserve">на котельной №12 </w:t>
      </w:r>
      <w:r w:rsidR="00B47FDD" w:rsidRPr="007D535D">
        <w:t xml:space="preserve">в наличии </w:t>
      </w:r>
      <w:r w:rsidR="003F3003" w:rsidRPr="007D535D">
        <w:t>фактическое ограничение установленной тепловой мощности,</w:t>
      </w:r>
      <w:r w:rsidRPr="007D535D">
        <w:t xml:space="preserve"> связан</w:t>
      </w:r>
      <w:r w:rsidR="00B47FDD" w:rsidRPr="007D535D">
        <w:t>н</w:t>
      </w:r>
      <w:r w:rsidRPr="007D535D">
        <w:t>о</w:t>
      </w:r>
      <w:r w:rsidR="00B47FDD" w:rsidRPr="007D535D">
        <w:t>е</w:t>
      </w:r>
      <w:r w:rsidRPr="007D535D">
        <w:t xml:space="preserve"> с реальными условиями состояния основного оборудования.</w:t>
      </w:r>
    </w:p>
    <w:p w:rsidR="001B3B72" w:rsidRPr="007D535D" w:rsidRDefault="00B47FDD" w:rsidP="0033650F">
      <w:pPr>
        <w:pStyle w:val="1b"/>
      </w:pPr>
      <w:r w:rsidRPr="007D535D">
        <w:t>Располагаемая мощность котельного оборудования п</w:t>
      </w:r>
      <w:r w:rsidR="001B3B72" w:rsidRPr="007D535D">
        <w:t>оагрегатно по состоянию на 01.</w:t>
      </w:r>
      <w:r w:rsidR="006B6F5E" w:rsidRPr="007D535D">
        <w:t>01</w:t>
      </w:r>
      <w:r w:rsidR="001B3B72" w:rsidRPr="007D535D">
        <w:t>.</w:t>
      </w:r>
      <w:r w:rsidR="001C0E9B" w:rsidRPr="007D535D">
        <w:t>2</w:t>
      </w:r>
      <w:r w:rsidRPr="007D535D">
        <w:t>01</w:t>
      </w:r>
      <w:r w:rsidR="006B6F5E" w:rsidRPr="007D535D">
        <w:t>8</w:t>
      </w:r>
      <w:r w:rsidRPr="007D535D">
        <w:t xml:space="preserve"> год</w:t>
      </w:r>
      <w:r w:rsidR="001B3B72" w:rsidRPr="007D535D">
        <w:t xml:space="preserve">а представлена в таблице </w:t>
      </w:r>
      <w:r w:rsidR="006B6F5E" w:rsidRPr="007D535D">
        <w:t>2.3</w:t>
      </w:r>
      <w:r w:rsidR="001B3B72" w:rsidRPr="007D535D">
        <w:t>.</w:t>
      </w:r>
    </w:p>
    <w:p w:rsidR="001F65C7" w:rsidRPr="007D535D" w:rsidRDefault="001F65C7" w:rsidP="0033650F">
      <w:pPr>
        <w:pStyle w:val="1b"/>
      </w:pPr>
      <w:r w:rsidRPr="007D535D">
        <w:t xml:space="preserve">В таблице </w:t>
      </w:r>
      <w:r w:rsidR="006B6F5E" w:rsidRPr="007D535D">
        <w:t>2.5</w:t>
      </w:r>
      <w:r w:rsidRPr="007D535D">
        <w:t xml:space="preserve"> представлены значения установленных и располагаемых мощностей, по состоянию на </w:t>
      </w:r>
      <w:r w:rsidR="001B3B72" w:rsidRPr="007D535D">
        <w:t>31.12.2015 года и по состоянию на 31.12</w:t>
      </w:r>
      <w:r w:rsidRPr="007D535D">
        <w:t>.201</w:t>
      </w:r>
      <w:r w:rsidR="001C0E9B" w:rsidRPr="007D535D">
        <w:t>7</w:t>
      </w:r>
      <w:r w:rsidRPr="007D535D">
        <w:t xml:space="preserve"> год</w:t>
      </w:r>
      <w:r w:rsidR="001B3B72" w:rsidRPr="007D535D">
        <w:t>а</w:t>
      </w:r>
      <w:r w:rsidR="00CE3002" w:rsidRPr="007D535D">
        <w:t>.</w:t>
      </w:r>
    </w:p>
    <w:p w:rsidR="00CE3002" w:rsidRDefault="001B3B72" w:rsidP="006568C3">
      <w:pPr>
        <w:pStyle w:val="affc"/>
      </w:pPr>
      <w:r w:rsidRPr="003F3003">
        <w:rPr>
          <w:rStyle w:val="1f2"/>
          <w:rFonts w:eastAsiaTheme="minorHAnsi"/>
        </w:rPr>
        <w:t xml:space="preserve">Таблица </w:t>
      </w:r>
      <w:r w:rsidR="006B6F5E" w:rsidRPr="003F3003">
        <w:rPr>
          <w:rStyle w:val="1f2"/>
          <w:rFonts w:eastAsiaTheme="minorHAnsi"/>
        </w:rPr>
        <w:t>2.5</w:t>
      </w:r>
      <w:r w:rsidR="006B6F5E">
        <w:t xml:space="preserve"> </w:t>
      </w:r>
      <w:r>
        <w:t xml:space="preserve">– </w:t>
      </w:r>
      <w:r w:rsidRPr="001B3B72">
        <w:t xml:space="preserve">Установленная тепловая мощность, ограничения тепловой мощности, располагаемая мощность на </w:t>
      </w:r>
      <w:r w:rsidR="006B6F5E">
        <w:t>31.12.</w:t>
      </w:r>
      <w:r w:rsidRPr="001B3B72">
        <w:t xml:space="preserve"> 2015 и </w:t>
      </w:r>
      <w:r w:rsidR="006B6F5E">
        <w:t>31.12.</w:t>
      </w:r>
      <w:r w:rsidRPr="001B3B72">
        <w:t>201</w:t>
      </w:r>
      <w:r w:rsidR="001C0E9B">
        <w:t>7</w:t>
      </w:r>
      <w:r w:rsidRPr="001B3B72">
        <w:t xml:space="preserve"> годов</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737"/>
        <w:gridCol w:w="1134"/>
        <w:gridCol w:w="1134"/>
        <w:gridCol w:w="1134"/>
        <w:gridCol w:w="1134"/>
        <w:gridCol w:w="1134"/>
        <w:gridCol w:w="1134"/>
      </w:tblGrid>
      <w:tr w:rsidR="00692F61" w:rsidRPr="00D20586" w:rsidTr="00B514B6">
        <w:trPr>
          <w:trHeight w:val="397"/>
        </w:trPr>
        <w:tc>
          <w:tcPr>
            <w:tcW w:w="688" w:type="dxa"/>
            <w:vMerge w:val="restart"/>
            <w:shd w:val="clear" w:color="auto" w:fill="auto"/>
            <w:vAlign w:val="center"/>
          </w:tcPr>
          <w:p w:rsidR="00692F61" w:rsidRPr="002238D7" w:rsidRDefault="002238D7" w:rsidP="002238D7">
            <w:pPr>
              <w:pStyle w:val="1100"/>
              <w:rPr>
                <w:b/>
                <w:lang w:eastAsia="ru-RU"/>
              </w:rPr>
            </w:pPr>
            <w:r w:rsidRPr="002238D7">
              <w:rPr>
                <w:b/>
                <w:lang w:eastAsia="ru-RU"/>
              </w:rPr>
              <w:t>№</w:t>
            </w:r>
          </w:p>
        </w:tc>
        <w:tc>
          <w:tcPr>
            <w:tcW w:w="1737" w:type="dxa"/>
            <w:vMerge w:val="restart"/>
            <w:shd w:val="clear" w:color="auto" w:fill="auto"/>
            <w:vAlign w:val="center"/>
          </w:tcPr>
          <w:p w:rsidR="00692F61" w:rsidRPr="002238D7" w:rsidRDefault="00692F61" w:rsidP="00AC7F6C">
            <w:pPr>
              <w:pStyle w:val="1100"/>
              <w:rPr>
                <w:b/>
                <w:lang w:eastAsia="ru-RU"/>
              </w:rPr>
            </w:pPr>
            <w:r w:rsidRPr="002238D7">
              <w:rPr>
                <w:b/>
                <w:lang w:eastAsia="ru-RU"/>
              </w:rPr>
              <w:t>Наименование источника тепловой энергии</w:t>
            </w:r>
          </w:p>
        </w:tc>
        <w:tc>
          <w:tcPr>
            <w:tcW w:w="3402" w:type="dxa"/>
            <w:gridSpan w:val="3"/>
            <w:shd w:val="clear" w:color="auto" w:fill="auto"/>
            <w:vAlign w:val="center"/>
          </w:tcPr>
          <w:p w:rsidR="00692F61" w:rsidRPr="002238D7" w:rsidRDefault="00692F61" w:rsidP="00AC7F6C">
            <w:pPr>
              <w:pStyle w:val="1100"/>
              <w:rPr>
                <w:b/>
                <w:lang w:eastAsia="ru-RU"/>
              </w:rPr>
            </w:pPr>
            <w:r w:rsidRPr="002238D7">
              <w:rPr>
                <w:b/>
                <w:lang w:eastAsia="ru-RU"/>
              </w:rPr>
              <w:t>2015 год</w:t>
            </w:r>
          </w:p>
        </w:tc>
        <w:tc>
          <w:tcPr>
            <w:tcW w:w="3402" w:type="dxa"/>
            <w:gridSpan w:val="3"/>
            <w:shd w:val="clear" w:color="auto" w:fill="auto"/>
            <w:vAlign w:val="center"/>
          </w:tcPr>
          <w:p w:rsidR="00692F61" w:rsidRPr="002238D7" w:rsidRDefault="00692F61"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tc>
      </w:tr>
      <w:tr w:rsidR="00692F61" w:rsidRPr="00D20586" w:rsidTr="00B514B6">
        <w:trPr>
          <w:trHeight w:val="397"/>
        </w:trPr>
        <w:tc>
          <w:tcPr>
            <w:tcW w:w="688" w:type="dxa"/>
            <w:vMerge/>
            <w:shd w:val="clear" w:color="auto" w:fill="auto"/>
            <w:vAlign w:val="center"/>
            <w:hideMark/>
          </w:tcPr>
          <w:p w:rsidR="00692F61" w:rsidRPr="002238D7" w:rsidRDefault="00692F61" w:rsidP="00AC7F6C">
            <w:pPr>
              <w:pStyle w:val="1100"/>
              <w:rPr>
                <w:b/>
                <w:lang w:eastAsia="ru-RU"/>
              </w:rPr>
            </w:pPr>
          </w:p>
        </w:tc>
        <w:tc>
          <w:tcPr>
            <w:tcW w:w="1737" w:type="dxa"/>
            <w:vMerge/>
            <w:shd w:val="clear" w:color="auto" w:fill="auto"/>
            <w:vAlign w:val="center"/>
            <w:hideMark/>
          </w:tcPr>
          <w:p w:rsidR="00692F61" w:rsidRPr="002238D7" w:rsidRDefault="00692F61" w:rsidP="00AC7F6C">
            <w:pPr>
              <w:pStyle w:val="1100"/>
              <w:rPr>
                <w:b/>
                <w:lang w:eastAsia="ru-RU"/>
              </w:rPr>
            </w:pPr>
          </w:p>
        </w:tc>
        <w:tc>
          <w:tcPr>
            <w:tcW w:w="2268" w:type="dxa"/>
            <w:gridSpan w:val="2"/>
            <w:shd w:val="clear" w:color="auto" w:fill="auto"/>
            <w:vAlign w:val="center"/>
            <w:hideMark/>
          </w:tcPr>
          <w:p w:rsidR="00692F61" w:rsidRPr="002238D7" w:rsidRDefault="00692F61"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692F61" w:rsidRPr="002238D7" w:rsidRDefault="00692F61" w:rsidP="00AC7F6C">
            <w:pPr>
              <w:pStyle w:val="1100"/>
              <w:rPr>
                <w:b/>
                <w:lang w:eastAsia="ru-RU"/>
              </w:rPr>
            </w:pPr>
            <w:r w:rsidRPr="002238D7">
              <w:rPr>
                <w:b/>
                <w:lang w:eastAsia="ru-RU"/>
              </w:rPr>
              <w:t>Ограничения установленной тепловой мощности, Гкал/ч</w:t>
            </w:r>
          </w:p>
        </w:tc>
        <w:tc>
          <w:tcPr>
            <w:tcW w:w="2268" w:type="dxa"/>
            <w:gridSpan w:val="2"/>
            <w:shd w:val="clear" w:color="auto" w:fill="auto"/>
            <w:vAlign w:val="center"/>
            <w:hideMark/>
          </w:tcPr>
          <w:p w:rsidR="00692F61" w:rsidRPr="002238D7" w:rsidRDefault="00692F61"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692F61" w:rsidRPr="002238D7" w:rsidRDefault="00692F61" w:rsidP="00AC7F6C">
            <w:pPr>
              <w:pStyle w:val="1100"/>
              <w:rPr>
                <w:b/>
                <w:lang w:eastAsia="ru-RU"/>
              </w:rPr>
            </w:pPr>
            <w:r w:rsidRPr="002238D7">
              <w:rPr>
                <w:b/>
                <w:lang w:eastAsia="ru-RU"/>
              </w:rPr>
              <w:t>Ограничения установленной тепловой мощности</w:t>
            </w:r>
            <w:r w:rsidRPr="002238D7">
              <w:rPr>
                <w:b/>
                <w:sz w:val="18"/>
                <w:szCs w:val="18"/>
                <w:lang w:eastAsia="ru-RU"/>
              </w:rPr>
              <w:t>, Гкал/ч</w:t>
            </w:r>
          </w:p>
        </w:tc>
      </w:tr>
      <w:tr w:rsidR="00692F61" w:rsidRPr="00D20586" w:rsidTr="00B514B6">
        <w:trPr>
          <w:cantSplit/>
          <w:trHeight w:val="1683"/>
        </w:trPr>
        <w:tc>
          <w:tcPr>
            <w:tcW w:w="688" w:type="dxa"/>
            <w:vMerge/>
            <w:shd w:val="clear" w:color="auto" w:fill="auto"/>
            <w:noWrap/>
            <w:vAlign w:val="center"/>
          </w:tcPr>
          <w:p w:rsidR="00692F61" w:rsidRPr="00D20586" w:rsidRDefault="00692F61" w:rsidP="00AC7F6C">
            <w:pPr>
              <w:pStyle w:val="1100"/>
              <w:rPr>
                <w:lang w:eastAsia="ru-RU"/>
              </w:rPr>
            </w:pPr>
          </w:p>
        </w:tc>
        <w:tc>
          <w:tcPr>
            <w:tcW w:w="1737" w:type="dxa"/>
            <w:vMerge/>
            <w:shd w:val="clear" w:color="auto" w:fill="auto"/>
            <w:noWrap/>
            <w:vAlign w:val="center"/>
          </w:tcPr>
          <w:p w:rsidR="00692F61" w:rsidRPr="00D20586" w:rsidRDefault="00692F61" w:rsidP="00AC7F6C">
            <w:pPr>
              <w:pStyle w:val="1100"/>
              <w:rPr>
                <w:lang w:eastAsia="ru-RU"/>
              </w:rPr>
            </w:pP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692F61" w:rsidRPr="002238D7" w:rsidRDefault="00692F61" w:rsidP="00AC7F6C">
            <w:pPr>
              <w:pStyle w:val="1100"/>
              <w:rPr>
                <w:b/>
                <w:lang w:eastAsia="ru-RU"/>
              </w:rPr>
            </w:pP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692F61" w:rsidRPr="00D20586" w:rsidRDefault="00692F61" w:rsidP="00AC7F6C">
            <w:pPr>
              <w:pStyle w:val="1100"/>
              <w:rPr>
                <w:lang w:eastAsia="ru-RU"/>
              </w:rPr>
            </w:pP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0,254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0,254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0,594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0,594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2</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4,228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4,228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3</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0,902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0,902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1,934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1,934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4</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0,206</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0,206</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0,293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0,293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5</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1,505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1,505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4,534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4,534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6</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№6</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0,86</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0,86</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7</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№7</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8,6</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8,6</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8</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5,02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5,02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9</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№9</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9</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9</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10</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№10</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11</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504D82" w:rsidRPr="00894683" w:rsidTr="00B514B6">
        <w:trPr>
          <w:trHeight w:val="397"/>
        </w:trPr>
        <w:tc>
          <w:tcPr>
            <w:tcW w:w="2425" w:type="dxa"/>
            <w:gridSpan w:val="2"/>
            <w:shd w:val="clear" w:color="auto" w:fill="auto"/>
            <w:noWrap/>
            <w:vAlign w:val="center"/>
            <w:hideMark/>
          </w:tcPr>
          <w:p w:rsidR="00504D82" w:rsidRPr="00894683" w:rsidRDefault="00504D82" w:rsidP="00AC7F6C">
            <w:pPr>
              <w:pStyle w:val="1100"/>
              <w:rPr>
                <w:lang w:eastAsia="ru-RU"/>
              </w:rPr>
            </w:pPr>
            <w:r w:rsidRPr="00894683">
              <w:rPr>
                <w:lang w:eastAsia="ru-RU"/>
              </w:rPr>
              <w:t>Всего по МУП АГО «Теплотехника»</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17,487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17,487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0,000</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36,247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36,247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0,000</w:t>
            </w:r>
          </w:p>
        </w:tc>
      </w:tr>
    </w:tbl>
    <w:p w:rsidR="00EB327D" w:rsidRPr="00DF2C9D" w:rsidRDefault="00EB327D" w:rsidP="00DF2C9D">
      <w:pPr>
        <w:pStyle w:val="af"/>
      </w:pPr>
    </w:p>
    <w:p w:rsidR="00DE67EC" w:rsidRDefault="001F06BF" w:rsidP="0033650F">
      <w:pPr>
        <w:pStyle w:val="1b"/>
        <w:rPr>
          <w:rFonts w:eastAsia="Times New Roman"/>
          <w:iCs/>
          <w:sz w:val="24"/>
          <w:szCs w:val="24"/>
          <w:lang w:eastAsia="ru-RU"/>
        </w:rPr>
      </w:pPr>
      <w:r>
        <w:t xml:space="preserve">В таблице </w:t>
      </w:r>
      <w:r w:rsidR="006B6F5E">
        <w:t xml:space="preserve">2.6 </w:t>
      </w:r>
      <w:r>
        <w:t xml:space="preserve">приведена </w:t>
      </w:r>
      <w:r w:rsidR="00EB327D">
        <w:t>фактическая максимальная мощность котельных по результатам режимно-наладочных испытаний (далее по тексту – располагаемая мощность)</w:t>
      </w:r>
      <w:r w:rsidR="00EC5448">
        <w:t xml:space="preserve"> на </w:t>
      </w:r>
      <w:r w:rsidR="00ED6A66">
        <w:t>01.01</w:t>
      </w:r>
      <w:r w:rsidR="00EC5448">
        <w:t>.201</w:t>
      </w:r>
      <w:r w:rsidR="00ED6A66">
        <w:t>8</w:t>
      </w:r>
      <w:r w:rsidR="00EC5448">
        <w:t xml:space="preserve"> года</w:t>
      </w:r>
      <w:r w:rsidR="00EB327D">
        <w:t>, которая отличается от паспортной установленной мощности</w:t>
      </w:r>
      <w:r w:rsidR="00EC5448">
        <w:t>.</w:t>
      </w:r>
      <w:r w:rsidR="00DE67EC">
        <w:br w:type="page"/>
      </w:r>
    </w:p>
    <w:p w:rsidR="00EC5448" w:rsidRDefault="00EC5448" w:rsidP="006568C3">
      <w:pPr>
        <w:pStyle w:val="affc"/>
      </w:pPr>
      <w:r w:rsidRPr="003F3003">
        <w:rPr>
          <w:rStyle w:val="1f2"/>
          <w:rFonts w:eastAsiaTheme="minorHAnsi"/>
        </w:rPr>
        <w:lastRenderedPageBreak/>
        <w:t xml:space="preserve">Таблица </w:t>
      </w:r>
      <w:r w:rsidR="00ED6A66" w:rsidRPr="003F3003">
        <w:rPr>
          <w:rStyle w:val="1f2"/>
          <w:rFonts w:eastAsiaTheme="minorHAnsi"/>
        </w:rPr>
        <w:t>2.6</w:t>
      </w:r>
      <w:r w:rsidR="00ED6A66">
        <w:t xml:space="preserve"> </w:t>
      </w:r>
      <w:r>
        <w:t>– Фактическая максимальная</w:t>
      </w:r>
      <w:r w:rsidRPr="001B3B72">
        <w:t xml:space="preserve"> тепловая мощность</w:t>
      </w:r>
      <w:r w:rsidR="00963472">
        <w:t xml:space="preserve"> по результатам режимно-наладочных испытаний</w:t>
      </w:r>
      <w:r w:rsidRPr="001B3B72">
        <w:t xml:space="preserve"> 201</w:t>
      </w:r>
      <w:r w:rsidR="001C0E9B">
        <w:t>7</w:t>
      </w:r>
      <w:r w:rsidRPr="001B3B72">
        <w:t xml:space="preserve"> год</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737"/>
        <w:gridCol w:w="1134"/>
        <w:gridCol w:w="1134"/>
        <w:gridCol w:w="1134"/>
        <w:gridCol w:w="1134"/>
        <w:gridCol w:w="1134"/>
        <w:gridCol w:w="1134"/>
      </w:tblGrid>
      <w:tr w:rsidR="00EC5448" w:rsidRPr="00D20586" w:rsidTr="00E135E5">
        <w:trPr>
          <w:trHeight w:val="441"/>
        </w:trPr>
        <w:tc>
          <w:tcPr>
            <w:tcW w:w="688" w:type="dxa"/>
            <w:vMerge w:val="restart"/>
            <w:shd w:val="clear" w:color="auto" w:fill="auto"/>
            <w:vAlign w:val="center"/>
          </w:tcPr>
          <w:p w:rsidR="00EC5448" w:rsidRPr="002238D7" w:rsidRDefault="002238D7" w:rsidP="002238D7">
            <w:pPr>
              <w:pStyle w:val="1100"/>
              <w:rPr>
                <w:b/>
                <w:lang w:eastAsia="ru-RU"/>
              </w:rPr>
            </w:pPr>
            <w:r w:rsidRPr="002238D7">
              <w:rPr>
                <w:b/>
                <w:lang w:eastAsia="ru-RU"/>
              </w:rPr>
              <w:t>№</w:t>
            </w:r>
          </w:p>
        </w:tc>
        <w:tc>
          <w:tcPr>
            <w:tcW w:w="1737" w:type="dxa"/>
            <w:vMerge w:val="restart"/>
            <w:shd w:val="clear" w:color="auto" w:fill="auto"/>
            <w:vAlign w:val="center"/>
          </w:tcPr>
          <w:p w:rsidR="00EC5448" w:rsidRPr="002238D7" w:rsidRDefault="00EC5448" w:rsidP="00AC7F6C">
            <w:pPr>
              <w:pStyle w:val="1100"/>
              <w:rPr>
                <w:b/>
                <w:lang w:eastAsia="ru-RU"/>
              </w:rPr>
            </w:pPr>
            <w:r w:rsidRPr="002238D7">
              <w:rPr>
                <w:b/>
                <w:lang w:eastAsia="ru-RU"/>
              </w:rPr>
              <w:t>Наименование источника тепловой энергии</w:t>
            </w:r>
          </w:p>
        </w:tc>
        <w:tc>
          <w:tcPr>
            <w:tcW w:w="3402" w:type="dxa"/>
            <w:gridSpan w:val="3"/>
            <w:shd w:val="clear" w:color="auto" w:fill="auto"/>
            <w:vAlign w:val="center"/>
          </w:tcPr>
          <w:p w:rsidR="00EC5448" w:rsidRPr="002238D7" w:rsidRDefault="00EC5448"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p w:rsidR="00963472" w:rsidRPr="002238D7" w:rsidRDefault="00963472" w:rsidP="00AC7F6C">
            <w:pPr>
              <w:pStyle w:val="1100"/>
              <w:rPr>
                <w:b/>
                <w:lang w:eastAsia="ru-RU"/>
              </w:rPr>
            </w:pPr>
            <w:r w:rsidRPr="002238D7">
              <w:rPr>
                <w:b/>
                <w:lang w:eastAsia="ru-RU"/>
              </w:rPr>
              <w:t>(в соответствии с паспорт</w:t>
            </w:r>
            <w:r w:rsidR="001E6A98" w:rsidRPr="002238D7">
              <w:rPr>
                <w:b/>
                <w:lang w:eastAsia="ru-RU"/>
              </w:rPr>
              <w:t>ной тепловой мощностью и наличием отсутствия ограничения мощности уполномоченным лицом)</w:t>
            </w:r>
          </w:p>
        </w:tc>
        <w:tc>
          <w:tcPr>
            <w:tcW w:w="3402" w:type="dxa"/>
            <w:gridSpan w:val="3"/>
            <w:shd w:val="clear" w:color="auto" w:fill="auto"/>
            <w:vAlign w:val="center"/>
          </w:tcPr>
          <w:p w:rsidR="00EC5448" w:rsidRPr="002238D7" w:rsidRDefault="00EC5448"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p w:rsidR="001E6A98" w:rsidRPr="002238D7" w:rsidRDefault="001E6A98" w:rsidP="00AC7F6C">
            <w:pPr>
              <w:pStyle w:val="1100"/>
              <w:rPr>
                <w:b/>
                <w:lang w:eastAsia="ru-RU"/>
              </w:rPr>
            </w:pPr>
            <w:r w:rsidRPr="002238D7">
              <w:rPr>
                <w:b/>
                <w:lang w:eastAsia="ru-RU"/>
              </w:rPr>
              <w:t xml:space="preserve">(в соответствии с паспортной мощностью и </w:t>
            </w:r>
            <w:r w:rsidR="006908F9" w:rsidRPr="002238D7">
              <w:rPr>
                <w:b/>
                <w:lang w:eastAsia="ru-RU"/>
              </w:rPr>
              <w:t>результатами режимно-наладочных испытаний)</w:t>
            </w:r>
          </w:p>
        </w:tc>
      </w:tr>
      <w:tr w:rsidR="00EC5448" w:rsidRPr="00D20586" w:rsidTr="00E135E5">
        <w:trPr>
          <w:trHeight w:val="419"/>
        </w:trPr>
        <w:tc>
          <w:tcPr>
            <w:tcW w:w="688" w:type="dxa"/>
            <w:vMerge/>
            <w:shd w:val="clear" w:color="auto" w:fill="auto"/>
            <w:vAlign w:val="center"/>
            <w:hideMark/>
          </w:tcPr>
          <w:p w:rsidR="00EC5448" w:rsidRPr="002238D7" w:rsidRDefault="00EC5448" w:rsidP="00AC7F6C">
            <w:pPr>
              <w:pStyle w:val="1100"/>
              <w:rPr>
                <w:b/>
                <w:lang w:eastAsia="ru-RU"/>
              </w:rPr>
            </w:pPr>
          </w:p>
        </w:tc>
        <w:tc>
          <w:tcPr>
            <w:tcW w:w="1737" w:type="dxa"/>
            <w:vMerge/>
            <w:shd w:val="clear" w:color="auto" w:fill="auto"/>
            <w:vAlign w:val="center"/>
            <w:hideMark/>
          </w:tcPr>
          <w:p w:rsidR="00EC5448" w:rsidRPr="002238D7" w:rsidRDefault="00EC5448" w:rsidP="00AC7F6C">
            <w:pPr>
              <w:pStyle w:val="1100"/>
              <w:rPr>
                <w:b/>
                <w:lang w:eastAsia="ru-RU"/>
              </w:rPr>
            </w:pPr>
          </w:p>
        </w:tc>
        <w:tc>
          <w:tcPr>
            <w:tcW w:w="2268" w:type="dxa"/>
            <w:gridSpan w:val="2"/>
            <w:shd w:val="clear" w:color="auto" w:fill="auto"/>
            <w:vAlign w:val="center"/>
            <w:hideMark/>
          </w:tcPr>
          <w:p w:rsidR="00EC5448" w:rsidRPr="002238D7" w:rsidRDefault="00EC5448"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EC5448" w:rsidRPr="002238D7" w:rsidRDefault="00EC5448" w:rsidP="00AC7F6C">
            <w:pPr>
              <w:pStyle w:val="1100"/>
              <w:rPr>
                <w:b/>
                <w:lang w:eastAsia="ru-RU"/>
              </w:rPr>
            </w:pPr>
            <w:r w:rsidRPr="002238D7">
              <w:rPr>
                <w:b/>
                <w:lang w:eastAsia="ru-RU"/>
              </w:rPr>
              <w:t>Ограничения установленной тепловой мощности, Гкал/ч</w:t>
            </w:r>
          </w:p>
        </w:tc>
        <w:tc>
          <w:tcPr>
            <w:tcW w:w="2268" w:type="dxa"/>
            <w:gridSpan w:val="2"/>
            <w:shd w:val="clear" w:color="auto" w:fill="auto"/>
            <w:vAlign w:val="center"/>
            <w:hideMark/>
          </w:tcPr>
          <w:p w:rsidR="00EC5448" w:rsidRPr="002238D7" w:rsidRDefault="00EC5448"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EC5448" w:rsidRPr="002238D7" w:rsidRDefault="00EC5448" w:rsidP="00AC7F6C">
            <w:pPr>
              <w:pStyle w:val="1100"/>
              <w:rPr>
                <w:b/>
                <w:lang w:eastAsia="ru-RU"/>
              </w:rPr>
            </w:pPr>
            <w:r w:rsidRPr="002238D7">
              <w:rPr>
                <w:b/>
                <w:lang w:eastAsia="ru-RU"/>
              </w:rPr>
              <w:t>Ограничения установленной тепловой мощности</w:t>
            </w:r>
            <w:r w:rsidRPr="002238D7">
              <w:rPr>
                <w:b/>
                <w:sz w:val="18"/>
                <w:szCs w:val="18"/>
                <w:lang w:eastAsia="ru-RU"/>
              </w:rPr>
              <w:t>, Гкал/ч</w:t>
            </w:r>
          </w:p>
        </w:tc>
      </w:tr>
      <w:tr w:rsidR="00EC5448" w:rsidRPr="00D20586" w:rsidTr="00E135E5">
        <w:trPr>
          <w:cantSplit/>
          <w:trHeight w:val="1411"/>
        </w:trPr>
        <w:tc>
          <w:tcPr>
            <w:tcW w:w="688" w:type="dxa"/>
            <w:vMerge/>
            <w:shd w:val="clear" w:color="auto" w:fill="auto"/>
            <w:noWrap/>
            <w:vAlign w:val="center"/>
          </w:tcPr>
          <w:p w:rsidR="00EC5448" w:rsidRPr="002238D7" w:rsidRDefault="00EC5448" w:rsidP="00AC7F6C">
            <w:pPr>
              <w:pStyle w:val="1100"/>
              <w:rPr>
                <w:b/>
                <w:lang w:eastAsia="ru-RU"/>
              </w:rPr>
            </w:pPr>
          </w:p>
        </w:tc>
        <w:tc>
          <w:tcPr>
            <w:tcW w:w="1737" w:type="dxa"/>
            <w:vMerge/>
            <w:shd w:val="clear" w:color="auto" w:fill="auto"/>
            <w:noWrap/>
            <w:vAlign w:val="center"/>
          </w:tcPr>
          <w:p w:rsidR="00EC5448" w:rsidRPr="002238D7" w:rsidRDefault="00EC5448" w:rsidP="00AC7F6C">
            <w:pPr>
              <w:pStyle w:val="1100"/>
              <w:rPr>
                <w:b/>
                <w:lang w:eastAsia="ru-RU"/>
              </w:rPr>
            </w:pP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EC5448" w:rsidRPr="002238D7" w:rsidRDefault="00EC5448" w:rsidP="00AC7F6C">
            <w:pPr>
              <w:pStyle w:val="1100"/>
              <w:rPr>
                <w:b/>
                <w:lang w:eastAsia="ru-RU"/>
              </w:rPr>
            </w:pP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EC5448" w:rsidRPr="00D20586" w:rsidRDefault="00EC5448" w:rsidP="00AC7F6C">
            <w:pPr>
              <w:pStyle w:val="1100"/>
              <w:rPr>
                <w:lang w:eastAsia="ru-RU"/>
              </w:rPr>
            </w:pP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w:t>
            </w:r>
            <w:r w:rsidR="004252F8" w:rsidRPr="00894683">
              <w:rPr>
                <w:lang w:eastAsia="ru-RU"/>
              </w:rPr>
              <w:t>94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w:t>
            </w:r>
            <w:r w:rsidR="004252F8" w:rsidRPr="00894683">
              <w:rPr>
                <w:lang w:eastAsia="ru-RU"/>
              </w:rPr>
              <w:t>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2</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№2</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3,720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w:t>
            </w:r>
            <w:r w:rsidR="00785808" w:rsidRPr="00894683">
              <w:rPr>
                <w:lang w:eastAsia="ru-RU"/>
              </w:rPr>
              <w:t>508</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3</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№3</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0,902</w:t>
            </w:r>
          </w:p>
        </w:tc>
        <w:tc>
          <w:tcPr>
            <w:tcW w:w="1134" w:type="dxa"/>
            <w:shd w:val="clear" w:color="auto" w:fill="auto"/>
            <w:noWrap/>
            <w:vAlign w:val="center"/>
            <w:hideMark/>
          </w:tcPr>
          <w:p w:rsidR="006908F9" w:rsidRPr="00894683" w:rsidRDefault="00785808" w:rsidP="00AC7F6C">
            <w:pPr>
              <w:pStyle w:val="1100"/>
              <w:rPr>
                <w:lang w:eastAsia="ru-RU"/>
              </w:rPr>
            </w:pPr>
            <w:r w:rsidRPr="00894683">
              <w:rPr>
                <w:lang w:eastAsia="ru-RU"/>
              </w:rPr>
              <w:t>1,032</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4</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0,207</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w:t>
            </w:r>
            <w:r w:rsidR="00785808" w:rsidRPr="00894683">
              <w:rPr>
                <w:lang w:eastAsia="ru-RU"/>
              </w:rPr>
              <w:t>86</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5</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№5</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3,010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1,524</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6</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№6</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0,860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7</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№7</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5,160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3,440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8</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№8</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3,720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1,300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9</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№9</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6,000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3</w:t>
            </w:r>
            <w:r w:rsidR="006908F9" w:rsidRPr="00894683">
              <w:rPr>
                <w:lang w:eastAsia="ru-RU"/>
              </w:rPr>
              <w:t>,000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10</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1,000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11</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№12</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0,09</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0,094</w:t>
            </w:r>
          </w:p>
        </w:tc>
      </w:tr>
      <w:tr w:rsidR="006908F9" w:rsidRPr="00894683" w:rsidTr="00B514B6">
        <w:trPr>
          <w:trHeight w:val="397"/>
        </w:trPr>
        <w:tc>
          <w:tcPr>
            <w:tcW w:w="2425" w:type="dxa"/>
            <w:gridSpan w:val="2"/>
            <w:shd w:val="clear" w:color="auto" w:fill="auto"/>
            <w:noWrap/>
            <w:vAlign w:val="center"/>
            <w:hideMark/>
          </w:tcPr>
          <w:p w:rsidR="006908F9" w:rsidRPr="00894683" w:rsidRDefault="006908F9" w:rsidP="00AC7F6C">
            <w:pPr>
              <w:pStyle w:val="1100"/>
              <w:rPr>
                <w:lang w:eastAsia="ru-RU"/>
              </w:rPr>
            </w:pPr>
            <w:r w:rsidRPr="00894683">
              <w:rPr>
                <w:lang w:eastAsia="ru-RU"/>
              </w:rPr>
              <w:t>Всего по МУП АГО «Теплотехника»</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25,</w:t>
            </w:r>
            <w:r w:rsidR="004252F8" w:rsidRPr="00894683">
              <w:rPr>
                <w:lang w:eastAsia="ru-RU"/>
              </w:rPr>
              <w:t>263</w:t>
            </w:r>
          </w:p>
        </w:tc>
        <w:tc>
          <w:tcPr>
            <w:tcW w:w="1134" w:type="dxa"/>
            <w:shd w:val="clear" w:color="auto" w:fill="auto"/>
            <w:noWrap/>
            <w:vAlign w:val="center"/>
            <w:hideMark/>
          </w:tcPr>
          <w:p w:rsidR="006908F9" w:rsidRPr="00894683" w:rsidRDefault="004252F8" w:rsidP="00AC7F6C">
            <w:pPr>
              <w:pStyle w:val="1100"/>
              <w:rPr>
                <w:lang w:eastAsia="ru-RU"/>
              </w:rPr>
            </w:pPr>
            <w:r w:rsidRPr="00894683">
              <w:rPr>
                <w:lang w:eastAsia="ru-RU"/>
              </w:rPr>
              <w:t>10,984</w:t>
            </w:r>
          </w:p>
        </w:tc>
      </w:tr>
    </w:tbl>
    <w:p w:rsidR="00136262" w:rsidRPr="00B514B6" w:rsidRDefault="00D22A9C" w:rsidP="00277EAA">
      <w:pPr>
        <w:pStyle w:val="1111"/>
        <w:outlineLvl w:val="2"/>
      </w:pPr>
      <w:bookmarkStart w:id="18" w:name="_Toc6844274"/>
      <w:r w:rsidRPr="00B514B6">
        <w:t>2.2.1.3 Объем потребления тепловой энергии (мощности) на собственные и хозяйственные нужды и параметры тепловой мощности нетто котельных МУП АГО «Теплотехника»</w:t>
      </w:r>
      <w:bookmarkEnd w:id="18"/>
    </w:p>
    <w:p w:rsidR="003A6D89" w:rsidRDefault="00FA22F1" w:rsidP="0033650F">
      <w:pPr>
        <w:pStyle w:val="1b"/>
      </w:pPr>
      <w:r>
        <w:t xml:space="preserve">К собственным нуждам котельной относятся </w:t>
      </w:r>
      <w:r w:rsidR="00277EAA">
        <w:t>затраты,</w:t>
      </w:r>
      <w:r>
        <w:t xml:space="preserve"> связанные с работой теплогенерирующего оборудования. Дол</w:t>
      </w:r>
      <w:r w:rsidR="00A0540A">
        <w:t xml:space="preserve">ю затрат тепла на </w:t>
      </w:r>
      <w:r>
        <w:t>собственны</w:t>
      </w:r>
      <w:r w:rsidR="00A0540A">
        <w:t>е</w:t>
      </w:r>
      <w:r>
        <w:t xml:space="preserve"> нужд</w:t>
      </w:r>
      <w:r w:rsidR="00A0540A">
        <w:t xml:space="preserve">ы относят к энергетическим показателям теплогенерирующих установок, характеризующим степень использования тепла топлива и тепловую экономичность. </w:t>
      </w:r>
    </w:p>
    <w:p w:rsidR="00FA22F1" w:rsidRDefault="00A0540A" w:rsidP="0033650F">
      <w:pPr>
        <w:pStyle w:val="1b"/>
      </w:pPr>
      <w:r>
        <w:t>Доля расход</w:t>
      </w:r>
      <w:r w:rsidR="003A6D89">
        <w:t xml:space="preserve">а тепловой энергии на собственные нужды котельной является важным показателем, участвующим в расчете нормативных расходов топлива на отпущенную тепловую энергию потребителям, запасов </w:t>
      </w:r>
      <w:r w:rsidR="003A6D89">
        <w:lastRenderedPageBreak/>
        <w:t>топлива на источниках тепловой энергии, а также при тарифном регулировании.</w:t>
      </w:r>
    </w:p>
    <w:p w:rsidR="00D22A9C" w:rsidRDefault="004252F8" w:rsidP="0033650F">
      <w:pPr>
        <w:pStyle w:val="1b"/>
      </w:pPr>
      <w:r>
        <w:t xml:space="preserve">Годовые значения затрат тепла на </w:t>
      </w:r>
      <w:r w:rsidR="001C0E9B">
        <w:t>собственные нужды котельных МУП АГО «Теплотехника» за 2015-2017 годы</w:t>
      </w:r>
      <w:r w:rsidR="0099408F">
        <w:t xml:space="preserve"> представлены в таблице </w:t>
      </w:r>
      <w:r w:rsidR="00ED6A66">
        <w:t>2.7</w:t>
      </w:r>
      <w:r w:rsidR="0099408F">
        <w:t>.</w:t>
      </w:r>
    </w:p>
    <w:p w:rsidR="00B3736B" w:rsidRDefault="00B3736B" w:rsidP="0033650F">
      <w:pPr>
        <w:pStyle w:val="1b"/>
      </w:pPr>
      <w:r>
        <w:t>Р</w:t>
      </w:r>
      <w:r w:rsidRPr="00B3736B">
        <w:t xml:space="preserve">ассчитан коэффициент собственных нужд Ксн для каждой котельной, который </w:t>
      </w:r>
      <w:r w:rsidR="00ED6A66">
        <w:t>варьируется</w:t>
      </w:r>
      <w:r w:rsidRPr="00B3736B">
        <w:t xml:space="preserve"> в диапазоне </w:t>
      </w:r>
      <w:r>
        <w:t>0</w:t>
      </w:r>
      <w:r w:rsidRPr="00B3736B">
        <w:t>,</w:t>
      </w:r>
      <w:r>
        <w:t>60</w:t>
      </w:r>
      <w:r w:rsidRPr="00B3736B">
        <w:t>≤Kсн≤</w:t>
      </w:r>
      <w:r>
        <w:t>4,20.</w:t>
      </w:r>
    </w:p>
    <w:p w:rsidR="0099408F" w:rsidRDefault="0099408F" w:rsidP="006568C3">
      <w:pPr>
        <w:pStyle w:val="affc"/>
      </w:pPr>
      <w:r w:rsidRPr="00277EAA">
        <w:rPr>
          <w:rStyle w:val="1f2"/>
          <w:rFonts w:eastAsiaTheme="minorHAnsi"/>
        </w:rPr>
        <w:t xml:space="preserve">Таблица </w:t>
      </w:r>
      <w:r w:rsidR="00ED6A66" w:rsidRPr="00277EAA">
        <w:rPr>
          <w:rStyle w:val="1f2"/>
          <w:rFonts w:eastAsiaTheme="minorHAnsi"/>
        </w:rPr>
        <w:t>2.7</w:t>
      </w:r>
      <w:r w:rsidR="00ED6A66">
        <w:t xml:space="preserve"> </w:t>
      </w:r>
      <w:r>
        <w:t xml:space="preserve">– </w:t>
      </w:r>
      <w:r w:rsidRPr="0099408F">
        <w:t>Выработка затрат тепла на собственные нужды котельных МУП АГО «Теплотехника» в 2015-2017 годах</w:t>
      </w:r>
    </w:p>
    <w:tbl>
      <w:tblPr>
        <w:tblStyle w:val="130"/>
        <w:tblW w:w="0" w:type="auto"/>
        <w:tblLook w:val="04A0" w:firstRow="1" w:lastRow="0" w:firstColumn="1" w:lastColumn="0" w:noHBand="0" w:noVBand="1"/>
      </w:tblPr>
      <w:tblGrid>
        <w:gridCol w:w="629"/>
        <w:gridCol w:w="1555"/>
        <w:gridCol w:w="1143"/>
        <w:gridCol w:w="1336"/>
        <w:gridCol w:w="1174"/>
        <w:gridCol w:w="1305"/>
        <w:gridCol w:w="1205"/>
        <w:gridCol w:w="1225"/>
      </w:tblGrid>
      <w:tr w:rsidR="00D324AF" w:rsidRPr="00D20586" w:rsidTr="00441A32">
        <w:trPr>
          <w:trHeight w:val="397"/>
          <w:tblHeader/>
        </w:trPr>
        <w:tc>
          <w:tcPr>
            <w:tcW w:w="641" w:type="dxa"/>
            <w:vMerge w:val="restart"/>
            <w:vAlign w:val="center"/>
          </w:tcPr>
          <w:p w:rsidR="001E19C3" w:rsidRPr="002238D7" w:rsidRDefault="0099408F" w:rsidP="00AC7F6C">
            <w:pPr>
              <w:pStyle w:val="1100"/>
              <w:rPr>
                <w:b/>
              </w:rPr>
            </w:pPr>
            <w:r w:rsidRPr="002238D7">
              <w:rPr>
                <w:b/>
              </w:rPr>
              <w:t xml:space="preserve">№ </w:t>
            </w:r>
          </w:p>
          <w:p w:rsidR="0099408F" w:rsidRPr="002238D7" w:rsidRDefault="0099408F" w:rsidP="00AC7F6C">
            <w:pPr>
              <w:pStyle w:val="1100"/>
              <w:rPr>
                <w:b/>
              </w:rPr>
            </w:pPr>
          </w:p>
        </w:tc>
        <w:tc>
          <w:tcPr>
            <w:tcW w:w="1427" w:type="dxa"/>
            <w:vMerge w:val="restart"/>
            <w:vAlign w:val="center"/>
          </w:tcPr>
          <w:p w:rsidR="0099408F" w:rsidRPr="002238D7" w:rsidRDefault="0099408F" w:rsidP="00AC7F6C">
            <w:pPr>
              <w:pStyle w:val="1100"/>
              <w:rPr>
                <w:b/>
              </w:rPr>
            </w:pPr>
            <w:r w:rsidRPr="002238D7">
              <w:rPr>
                <w:b/>
              </w:rPr>
              <w:t>Наименование источника тепловой энергии</w:t>
            </w:r>
          </w:p>
        </w:tc>
        <w:tc>
          <w:tcPr>
            <w:tcW w:w="2518" w:type="dxa"/>
            <w:gridSpan w:val="2"/>
            <w:vAlign w:val="center"/>
          </w:tcPr>
          <w:p w:rsidR="0099408F" w:rsidRPr="002238D7" w:rsidRDefault="0099408F" w:rsidP="00AC7F6C">
            <w:pPr>
              <w:pStyle w:val="1100"/>
              <w:rPr>
                <w:b/>
              </w:rPr>
            </w:pPr>
            <w:r w:rsidRPr="002238D7">
              <w:rPr>
                <w:b/>
              </w:rPr>
              <w:t>2015 год (факт)</w:t>
            </w:r>
          </w:p>
        </w:tc>
        <w:tc>
          <w:tcPr>
            <w:tcW w:w="2519" w:type="dxa"/>
            <w:gridSpan w:val="2"/>
            <w:vAlign w:val="center"/>
          </w:tcPr>
          <w:p w:rsidR="0099408F" w:rsidRPr="002238D7" w:rsidRDefault="0099408F" w:rsidP="00AC7F6C">
            <w:pPr>
              <w:pStyle w:val="1100"/>
              <w:rPr>
                <w:b/>
              </w:rPr>
            </w:pPr>
            <w:r w:rsidRPr="002238D7">
              <w:rPr>
                <w:b/>
              </w:rPr>
              <w:t>2016 год (факт)</w:t>
            </w:r>
          </w:p>
        </w:tc>
        <w:tc>
          <w:tcPr>
            <w:tcW w:w="2467" w:type="dxa"/>
            <w:gridSpan w:val="2"/>
            <w:vAlign w:val="center"/>
          </w:tcPr>
          <w:p w:rsidR="0099408F" w:rsidRPr="002238D7" w:rsidRDefault="0099408F" w:rsidP="00AC7F6C">
            <w:pPr>
              <w:pStyle w:val="1100"/>
              <w:rPr>
                <w:b/>
              </w:rPr>
            </w:pPr>
            <w:r w:rsidRPr="002238D7">
              <w:rPr>
                <w:b/>
              </w:rPr>
              <w:t>2017 год (факт)</w:t>
            </w:r>
          </w:p>
        </w:tc>
      </w:tr>
      <w:tr w:rsidR="004379D3" w:rsidRPr="00D20586" w:rsidTr="00E71C4B">
        <w:trPr>
          <w:trHeight w:val="397"/>
          <w:tblHeader/>
        </w:trPr>
        <w:tc>
          <w:tcPr>
            <w:tcW w:w="641" w:type="dxa"/>
            <w:vMerge/>
            <w:vAlign w:val="center"/>
          </w:tcPr>
          <w:p w:rsidR="004379D3" w:rsidRPr="002238D7" w:rsidRDefault="004379D3" w:rsidP="00AC7F6C">
            <w:pPr>
              <w:pStyle w:val="1100"/>
              <w:rPr>
                <w:b/>
              </w:rPr>
            </w:pPr>
          </w:p>
        </w:tc>
        <w:tc>
          <w:tcPr>
            <w:tcW w:w="1427" w:type="dxa"/>
            <w:vMerge/>
            <w:vAlign w:val="center"/>
          </w:tcPr>
          <w:p w:rsidR="004379D3" w:rsidRPr="002238D7" w:rsidRDefault="004379D3" w:rsidP="00AC7F6C">
            <w:pPr>
              <w:pStyle w:val="1100"/>
              <w:rPr>
                <w:b/>
              </w:rPr>
            </w:pPr>
          </w:p>
        </w:tc>
        <w:tc>
          <w:tcPr>
            <w:tcW w:w="7504" w:type="dxa"/>
            <w:gridSpan w:val="6"/>
            <w:vAlign w:val="center"/>
          </w:tcPr>
          <w:p w:rsidR="004379D3" w:rsidRPr="002238D7" w:rsidRDefault="004379D3" w:rsidP="00AC7F6C">
            <w:pPr>
              <w:pStyle w:val="1100"/>
              <w:rPr>
                <w:b/>
              </w:rPr>
            </w:pPr>
            <w:r w:rsidRPr="002238D7">
              <w:rPr>
                <w:b/>
              </w:rPr>
              <w:t xml:space="preserve">Затраты тепла на </w:t>
            </w:r>
            <w:r w:rsidR="003B7AEE" w:rsidRPr="002238D7">
              <w:rPr>
                <w:b/>
              </w:rPr>
              <w:t xml:space="preserve">собственные (технологические и хозяйственные) </w:t>
            </w:r>
            <w:r w:rsidRPr="002238D7">
              <w:rPr>
                <w:b/>
              </w:rPr>
              <w:t>нужды котельной, , в том числе</w:t>
            </w:r>
          </w:p>
        </w:tc>
      </w:tr>
      <w:tr w:rsidR="008437F0" w:rsidRPr="00D20586" w:rsidTr="00D20586">
        <w:trPr>
          <w:cantSplit/>
          <w:trHeight w:val="2506"/>
          <w:tblHeader/>
        </w:trPr>
        <w:tc>
          <w:tcPr>
            <w:tcW w:w="641" w:type="dxa"/>
            <w:vMerge/>
            <w:vAlign w:val="center"/>
          </w:tcPr>
          <w:p w:rsidR="008437F0" w:rsidRPr="002238D7" w:rsidRDefault="008437F0" w:rsidP="00AC7F6C">
            <w:pPr>
              <w:pStyle w:val="1100"/>
              <w:rPr>
                <w:b/>
              </w:rPr>
            </w:pPr>
          </w:p>
        </w:tc>
        <w:tc>
          <w:tcPr>
            <w:tcW w:w="1427" w:type="dxa"/>
            <w:vMerge/>
            <w:vAlign w:val="center"/>
          </w:tcPr>
          <w:p w:rsidR="008437F0" w:rsidRPr="002238D7" w:rsidRDefault="008437F0" w:rsidP="00AC7F6C">
            <w:pPr>
              <w:pStyle w:val="1100"/>
              <w:rPr>
                <w:b/>
              </w:rPr>
            </w:pPr>
          </w:p>
        </w:tc>
        <w:tc>
          <w:tcPr>
            <w:tcW w:w="1159"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359"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c>
          <w:tcPr>
            <w:tcW w:w="1192"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327"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c>
          <w:tcPr>
            <w:tcW w:w="1225"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242"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r>
      <w:tr w:rsidR="008437F0" w:rsidRPr="00894683" w:rsidTr="001E19C3">
        <w:trPr>
          <w:trHeight w:val="397"/>
        </w:trPr>
        <w:tc>
          <w:tcPr>
            <w:tcW w:w="641" w:type="dxa"/>
            <w:vAlign w:val="center"/>
          </w:tcPr>
          <w:p w:rsidR="008437F0" w:rsidRPr="00894683" w:rsidRDefault="008437F0" w:rsidP="00AC7F6C">
            <w:pPr>
              <w:pStyle w:val="1100"/>
            </w:pPr>
            <w:r w:rsidRPr="00894683">
              <w:t>1</w:t>
            </w:r>
          </w:p>
        </w:tc>
        <w:tc>
          <w:tcPr>
            <w:tcW w:w="1427" w:type="dxa"/>
            <w:vAlign w:val="center"/>
          </w:tcPr>
          <w:p w:rsidR="008437F0" w:rsidRPr="00894683" w:rsidRDefault="008437F0" w:rsidP="00AC7F6C">
            <w:pPr>
              <w:pStyle w:val="1100"/>
              <w:rPr>
                <w:lang w:eastAsia="ru-RU"/>
              </w:rPr>
            </w:pPr>
            <w:r w:rsidRPr="00894683">
              <w:rPr>
                <w:lang w:eastAsia="ru-RU"/>
              </w:rPr>
              <w:t>Котельная №1</w:t>
            </w:r>
          </w:p>
        </w:tc>
        <w:tc>
          <w:tcPr>
            <w:tcW w:w="1159" w:type="dxa"/>
            <w:shd w:val="clear" w:color="auto" w:fill="auto"/>
            <w:vAlign w:val="center"/>
          </w:tcPr>
          <w:p w:rsidR="008437F0" w:rsidRPr="00894683" w:rsidRDefault="008437F0" w:rsidP="00AC7F6C">
            <w:pPr>
              <w:pStyle w:val="1100"/>
            </w:pPr>
            <w:r w:rsidRPr="00894683">
              <w:t>30,35</w:t>
            </w:r>
          </w:p>
        </w:tc>
        <w:tc>
          <w:tcPr>
            <w:tcW w:w="1359" w:type="dxa"/>
            <w:shd w:val="clear" w:color="auto" w:fill="auto"/>
            <w:vAlign w:val="center"/>
          </w:tcPr>
          <w:p w:rsidR="008437F0" w:rsidRPr="00894683" w:rsidRDefault="008437F0" w:rsidP="00AC7F6C">
            <w:pPr>
              <w:pStyle w:val="1100"/>
            </w:pPr>
            <w:r w:rsidRPr="00894683">
              <w:t>5,60</w:t>
            </w:r>
          </w:p>
        </w:tc>
        <w:tc>
          <w:tcPr>
            <w:tcW w:w="1192" w:type="dxa"/>
            <w:shd w:val="clear" w:color="auto" w:fill="auto"/>
            <w:vAlign w:val="center"/>
          </w:tcPr>
          <w:p w:rsidR="008437F0" w:rsidRPr="00894683" w:rsidRDefault="008437F0" w:rsidP="00AC7F6C">
            <w:pPr>
              <w:pStyle w:val="1100"/>
            </w:pPr>
            <w:r w:rsidRPr="00894683">
              <w:t>63,661</w:t>
            </w:r>
          </w:p>
        </w:tc>
        <w:tc>
          <w:tcPr>
            <w:tcW w:w="1327" w:type="dxa"/>
            <w:shd w:val="clear" w:color="auto" w:fill="auto"/>
            <w:vAlign w:val="center"/>
          </w:tcPr>
          <w:p w:rsidR="008437F0" w:rsidRPr="00894683" w:rsidRDefault="008437F0" w:rsidP="00AC7F6C">
            <w:pPr>
              <w:pStyle w:val="1100"/>
            </w:pPr>
            <w:r w:rsidRPr="00894683">
              <w:t>13,82</w:t>
            </w:r>
          </w:p>
        </w:tc>
        <w:tc>
          <w:tcPr>
            <w:tcW w:w="1225" w:type="dxa"/>
            <w:vAlign w:val="center"/>
          </w:tcPr>
          <w:p w:rsidR="008437F0" w:rsidRPr="00894683" w:rsidRDefault="008437F0" w:rsidP="00AC7F6C">
            <w:pPr>
              <w:pStyle w:val="1100"/>
            </w:pPr>
            <w:r w:rsidRPr="00894683">
              <w:t>41,16</w:t>
            </w:r>
          </w:p>
        </w:tc>
        <w:tc>
          <w:tcPr>
            <w:tcW w:w="1242" w:type="dxa"/>
            <w:shd w:val="clear" w:color="auto" w:fill="auto"/>
            <w:vAlign w:val="center"/>
          </w:tcPr>
          <w:p w:rsidR="008437F0" w:rsidRPr="00894683" w:rsidRDefault="008437F0" w:rsidP="00AC7F6C">
            <w:pPr>
              <w:pStyle w:val="1100"/>
            </w:pPr>
            <w:r w:rsidRPr="00894683">
              <w:t>8,66</w:t>
            </w:r>
          </w:p>
        </w:tc>
      </w:tr>
      <w:tr w:rsidR="008437F0" w:rsidRPr="00894683" w:rsidTr="001E19C3">
        <w:trPr>
          <w:trHeight w:val="397"/>
        </w:trPr>
        <w:tc>
          <w:tcPr>
            <w:tcW w:w="641" w:type="dxa"/>
            <w:vAlign w:val="center"/>
          </w:tcPr>
          <w:p w:rsidR="008437F0" w:rsidRPr="00894683" w:rsidRDefault="008437F0" w:rsidP="00AC7F6C">
            <w:pPr>
              <w:pStyle w:val="1100"/>
            </w:pPr>
            <w:r w:rsidRPr="00894683">
              <w:t>2</w:t>
            </w:r>
          </w:p>
        </w:tc>
        <w:tc>
          <w:tcPr>
            <w:tcW w:w="1427" w:type="dxa"/>
            <w:vAlign w:val="center"/>
          </w:tcPr>
          <w:p w:rsidR="008437F0" w:rsidRPr="00894683" w:rsidRDefault="008437F0" w:rsidP="00AC7F6C">
            <w:pPr>
              <w:pStyle w:val="1100"/>
              <w:rPr>
                <w:lang w:eastAsia="ru-RU"/>
              </w:rPr>
            </w:pPr>
            <w:r w:rsidRPr="00894683">
              <w:rPr>
                <w:lang w:eastAsia="ru-RU"/>
              </w:rPr>
              <w:t>Котельная №2</w:t>
            </w:r>
          </w:p>
        </w:tc>
        <w:tc>
          <w:tcPr>
            <w:tcW w:w="1159" w:type="dxa"/>
            <w:shd w:val="clear" w:color="auto" w:fill="auto"/>
            <w:vAlign w:val="center"/>
          </w:tcPr>
          <w:p w:rsidR="008437F0" w:rsidRPr="00894683" w:rsidRDefault="008437F0" w:rsidP="00AC7F6C">
            <w:pPr>
              <w:pStyle w:val="1100"/>
            </w:pPr>
            <w:r w:rsidRPr="00894683">
              <w:t>103,075</w:t>
            </w:r>
          </w:p>
        </w:tc>
        <w:tc>
          <w:tcPr>
            <w:tcW w:w="1359" w:type="dxa"/>
            <w:shd w:val="clear" w:color="auto" w:fill="auto"/>
            <w:vAlign w:val="center"/>
          </w:tcPr>
          <w:p w:rsidR="008437F0" w:rsidRPr="00894683" w:rsidRDefault="008437F0" w:rsidP="00AC7F6C">
            <w:pPr>
              <w:pStyle w:val="1100"/>
            </w:pPr>
            <w:r w:rsidRPr="00894683">
              <w:t>2,68</w:t>
            </w:r>
          </w:p>
        </w:tc>
        <w:tc>
          <w:tcPr>
            <w:tcW w:w="1192" w:type="dxa"/>
            <w:shd w:val="clear" w:color="auto" w:fill="auto"/>
            <w:vAlign w:val="center"/>
          </w:tcPr>
          <w:p w:rsidR="008437F0" w:rsidRPr="00894683" w:rsidRDefault="008437F0" w:rsidP="00AC7F6C">
            <w:pPr>
              <w:pStyle w:val="1100"/>
            </w:pPr>
            <w:r w:rsidRPr="00894683">
              <w:t>78,514</w:t>
            </w:r>
          </w:p>
        </w:tc>
        <w:tc>
          <w:tcPr>
            <w:tcW w:w="1327" w:type="dxa"/>
            <w:shd w:val="clear" w:color="auto" w:fill="auto"/>
            <w:vAlign w:val="center"/>
          </w:tcPr>
          <w:p w:rsidR="008437F0" w:rsidRPr="00894683" w:rsidRDefault="008437F0" w:rsidP="00AC7F6C">
            <w:pPr>
              <w:pStyle w:val="1100"/>
            </w:pPr>
            <w:r w:rsidRPr="00894683">
              <w:t>2,28</w:t>
            </w:r>
          </w:p>
        </w:tc>
        <w:tc>
          <w:tcPr>
            <w:tcW w:w="1225" w:type="dxa"/>
            <w:vAlign w:val="center"/>
          </w:tcPr>
          <w:p w:rsidR="008437F0" w:rsidRPr="00894683" w:rsidRDefault="008437F0" w:rsidP="00AC7F6C">
            <w:pPr>
              <w:pStyle w:val="1100"/>
            </w:pPr>
            <w:r w:rsidRPr="00894683">
              <w:t>69,754</w:t>
            </w:r>
          </w:p>
        </w:tc>
        <w:tc>
          <w:tcPr>
            <w:tcW w:w="1242" w:type="dxa"/>
            <w:shd w:val="clear" w:color="auto" w:fill="auto"/>
            <w:vAlign w:val="center"/>
          </w:tcPr>
          <w:p w:rsidR="008437F0" w:rsidRPr="00894683" w:rsidRDefault="008437F0" w:rsidP="00AC7F6C">
            <w:pPr>
              <w:pStyle w:val="1100"/>
            </w:pPr>
            <w:r w:rsidRPr="00894683">
              <w:t>2,14</w:t>
            </w:r>
          </w:p>
        </w:tc>
      </w:tr>
      <w:tr w:rsidR="008437F0" w:rsidRPr="00894683" w:rsidTr="001E19C3">
        <w:trPr>
          <w:trHeight w:val="397"/>
        </w:trPr>
        <w:tc>
          <w:tcPr>
            <w:tcW w:w="641" w:type="dxa"/>
            <w:vAlign w:val="center"/>
          </w:tcPr>
          <w:p w:rsidR="008437F0" w:rsidRPr="00894683" w:rsidRDefault="008437F0" w:rsidP="00AC7F6C">
            <w:pPr>
              <w:pStyle w:val="1100"/>
            </w:pPr>
            <w:r w:rsidRPr="00894683">
              <w:t>3</w:t>
            </w:r>
          </w:p>
        </w:tc>
        <w:tc>
          <w:tcPr>
            <w:tcW w:w="1427" w:type="dxa"/>
            <w:vAlign w:val="center"/>
          </w:tcPr>
          <w:p w:rsidR="008437F0" w:rsidRPr="00894683" w:rsidRDefault="008437F0" w:rsidP="00AC7F6C">
            <w:pPr>
              <w:pStyle w:val="1100"/>
              <w:rPr>
                <w:lang w:eastAsia="ru-RU"/>
              </w:rPr>
            </w:pPr>
            <w:r w:rsidRPr="00894683">
              <w:rPr>
                <w:lang w:eastAsia="ru-RU"/>
              </w:rPr>
              <w:t>Котельная №3</w:t>
            </w:r>
          </w:p>
        </w:tc>
        <w:tc>
          <w:tcPr>
            <w:tcW w:w="1159" w:type="dxa"/>
            <w:shd w:val="clear" w:color="auto" w:fill="auto"/>
            <w:vAlign w:val="center"/>
          </w:tcPr>
          <w:p w:rsidR="008437F0" w:rsidRPr="00894683" w:rsidRDefault="008437F0" w:rsidP="00AC7F6C">
            <w:pPr>
              <w:pStyle w:val="1100"/>
            </w:pPr>
            <w:r w:rsidRPr="00894683">
              <w:t>25,261</w:t>
            </w:r>
          </w:p>
        </w:tc>
        <w:tc>
          <w:tcPr>
            <w:tcW w:w="1359" w:type="dxa"/>
            <w:shd w:val="clear" w:color="auto" w:fill="auto"/>
            <w:vAlign w:val="center"/>
          </w:tcPr>
          <w:p w:rsidR="008437F0" w:rsidRPr="00894683" w:rsidRDefault="008437F0" w:rsidP="00AC7F6C">
            <w:pPr>
              <w:pStyle w:val="1100"/>
            </w:pPr>
            <w:r w:rsidRPr="00894683">
              <w:t>2,27</w:t>
            </w:r>
          </w:p>
        </w:tc>
        <w:tc>
          <w:tcPr>
            <w:tcW w:w="1192" w:type="dxa"/>
            <w:shd w:val="clear" w:color="auto" w:fill="auto"/>
            <w:vAlign w:val="center"/>
          </w:tcPr>
          <w:p w:rsidR="008437F0" w:rsidRPr="00894683" w:rsidRDefault="008437F0" w:rsidP="00AC7F6C">
            <w:pPr>
              <w:pStyle w:val="1100"/>
            </w:pPr>
            <w:r w:rsidRPr="00894683">
              <w:t>4,14</w:t>
            </w:r>
          </w:p>
        </w:tc>
        <w:tc>
          <w:tcPr>
            <w:tcW w:w="1327" w:type="dxa"/>
            <w:shd w:val="clear" w:color="auto" w:fill="auto"/>
            <w:vAlign w:val="center"/>
          </w:tcPr>
          <w:p w:rsidR="008437F0" w:rsidRPr="00894683" w:rsidRDefault="008437F0" w:rsidP="00AC7F6C">
            <w:pPr>
              <w:pStyle w:val="1100"/>
            </w:pPr>
            <w:r w:rsidRPr="00894683">
              <w:t>0,39</w:t>
            </w:r>
          </w:p>
        </w:tc>
        <w:tc>
          <w:tcPr>
            <w:tcW w:w="1225" w:type="dxa"/>
            <w:vAlign w:val="center"/>
          </w:tcPr>
          <w:p w:rsidR="008437F0" w:rsidRPr="00894683" w:rsidRDefault="008437F0" w:rsidP="00AC7F6C">
            <w:pPr>
              <w:pStyle w:val="1100"/>
            </w:pPr>
            <w:r w:rsidRPr="00894683">
              <w:t>6,606</w:t>
            </w:r>
          </w:p>
        </w:tc>
        <w:tc>
          <w:tcPr>
            <w:tcW w:w="1242" w:type="dxa"/>
            <w:shd w:val="clear" w:color="auto" w:fill="auto"/>
            <w:vAlign w:val="center"/>
          </w:tcPr>
          <w:p w:rsidR="008437F0" w:rsidRPr="00894683" w:rsidRDefault="008437F0" w:rsidP="00AC7F6C">
            <w:pPr>
              <w:pStyle w:val="1100"/>
            </w:pPr>
            <w:r w:rsidRPr="00894683">
              <w:t>0,70</w:t>
            </w:r>
          </w:p>
        </w:tc>
      </w:tr>
      <w:tr w:rsidR="008437F0" w:rsidRPr="00894683" w:rsidTr="001E19C3">
        <w:trPr>
          <w:trHeight w:val="397"/>
        </w:trPr>
        <w:tc>
          <w:tcPr>
            <w:tcW w:w="641" w:type="dxa"/>
            <w:vAlign w:val="center"/>
          </w:tcPr>
          <w:p w:rsidR="008437F0" w:rsidRPr="00894683" w:rsidRDefault="008437F0" w:rsidP="00AC7F6C">
            <w:pPr>
              <w:pStyle w:val="1100"/>
            </w:pPr>
            <w:r w:rsidRPr="00894683">
              <w:t>4</w:t>
            </w:r>
          </w:p>
        </w:tc>
        <w:tc>
          <w:tcPr>
            <w:tcW w:w="1427" w:type="dxa"/>
            <w:vAlign w:val="center"/>
          </w:tcPr>
          <w:p w:rsidR="008437F0" w:rsidRPr="00894683" w:rsidRDefault="008437F0" w:rsidP="00AC7F6C">
            <w:pPr>
              <w:pStyle w:val="1100"/>
              <w:rPr>
                <w:lang w:eastAsia="ru-RU"/>
              </w:rPr>
            </w:pPr>
            <w:r w:rsidRPr="00894683">
              <w:rPr>
                <w:lang w:eastAsia="ru-RU"/>
              </w:rPr>
              <w:t>Котельная №4</w:t>
            </w:r>
          </w:p>
        </w:tc>
        <w:tc>
          <w:tcPr>
            <w:tcW w:w="1159" w:type="dxa"/>
            <w:shd w:val="clear" w:color="auto" w:fill="auto"/>
            <w:vAlign w:val="center"/>
          </w:tcPr>
          <w:p w:rsidR="008437F0" w:rsidRPr="00894683" w:rsidRDefault="008437F0" w:rsidP="00AC7F6C">
            <w:pPr>
              <w:pStyle w:val="1100"/>
            </w:pPr>
            <w:r w:rsidRPr="00894683">
              <w:t>6,71</w:t>
            </w:r>
          </w:p>
        </w:tc>
        <w:tc>
          <w:tcPr>
            <w:tcW w:w="1359" w:type="dxa"/>
            <w:shd w:val="clear" w:color="auto" w:fill="auto"/>
            <w:vAlign w:val="center"/>
          </w:tcPr>
          <w:p w:rsidR="008437F0" w:rsidRPr="00894683" w:rsidRDefault="008437F0" w:rsidP="00AC7F6C">
            <w:pPr>
              <w:pStyle w:val="1100"/>
            </w:pPr>
            <w:r w:rsidRPr="00894683">
              <w:t>2,18</w:t>
            </w:r>
          </w:p>
        </w:tc>
        <w:tc>
          <w:tcPr>
            <w:tcW w:w="1192" w:type="dxa"/>
            <w:shd w:val="clear" w:color="auto" w:fill="auto"/>
            <w:vAlign w:val="center"/>
          </w:tcPr>
          <w:p w:rsidR="008437F0" w:rsidRPr="00894683" w:rsidRDefault="008437F0" w:rsidP="00AC7F6C">
            <w:pPr>
              <w:pStyle w:val="1100"/>
            </w:pPr>
            <w:r w:rsidRPr="00894683">
              <w:t>6,58</w:t>
            </w:r>
          </w:p>
        </w:tc>
        <w:tc>
          <w:tcPr>
            <w:tcW w:w="1327" w:type="dxa"/>
            <w:shd w:val="clear" w:color="auto" w:fill="auto"/>
            <w:vAlign w:val="center"/>
          </w:tcPr>
          <w:p w:rsidR="008437F0" w:rsidRPr="00894683" w:rsidRDefault="008437F0" w:rsidP="00AC7F6C">
            <w:pPr>
              <w:pStyle w:val="1100"/>
            </w:pPr>
            <w:r w:rsidRPr="00894683">
              <w:t>2,17</w:t>
            </w:r>
          </w:p>
        </w:tc>
        <w:tc>
          <w:tcPr>
            <w:tcW w:w="1225" w:type="dxa"/>
            <w:vAlign w:val="center"/>
          </w:tcPr>
          <w:p w:rsidR="008437F0" w:rsidRPr="00894683" w:rsidRDefault="008437F0" w:rsidP="00AC7F6C">
            <w:pPr>
              <w:pStyle w:val="1100"/>
            </w:pPr>
            <w:r w:rsidRPr="00894683">
              <w:t>6,5</w:t>
            </w:r>
          </w:p>
        </w:tc>
        <w:tc>
          <w:tcPr>
            <w:tcW w:w="1242" w:type="dxa"/>
            <w:shd w:val="clear" w:color="auto" w:fill="auto"/>
            <w:vAlign w:val="center"/>
          </w:tcPr>
          <w:p w:rsidR="008437F0" w:rsidRPr="00894683" w:rsidRDefault="008437F0" w:rsidP="00AC7F6C">
            <w:pPr>
              <w:pStyle w:val="1100"/>
            </w:pPr>
            <w:r w:rsidRPr="00894683">
              <w:t>2,17</w:t>
            </w:r>
          </w:p>
        </w:tc>
      </w:tr>
      <w:tr w:rsidR="008437F0" w:rsidRPr="00894683" w:rsidTr="001E19C3">
        <w:trPr>
          <w:trHeight w:val="397"/>
        </w:trPr>
        <w:tc>
          <w:tcPr>
            <w:tcW w:w="641" w:type="dxa"/>
            <w:vAlign w:val="center"/>
          </w:tcPr>
          <w:p w:rsidR="008437F0" w:rsidRPr="00894683" w:rsidRDefault="008437F0" w:rsidP="00AC7F6C">
            <w:pPr>
              <w:pStyle w:val="1100"/>
            </w:pPr>
            <w:r w:rsidRPr="00894683">
              <w:t>5</w:t>
            </w:r>
          </w:p>
        </w:tc>
        <w:tc>
          <w:tcPr>
            <w:tcW w:w="1427" w:type="dxa"/>
            <w:vAlign w:val="center"/>
          </w:tcPr>
          <w:p w:rsidR="008437F0" w:rsidRPr="00894683" w:rsidRDefault="008437F0" w:rsidP="00AC7F6C">
            <w:pPr>
              <w:pStyle w:val="1100"/>
              <w:rPr>
                <w:lang w:eastAsia="ru-RU"/>
              </w:rPr>
            </w:pPr>
            <w:r w:rsidRPr="00894683">
              <w:rPr>
                <w:lang w:eastAsia="ru-RU"/>
              </w:rPr>
              <w:t>Котельная №5</w:t>
            </w:r>
          </w:p>
        </w:tc>
        <w:tc>
          <w:tcPr>
            <w:tcW w:w="1159" w:type="dxa"/>
            <w:shd w:val="clear" w:color="auto" w:fill="auto"/>
            <w:vAlign w:val="center"/>
          </w:tcPr>
          <w:p w:rsidR="008437F0" w:rsidRPr="00894683" w:rsidRDefault="008437F0" w:rsidP="00AC7F6C">
            <w:pPr>
              <w:pStyle w:val="1100"/>
            </w:pPr>
            <w:r w:rsidRPr="00894683">
              <w:t>92,84</w:t>
            </w:r>
          </w:p>
        </w:tc>
        <w:tc>
          <w:tcPr>
            <w:tcW w:w="1359" w:type="dxa"/>
            <w:shd w:val="clear" w:color="auto" w:fill="auto"/>
            <w:vAlign w:val="center"/>
          </w:tcPr>
          <w:p w:rsidR="008437F0" w:rsidRPr="00894683" w:rsidRDefault="008437F0" w:rsidP="00AC7F6C">
            <w:pPr>
              <w:pStyle w:val="1100"/>
            </w:pPr>
            <w:r w:rsidRPr="00894683">
              <w:t>3,10</w:t>
            </w:r>
          </w:p>
        </w:tc>
        <w:tc>
          <w:tcPr>
            <w:tcW w:w="1192" w:type="dxa"/>
            <w:shd w:val="clear" w:color="auto" w:fill="auto"/>
            <w:vAlign w:val="center"/>
          </w:tcPr>
          <w:p w:rsidR="008437F0" w:rsidRPr="00894683" w:rsidRDefault="008437F0" w:rsidP="00AC7F6C">
            <w:pPr>
              <w:pStyle w:val="1100"/>
            </w:pPr>
            <w:r w:rsidRPr="00894683">
              <w:t>94,107</w:t>
            </w:r>
          </w:p>
        </w:tc>
        <w:tc>
          <w:tcPr>
            <w:tcW w:w="1327" w:type="dxa"/>
            <w:shd w:val="clear" w:color="auto" w:fill="auto"/>
            <w:vAlign w:val="center"/>
          </w:tcPr>
          <w:p w:rsidR="008437F0" w:rsidRPr="00894683" w:rsidRDefault="008437F0" w:rsidP="00AC7F6C">
            <w:pPr>
              <w:pStyle w:val="1100"/>
            </w:pPr>
            <w:r w:rsidRPr="00894683">
              <w:t>3,09</w:t>
            </w:r>
          </w:p>
        </w:tc>
        <w:tc>
          <w:tcPr>
            <w:tcW w:w="1225" w:type="dxa"/>
            <w:vAlign w:val="center"/>
          </w:tcPr>
          <w:p w:rsidR="008437F0" w:rsidRPr="00894683" w:rsidRDefault="008437F0" w:rsidP="00AC7F6C">
            <w:pPr>
              <w:pStyle w:val="1100"/>
            </w:pPr>
            <w:r w:rsidRPr="00894683">
              <w:t>125,244</w:t>
            </w:r>
          </w:p>
        </w:tc>
        <w:tc>
          <w:tcPr>
            <w:tcW w:w="1242" w:type="dxa"/>
            <w:shd w:val="clear" w:color="auto" w:fill="auto"/>
            <w:vAlign w:val="center"/>
          </w:tcPr>
          <w:p w:rsidR="008437F0" w:rsidRPr="00894683" w:rsidRDefault="008437F0" w:rsidP="00AC7F6C">
            <w:pPr>
              <w:pStyle w:val="1100"/>
            </w:pPr>
            <w:r w:rsidRPr="00894683">
              <w:t>4,20</w:t>
            </w:r>
          </w:p>
        </w:tc>
      </w:tr>
      <w:tr w:rsidR="008437F0" w:rsidRPr="00894683" w:rsidTr="001E19C3">
        <w:trPr>
          <w:trHeight w:val="397"/>
        </w:trPr>
        <w:tc>
          <w:tcPr>
            <w:tcW w:w="641" w:type="dxa"/>
            <w:vAlign w:val="center"/>
          </w:tcPr>
          <w:p w:rsidR="008437F0" w:rsidRPr="00894683" w:rsidRDefault="008437F0" w:rsidP="00AC7F6C">
            <w:pPr>
              <w:pStyle w:val="1100"/>
            </w:pPr>
            <w:r w:rsidRPr="00894683">
              <w:t>6</w:t>
            </w:r>
          </w:p>
        </w:tc>
        <w:tc>
          <w:tcPr>
            <w:tcW w:w="1427" w:type="dxa"/>
            <w:vAlign w:val="center"/>
          </w:tcPr>
          <w:p w:rsidR="008437F0" w:rsidRPr="00894683" w:rsidRDefault="008437F0" w:rsidP="00AC7F6C">
            <w:pPr>
              <w:pStyle w:val="1100"/>
              <w:rPr>
                <w:lang w:eastAsia="ru-RU"/>
              </w:rPr>
            </w:pPr>
            <w:r w:rsidRPr="00894683">
              <w:rPr>
                <w:lang w:eastAsia="ru-RU"/>
              </w:rPr>
              <w:t>Котельная №6</w:t>
            </w:r>
          </w:p>
        </w:tc>
        <w:tc>
          <w:tcPr>
            <w:tcW w:w="1159" w:type="dxa"/>
            <w:shd w:val="clear" w:color="auto" w:fill="auto"/>
            <w:vAlign w:val="center"/>
          </w:tcPr>
          <w:p w:rsidR="008437F0" w:rsidRPr="00894683" w:rsidRDefault="008437F0" w:rsidP="00AC7F6C">
            <w:pPr>
              <w:pStyle w:val="1100"/>
            </w:pPr>
            <w:r w:rsidRPr="00894683">
              <w:t>10,322</w:t>
            </w:r>
          </w:p>
        </w:tc>
        <w:tc>
          <w:tcPr>
            <w:tcW w:w="1359" w:type="dxa"/>
            <w:shd w:val="clear" w:color="auto" w:fill="auto"/>
            <w:vAlign w:val="center"/>
          </w:tcPr>
          <w:p w:rsidR="008437F0" w:rsidRPr="00894683" w:rsidRDefault="008437F0" w:rsidP="00AC7F6C">
            <w:pPr>
              <w:pStyle w:val="1100"/>
            </w:pPr>
            <w:r w:rsidRPr="00894683">
              <w:t>4,41</w:t>
            </w:r>
          </w:p>
        </w:tc>
        <w:tc>
          <w:tcPr>
            <w:tcW w:w="1192" w:type="dxa"/>
            <w:shd w:val="clear" w:color="auto" w:fill="auto"/>
            <w:vAlign w:val="center"/>
          </w:tcPr>
          <w:p w:rsidR="008437F0" w:rsidRPr="00894683" w:rsidRDefault="008437F0" w:rsidP="00AC7F6C">
            <w:pPr>
              <w:pStyle w:val="1100"/>
            </w:pPr>
            <w:r w:rsidRPr="00894683">
              <w:t>42,724</w:t>
            </w:r>
          </w:p>
        </w:tc>
        <w:tc>
          <w:tcPr>
            <w:tcW w:w="1327" w:type="dxa"/>
            <w:shd w:val="clear" w:color="auto" w:fill="auto"/>
            <w:vAlign w:val="center"/>
          </w:tcPr>
          <w:p w:rsidR="008437F0" w:rsidRPr="00894683" w:rsidRDefault="008437F0" w:rsidP="00AC7F6C">
            <w:pPr>
              <w:pStyle w:val="1100"/>
            </w:pPr>
            <w:r w:rsidRPr="00894683">
              <w:t>6,21</w:t>
            </w:r>
          </w:p>
        </w:tc>
        <w:tc>
          <w:tcPr>
            <w:tcW w:w="1225" w:type="dxa"/>
            <w:vAlign w:val="center"/>
          </w:tcPr>
          <w:p w:rsidR="008437F0" w:rsidRPr="00894683" w:rsidRDefault="008437F0" w:rsidP="00AC7F6C">
            <w:pPr>
              <w:pStyle w:val="1100"/>
            </w:pPr>
            <w:r w:rsidRPr="00894683">
              <w:t>4,164</w:t>
            </w:r>
          </w:p>
        </w:tc>
        <w:tc>
          <w:tcPr>
            <w:tcW w:w="1242" w:type="dxa"/>
            <w:shd w:val="clear" w:color="auto" w:fill="auto"/>
            <w:vAlign w:val="center"/>
          </w:tcPr>
          <w:p w:rsidR="008437F0" w:rsidRPr="00894683" w:rsidRDefault="008437F0" w:rsidP="00AC7F6C">
            <w:pPr>
              <w:pStyle w:val="1100"/>
            </w:pPr>
            <w:r w:rsidRPr="00894683">
              <w:t>0,60</w:t>
            </w:r>
          </w:p>
        </w:tc>
      </w:tr>
      <w:tr w:rsidR="008437F0" w:rsidRPr="00894683" w:rsidTr="001E19C3">
        <w:trPr>
          <w:trHeight w:val="397"/>
        </w:trPr>
        <w:tc>
          <w:tcPr>
            <w:tcW w:w="641" w:type="dxa"/>
            <w:vAlign w:val="center"/>
          </w:tcPr>
          <w:p w:rsidR="008437F0" w:rsidRPr="00894683" w:rsidRDefault="008437F0" w:rsidP="00AC7F6C">
            <w:pPr>
              <w:pStyle w:val="1100"/>
            </w:pPr>
            <w:r w:rsidRPr="00894683">
              <w:t>7</w:t>
            </w:r>
          </w:p>
        </w:tc>
        <w:tc>
          <w:tcPr>
            <w:tcW w:w="1427" w:type="dxa"/>
            <w:vAlign w:val="center"/>
          </w:tcPr>
          <w:p w:rsidR="008437F0" w:rsidRPr="00894683" w:rsidRDefault="008437F0" w:rsidP="00AC7F6C">
            <w:pPr>
              <w:pStyle w:val="1100"/>
              <w:rPr>
                <w:lang w:eastAsia="ru-RU"/>
              </w:rPr>
            </w:pPr>
            <w:r w:rsidRPr="00894683">
              <w:rPr>
                <w:lang w:eastAsia="ru-RU"/>
              </w:rPr>
              <w:t>Котельная №7</w:t>
            </w:r>
          </w:p>
        </w:tc>
        <w:tc>
          <w:tcPr>
            <w:tcW w:w="1159" w:type="dxa"/>
            <w:shd w:val="clear" w:color="auto" w:fill="auto"/>
            <w:vAlign w:val="center"/>
          </w:tcPr>
          <w:p w:rsidR="008437F0" w:rsidRPr="00894683" w:rsidRDefault="008437F0" w:rsidP="00AC7F6C">
            <w:pPr>
              <w:pStyle w:val="1100"/>
            </w:pPr>
            <w:r w:rsidRPr="00894683">
              <w:t>112,03</w:t>
            </w:r>
          </w:p>
        </w:tc>
        <w:tc>
          <w:tcPr>
            <w:tcW w:w="1359" w:type="dxa"/>
            <w:shd w:val="clear" w:color="auto" w:fill="auto"/>
            <w:vAlign w:val="center"/>
          </w:tcPr>
          <w:p w:rsidR="008437F0" w:rsidRPr="00894683" w:rsidRDefault="008437F0" w:rsidP="00AC7F6C">
            <w:pPr>
              <w:pStyle w:val="1100"/>
            </w:pPr>
            <w:r w:rsidRPr="00894683">
              <w:t>2,76</w:t>
            </w:r>
          </w:p>
        </w:tc>
        <w:tc>
          <w:tcPr>
            <w:tcW w:w="1192" w:type="dxa"/>
            <w:shd w:val="clear" w:color="auto" w:fill="auto"/>
            <w:vAlign w:val="center"/>
          </w:tcPr>
          <w:p w:rsidR="008437F0" w:rsidRPr="00894683" w:rsidRDefault="008437F0" w:rsidP="00AC7F6C">
            <w:pPr>
              <w:pStyle w:val="1100"/>
            </w:pPr>
            <w:r w:rsidRPr="00894683">
              <w:t>84,323</w:t>
            </w:r>
          </w:p>
        </w:tc>
        <w:tc>
          <w:tcPr>
            <w:tcW w:w="1327" w:type="dxa"/>
            <w:shd w:val="clear" w:color="auto" w:fill="auto"/>
            <w:vAlign w:val="center"/>
          </w:tcPr>
          <w:p w:rsidR="008437F0" w:rsidRPr="00894683" w:rsidRDefault="008437F0" w:rsidP="00AC7F6C">
            <w:pPr>
              <w:pStyle w:val="1100"/>
            </w:pPr>
            <w:r w:rsidRPr="00894683">
              <w:t>2,19</w:t>
            </w:r>
          </w:p>
        </w:tc>
        <w:tc>
          <w:tcPr>
            <w:tcW w:w="1225" w:type="dxa"/>
            <w:vAlign w:val="center"/>
          </w:tcPr>
          <w:p w:rsidR="008437F0" w:rsidRPr="00894683" w:rsidRDefault="008437F0" w:rsidP="00AC7F6C">
            <w:pPr>
              <w:pStyle w:val="1100"/>
            </w:pPr>
            <w:r w:rsidRPr="00894683">
              <w:t>82,811</w:t>
            </w:r>
          </w:p>
        </w:tc>
        <w:tc>
          <w:tcPr>
            <w:tcW w:w="1242" w:type="dxa"/>
            <w:shd w:val="clear" w:color="auto" w:fill="auto"/>
            <w:vAlign w:val="center"/>
          </w:tcPr>
          <w:p w:rsidR="008437F0" w:rsidRPr="00894683" w:rsidRDefault="008437F0" w:rsidP="00AC7F6C">
            <w:pPr>
              <w:pStyle w:val="1100"/>
            </w:pPr>
            <w:r w:rsidRPr="00894683">
              <w:t>2,43</w:t>
            </w:r>
          </w:p>
        </w:tc>
      </w:tr>
      <w:tr w:rsidR="008437F0" w:rsidRPr="00894683" w:rsidTr="001E19C3">
        <w:trPr>
          <w:trHeight w:val="397"/>
        </w:trPr>
        <w:tc>
          <w:tcPr>
            <w:tcW w:w="641" w:type="dxa"/>
            <w:vAlign w:val="center"/>
          </w:tcPr>
          <w:p w:rsidR="008437F0" w:rsidRPr="00894683" w:rsidRDefault="008437F0" w:rsidP="00AC7F6C">
            <w:pPr>
              <w:pStyle w:val="1100"/>
            </w:pPr>
            <w:r w:rsidRPr="00894683">
              <w:t>8</w:t>
            </w:r>
          </w:p>
        </w:tc>
        <w:tc>
          <w:tcPr>
            <w:tcW w:w="1427" w:type="dxa"/>
            <w:vAlign w:val="center"/>
          </w:tcPr>
          <w:p w:rsidR="008437F0" w:rsidRPr="00894683" w:rsidRDefault="008437F0" w:rsidP="00AC7F6C">
            <w:pPr>
              <w:pStyle w:val="1100"/>
              <w:rPr>
                <w:lang w:eastAsia="ru-RU"/>
              </w:rPr>
            </w:pPr>
            <w:r w:rsidRPr="00894683">
              <w:rPr>
                <w:lang w:eastAsia="ru-RU"/>
              </w:rPr>
              <w:t>Котельная №8</w:t>
            </w:r>
          </w:p>
        </w:tc>
        <w:tc>
          <w:tcPr>
            <w:tcW w:w="1159" w:type="dxa"/>
            <w:shd w:val="clear" w:color="auto" w:fill="auto"/>
            <w:vAlign w:val="center"/>
          </w:tcPr>
          <w:p w:rsidR="008437F0" w:rsidRPr="00894683" w:rsidRDefault="008437F0" w:rsidP="00AC7F6C">
            <w:pPr>
              <w:pStyle w:val="1100"/>
            </w:pPr>
            <w:r w:rsidRPr="00894683">
              <w:t>98,774</w:t>
            </w:r>
          </w:p>
        </w:tc>
        <w:tc>
          <w:tcPr>
            <w:tcW w:w="1359" w:type="dxa"/>
            <w:shd w:val="clear" w:color="auto" w:fill="auto"/>
            <w:vAlign w:val="center"/>
          </w:tcPr>
          <w:p w:rsidR="008437F0" w:rsidRPr="00894683" w:rsidRDefault="008437F0" w:rsidP="00AC7F6C">
            <w:pPr>
              <w:pStyle w:val="1100"/>
            </w:pPr>
            <w:r w:rsidRPr="00894683">
              <w:t>2,50</w:t>
            </w:r>
          </w:p>
        </w:tc>
        <w:tc>
          <w:tcPr>
            <w:tcW w:w="1192" w:type="dxa"/>
            <w:shd w:val="clear" w:color="auto" w:fill="auto"/>
            <w:vAlign w:val="center"/>
          </w:tcPr>
          <w:p w:rsidR="008437F0" w:rsidRPr="00894683" w:rsidRDefault="008437F0" w:rsidP="00AC7F6C">
            <w:pPr>
              <w:pStyle w:val="1100"/>
            </w:pPr>
            <w:r w:rsidRPr="00894683">
              <w:t>92,904</w:t>
            </w:r>
          </w:p>
        </w:tc>
        <w:tc>
          <w:tcPr>
            <w:tcW w:w="1327" w:type="dxa"/>
            <w:shd w:val="clear" w:color="auto" w:fill="auto"/>
            <w:vAlign w:val="center"/>
          </w:tcPr>
          <w:p w:rsidR="008437F0" w:rsidRPr="00894683" w:rsidRDefault="008437F0" w:rsidP="00AC7F6C">
            <w:pPr>
              <w:pStyle w:val="1100"/>
            </w:pPr>
            <w:r w:rsidRPr="00894683">
              <w:t>2,30</w:t>
            </w:r>
          </w:p>
        </w:tc>
        <w:tc>
          <w:tcPr>
            <w:tcW w:w="1225" w:type="dxa"/>
            <w:vAlign w:val="center"/>
          </w:tcPr>
          <w:p w:rsidR="008437F0" w:rsidRPr="00894683" w:rsidRDefault="008437F0" w:rsidP="00AC7F6C">
            <w:pPr>
              <w:pStyle w:val="1100"/>
            </w:pPr>
            <w:r w:rsidRPr="00894683">
              <w:t>54,075</w:t>
            </w:r>
          </w:p>
        </w:tc>
        <w:tc>
          <w:tcPr>
            <w:tcW w:w="1242" w:type="dxa"/>
            <w:shd w:val="clear" w:color="auto" w:fill="auto"/>
            <w:vAlign w:val="center"/>
          </w:tcPr>
          <w:p w:rsidR="008437F0" w:rsidRPr="00894683" w:rsidRDefault="008437F0" w:rsidP="00AC7F6C">
            <w:pPr>
              <w:pStyle w:val="1100"/>
            </w:pPr>
            <w:r w:rsidRPr="00894683">
              <w:t>1,55</w:t>
            </w:r>
          </w:p>
        </w:tc>
      </w:tr>
      <w:tr w:rsidR="008437F0" w:rsidRPr="00894683" w:rsidTr="001E19C3">
        <w:trPr>
          <w:trHeight w:val="397"/>
        </w:trPr>
        <w:tc>
          <w:tcPr>
            <w:tcW w:w="641" w:type="dxa"/>
            <w:vAlign w:val="center"/>
          </w:tcPr>
          <w:p w:rsidR="008437F0" w:rsidRPr="00894683" w:rsidRDefault="008437F0" w:rsidP="00AC7F6C">
            <w:pPr>
              <w:pStyle w:val="1100"/>
            </w:pPr>
            <w:r w:rsidRPr="00894683">
              <w:t>9</w:t>
            </w:r>
          </w:p>
        </w:tc>
        <w:tc>
          <w:tcPr>
            <w:tcW w:w="1427" w:type="dxa"/>
            <w:vAlign w:val="center"/>
          </w:tcPr>
          <w:p w:rsidR="008437F0" w:rsidRPr="00894683" w:rsidRDefault="008437F0" w:rsidP="00AC7F6C">
            <w:pPr>
              <w:pStyle w:val="1100"/>
              <w:rPr>
                <w:lang w:eastAsia="ru-RU"/>
              </w:rPr>
            </w:pPr>
            <w:r w:rsidRPr="00894683">
              <w:rPr>
                <w:lang w:eastAsia="ru-RU"/>
              </w:rPr>
              <w:t>Котельная №9</w:t>
            </w:r>
          </w:p>
        </w:tc>
        <w:tc>
          <w:tcPr>
            <w:tcW w:w="1159" w:type="dxa"/>
            <w:shd w:val="clear" w:color="auto" w:fill="auto"/>
            <w:vAlign w:val="center"/>
          </w:tcPr>
          <w:p w:rsidR="008437F0" w:rsidRPr="00894683" w:rsidRDefault="008437F0" w:rsidP="00AC7F6C">
            <w:pPr>
              <w:pStyle w:val="1100"/>
            </w:pPr>
            <w:r w:rsidRPr="00894683">
              <w:t>155,96</w:t>
            </w:r>
          </w:p>
        </w:tc>
        <w:tc>
          <w:tcPr>
            <w:tcW w:w="1359" w:type="dxa"/>
            <w:shd w:val="clear" w:color="auto" w:fill="auto"/>
            <w:vAlign w:val="center"/>
          </w:tcPr>
          <w:p w:rsidR="008437F0" w:rsidRPr="00894683" w:rsidRDefault="008437F0" w:rsidP="00AC7F6C">
            <w:pPr>
              <w:pStyle w:val="1100"/>
            </w:pPr>
            <w:r w:rsidRPr="00894683">
              <w:t>2,62</w:t>
            </w:r>
          </w:p>
        </w:tc>
        <w:tc>
          <w:tcPr>
            <w:tcW w:w="1192" w:type="dxa"/>
            <w:shd w:val="clear" w:color="auto" w:fill="auto"/>
            <w:vAlign w:val="center"/>
          </w:tcPr>
          <w:p w:rsidR="008437F0" w:rsidRPr="00894683" w:rsidRDefault="008437F0" w:rsidP="00AC7F6C">
            <w:pPr>
              <w:pStyle w:val="1100"/>
            </w:pPr>
            <w:r w:rsidRPr="00894683">
              <w:t>145,343</w:t>
            </w:r>
          </w:p>
        </w:tc>
        <w:tc>
          <w:tcPr>
            <w:tcW w:w="1327" w:type="dxa"/>
            <w:shd w:val="clear" w:color="auto" w:fill="auto"/>
            <w:vAlign w:val="center"/>
          </w:tcPr>
          <w:p w:rsidR="008437F0" w:rsidRPr="00894683" w:rsidRDefault="008437F0" w:rsidP="00AC7F6C">
            <w:pPr>
              <w:pStyle w:val="1100"/>
            </w:pPr>
            <w:r w:rsidRPr="00894683">
              <w:t>2,64</w:t>
            </w:r>
          </w:p>
        </w:tc>
        <w:tc>
          <w:tcPr>
            <w:tcW w:w="1225" w:type="dxa"/>
            <w:vAlign w:val="center"/>
          </w:tcPr>
          <w:p w:rsidR="008437F0" w:rsidRPr="00894683" w:rsidRDefault="008437F0" w:rsidP="00AC7F6C">
            <w:pPr>
              <w:pStyle w:val="1100"/>
            </w:pPr>
            <w:r w:rsidRPr="00894683">
              <w:t>83,475</w:t>
            </w:r>
          </w:p>
        </w:tc>
        <w:tc>
          <w:tcPr>
            <w:tcW w:w="1242" w:type="dxa"/>
            <w:shd w:val="clear" w:color="auto" w:fill="auto"/>
            <w:vAlign w:val="center"/>
          </w:tcPr>
          <w:p w:rsidR="008437F0" w:rsidRPr="00894683" w:rsidRDefault="008437F0" w:rsidP="00AC7F6C">
            <w:pPr>
              <w:pStyle w:val="1100"/>
            </w:pPr>
            <w:r w:rsidRPr="00894683">
              <w:t>1,76</w:t>
            </w:r>
          </w:p>
        </w:tc>
      </w:tr>
      <w:tr w:rsidR="008437F0" w:rsidRPr="00894683" w:rsidTr="001E19C3">
        <w:trPr>
          <w:trHeight w:val="397"/>
        </w:trPr>
        <w:tc>
          <w:tcPr>
            <w:tcW w:w="641" w:type="dxa"/>
            <w:vAlign w:val="center"/>
          </w:tcPr>
          <w:p w:rsidR="008437F0" w:rsidRPr="00894683" w:rsidRDefault="008437F0" w:rsidP="00AC7F6C">
            <w:pPr>
              <w:pStyle w:val="1100"/>
            </w:pPr>
            <w:r w:rsidRPr="00894683">
              <w:t>10</w:t>
            </w:r>
          </w:p>
        </w:tc>
        <w:tc>
          <w:tcPr>
            <w:tcW w:w="1427" w:type="dxa"/>
            <w:vAlign w:val="center"/>
          </w:tcPr>
          <w:p w:rsidR="008437F0" w:rsidRPr="00894683" w:rsidRDefault="008437F0" w:rsidP="00AC7F6C">
            <w:pPr>
              <w:pStyle w:val="1100"/>
              <w:rPr>
                <w:lang w:eastAsia="ru-RU"/>
              </w:rPr>
            </w:pPr>
            <w:r w:rsidRPr="00894683">
              <w:rPr>
                <w:lang w:eastAsia="ru-RU"/>
              </w:rPr>
              <w:t>Котельная №10</w:t>
            </w:r>
          </w:p>
        </w:tc>
        <w:tc>
          <w:tcPr>
            <w:tcW w:w="1159" w:type="dxa"/>
            <w:shd w:val="clear" w:color="auto" w:fill="auto"/>
            <w:vAlign w:val="center"/>
          </w:tcPr>
          <w:p w:rsidR="008437F0" w:rsidRPr="00894683" w:rsidRDefault="008437F0" w:rsidP="00AC7F6C">
            <w:pPr>
              <w:pStyle w:val="1100"/>
            </w:pPr>
          </w:p>
        </w:tc>
        <w:tc>
          <w:tcPr>
            <w:tcW w:w="1359" w:type="dxa"/>
            <w:shd w:val="clear" w:color="auto" w:fill="auto"/>
            <w:vAlign w:val="center"/>
          </w:tcPr>
          <w:p w:rsidR="008437F0" w:rsidRPr="00894683" w:rsidRDefault="008437F0" w:rsidP="00AC7F6C">
            <w:pPr>
              <w:pStyle w:val="1100"/>
            </w:pPr>
          </w:p>
        </w:tc>
        <w:tc>
          <w:tcPr>
            <w:tcW w:w="1192" w:type="dxa"/>
            <w:shd w:val="clear" w:color="auto" w:fill="auto"/>
            <w:vAlign w:val="center"/>
          </w:tcPr>
          <w:p w:rsidR="008437F0" w:rsidRPr="00894683" w:rsidRDefault="008437F0" w:rsidP="00AC7F6C">
            <w:pPr>
              <w:pStyle w:val="1100"/>
            </w:pPr>
          </w:p>
        </w:tc>
        <w:tc>
          <w:tcPr>
            <w:tcW w:w="1327" w:type="dxa"/>
            <w:shd w:val="clear" w:color="auto" w:fill="auto"/>
            <w:vAlign w:val="center"/>
          </w:tcPr>
          <w:p w:rsidR="008437F0" w:rsidRPr="00894683" w:rsidRDefault="008437F0" w:rsidP="00AC7F6C">
            <w:pPr>
              <w:pStyle w:val="1100"/>
            </w:pPr>
          </w:p>
        </w:tc>
        <w:tc>
          <w:tcPr>
            <w:tcW w:w="1225" w:type="dxa"/>
            <w:vAlign w:val="center"/>
          </w:tcPr>
          <w:p w:rsidR="008437F0" w:rsidRPr="00894683" w:rsidRDefault="008437F0" w:rsidP="00AC7F6C">
            <w:pPr>
              <w:pStyle w:val="1100"/>
            </w:pPr>
            <w:r w:rsidRPr="00894683">
              <w:t>10,07</w:t>
            </w:r>
          </w:p>
        </w:tc>
        <w:tc>
          <w:tcPr>
            <w:tcW w:w="1242" w:type="dxa"/>
            <w:shd w:val="clear" w:color="auto" w:fill="auto"/>
            <w:vAlign w:val="center"/>
          </w:tcPr>
          <w:p w:rsidR="008437F0" w:rsidRPr="00894683" w:rsidRDefault="008437F0" w:rsidP="00AC7F6C">
            <w:pPr>
              <w:pStyle w:val="1100"/>
            </w:pPr>
            <w:r w:rsidRPr="00894683">
              <w:t>2,04</w:t>
            </w:r>
          </w:p>
        </w:tc>
      </w:tr>
      <w:tr w:rsidR="008437F0" w:rsidRPr="00894683" w:rsidTr="001E19C3">
        <w:trPr>
          <w:trHeight w:val="397"/>
        </w:trPr>
        <w:tc>
          <w:tcPr>
            <w:tcW w:w="641" w:type="dxa"/>
            <w:vAlign w:val="center"/>
          </w:tcPr>
          <w:p w:rsidR="008437F0" w:rsidRPr="00894683" w:rsidRDefault="008437F0" w:rsidP="00AC7F6C">
            <w:pPr>
              <w:pStyle w:val="1100"/>
            </w:pPr>
            <w:r w:rsidRPr="00894683">
              <w:t>11</w:t>
            </w:r>
          </w:p>
        </w:tc>
        <w:tc>
          <w:tcPr>
            <w:tcW w:w="1427" w:type="dxa"/>
            <w:vAlign w:val="center"/>
          </w:tcPr>
          <w:p w:rsidR="008437F0" w:rsidRPr="00894683" w:rsidRDefault="008437F0" w:rsidP="00AC7F6C">
            <w:pPr>
              <w:pStyle w:val="1100"/>
              <w:rPr>
                <w:lang w:eastAsia="ru-RU"/>
              </w:rPr>
            </w:pPr>
            <w:r w:rsidRPr="00894683">
              <w:rPr>
                <w:lang w:eastAsia="ru-RU"/>
              </w:rPr>
              <w:t>Котельная №12</w:t>
            </w:r>
          </w:p>
        </w:tc>
        <w:tc>
          <w:tcPr>
            <w:tcW w:w="1159" w:type="dxa"/>
            <w:shd w:val="clear" w:color="auto" w:fill="auto"/>
            <w:vAlign w:val="center"/>
          </w:tcPr>
          <w:p w:rsidR="008437F0" w:rsidRPr="00894683" w:rsidRDefault="008437F0" w:rsidP="00AC7F6C">
            <w:pPr>
              <w:pStyle w:val="1100"/>
            </w:pPr>
            <w:r w:rsidRPr="00894683">
              <w:t>9,29</w:t>
            </w:r>
          </w:p>
        </w:tc>
        <w:tc>
          <w:tcPr>
            <w:tcW w:w="1359" w:type="dxa"/>
            <w:shd w:val="clear" w:color="auto" w:fill="auto"/>
            <w:vAlign w:val="center"/>
          </w:tcPr>
          <w:p w:rsidR="008437F0" w:rsidRPr="00894683" w:rsidRDefault="008437F0" w:rsidP="00AC7F6C">
            <w:pPr>
              <w:pStyle w:val="1100"/>
            </w:pPr>
            <w:r w:rsidRPr="00894683">
              <w:t>3,33</w:t>
            </w:r>
          </w:p>
        </w:tc>
        <w:tc>
          <w:tcPr>
            <w:tcW w:w="1192" w:type="dxa"/>
            <w:shd w:val="clear" w:color="auto" w:fill="auto"/>
            <w:vAlign w:val="center"/>
          </w:tcPr>
          <w:p w:rsidR="008437F0" w:rsidRPr="00894683" w:rsidRDefault="008437F0" w:rsidP="00AC7F6C">
            <w:pPr>
              <w:pStyle w:val="1100"/>
            </w:pPr>
            <w:r w:rsidRPr="00894683">
              <w:t>11,59</w:t>
            </w:r>
          </w:p>
        </w:tc>
        <w:tc>
          <w:tcPr>
            <w:tcW w:w="1327" w:type="dxa"/>
            <w:shd w:val="clear" w:color="auto" w:fill="auto"/>
            <w:vAlign w:val="center"/>
          </w:tcPr>
          <w:p w:rsidR="008437F0" w:rsidRPr="00894683" w:rsidRDefault="008437F0" w:rsidP="00AC7F6C">
            <w:pPr>
              <w:pStyle w:val="1100"/>
            </w:pPr>
            <w:r w:rsidRPr="00894683">
              <w:t>3,94</w:t>
            </w:r>
          </w:p>
        </w:tc>
        <w:tc>
          <w:tcPr>
            <w:tcW w:w="1225" w:type="dxa"/>
            <w:vAlign w:val="center"/>
          </w:tcPr>
          <w:p w:rsidR="008437F0" w:rsidRPr="00894683" w:rsidRDefault="008437F0" w:rsidP="00AC7F6C">
            <w:pPr>
              <w:pStyle w:val="1100"/>
            </w:pPr>
            <w:r w:rsidRPr="00894683">
              <w:t>10,736</w:t>
            </w:r>
          </w:p>
        </w:tc>
        <w:tc>
          <w:tcPr>
            <w:tcW w:w="1242" w:type="dxa"/>
            <w:shd w:val="clear" w:color="auto" w:fill="auto"/>
            <w:vAlign w:val="center"/>
          </w:tcPr>
          <w:p w:rsidR="008437F0" w:rsidRPr="00894683" w:rsidRDefault="008437F0" w:rsidP="00AC7F6C">
            <w:pPr>
              <w:pStyle w:val="1100"/>
            </w:pPr>
            <w:r w:rsidRPr="00894683">
              <w:t>3,90</w:t>
            </w:r>
          </w:p>
        </w:tc>
      </w:tr>
      <w:tr w:rsidR="008437F0" w:rsidRPr="00894683" w:rsidTr="008437F0">
        <w:trPr>
          <w:trHeight w:val="397"/>
        </w:trPr>
        <w:tc>
          <w:tcPr>
            <w:tcW w:w="2068" w:type="dxa"/>
            <w:gridSpan w:val="2"/>
            <w:vAlign w:val="center"/>
          </w:tcPr>
          <w:p w:rsidR="008437F0" w:rsidRPr="00894683" w:rsidRDefault="008437F0" w:rsidP="00AC7F6C">
            <w:pPr>
              <w:pStyle w:val="1100"/>
            </w:pPr>
            <w:r w:rsidRPr="00894683">
              <w:t>Итого по котельным МУП АГО «Теплотехника»</w:t>
            </w:r>
          </w:p>
        </w:tc>
        <w:tc>
          <w:tcPr>
            <w:tcW w:w="1159" w:type="dxa"/>
            <w:shd w:val="clear" w:color="auto" w:fill="auto"/>
            <w:vAlign w:val="center"/>
          </w:tcPr>
          <w:p w:rsidR="008437F0" w:rsidRPr="00894683" w:rsidRDefault="008437F0" w:rsidP="00AC7F6C">
            <w:pPr>
              <w:pStyle w:val="1100"/>
            </w:pPr>
            <w:r w:rsidRPr="00894683">
              <w:t>644,612</w:t>
            </w:r>
          </w:p>
        </w:tc>
        <w:tc>
          <w:tcPr>
            <w:tcW w:w="1359" w:type="dxa"/>
            <w:shd w:val="clear" w:color="auto" w:fill="auto"/>
            <w:vAlign w:val="center"/>
          </w:tcPr>
          <w:p w:rsidR="008437F0" w:rsidRPr="00894683" w:rsidRDefault="008437F0" w:rsidP="00AC7F6C">
            <w:pPr>
              <w:pStyle w:val="1100"/>
            </w:pPr>
            <w:r w:rsidRPr="00894683">
              <w:t>2,77</w:t>
            </w:r>
          </w:p>
        </w:tc>
        <w:tc>
          <w:tcPr>
            <w:tcW w:w="1192" w:type="dxa"/>
            <w:shd w:val="clear" w:color="auto" w:fill="auto"/>
            <w:vAlign w:val="center"/>
          </w:tcPr>
          <w:p w:rsidR="008437F0" w:rsidRPr="00894683" w:rsidRDefault="001B69EF" w:rsidP="00AC7F6C">
            <w:pPr>
              <w:pStyle w:val="1100"/>
            </w:pPr>
            <w:r w:rsidRPr="00894683">
              <w:t>623,886</w:t>
            </w:r>
          </w:p>
        </w:tc>
        <w:tc>
          <w:tcPr>
            <w:tcW w:w="1327" w:type="dxa"/>
            <w:shd w:val="clear" w:color="auto" w:fill="auto"/>
            <w:vAlign w:val="center"/>
          </w:tcPr>
          <w:p w:rsidR="008437F0" w:rsidRPr="00894683" w:rsidRDefault="001B69EF" w:rsidP="00AC7F6C">
            <w:pPr>
              <w:pStyle w:val="1100"/>
            </w:pPr>
            <w:r w:rsidRPr="00894683">
              <w:t>2,75</w:t>
            </w:r>
          </w:p>
        </w:tc>
        <w:tc>
          <w:tcPr>
            <w:tcW w:w="1225" w:type="dxa"/>
            <w:vAlign w:val="center"/>
          </w:tcPr>
          <w:p w:rsidR="008437F0" w:rsidRPr="00894683" w:rsidRDefault="001B69EF" w:rsidP="00AC7F6C">
            <w:pPr>
              <w:pStyle w:val="1100"/>
            </w:pPr>
            <w:r w:rsidRPr="00894683">
              <w:t>494,595</w:t>
            </w:r>
          </w:p>
        </w:tc>
        <w:tc>
          <w:tcPr>
            <w:tcW w:w="1242" w:type="dxa"/>
            <w:shd w:val="clear" w:color="auto" w:fill="auto"/>
            <w:vAlign w:val="center"/>
          </w:tcPr>
          <w:p w:rsidR="008437F0" w:rsidRPr="00894683" w:rsidRDefault="008437F0" w:rsidP="00AC7F6C">
            <w:pPr>
              <w:pStyle w:val="1100"/>
            </w:pPr>
            <w:r w:rsidRPr="00894683">
              <w:t>2,35</w:t>
            </w:r>
          </w:p>
        </w:tc>
      </w:tr>
    </w:tbl>
    <w:p w:rsidR="0099408F" w:rsidRDefault="0099408F" w:rsidP="00C5194F">
      <w:pPr>
        <w:pStyle w:val="affc"/>
        <w:spacing w:line="360" w:lineRule="auto"/>
      </w:pPr>
    </w:p>
    <w:p w:rsidR="00BE2932" w:rsidRDefault="00BE2932" w:rsidP="0033650F">
      <w:pPr>
        <w:pStyle w:val="1b"/>
      </w:pPr>
      <w:r>
        <w:t xml:space="preserve">Анализ структуры фактических годовых затрат тепла на собственные нужды показал превышение фактических долей затрат по сравнению с ориентировочными (нормативными) на котельных №1 и №5. </w:t>
      </w:r>
    </w:p>
    <w:p w:rsidR="00BE2932" w:rsidRDefault="00BE2932" w:rsidP="0033650F">
      <w:pPr>
        <w:pStyle w:val="1b"/>
      </w:pPr>
      <w:r>
        <w:lastRenderedPageBreak/>
        <w:t>Ориентировочная (нормативная) доля расхода тепловой энергии на собственные нужды</w:t>
      </w:r>
      <w:r w:rsidRPr="00A302F2">
        <w:t xml:space="preserve"> </w:t>
      </w:r>
      <w:r>
        <w:t>определена</w:t>
      </w:r>
      <w:r w:rsidRPr="00A302F2">
        <w:t xml:space="preserve">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r>
        <w:t xml:space="preserve">(далее - </w:t>
      </w:r>
      <w:r w:rsidRPr="00A302F2">
        <w:t>МДК 4-05.2004</w:t>
      </w:r>
      <w:r w:rsidR="00894683">
        <w:t xml:space="preserve">) и </w:t>
      </w:r>
      <w:r>
        <w:t>представлена в таблице 2.8.</w:t>
      </w:r>
    </w:p>
    <w:p w:rsidR="00911B6F" w:rsidRDefault="00911B6F" w:rsidP="006568C3">
      <w:pPr>
        <w:pStyle w:val="affc"/>
      </w:pPr>
      <w:r w:rsidRPr="00277EAA">
        <w:rPr>
          <w:rStyle w:val="1f2"/>
          <w:rFonts w:eastAsiaTheme="minorHAnsi"/>
        </w:rPr>
        <w:t xml:space="preserve">Таблица </w:t>
      </w:r>
      <w:r w:rsidR="00ED6A66" w:rsidRPr="00277EAA">
        <w:rPr>
          <w:rStyle w:val="1f2"/>
          <w:rFonts w:eastAsiaTheme="minorHAnsi"/>
        </w:rPr>
        <w:t>2.8</w:t>
      </w:r>
      <w:r w:rsidR="00ED6A66">
        <w:t xml:space="preserve"> </w:t>
      </w:r>
      <w:r>
        <w:t xml:space="preserve">– Нормативная доля расхода теплоты на собственные нужды котельной в соответствии с </w:t>
      </w:r>
      <w:r w:rsidR="00A302F2">
        <w:t>МДК 4-05.2004</w:t>
      </w:r>
    </w:p>
    <w:tbl>
      <w:tblPr>
        <w:tblStyle w:val="aff5"/>
        <w:tblW w:w="9533" w:type="dxa"/>
        <w:tblLayout w:type="fixed"/>
        <w:tblLook w:val="04A0" w:firstRow="1" w:lastRow="0" w:firstColumn="1" w:lastColumn="0" w:noHBand="0" w:noVBand="1"/>
      </w:tblPr>
      <w:tblGrid>
        <w:gridCol w:w="3794"/>
        <w:gridCol w:w="1147"/>
        <w:gridCol w:w="1263"/>
        <w:gridCol w:w="1033"/>
        <w:gridCol w:w="1148"/>
        <w:gridCol w:w="1148"/>
      </w:tblGrid>
      <w:tr w:rsidR="00607CB1" w:rsidRPr="00C5194F" w:rsidTr="00E135E5">
        <w:trPr>
          <w:trHeight w:val="284"/>
        </w:trPr>
        <w:tc>
          <w:tcPr>
            <w:tcW w:w="3794" w:type="dxa"/>
            <w:vMerge w:val="restart"/>
            <w:vAlign w:val="center"/>
          </w:tcPr>
          <w:p w:rsidR="00607CB1" w:rsidRPr="002238D7" w:rsidRDefault="00607CB1" w:rsidP="00AC7F6C">
            <w:pPr>
              <w:pStyle w:val="1100"/>
              <w:rPr>
                <w:b/>
              </w:rPr>
            </w:pPr>
            <w:r w:rsidRPr="002238D7">
              <w:rPr>
                <w:b/>
              </w:rPr>
              <w:t>Составляющие затраты тепловой энергии на собственные нужды</w:t>
            </w:r>
          </w:p>
        </w:tc>
        <w:tc>
          <w:tcPr>
            <w:tcW w:w="1147" w:type="dxa"/>
            <w:vMerge w:val="restart"/>
            <w:vAlign w:val="center"/>
          </w:tcPr>
          <w:p w:rsidR="00607CB1" w:rsidRPr="002238D7" w:rsidRDefault="00607CB1" w:rsidP="00AC7F6C">
            <w:pPr>
              <w:pStyle w:val="1100"/>
              <w:rPr>
                <w:b/>
              </w:rPr>
            </w:pPr>
            <w:r w:rsidRPr="002238D7">
              <w:rPr>
                <w:b/>
              </w:rPr>
              <w:t xml:space="preserve">Газовое </w:t>
            </w:r>
          </w:p>
          <w:p w:rsidR="00607CB1" w:rsidRPr="002238D7" w:rsidRDefault="00607CB1" w:rsidP="00AC7F6C">
            <w:pPr>
              <w:pStyle w:val="1100"/>
              <w:rPr>
                <w:b/>
              </w:rPr>
            </w:pPr>
            <w:r w:rsidRPr="002238D7">
              <w:rPr>
                <w:b/>
              </w:rPr>
              <w:t>топливо</w:t>
            </w:r>
          </w:p>
        </w:tc>
        <w:tc>
          <w:tcPr>
            <w:tcW w:w="3444" w:type="dxa"/>
            <w:gridSpan w:val="3"/>
            <w:vAlign w:val="center"/>
          </w:tcPr>
          <w:p w:rsidR="00607CB1" w:rsidRPr="002238D7" w:rsidRDefault="00607CB1" w:rsidP="00AC7F6C">
            <w:pPr>
              <w:pStyle w:val="1100"/>
              <w:rPr>
                <w:b/>
              </w:rPr>
            </w:pPr>
            <w:r w:rsidRPr="002238D7">
              <w:rPr>
                <w:b/>
              </w:rPr>
              <w:t>Твердое топливо</w:t>
            </w:r>
          </w:p>
        </w:tc>
        <w:tc>
          <w:tcPr>
            <w:tcW w:w="1148" w:type="dxa"/>
            <w:vMerge w:val="restart"/>
            <w:vAlign w:val="center"/>
          </w:tcPr>
          <w:p w:rsidR="00607CB1" w:rsidRPr="002238D7" w:rsidRDefault="00607CB1" w:rsidP="00AC7F6C">
            <w:pPr>
              <w:pStyle w:val="1100"/>
              <w:rPr>
                <w:b/>
              </w:rPr>
            </w:pPr>
            <w:r w:rsidRPr="002238D7">
              <w:rPr>
                <w:b/>
              </w:rPr>
              <w:t>Жидкое топливо</w:t>
            </w:r>
          </w:p>
        </w:tc>
      </w:tr>
      <w:tr w:rsidR="00607CB1" w:rsidRPr="00C5194F" w:rsidTr="00E135E5">
        <w:trPr>
          <w:trHeight w:val="284"/>
        </w:trPr>
        <w:tc>
          <w:tcPr>
            <w:tcW w:w="3794" w:type="dxa"/>
            <w:vMerge/>
            <w:vAlign w:val="center"/>
          </w:tcPr>
          <w:p w:rsidR="00607CB1" w:rsidRPr="00C5194F" w:rsidRDefault="00607CB1" w:rsidP="00AC7F6C">
            <w:pPr>
              <w:pStyle w:val="1100"/>
            </w:pPr>
          </w:p>
        </w:tc>
        <w:tc>
          <w:tcPr>
            <w:tcW w:w="1147" w:type="dxa"/>
            <w:vMerge/>
            <w:vAlign w:val="center"/>
          </w:tcPr>
          <w:p w:rsidR="00607CB1" w:rsidRPr="00C5194F" w:rsidRDefault="00607CB1" w:rsidP="00AC7F6C">
            <w:pPr>
              <w:pStyle w:val="1100"/>
            </w:pPr>
          </w:p>
        </w:tc>
        <w:tc>
          <w:tcPr>
            <w:tcW w:w="2296" w:type="dxa"/>
            <w:gridSpan w:val="2"/>
            <w:vAlign w:val="center"/>
          </w:tcPr>
          <w:p w:rsidR="00607CB1" w:rsidRPr="002238D7" w:rsidRDefault="00607CB1" w:rsidP="00AC7F6C">
            <w:pPr>
              <w:pStyle w:val="1100"/>
              <w:rPr>
                <w:b/>
              </w:rPr>
            </w:pPr>
            <w:r w:rsidRPr="002238D7">
              <w:rPr>
                <w:b/>
              </w:rPr>
              <w:t>Шахтно-мельничные топки</w:t>
            </w:r>
          </w:p>
        </w:tc>
        <w:tc>
          <w:tcPr>
            <w:tcW w:w="1148" w:type="dxa"/>
            <w:vMerge w:val="restart"/>
            <w:vAlign w:val="center"/>
          </w:tcPr>
          <w:p w:rsidR="00607CB1" w:rsidRPr="002238D7" w:rsidRDefault="00607CB1" w:rsidP="00AC7F6C">
            <w:pPr>
              <w:pStyle w:val="1100"/>
              <w:rPr>
                <w:b/>
              </w:rPr>
            </w:pPr>
            <w:r w:rsidRPr="002238D7">
              <w:rPr>
                <w:b/>
              </w:rPr>
              <w:t>Слоевые</w:t>
            </w:r>
          </w:p>
          <w:p w:rsidR="00607CB1" w:rsidRPr="002238D7" w:rsidRDefault="00607CB1" w:rsidP="00AC7F6C">
            <w:pPr>
              <w:pStyle w:val="1100"/>
              <w:rPr>
                <w:b/>
              </w:rPr>
            </w:pPr>
            <w:r w:rsidRPr="002238D7">
              <w:rPr>
                <w:b/>
              </w:rPr>
              <w:t xml:space="preserve"> топки</w:t>
            </w:r>
          </w:p>
        </w:tc>
        <w:tc>
          <w:tcPr>
            <w:tcW w:w="1148" w:type="dxa"/>
            <w:vMerge/>
            <w:vAlign w:val="center"/>
          </w:tcPr>
          <w:p w:rsidR="00607CB1" w:rsidRPr="00C5194F" w:rsidRDefault="00607CB1" w:rsidP="00AC7F6C">
            <w:pPr>
              <w:pStyle w:val="1100"/>
            </w:pPr>
          </w:p>
        </w:tc>
      </w:tr>
      <w:tr w:rsidR="00607CB1" w:rsidRPr="00C5194F" w:rsidTr="002238D7">
        <w:trPr>
          <w:trHeight w:val="284"/>
        </w:trPr>
        <w:tc>
          <w:tcPr>
            <w:tcW w:w="3794" w:type="dxa"/>
            <w:vMerge/>
            <w:vAlign w:val="center"/>
          </w:tcPr>
          <w:p w:rsidR="00DF0CB0" w:rsidRPr="00C5194F" w:rsidRDefault="00DF0CB0" w:rsidP="00AC7F6C">
            <w:pPr>
              <w:pStyle w:val="1100"/>
            </w:pPr>
          </w:p>
        </w:tc>
        <w:tc>
          <w:tcPr>
            <w:tcW w:w="1147" w:type="dxa"/>
            <w:vMerge/>
            <w:vAlign w:val="center"/>
          </w:tcPr>
          <w:p w:rsidR="00DF0CB0" w:rsidRPr="00C5194F" w:rsidRDefault="00DF0CB0" w:rsidP="00AC7F6C">
            <w:pPr>
              <w:pStyle w:val="1100"/>
            </w:pPr>
          </w:p>
        </w:tc>
        <w:tc>
          <w:tcPr>
            <w:tcW w:w="1263" w:type="dxa"/>
            <w:vAlign w:val="center"/>
          </w:tcPr>
          <w:p w:rsidR="005F4218" w:rsidRPr="002238D7" w:rsidRDefault="00DF0CB0" w:rsidP="00AC7F6C">
            <w:pPr>
              <w:pStyle w:val="1100"/>
              <w:rPr>
                <w:b/>
              </w:rPr>
            </w:pPr>
            <w:r w:rsidRPr="002238D7">
              <w:rPr>
                <w:b/>
              </w:rPr>
              <w:t xml:space="preserve">Каменные </w:t>
            </w:r>
          </w:p>
          <w:p w:rsidR="00DF0CB0" w:rsidRPr="00C5194F" w:rsidRDefault="00DF0CB0" w:rsidP="00AC7F6C">
            <w:pPr>
              <w:pStyle w:val="1100"/>
            </w:pPr>
            <w:r w:rsidRPr="002238D7">
              <w:rPr>
                <w:b/>
              </w:rPr>
              <w:t>угли</w:t>
            </w:r>
          </w:p>
        </w:tc>
        <w:tc>
          <w:tcPr>
            <w:tcW w:w="1033" w:type="dxa"/>
            <w:vAlign w:val="center"/>
          </w:tcPr>
          <w:p w:rsidR="00DF0CB0" w:rsidRPr="002238D7" w:rsidRDefault="00DF0CB0" w:rsidP="00AC7F6C">
            <w:pPr>
              <w:pStyle w:val="1100"/>
              <w:rPr>
                <w:b/>
              </w:rPr>
            </w:pPr>
            <w:r w:rsidRPr="002238D7">
              <w:rPr>
                <w:b/>
              </w:rPr>
              <w:t>Бурые угли, АРШ</w:t>
            </w:r>
          </w:p>
        </w:tc>
        <w:tc>
          <w:tcPr>
            <w:tcW w:w="1148" w:type="dxa"/>
            <w:vMerge/>
            <w:vAlign w:val="center"/>
          </w:tcPr>
          <w:p w:rsidR="00DF0CB0" w:rsidRPr="00C5194F" w:rsidRDefault="00DF0CB0" w:rsidP="00AC7F6C">
            <w:pPr>
              <w:pStyle w:val="1100"/>
            </w:pPr>
          </w:p>
        </w:tc>
        <w:tc>
          <w:tcPr>
            <w:tcW w:w="1148" w:type="dxa"/>
            <w:vMerge/>
            <w:vAlign w:val="center"/>
          </w:tcPr>
          <w:p w:rsidR="00DF0CB0" w:rsidRPr="00C5194F" w:rsidRDefault="00DF0CB0" w:rsidP="00AC7F6C">
            <w:pPr>
              <w:pStyle w:val="1100"/>
            </w:pPr>
          </w:p>
        </w:tc>
      </w:tr>
      <w:tr w:rsidR="00607CB1" w:rsidRPr="00894683" w:rsidTr="002238D7">
        <w:trPr>
          <w:trHeight w:val="284"/>
        </w:trPr>
        <w:tc>
          <w:tcPr>
            <w:tcW w:w="3794" w:type="dxa"/>
            <w:vAlign w:val="center"/>
          </w:tcPr>
          <w:p w:rsidR="00911B6F" w:rsidRPr="00894683" w:rsidRDefault="005F4218" w:rsidP="00AC7F6C">
            <w:pPr>
              <w:pStyle w:val="1100"/>
            </w:pPr>
            <w:r w:rsidRPr="00894683">
              <w:t>Нормативная доля расхода тепловой энергии на собственные нужды котельной</w:t>
            </w:r>
          </w:p>
        </w:tc>
        <w:tc>
          <w:tcPr>
            <w:tcW w:w="1147" w:type="dxa"/>
            <w:vAlign w:val="center"/>
          </w:tcPr>
          <w:p w:rsidR="00911B6F" w:rsidRPr="00894683" w:rsidRDefault="005F4218" w:rsidP="00AC7F6C">
            <w:pPr>
              <w:pStyle w:val="1100"/>
            </w:pPr>
            <w:r w:rsidRPr="00894683">
              <w:t>2,32-2,39</w:t>
            </w:r>
          </w:p>
        </w:tc>
        <w:tc>
          <w:tcPr>
            <w:tcW w:w="1263" w:type="dxa"/>
            <w:vAlign w:val="center"/>
          </w:tcPr>
          <w:p w:rsidR="00911B6F" w:rsidRPr="00894683" w:rsidRDefault="005F4218" w:rsidP="00AC7F6C">
            <w:pPr>
              <w:pStyle w:val="1100"/>
            </w:pPr>
            <w:r w:rsidRPr="00894683">
              <w:t>2,42</w:t>
            </w:r>
          </w:p>
        </w:tc>
        <w:tc>
          <w:tcPr>
            <w:tcW w:w="1033" w:type="dxa"/>
            <w:vAlign w:val="center"/>
          </w:tcPr>
          <w:p w:rsidR="00911B6F" w:rsidRPr="00894683" w:rsidRDefault="005F4218" w:rsidP="00AC7F6C">
            <w:pPr>
              <w:pStyle w:val="1100"/>
            </w:pPr>
            <w:r w:rsidRPr="00894683">
              <w:t>2,33-3,63</w:t>
            </w:r>
          </w:p>
        </w:tc>
        <w:tc>
          <w:tcPr>
            <w:tcW w:w="1148" w:type="dxa"/>
            <w:vAlign w:val="center"/>
          </w:tcPr>
          <w:p w:rsidR="00911B6F" w:rsidRPr="00894683" w:rsidRDefault="005F4218" w:rsidP="00AC7F6C">
            <w:pPr>
              <w:pStyle w:val="1100"/>
            </w:pPr>
            <w:r w:rsidRPr="00894683">
              <w:t>2,65-4,92</w:t>
            </w:r>
          </w:p>
        </w:tc>
        <w:tc>
          <w:tcPr>
            <w:tcW w:w="1148" w:type="dxa"/>
            <w:vAlign w:val="center"/>
          </w:tcPr>
          <w:p w:rsidR="00911B6F" w:rsidRPr="00894683" w:rsidRDefault="005F4218" w:rsidP="00AC7F6C">
            <w:pPr>
              <w:pStyle w:val="1100"/>
            </w:pPr>
            <w:r w:rsidRPr="00894683">
              <w:t>3,51-9,68</w:t>
            </w:r>
          </w:p>
        </w:tc>
      </w:tr>
    </w:tbl>
    <w:p w:rsidR="00B3736B" w:rsidRPr="00DF2C9D" w:rsidRDefault="00B3736B" w:rsidP="0033650F">
      <w:pPr>
        <w:pStyle w:val="1b"/>
      </w:pPr>
    </w:p>
    <w:p w:rsidR="00BE2932" w:rsidRPr="00513492" w:rsidRDefault="00BE2932" w:rsidP="0033650F">
      <w:pPr>
        <w:pStyle w:val="1b"/>
      </w:pPr>
      <w:r>
        <w:t xml:space="preserve">Располагаемая мощность нетто котельных МУП АГО «Теплотехника» </w:t>
      </w:r>
      <w:r w:rsidRPr="00513492">
        <w:t>на 01.0</w:t>
      </w:r>
      <w:r w:rsidR="00513492" w:rsidRPr="00513492">
        <w:t>3</w:t>
      </w:r>
      <w:r w:rsidRPr="00513492">
        <w:t>.20</w:t>
      </w:r>
      <w:r w:rsidR="00513492" w:rsidRPr="00513492">
        <w:t>20</w:t>
      </w:r>
      <w:r w:rsidRPr="00513492">
        <w:t xml:space="preserve"> года приведена в таблице 2.9.</w:t>
      </w:r>
    </w:p>
    <w:p w:rsidR="00122263" w:rsidRPr="00513492" w:rsidRDefault="00122263" w:rsidP="00122263">
      <w:pPr>
        <w:spacing w:after="0" w:line="240" w:lineRule="auto"/>
        <w:jc w:val="both"/>
        <w:rPr>
          <w:rFonts w:ascii="Times New Roman" w:hAnsi="Times New Roman" w:cs="Times New Roman"/>
          <w:color w:val="000000" w:themeColor="text1"/>
          <w:sz w:val="24"/>
          <w:szCs w:val="24"/>
        </w:rPr>
      </w:pPr>
      <w:r w:rsidRPr="00513492">
        <w:rPr>
          <w:rStyle w:val="1f2"/>
          <w:rFonts w:eastAsiaTheme="minorHAnsi"/>
        </w:rPr>
        <w:t xml:space="preserve">Таблица </w:t>
      </w:r>
      <w:r w:rsidR="00133805" w:rsidRPr="00513492">
        <w:rPr>
          <w:rStyle w:val="1f2"/>
          <w:rFonts w:eastAsiaTheme="minorHAnsi"/>
        </w:rPr>
        <w:t>2.9</w:t>
      </w:r>
      <w:r w:rsidR="001E19C3" w:rsidRPr="00513492">
        <w:rPr>
          <w:rFonts w:ascii="Times New Roman" w:hAnsi="Times New Roman" w:cs="Times New Roman"/>
          <w:b/>
          <w:color w:val="000000" w:themeColor="text1"/>
          <w:sz w:val="24"/>
          <w:szCs w:val="24"/>
        </w:rPr>
        <w:t xml:space="preserve"> </w:t>
      </w:r>
      <w:r w:rsidRPr="00513492">
        <w:rPr>
          <w:rFonts w:ascii="Times New Roman" w:hAnsi="Times New Roman" w:cs="Times New Roman"/>
          <w:color w:val="000000" w:themeColor="text1"/>
          <w:sz w:val="24"/>
          <w:szCs w:val="24"/>
        </w:rPr>
        <w:t>-</w:t>
      </w:r>
      <w:r w:rsidR="00C427C4" w:rsidRPr="00513492">
        <w:rPr>
          <w:rFonts w:ascii="Times New Roman" w:hAnsi="Times New Roman" w:cs="Times New Roman"/>
          <w:color w:val="000000" w:themeColor="text1"/>
          <w:sz w:val="24"/>
          <w:szCs w:val="24"/>
        </w:rPr>
        <w:t xml:space="preserve"> </w:t>
      </w:r>
      <w:r w:rsidRPr="00513492">
        <w:rPr>
          <w:rFonts w:ascii="Times New Roman" w:hAnsi="Times New Roman" w:cs="Times New Roman"/>
          <w:color w:val="000000" w:themeColor="text1"/>
          <w:sz w:val="24"/>
          <w:szCs w:val="24"/>
        </w:rPr>
        <w:t xml:space="preserve">Располагаемая мощность нетто котельных МУП АГО «Теплотехника» </w:t>
      </w:r>
      <w:r w:rsidR="000C03E1" w:rsidRPr="00513492">
        <w:rPr>
          <w:rFonts w:ascii="Times New Roman" w:hAnsi="Times New Roman" w:cs="Times New Roman"/>
          <w:color w:val="000000" w:themeColor="text1"/>
          <w:sz w:val="24"/>
          <w:szCs w:val="24"/>
        </w:rPr>
        <w:t>на 01.03</w:t>
      </w:r>
      <w:r w:rsidR="00BE2932" w:rsidRPr="00513492">
        <w:rPr>
          <w:rFonts w:ascii="Times New Roman" w:hAnsi="Times New Roman" w:cs="Times New Roman"/>
          <w:color w:val="000000" w:themeColor="text1"/>
          <w:sz w:val="24"/>
          <w:szCs w:val="24"/>
        </w:rPr>
        <w:t>.</w:t>
      </w:r>
      <w:r w:rsidR="000C03E1" w:rsidRPr="00513492">
        <w:rPr>
          <w:rFonts w:ascii="Times New Roman" w:hAnsi="Times New Roman" w:cs="Times New Roman"/>
          <w:color w:val="000000" w:themeColor="text1"/>
          <w:sz w:val="24"/>
          <w:szCs w:val="24"/>
        </w:rPr>
        <w:t xml:space="preserve"> 2020</w:t>
      </w:r>
      <w:r w:rsidRPr="00513492">
        <w:rPr>
          <w:rFonts w:ascii="Times New Roman" w:hAnsi="Times New Roman" w:cs="Times New Roman"/>
          <w:color w:val="000000" w:themeColor="text1"/>
          <w:sz w:val="24"/>
          <w:szCs w:val="24"/>
        </w:rPr>
        <w:t xml:space="preserve"> год</w:t>
      </w:r>
    </w:p>
    <w:tbl>
      <w:tblPr>
        <w:tblStyle w:val="aff5"/>
        <w:tblW w:w="0" w:type="auto"/>
        <w:tblLayout w:type="fixed"/>
        <w:tblLook w:val="04A0" w:firstRow="1" w:lastRow="0" w:firstColumn="1" w:lastColumn="0" w:noHBand="0" w:noVBand="1"/>
      </w:tblPr>
      <w:tblGrid>
        <w:gridCol w:w="534"/>
        <w:gridCol w:w="3118"/>
        <w:gridCol w:w="1508"/>
        <w:gridCol w:w="1486"/>
        <w:gridCol w:w="1420"/>
        <w:gridCol w:w="1486"/>
      </w:tblGrid>
      <w:tr w:rsidR="00122263" w:rsidRPr="00513492" w:rsidTr="009B5116">
        <w:trPr>
          <w:trHeight w:val="397"/>
        </w:trPr>
        <w:tc>
          <w:tcPr>
            <w:tcW w:w="534" w:type="dxa"/>
            <w:vAlign w:val="center"/>
          </w:tcPr>
          <w:p w:rsidR="00122263" w:rsidRPr="00513492" w:rsidRDefault="00122263" w:rsidP="00AC7F6C">
            <w:pPr>
              <w:pStyle w:val="1100"/>
              <w:rPr>
                <w:b/>
              </w:rPr>
            </w:pPr>
            <w:r w:rsidRPr="00513492">
              <w:rPr>
                <w:b/>
              </w:rPr>
              <w:t xml:space="preserve">№ </w:t>
            </w:r>
          </w:p>
        </w:tc>
        <w:tc>
          <w:tcPr>
            <w:tcW w:w="3118" w:type="dxa"/>
            <w:vAlign w:val="center"/>
          </w:tcPr>
          <w:p w:rsidR="00122263" w:rsidRPr="00513492" w:rsidRDefault="00122263" w:rsidP="00AC7F6C">
            <w:pPr>
              <w:pStyle w:val="1100"/>
              <w:rPr>
                <w:b/>
              </w:rPr>
            </w:pPr>
            <w:r w:rsidRPr="00513492">
              <w:rPr>
                <w:b/>
              </w:rPr>
              <w:t>Наименование котельной</w:t>
            </w:r>
          </w:p>
        </w:tc>
        <w:tc>
          <w:tcPr>
            <w:tcW w:w="1508" w:type="dxa"/>
            <w:vAlign w:val="center"/>
          </w:tcPr>
          <w:p w:rsidR="00122263" w:rsidRPr="00513492" w:rsidRDefault="00122263" w:rsidP="00AC7F6C">
            <w:pPr>
              <w:pStyle w:val="1100"/>
              <w:rPr>
                <w:b/>
              </w:rPr>
            </w:pPr>
            <w:r w:rsidRPr="00513492">
              <w:rPr>
                <w:b/>
              </w:rPr>
              <w:t>Установленная мощность, Гкал/ч</w:t>
            </w:r>
          </w:p>
        </w:tc>
        <w:tc>
          <w:tcPr>
            <w:tcW w:w="1486" w:type="dxa"/>
            <w:vAlign w:val="center"/>
          </w:tcPr>
          <w:p w:rsidR="00122263" w:rsidRPr="00513492" w:rsidRDefault="00122263" w:rsidP="00AC7F6C">
            <w:pPr>
              <w:pStyle w:val="1100"/>
              <w:rPr>
                <w:b/>
              </w:rPr>
            </w:pPr>
            <w:r w:rsidRPr="00513492">
              <w:rPr>
                <w:b/>
              </w:rPr>
              <w:t>Располагаемая мощность, Гкал/ч</w:t>
            </w:r>
          </w:p>
        </w:tc>
        <w:tc>
          <w:tcPr>
            <w:tcW w:w="1420" w:type="dxa"/>
            <w:vAlign w:val="center"/>
          </w:tcPr>
          <w:p w:rsidR="00122263" w:rsidRPr="00513492" w:rsidRDefault="00122263" w:rsidP="00AC7F6C">
            <w:pPr>
              <w:pStyle w:val="1100"/>
              <w:rPr>
                <w:b/>
              </w:rPr>
            </w:pPr>
            <w:r w:rsidRPr="00513492">
              <w:rPr>
                <w:b/>
              </w:rPr>
              <w:t>Потребление тепловой мощности на собственные нужды, Гкал/ч</w:t>
            </w:r>
          </w:p>
        </w:tc>
        <w:tc>
          <w:tcPr>
            <w:tcW w:w="1486" w:type="dxa"/>
            <w:vAlign w:val="center"/>
          </w:tcPr>
          <w:p w:rsidR="00122263" w:rsidRPr="00513492" w:rsidRDefault="00122263" w:rsidP="00AC7F6C">
            <w:pPr>
              <w:pStyle w:val="1100"/>
              <w:rPr>
                <w:b/>
              </w:rPr>
            </w:pPr>
            <w:r w:rsidRPr="00513492">
              <w:rPr>
                <w:b/>
              </w:rPr>
              <w:t>Располагаемая тепловая мощность нетто, Гкал/ч</w:t>
            </w:r>
          </w:p>
        </w:tc>
      </w:tr>
      <w:tr w:rsidR="00DD0F97" w:rsidRPr="00513492" w:rsidTr="009B5116">
        <w:trPr>
          <w:trHeight w:val="397"/>
        </w:trPr>
        <w:tc>
          <w:tcPr>
            <w:tcW w:w="534" w:type="dxa"/>
            <w:vAlign w:val="center"/>
          </w:tcPr>
          <w:p w:rsidR="00DD0F97" w:rsidRPr="00513492" w:rsidRDefault="00DD0F97" w:rsidP="00AC7F6C">
            <w:pPr>
              <w:pStyle w:val="1100"/>
            </w:pPr>
            <w:r w:rsidRPr="00513492">
              <w:t>1</w:t>
            </w:r>
          </w:p>
        </w:tc>
        <w:tc>
          <w:tcPr>
            <w:tcW w:w="3118" w:type="dxa"/>
            <w:vAlign w:val="center"/>
          </w:tcPr>
          <w:p w:rsidR="00DD0F97" w:rsidRPr="00513492" w:rsidRDefault="00DD0F97" w:rsidP="00AC7F6C">
            <w:pPr>
              <w:pStyle w:val="1100"/>
              <w:rPr>
                <w:lang w:eastAsia="ru-RU"/>
              </w:rPr>
            </w:pPr>
            <w:r w:rsidRPr="00513492">
              <w:rPr>
                <w:lang w:eastAsia="ru-RU"/>
              </w:rPr>
              <w:t>Котельная №1</w:t>
            </w:r>
          </w:p>
        </w:tc>
        <w:tc>
          <w:tcPr>
            <w:tcW w:w="1508" w:type="dxa"/>
            <w:vAlign w:val="center"/>
          </w:tcPr>
          <w:p w:rsidR="00DD0F97" w:rsidRPr="00513492" w:rsidRDefault="00DD0F97" w:rsidP="00AC7F6C">
            <w:pPr>
              <w:pStyle w:val="1100"/>
            </w:pPr>
            <w:r w:rsidRPr="00513492">
              <w:t>0,59</w:t>
            </w:r>
            <w:r w:rsidR="000C03E1" w:rsidRPr="00513492">
              <w:t>8</w:t>
            </w:r>
          </w:p>
        </w:tc>
        <w:tc>
          <w:tcPr>
            <w:tcW w:w="1486" w:type="dxa"/>
            <w:vAlign w:val="center"/>
          </w:tcPr>
          <w:p w:rsidR="00DD0F97" w:rsidRPr="00513492" w:rsidRDefault="00DD0F97" w:rsidP="00AC7F6C">
            <w:pPr>
              <w:pStyle w:val="1100"/>
            </w:pPr>
            <w:r w:rsidRPr="00513492">
              <w:t>0,59</w:t>
            </w:r>
            <w:r w:rsidR="000C03E1" w:rsidRPr="00513492">
              <w:t>8</w:t>
            </w:r>
          </w:p>
        </w:tc>
        <w:tc>
          <w:tcPr>
            <w:tcW w:w="1420" w:type="dxa"/>
            <w:vAlign w:val="center"/>
          </w:tcPr>
          <w:p w:rsidR="00DD0F97" w:rsidRPr="00513492" w:rsidRDefault="00DD0F97" w:rsidP="00AC7F6C">
            <w:pPr>
              <w:pStyle w:val="1100"/>
            </w:pPr>
            <w:r w:rsidRPr="00513492">
              <w:t>0,025</w:t>
            </w:r>
          </w:p>
        </w:tc>
        <w:tc>
          <w:tcPr>
            <w:tcW w:w="1486" w:type="dxa"/>
            <w:vAlign w:val="center"/>
          </w:tcPr>
          <w:p w:rsidR="00DD0F97" w:rsidRPr="00513492" w:rsidRDefault="00C427C4" w:rsidP="00AC7F6C">
            <w:pPr>
              <w:pStyle w:val="1100"/>
            </w:pPr>
            <w:r w:rsidRPr="00513492">
              <w:t>0,5</w:t>
            </w:r>
            <w:r w:rsidR="000C03E1" w:rsidRPr="00513492">
              <w:t>73</w:t>
            </w:r>
          </w:p>
        </w:tc>
      </w:tr>
      <w:tr w:rsidR="00DD0F97" w:rsidRPr="00513492" w:rsidTr="009B5116">
        <w:trPr>
          <w:trHeight w:val="397"/>
        </w:trPr>
        <w:tc>
          <w:tcPr>
            <w:tcW w:w="534" w:type="dxa"/>
            <w:vAlign w:val="center"/>
          </w:tcPr>
          <w:p w:rsidR="00DD0F97" w:rsidRPr="00513492" w:rsidRDefault="00DD0F97" w:rsidP="00AC7F6C">
            <w:pPr>
              <w:pStyle w:val="1100"/>
            </w:pPr>
            <w:r w:rsidRPr="00513492">
              <w:t>2</w:t>
            </w:r>
          </w:p>
        </w:tc>
        <w:tc>
          <w:tcPr>
            <w:tcW w:w="3118" w:type="dxa"/>
            <w:vAlign w:val="center"/>
          </w:tcPr>
          <w:p w:rsidR="00DD0F97" w:rsidRPr="00513492" w:rsidRDefault="00DD0F97" w:rsidP="00AC7F6C">
            <w:pPr>
              <w:pStyle w:val="1100"/>
              <w:rPr>
                <w:lang w:eastAsia="ru-RU"/>
              </w:rPr>
            </w:pPr>
            <w:r w:rsidRPr="00513492">
              <w:rPr>
                <w:lang w:eastAsia="ru-RU"/>
              </w:rPr>
              <w:t>Котельная №2</w:t>
            </w:r>
          </w:p>
        </w:tc>
        <w:tc>
          <w:tcPr>
            <w:tcW w:w="1508" w:type="dxa"/>
            <w:vAlign w:val="center"/>
          </w:tcPr>
          <w:p w:rsidR="00DD0F97" w:rsidRPr="00513492" w:rsidRDefault="00DD0F97" w:rsidP="00AC7F6C">
            <w:pPr>
              <w:pStyle w:val="1100"/>
            </w:pPr>
            <w:r w:rsidRPr="00513492">
              <w:t>4,228</w:t>
            </w:r>
          </w:p>
        </w:tc>
        <w:tc>
          <w:tcPr>
            <w:tcW w:w="1486" w:type="dxa"/>
            <w:vAlign w:val="center"/>
          </w:tcPr>
          <w:p w:rsidR="00DD0F97" w:rsidRPr="00513492" w:rsidRDefault="00DD0F97" w:rsidP="00AC7F6C">
            <w:pPr>
              <w:pStyle w:val="1100"/>
            </w:pPr>
            <w:r w:rsidRPr="00513492">
              <w:t>4,228</w:t>
            </w:r>
          </w:p>
        </w:tc>
        <w:tc>
          <w:tcPr>
            <w:tcW w:w="1420" w:type="dxa"/>
            <w:vAlign w:val="center"/>
          </w:tcPr>
          <w:p w:rsidR="00DD0F97" w:rsidRPr="00513492" w:rsidRDefault="00DD0F97" w:rsidP="00AC7F6C">
            <w:pPr>
              <w:pStyle w:val="1100"/>
            </w:pPr>
            <w:r w:rsidRPr="00513492">
              <w:t>0,024</w:t>
            </w:r>
          </w:p>
        </w:tc>
        <w:tc>
          <w:tcPr>
            <w:tcW w:w="1486" w:type="dxa"/>
            <w:vAlign w:val="center"/>
          </w:tcPr>
          <w:p w:rsidR="00DD0F97" w:rsidRPr="00513492" w:rsidRDefault="00C427C4" w:rsidP="00AC7F6C">
            <w:pPr>
              <w:pStyle w:val="1100"/>
            </w:pPr>
            <w:r w:rsidRPr="00513492">
              <w:t>4,204</w:t>
            </w:r>
          </w:p>
        </w:tc>
      </w:tr>
      <w:tr w:rsidR="00DD0F97" w:rsidRPr="00513492" w:rsidTr="009B5116">
        <w:trPr>
          <w:trHeight w:val="397"/>
        </w:trPr>
        <w:tc>
          <w:tcPr>
            <w:tcW w:w="534" w:type="dxa"/>
            <w:vAlign w:val="center"/>
          </w:tcPr>
          <w:p w:rsidR="00DD0F97" w:rsidRPr="00513492" w:rsidRDefault="00DD0F97" w:rsidP="00AC7F6C">
            <w:pPr>
              <w:pStyle w:val="1100"/>
            </w:pPr>
            <w:r w:rsidRPr="00513492">
              <w:t>3</w:t>
            </w:r>
          </w:p>
        </w:tc>
        <w:tc>
          <w:tcPr>
            <w:tcW w:w="3118" w:type="dxa"/>
            <w:vAlign w:val="center"/>
          </w:tcPr>
          <w:p w:rsidR="00DD0F97" w:rsidRPr="00513492" w:rsidRDefault="00DD0F97" w:rsidP="00AC7F6C">
            <w:pPr>
              <w:pStyle w:val="1100"/>
              <w:rPr>
                <w:lang w:eastAsia="ru-RU"/>
              </w:rPr>
            </w:pPr>
            <w:r w:rsidRPr="00513492">
              <w:rPr>
                <w:lang w:eastAsia="ru-RU"/>
              </w:rPr>
              <w:t>Котельная №3</w:t>
            </w:r>
          </w:p>
        </w:tc>
        <w:tc>
          <w:tcPr>
            <w:tcW w:w="1508" w:type="dxa"/>
            <w:vAlign w:val="center"/>
          </w:tcPr>
          <w:p w:rsidR="00DD0F97" w:rsidRPr="00513492" w:rsidRDefault="00DD0F97" w:rsidP="00AC7F6C">
            <w:pPr>
              <w:pStyle w:val="1100"/>
            </w:pPr>
            <w:r w:rsidRPr="00513492">
              <w:t>1,934</w:t>
            </w:r>
          </w:p>
        </w:tc>
        <w:tc>
          <w:tcPr>
            <w:tcW w:w="1486" w:type="dxa"/>
            <w:vAlign w:val="center"/>
          </w:tcPr>
          <w:p w:rsidR="00DD0F97" w:rsidRPr="00513492" w:rsidRDefault="00DD0F97" w:rsidP="00AC7F6C">
            <w:pPr>
              <w:pStyle w:val="1100"/>
            </w:pPr>
            <w:r w:rsidRPr="00513492">
              <w:t>1,934</w:t>
            </w:r>
          </w:p>
        </w:tc>
        <w:tc>
          <w:tcPr>
            <w:tcW w:w="1420" w:type="dxa"/>
            <w:vAlign w:val="center"/>
          </w:tcPr>
          <w:p w:rsidR="00DD0F97" w:rsidRPr="00513492" w:rsidRDefault="00DD0F97" w:rsidP="00AC7F6C">
            <w:pPr>
              <w:pStyle w:val="1100"/>
            </w:pPr>
            <w:r w:rsidRPr="00513492">
              <w:t>0,006</w:t>
            </w:r>
          </w:p>
        </w:tc>
        <w:tc>
          <w:tcPr>
            <w:tcW w:w="1486" w:type="dxa"/>
            <w:vAlign w:val="center"/>
          </w:tcPr>
          <w:p w:rsidR="00DD0F97" w:rsidRPr="00513492" w:rsidRDefault="00C427C4" w:rsidP="00AC7F6C">
            <w:pPr>
              <w:pStyle w:val="1100"/>
            </w:pPr>
            <w:r w:rsidRPr="00513492">
              <w:t>1,928</w:t>
            </w:r>
          </w:p>
        </w:tc>
      </w:tr>
      <w:tr w:rsidR="00DD0F97" w:rsidRPr="00513492" w:rsidTr="009B5116">
        <w:trPr>
          <w:trHeight w:val="397"/>
        </w:trPr>
        <w:tc>
          <w:tcPr>
            <w:tcW w:w="534" w:type="dxa"/>
            <w:vAlign w:val="center"/>
          </w:tcPr>
          <w:p w:rsidR="00DD0F97" w:rsidRPr="00513492" w:rsidRDefault="00DD0F97" w:rsidP="00AC7F6C">
            <w:pPr>
              <w:pStyle w:val="1100"/>
            </w:pPr>
            <w:r w:rsidRPr="00513492">
              <w:t>4</w:t>
            </w:r>
          </w:p>
        </w:tc>
        <w:tc>
          <w:tcPr>
            <w:tcW w:w="3118" w:type="dxa"/>
            <w:vAlign w:val="center"/>
          </w:tcPr>
          <w:p w:rsidR="00DD0F97" w:rsidRPr="00513492" w:rsidRDefault="00DD0F97" w:rsidP="00AC7F6C">
            <w:pPr>
              <w:pStyle w:val="1100"/>
              <w:rPr>
                <w:lang w:eastAsia="ru-RU"/>
              </w:rPr>
            </w:pPr>
            <w:r w:rsidRPr="00513492">
              <w:rPr>
                <w:lang w:eastAsia="ru-RU"/>
              </w:rPr>
              <w:t>Котельная №4</w:t>
            </w:r>
          </w:p>
        </w:tc>
        <w:tc>
          <w:tcPr>
            <w:tcW w:w="1508" w:type="dxa"/>
            <w:vAlign w:val="center"/>
          </w:tcPr>
          <w:p w:rsidR="00DD0F97" w:rsidRPr="00513492" w:rsidRDefault="00DD0F97" w:rsidP="00AC7F6C">
            <w:pPr>
              <w:pStyle w:val="1100"/>
            </w:pPr>
            <w:r w:rsidRPr="00513492">
              <w:t>0,293</w:t>
            </w:r>
          </w:p>
        </w:tc>
        <w:tc>
          <w:tcPr>
            <w:tcW w:w="1486" w:type="dxa"/>
            <w:vAlign w:val="center"/>
          </w:tcPr>
          <w:p w:rsidR="00DD0F97" w:rsidRPr="00513492" w:rsidRDefault="00DD0F97" w:rsidP="00AC7F6C">
            <w:pPr>
              <w:pStyle w:val="1100"/>
            </w:pPr>
            <w:r w:rsidRPr="00513492">
              <w:t>0,293</w:t>
            </w:r>
          </w:p>
        </w:tc>
        <w:tc>
          <w:tcPr>
            <w:tcW w:w="1420" w:type="dxa"/>
            <w:vAlign w:val="center"/>
          </w:tcPr>
          <w:p w:rsidR="00DD0F97" w:rsidRPr="00513492" w:rsidRDefault="00DD0F97" w:rsidP="00AC7F6C">
            <w:pPr>
              <w:pStyle w:val="1100"/>
            </w:pPr>
            <w:r w:rsidRPr="00513492">
              <w:t>0,000</w:t>
            </w:r>
          </w:p>
        </w:tc>
        <w:tc>
          <w:tcPr>
            <w:tcW w:w="1486" w:type="dxa"/>
            <w:vAlign w:val="center"/>
          </w:tcPr>
          <w:p w:rsidR="00DD0F97" w:rsidRPr="00513492" w:rsidRDefault="00C427C4" w:rsidP="00AC7F6C">
            <w:pPr>
              <w:pStyle w:val="1100"/>
            </w:pPr>
            <w:r w:rsidRPr="00513492">
              <w:t>0,293</w:t>
            </w:r>
          </w:p>
        </w:tc>
      </w:tr>
      <w:tr w:rsidR="00DD0F97" w:rsidRPr="00513492" w:rsidTr="009B5116">
        <w:trPr>
          <w:trHeight w:val="397"/>
        </w:trPr>
        <w:tc>
          <w:tcPr>
            <w:tcW w:w="534" w:type="dxa"/>
            <w:vAlign w:val="center"/>
          </w:tcPr>
          <w:p w:rsidR="00DD0F97" w:rsidRPr="00513492" w:rsidRDefault="00DD0F97" w:rsidP="00AC7F6C">
            <w:pPr>
              <w:pStyle w:val="1100"/>
            </w:pPr>
            <w:r w:rsidRPr="00513492">
              <w:t>5</w:t>
            </w:r>
          </w:p>
        </w:tc>
        <w:tc>
          <w:tcPr>
            <w:tcW w:w="3118" w:type="dxa"/>
            <w:vAlign w:val="center"/>
          </w:tcPr>
          <w:p w:rsidR="00DD0F97" w:rsidRPr="00513492" w:rsidRDefault="00DD0F97" w:rsidP="00AC7F6C">
            <w:pPr>
              <w:pStyle w:val="1100"/>
              <w:rPr>
                <w:lang w:eastAsia="ru-RU"/>
              </w:rPr>
            </w:pPr>
            <w:r w:rsidRPr="00513492">
              <w:rPr>
                <w:lang w:eastAsia="ru-RU"/>
              </w:rPr>
              <w:t>Котельная №5</w:t>
            </w:r>
          </w:p>
        </w:tc>
        <w:tc>
          <w:tcPr>
            <w:tcW w:w="1508" w:type="dxa"/>
            <w:vAlign w:val="center"/>
          </w:tcPr>
          <w:p w:rsidR="00DD0F97" w:rsidRPr="00513492" w:rsidRDefault="00DD0F97" w:rsidP="00AC7F6C">
            <w:pPr>
              <w:pStyle w:val="1100"/>
            </w:pPr>
            <w:r w:rsidRPr="00513492">
              <w:t>4,534</w:t>
            </w:r>
          </w:p>
        </w:tc>
        <w:tc>
          <w:tcPr>
            <w:tcW w:w="1486" w:type="dxa"/>
            <w:vAlign w:val="center"/>
          </w:tcPr>
          <w:p w:rsidR="00DD0F97" w:rsidRPr="00513492" w:rsidRDefault="00DD0F97" w:rsidP="00AC7F6C">
            <w:pPr>
              <w:pStyle w:val="1100"/>
            </w:pPr>
            <w:r w:rsidRPr="00513492">
              <w:t>4,534</w:t>
            </w:r>
          </w:p>
        </w:tc>
        <w:tc>
          <w:tcPr>
            <w:tcW w:w="1420" w:type="dxa"/>
            <w:vAlign w:val="center"/>
          </w:tcPr>
          <w:p w:rsidR="00DD0F97" w:rsidRPr="00513492" w:rsidRDefault="00DD0F97" w:rsidP="00AC7F6C">
            <w:pPr>
              <w:pStyle w:val="1100"/>
            </w:pPr>
            <w:r w:rsidRPr="00513492">
              <w:t>0,021</w:t>
            </w:r>
          </w:p>
        </w:tc>
        <w:tc>
          <w:tcPr>
            <w:tcW w:w="1486" w:type="dxa"/>
            <w:vAlign w:val="center"/>
          </w:tcPr>
          <w:p w:rsidR="00DD0F97" w:rsidRPr="00513492" w:rsidRDefault="00C427C4" w:rsidP="00AC7F6C">
            <w:pPr>
              <w:pStyle w:val="1100"/>
            </w:pPr>
            <w:r w:rsidRPr="00513492">
              <w:t>4,513</w:t>
            </w:r>
          </w:p>
        </w:tc>
      </w:tr>
      <w:tr w:rsidR="00DD0F97" w:rsidRPr="00513492" w:rsidTr="009B5116">
        <w:trPr>
          <w:trHeight w:val="397"/>
        </w:trPr>
        <w:tc>
          <w:tcPr>
            <w:tcW w:w="534" w:type="dxa"/>
            <w:vAlign w:val="center"/>
          </w:tcPr>
          <w:p w:rsidR="00DD0F97" w:rsidRPr="00513492" w:rsidRDefault="00DD0F97" w:rsidP="00AC7F6C">
            <w:pPr>
              <w:pStyle w:val="1100"/>
            </w:pPr>
            <w:r w:rsidRPr="00513492">
              <w:t>7</w:t>
            </w:r>
          </w:p>
        </w:tc>
        <w:tc>
          <w:tcPr>
            <w:tcW w:w="3118" w:type="dxa"/>
            <w:vAlign w:val="center"/>
          </w:tcPr>
          <w:p w:rsidR="00DD0F97" w:rsidRPr="00513492" w:rsidRDefault="00DD0F97" w:rsidP="00AC7F6C">
            <w:pPr>
              <w:pStyle w:val="1100"/>
              <w:rPr>
                <w:lang w:eastAsia="ru-RU"/>
              </w:rPr>
            </w:pPr>
            <w:r w:rsidRPr="00513492">
              <w:rPr>
                <w:lang w:eastAsia="ru-RU"/>
              </w:rPr>
              <w:t>Котельная №7</w:t>
            </w:r>
          </w:p>
        </w:tc>
        <w:tc>
          <w:tcPr>
            <w:tcW w:w="1508" w:type="dxa"/>
            <w:vAlign w:val="center"/>
          </w:tcPr>
          <w:p w:rsidR="00DD0F97" w:rsidRPr="00513492" w:rsidRDefault="00DD0F97" w:rsidP="00AC7F6C">
            <w:pPr>
              <w:pStyle w:val="1100"/>
            </w:pPr>
            <w:r w:rsidRPr="00513492">
              <w:t>8,600</w:t>
            </w:r>
          </w:p>
        </w:tc>
        <w:tc>
          <w:tcPr>
            <w:tcW w:w="1486" w:type="dxa"/>
            <w:vAlign w:val="center"/>
          </w:tcPr>
          <w:p w:rsidR="00DD0F97" w:rsidRPr="00513492" w:rsidRDefault="00DD0F97" w:rsidP="00AC7F6C">
            <w:pPr>
              <w:pStyle w:val="1100"/>
            </w:pPr>
            <w:r w:rsidRPr="00513492">
              <w:t>8,600</w:t>
            </w:r>
          </w:p>
        </w:tc>
        <w:tc>
          <w:tcPr>
            <w:tcW w:w="1420" w:type="dxa"/>
            <w:vAlign w:val="center"/>
          </w:tcPr>
          <w:p w:rsidR="00DD0F97" w:rsidRPr="00513492" w:rsidRDefault="00DD0F97" w:rsidP="00AC7F6C">
            <w:pPr>
              <w:pStyle w:val="1100"/>
            </w:pPr>
            <w:r w:rsidRPr="00513492">
              <w:t>0,021</w:t>
            </w:r>
          </w:p>
        </w:tc>
        <w:tc>
          <w:tcPr>
            <w:tcW w:w="1486" w:type="dxa"/>
            <w:vAlign w:val="center"/>
          </w:tcPr>
          <w:p w:rsidR="00DD0F97" w:rsidRPr="00513492" w:rsidRDefault="00C427C4" w:rsidP="00AC7F6C">
            <w:pPr>
              <w:pStyle w:val="1100"/>
            </w:pPr>
            <w:r w:rsidRPr="00513492">
              <w:t>8,579</w:t>
            </w:r>
          </w:p>
        </w:tc>
      </w:tr>
      <w:tr w:rsidR="00DD0F97" w:rsidRPr="00513492" w:rsidTr="009B5116">
        <w:trPr>
          <w:trHeight w:val="397"/>
        </w:trPr>
        <w:tc>
          <w:tcPr>
            <w:tcW w:w="534" w:type="dxa"/>
            <w:vAlign w:val="center"/>
          </w:tcPr>
          <w:p w:rsidR="00DD0F97" w:rsidRPr="00513492" w:rsidRDefault="00DD0F97" w:rsidP="00AC7F6C">
            <w:pPr>
              <w:pStyle w:val="1100"/>
            </w:pPr>
            <w:r w:rsidRPr="00513492">
              <w:t>8</w:t>
            </w:r>
          </w:p>
        </w:tc>
        <w:tc>
          <w:tcPr>
            <w:tcW w:w="3118" w:type="dxa"/>
            <w:vAlign w:val="center"/>
          </w:tcPr>
          <w:p w:rsidR="00DD0F97" w:rsidRPr="00513492" w:rsidRDefault="00DD0F97" w:rsidP="00AC7F6C">
            <w:pPr>
              <w:pStyle w:val="1100"/>
              <w:rPr>
                <w:lang w:eastAsia="ru-RU"/>
              </w:rPr>
            </w:pPr>
            <w:r w:rsidRPr="00513492">
              <w:rPr>
                <w:lang w:eastAsia="ru-RU"/>
              </w:rPr>
              <w:t>Котельная №8</w:t>
            </w:r>
          </w:p>
        </w:tc>
        <w:tc>
          <w:tcPr>
            <w:tcW w:w="1508" w:type="dxa"/>
            <w:vAlign w:val="center"/>
          </w:tcPr>
          <w:p w:rsidR="00DD0F97" w:rsidRPr="00513492" w:rsidRDefault="000C03E1" w:rsidP="00AC7F6C">
            <w:pPr>
              <w:pStyle w:val="1100"/>
            </w:pPr>
            <w:r w:rsidRPr="00513492">
              <w:t>4,64</w:t>
            </w:r>
          </w:p>
        </w:tc>
        <w:tc>
          <w:tcPr>
            <w:tcW w:w="1486" w:type="dxa"/>
            <w:vAlign w:val="center"/>
          </w:tcPr>
          <w:p w:rsidR="00DD0F97" w:rsidRPr="00513492" w:rsidRDefault="000C03E1" w:rsidP="00AC7F6C">
            <w:pPr>
              <w:pStyle w:val="1100"/>
            </w:pPr>
            <w:r w:rsidRPr="00513492">
              <w:t>4,64</w:t>
            </w:r>
          </w:p>
        </w:tc>
        <w:tc>
          <w:tcPr>
            <w:tcW w:w="1420" w:type="dxa"/>
            <w:vAlign w:val="center"/>
          </w:tcPr>
          <w:p w:rsidR="00DD0F97" w:rsidRPr="00513492" w:rsidRDefault="00DD0F97" w:rsidP="00AC7F6C">
            <w:pPr>
              <w:pStyle w:val="1100"/>
            </w:pPr>
            <w:r w:rsidRPr="00513492">
              <w:t>0,019</w:t>
            </w:r>
          </w:p>
        </w:tc>
        <w:tc>
          <w:tcPr>
            <w:tcW w:w="1486" w:type="dxa"/>
            <w:vAlign w:val="center"/>
          </w:tcPr>
          <w:p w:rsidR="00DD0F97" w:rsidRPr="00513492" w:rsidRDefault="000C03E1" w:rsidP="00AC7F6C">
            <w:pPr>
              <w:pStyle w:val="1100"/>
            </w:pPr>
            <w:r w:rsidRPr="00513492">
              <w:t>4,621</w:t>
            </w:r>
          </w:p>
        </w:tc>
      </w:tr>
      <w:tr w:rsidR="00DD0F97" w:rsidRPr="00513492" w:rsidTr="009B5116">
        <w:trPr>
          <w:trHeight w:val="397"/>
        </w:trPr>
        <w:tc>
          <w:tcPr>
            <w:tcW w:w="534" w:type="dxa"/>
            <w:vAlign w:val="center"/>
          </w:tcPr>
          <w:p w:rsidR="00DD0F97" w:rsidRPr="00513492" w:rsidRDefault="00DD0F97" w:rsidP="00AC7F6C">
            <w:pPr>
              <w:pStyle w:val="1100"/>
            </w:pPr>
            <w:r w:rsidRPr="00513492">
              <w:t>9</w:t>
            </w:r>
          </w:p>
        </w:tc>
        <w:tc>
          <w:tcPr>
            <w:tcW w:w="3118" w:type="dxa"/>
            <w:vAlign w:val="center"/>
          </w:tcPr>
          <w:p w:rsidR="00DD0F97" w:rsidRPr="00513492" w:rsidRDefault="00DD0F97" w:rsidP="00AC7F6C">
            <w:pPr>
              <w:pStyle w:val="1100"/>
              <w:rPr>
                <w:lang w:eastAsia="ru-RU"/>
              </w:rPr>
            </w:pPr>
            <w:r w:rsidRPr="00513492">
              <w:rPr>
                <w:lang w:eastAsia="ru-RU"/>
              </w:rPr>
              <w:t>Котельная №9</w:t>
            </w:r>
          </w:p>
        </w:tc>
        <w:tc>
          <w:tcPr>
            <w:tcW w:w="1508" w:type="dxa"/>
            <w:vAlign w:val="center"/>
          </w:tcPr>
          <w:p w:rsidR="00DD0F97" w:rsidRPr="00513492" w:rsidRDefault="00DD0F97" w:rsidP="00AC7F6C">
            <w:pPr>
              <w:pStyle w:val="1100"/>
            </w:pPr>
            <w:r w:rsidRPr="00513492">
              <w:t>9,000</w:t>
            </w:r>
          </w:p>
        </w:tc>
        <w:tc>
          <w:tcPr>
            <w:tcW w:w="1486" w:type="dxa"/>
            <w:vAlign w:val="center"/>
          </w:tcPr>
          <w:p w:rsidR="00DD0F97" w:rsidRPr="00513492" w:rsidRDefault="00DD0F97" w:rsidP="00AC7F6C">
            <w:pPr>
              <w:pStyle w:val="1100"/>
            </w:pPr>
            <w:r w:rsidRPr="00513492">
              <w:t>9,000</w:t>
            </w:r>
          </w:p>
        </w:tc>
        <w:tc>
          <w:tcPr>
            <w:tcW w:w="1420" w:type="dxa"/>
            <w:vAlign w:val="center"/>
          </w:tcPr>
          <w:p w:rsidR="00DD0F97" w:rsidRPr="00513492" w:rsidRDefault="00DD0F97" w:rsidP="00AC7F6C">
            <w:pPr>
              <w:pStyle w:val="1100"/>
            </w:pPr>
            <w:r w:rsidRPr="00513492">
              <w:t>0,046</w:t>
            </w:r>
          </w:p>
        </w:tc>
        <w:tc>
          <w:tcPr>
            <w:tcW w:w="1486" w:type="dxa"/>
            <w:vAlign w:val="center"/>
          </w:tcPr>
          <w:p w:rsidR="00DD0F97" w:rsidRPr="00513492" w:rsidRDefault="00C427C4" w:rsidP="00AC7F6C">
            <w:pPr>
              <w:pStyle w:val="1100"/>
            </w:pPr>
            <w:r w:rsidRPr="00513492">
              <w:t>8,954</w:t>
            </w:r>
          </w:p>
        </w:tc>
      </w:tr>
      <w:tr w:rsidR="00DD0F97" w:rsidRPr="00513492" w:rsidTr="009B5116">
        <w:trPr>
          <w:trHeight w:val="397"/>
        </w:trPr>
        <w:tc>
          <w:tcPr>
            <w:tcW w:w="534" w:type="dxa"/>
            <w:vAlign w:val="center"/>
          </w:tcPr>
          <w:p w:rsidR="00DD0F97" w:rsidRPr="00513492" w:rsidRDefault="00DD0F97" w:rsidP="00AC7F6C">
            <w:pPr>
              <w:pStyle w:val="1100"/>
            </w:pPr>
            <w:r w:rsidRPr="00513492">
              <w:t>10</w:t>
            </w:r>
          </w:p>
        </w:tc>
        <w:tc>
          <w:tcPr>
            <w:tcW w:w="3118" w:type="dxa"/>
            <w:vAlign w:val="center"/>
          </w:tcPr>
          <w:p w:rsidR="00DD0F97" w:rsidRPr="00513492" w:rsidRDefault="00DD0F97" w:rsidP="00AC7F6C">
            <w:pPr>
              <w:pStyle w:val="1100"/>
              <w:rPr>
                <w:lang w:eastAsia="ru-RU"/>
              </w:rPr>
            </w:pPr>
            <w:r w:rsidRPr="00513492">
              <w:rPr>
                <w:lang w:eastAsia="ru-RU"/>
              </w:rPr>
              <w:t>Котельная №10</w:t>
            </w:r>
          </w:p>
        </w:tc>
        <w:tc>
          <w:tcPr>
            <w:tcW w:w="1508" w:type="dxa"/>
            <w:vAlign w:val="center"/>
          </w:tcPr>
          <w:p w:rsidR="00DD0F97" w:rsidRPr="00513492" w:rsidRDefault="00DD0F97" w:rsidP="00AC7F6C">
            <w:pPr>
              <w:pStyle w:val="1100"/>
            </w:pPr>
            <w:r w:rsidRPr="00513492">
              <w:t>1,000</w:t>
            </w:r>
          </w:p>
        </w:tc>
        <w:tc>
          <w:tcPr>
            <w:tcW w:w="1486" w:type="dxa"/>
            <w:vAlign w:val="center"/>
          </w:tcPr>
          <w:p w:rsidR="00DD0F97" w:rsidRPr="00513492" w:rsidRDefault="00DD0F97" w:rsidP="00AC7F6C">
            <w:pPr>
              <w:pStyle w:val="1100"/>
            </w:pPr>
            <w:r w:rsidRPr="00513492">
              <w:t>1,000</w:t>
            </w:r>
          </w:p>
        </w:tc>
        <w:tc>
          <w:tcPr>
            <w:tcW w:w="1420" w:type="dxa"/>
            <w:vAlign w:val="center"/>
          </w:tcPr>
          <w:p w:rsidR="00DD0F97" w:rsidRPr="00513492" w:rsidRDefault="00DD0F97" w:rsidP="00AC7F6C">
            <w:pPr>
              <w:pStyle w:val="1100"/>
            </w:pPr>
            <w:r w:rsidRPr="00513492">
              <w:t>0,020</w:t>
            </w:r>
          </w:p>
        </w:tc>
        <w:tc>
          <w:tcPr>
            <w:tcW w:w="1486" w:type="dxa"/>
            <w:vAlign w:val="center"/>
          </w:tcPr>
          <w:p w:rsidR="00DD0F97" w:rsidRPr="00513492" w:rsidRDefault="00C427C4" w:rsidP="00AC7F6C">
            <w:pPr>
              <w:pStyle w:val="1100"/>
            </w:pPr>
            <w:r w:rsidRPr="00513492">
              <w:t>0,980</w:t>
            </w:r>
          </w:p>
        </w:tc>
      </w:tr>
      <w:tr w:rsidR="00DD0F97" w:rsidRPr="00513492" w:rsidTr="009B5116">
        <w:trPr>
          <w:trHeight w:val="397"/>
        </w:trPr>
        <w:tc>
          <w:tcPr>
            <w:tcW w:w="534" w:type="dxa"/>
            <w:vAlign w:val="center"/>
          </w:tcPr>
          <w:p w:rsidR="00DD0F97" w:rsidRPr="00513492" w:rsidRDefault="00DD0F97" w:rsidP="00AC7F6C">
            <w:pPr>
              <w:pStyle w:val="1100"/>
            </w:pPr>
            <w:r w:rsidRPr="00513492">
              <w:t>11</w:t>
            </w:r>
          </w:p>
        </w:tc>
        <w:tc>
          <w:tcPr>
            <w:tcW w:w="3118" w:type="dxa"/>
            <w:vAlign w:val="center"/>
          </w:tcPr>
          <w:p w:rsidR="00DD0F97" w:rsidRPr="00513492" w:rsidRDefault="00DD0F97" w:rsidP="00AC7F6C">
            <w:pPr>
              <w:pStyle w:val="1100"/>
              <w:rPr>
                <w:lang w:eastAsia="ru-RU"/>
              </w:rPr>
            </w:pPr>
            <w:r w:rsidRPr="00513492">
              <w:rPr>
                <w:lang w:eastAsia="ru-RU"/>
              </w:rPr>
              <w:t>Котельная №12</w:t>
            </w:r>
          </w:p>
        </w:tc>
        <w:tc>
          <w:tcPr>
            <w:tcW w:w="1508" w:type="dxa"/>
            <w:vAlign w:val="center"/>
          </w:tcPr>
          <w:p w:rsidR="00DD0F97" w:rsidRPr="00513492" w:rsidRDefault="00DD0F97" w:rsidP="00AC7F6C">
            <w:pPr>
              <w:pStyle w:val="1100"/>
            </w:pPr>
            <w:r w:rsidRPr="00513492">
              <w:t>0,184</w:t>
            </w:r>
          </w:p>
        </w:tc>
        <w:tc>
          <w:tcPr>
            <w:tcW w:w="1486" w:type="dxa"/>
            <w:vAlign w:val="center"/>
          </w:tcPr>
          <w:p w:rsidR="00DD0F97" w:rsidRPr="00513492" w:rsidRDefault="00DD0F97" w:rsidP="00AC7F6C">
            <w:pPr>
              <w:pStyle w:val="1100"/>
            </w:pPr>
            <w:r w:rsidRPr="00513492">
              <w:t>0,184</w:t>
            </w:r>
          </w:p>
        </w:tc>
        <w:tc>
          <w:tcPr>
            <w:tcW w:w="1420" w:type="dxa"/>
            <w:vAlign w:val="center"/>
          </w:tcPr>
          <w:p w:rsidR="00DD0F97" w:rsidRPr="00513492" w:rsidRDefault="00DD0F97" w:rsidP="00AC7F6C">
            <w:pPr>
              <w:pStyle w:val="1100"/>
            </w:pPr>
            <w:r w:rsidRPr="00513492">
              <w:t>0,008</w:t>
            </w:r>
          </w:p>
        </w:tc>
        <w:tc>
          <w:tcPr>
            <w:tcW w:w="1486" w:type="dxa"/>
            <w:vAlign w:val="center"/>
          </w:tcPr>
          <w:p w:rsidR="00DD0F97" w:rsidRPr="00513492" w:rsidRDefault="00C427C4" w:rsidP="00AC7F6C">
            <w:pPr>
              <w:pStyle w:val="1100"/>
            </w:pPr>
            <w:r w:rsidRPr="00513492">
              <w:t>0,176</w:t>
            </w:r>
          </w:p>
        </w:tc>
      </w:tr>
      <w:tr w:rsidR="00122263" w:rsidRPr="00894683" w:rsidTr="009B5116">
        <w:trPr>
          <w:trHeight w:val="397"/>
        </w:trPr>
        <w:tc>
          <w:tcPr>
            <w:tcW w:w="3652" w:type="dxa"/>
            <w:gridSpan w:val="2"/>
            <w:vAlign w:val="center"/>
          </w:tcPr>
          <w:p w:rsidR="00122263" w:rsidRPr="00513492" w:rsidRDefault="00122263" w:rsidP="00AC7F6C">
            <w:pPr>
              <w:pStyle w:val="1100"/>
            </w:pPr>
            <w:r w:rsidRPr="00513492">
              <w:t xml:space="preserve">Итого по котельным </w:t>
            </w:r>
            <w:r w:rsidR="00DD0F97" w:rsidRPr="00513492">
              <w:t>МУП АГО</w:t>
            </w:r>
            <w:r w:rsidRPr="00513492">
              <w:t xml:space="preserve"> «</w:t>
            </w:r>
            <w:r w:rsidR="00DD0F97" w:rsidRPr="00513492">
              <w:t>Теплотехника</w:t>
            </w:r>
            <w:r w:rsidRPr="00513492">
              <w:t>»</w:t>
            </w:r>
          </w:p>
        </w:tc>
        <w:tc>
          <w:tcPr>
            <w:tcW w:w="1508" w:type="dxa"/>
            <w:vAlign w:val="center"/>
          </w:tcPr>
          <w:p w:rsidR="00122263" w:rsidRPr="00513492" w:rsidRDefault="00A2589D" w:rsidP="00AC7F6C">
            <w:pPr>
              <w:pStyle w:val="1100"/>
            </w:pPr>
            <w:r w:rsidRPr="00513492">
              <w:t>35.011</w:t>
            </w:r>
          </w:p>
        </w:tc>
        <w:tc>
          <w:tcPr>
            <w:tcW w:w="1486" w:type="dxa"/>
            <w:vAlign w:val="center"/>
          </w:tcPr>
          <w:p w:rsidR="00122263" w:rsidRPr="00513492" w:rsidRDefault="000C03E1" w:rsidP="00AC7F6C">
            <w:pPr>
              <w:pStyle w:val="1100"/>
            </w:pPr>
            <w:r w:rsidRPr="00513492">
              <w:t>35,011</w:t>
            </w:r>
          </w:p>
        </w:tc>
        <w:tc>
          <w:tcPr>
            <w:tcW w:w="1420" w:type="dxa"/>
            <w:vAlign w:val="center"/>
          </w:tcPr>
          <w:p w:rsidR="00122263" w:rsidRPr="00513492" w:rsidRDefault="00DD0F97" w:rsidP="00AC7F6C">
            <w:pPr>
              <w:pStyle w:val="1100"/>
            </w:pPr>
            <w:r w:rsidRPr="00513492">
              <w:t>0,215</w:t>
            </w:r>
          </w:p>
        </w:tc>
        <w:tc>
          <w:tcPr>
            <w:tcW w:w="1486" w:type="dxa"/>
            <w:vAlign w:val="center"/>
          </w:tcPr>
          <w:p w:rsidR="00122263" w:rsidRPr="00894683" w:rsidRDefault="00C427C4" w:rsidP="00AC7F6C">
            <w:pPr>
              <w:pStyle w:val="1100"/>
            </w:pPr>
            <w:r w:rsidRPr="00513492">
              <w:t>3</w:t>
            </w:r>
            <w:r w:rsidR="000C03E1" w:rsidRPr="00513492">
              <w:t>4,797</w:t>
            </w:r>
          </w:p>
        </w:tc>
      </w:tr>
    </w:tbl>
    <w:p w:rsidR="00122263" w:rsidRPr="00B3736B" w:rsidRDefault="00122263" w:rsidP="00277EAA">
      <w:pPr>
        <w:pStyle w:val="1111"/>
        <w:outlineLvl w:val="2"/>
      </w:pPr>
      <w:bookmarkStart w:id="19" w:name="_Toc6844275"/>
      <w:r>
        <w:t>2.2.1.4 Срок ввода в эксплуатацию и срок службы котлоагрегатов МУП АГО «Теплотехника»</w:t>
      </w:r>
      <w:bookmarkEnd w:id="19"/>
    </w:p>
    <w:p w:rsidR="00C427C4" w:rsidRDefault="00C427C4" w:rsidP="0033650F">
      <w:pPr>
        <w:pStyle w:val="1b"/>
      </w:pPr>
      <w:r>
        <w:lastRenderedPageBreak/>
        <w:t xml:space="preserve">Сведения о годах ввода в эксплуатацию по каждому котлоагрегату котельных приведены в таблице </w:t>
      </w:r>
      <w:r w:rsidR="00BE2932">
        <w:t>2.3</w:t>
      </w:r>
      <w:r>
        <w:t>.</w:t>
      </w:r>
    </w:p>
    <w:p w:rsidR="00EB1EEA" w:rsidRDefault="00EB1EEA" w:rsidP="0033650F">
      <w:pPr>
        <w:pStyle w:val="1b"/>
      </w:pPr>
      <w:r>
        <w:t xml:space="preserve">На диаграмме (рисунок </w:t>
      </w:r>
      <w:r w:rsidR="00BE2932">
        <w:t>2.1</w:t>
      </w:r>
      <w:r>
        <w:t>) представлены объемы суммарной установленной мощности котельных МУП АГО «Теплот</w:t>
      </w:r>
      <w:r w:rsidR="00BE2932">
        <w:t>ехника» на соответствующий год.</w:t>
      </w:r>
    </w:p>
    <w:p w:rsidR="00BE2932" w:rsidRDefault="00BE2932" w:rsidP="006568C3">
      <w:pPr>
        <w:pStyle w:val="affc"/>
      </w:pPr>
      <w:r w:rsidRPr="00277EAA">
        <w:rPr>
          <w:rStyle w:val="1f2"/>
          <w:rFonts w:eastAsiaTheme="minorHAnsi"/>
        </w:rPr>
        <w:t>Рисунок 2.1</w:t>
      </w:r>
      <w:r w:rsidR="001E19C3">
        <w:t xml:space="preserve"> </w:t>
      </w:r>
      <w:r>
        <w:t xml:space="preserve">– </w:t>
      </w:r>
      <w:r w:rsidRPr="00107244">
        <w:t>Диаграмма суммарной установленной мощности котельных МУП АГО «Теплотехника»</w:t>
      </w:r>
    </w:p>
    <w:p w:rsidR="00BE2932" w:rsidRDefault="00BE2932" w:rsidP="006568C3">
      <w:pPr>
        <w:pStyle w:val="affc"/>
      </w:pPr>
      <w:r>
        <w:rPr>
          <w:noProof/>
          <w:lang w:eastAsia="ru-RU"/>
        </w:rPr>
        <w:drawing>
          <wp:inline distT="0" distB="0" distL="0" distR="0" wp14:anchorId="7F7662FE" wp14:editId="7BC09DF6">
            <wp:extent cx="5930537" cy="4754880"/>
            <wp:effectExtent l="57150" t="38100" r="32385" b="647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683" w:rsidRDefault="00894683" w:rsidP="0033650F">
      <w:pPr>
        <w:pStyle w:val="1b"/>
      </w:pPr>
    </w:p>
    <w:p w:rsidR="00C427C4" w:rsidRDefault="00C427C4" w:rsidP="0033650F">
      <w:pPr>
        <w:pStyle w:val="1b"/>
      </w:pPr>
      <w:r>
        <w:t xml:space="preserve">На диаграмме (рисунок </w:t>
      </w:r>
      <w:r w:rsidR="00BA5965">
        <w:t>2.2</w:t>
      </w:r>
      <w:r>
        <w:t>) представлены объемы ввода установленных мощностей котельных МУП АГО «Теплотехника» с учетом проведенных капитальных ремонтов.</w:t>
      </w:r>
    </w:p>
    <w:p w:rsidR="007A1768" w:rsidRDefault="007A1768">
      <w:pPr>
        <w:rPr>
          <w:rStyle w:val="1f2"/>
          <w:rFonts w:eastAsiaTheme="minorHAnsi"/>
        </w:rPr>
      </w:pPr>
      <w:r>
        <w:rPr>
          <w:rStyle w:val="1f2"/>
          <w:rFonts w:eastAsiaTheme="minorHAnsi"/>
        </w:rPr>
        <w:br w:type="page"/>
      </w:r>
    </w:p>
    <w:p w:rsidR="00EB1EEA" w:rsidRDefault="00EB1EEA" w:rsidP="006568C3">
      <w:pPr>
        <w:pStyle w:val="affc"/>
      </w:pPr>
      <w:r w:rsidRPr="00277EAA">
        <w:rPr>
          <w:rStyle w:val="1f2"/>
          <w:rFonts w:eastAsiaTheme="minorHAnsi"/>
        </w:rPr>
        <w:lastRenderedPageBreak/>
        <w:t xml:space="preserve">Рисунок </w:t>
      </w:r>
      <w:r w:rsidR="00BA5965" w:rsidRPr="00277EAA">
        <w:rPr>
          <w:rStyle w:val="1f2"/>
          <w:rFonts w:eastAsiaTheme="minorHAnsi"/>
        </w:rPr>
        <w:t>2.2</w:t>
      </w:r>
      <w:r w:rsidR="00BA5965">
        <w:t xml:space="preserve"> </w:t>
      </w:r>
      <w:r>
        <w:t xml:space="preserve">– </w:t>
      </w:r>
      <w:r w:rsidRPr="00107244">
        <w:t xml:space="preserve">Диаграмма </w:t>
      </w:r>
      <w:r>
        <w:t>объемов ввода</w:t>
      </w:r>
      <w:r w:rsidRPr="00107244">
        <w:t xml:space="preserve"> установленн</w:t>
      </w:r>
      <w:r>
        <w:t>ых</w:t>
      </w:r>
      <w:r w:rsidRPr="00107244">
        <w:t xml:space="preserve"> мощност</w:t>
      </w:r>
      <w:r>
        <w:t>ей</w:t>
      </w:r>
      <w:r w:rsidRPr="00107244">
        <w:t xml:space="preserve"> котельных МУП АГО «Теплотехника»</w:t>
      </w:r>
    </w:p>
    <w:p w:rsidR="001114BE" w:rsidRDefault="004F3C2D" w:rsidP="0033650F">
      <w:pPr>
        <w:pStyle w:val="1b"/>
      </w:pPr>
      <w:r>
        <w:rPr>
          <w:noProof/>
          <w:lang w:eastAsia="ru-RU"/>
        </w:rPr>
        <w:drawing>
          <wp:inline distT="0" distB="0" distL="0" distR="0" wp14:anchorId="2778D197" wp14:editId="610D64FF">
            <wp:extent cx="5930537" cy="4532811"/>
            <wp:effectExtent l="57150" t="38100" r="32385" b="584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312B" w:rsidRDefault="0091312B" w:rsidP="0033650F">
      <w:pPr>
        <w:pStyle w:val="1b"/>
      </w:pPr>
    </w:p>
    <w:p w:rsidR="00D73458" w:rsidRDefault="00D73458" w:rsidP="0033650F">
      <w:pPr>
        <w:pStyle w:val="1b"/>
      </w:pPr>
      <w:r>
        <w:t>Как следует из диаграммы</w:t>
      </w:r>
      <w:r w:rsidR="00D852B4">
        <w:t>,</w:t>
      </w:r>
      <w:r>
        <w:t xml:space="preserve"> </w:t>
      </w:r>
      <w:r w:rsidR="00BA5965">
        <w:t xml:space="preserve">вводы </w:t>
      </w:r>
      <w:r>
        <w:t>основных тепл</w:t>
      </w:r>
      <w:r w:rsidR="00D852B4">
        <w:t>овых мощностей котельных приходя</w:t>
      </w:r>
      <w:r>
        <w:t>тся</w:t>
      </w:r>
      <w:r w:rsidR="004A744A">
        <w:t xml:space="preserve"> на три основных этапа: 1996 год; 2004 год; 2011 год.</w:t>
      </w:r>
    </w:p>
    <w:p w:rsidR="004A744A" w:rsidRPr="001114BE" w:rsidRDefault="004A744A" w:rsidP="00277EAA">
      <w:pPr>
        <w:pStyle w:val="1111"/>
        <w:spacing w:after="0" w:line="360" w:lineRule="auto"/>
        <w:outlineLvl w:val="2"/>
      </w:pPr>
      <w:bookmarkStart w:id="20" w:name="_Toc6844276"/>
      <w:r w:rsidRPr="001114BE">
        <w:t>2.2.1.5 Способ регулирования отпуска тепловой энергии от котельных. Описание схемы выдачи тепловой энергии МУП АГО «Теплотехника»</w:t>
      </w:r>
      <w:bookmarkEnd w:id="20"/>
    </w:p>
    <w:p w:rsidR="004A744A" w:rsidRDefault="004A744A" w:rsidP="0033650F">
      <w:pPr>
        <w:pStyle w:val="1b"/>
      </w:pPr>
      <w:r>
        <w:t>Системы теплоснабжения котельных МУП АГО «Теплотехника» - закрытые без отбора теплоносителя из систем отопления в теплопотребляющих установках зданий на нужды горячего водоснабжения.</w:t>
      </w:r>
    </w:p>
    <w:p w:rsidR="004A744A" w:rsidRDefault="004A744A" w:rsidP="0033650F">
      <w:pPr>
        <w:pStyle w:val="1b"/>
      </w:pPr>
      <w:r>
        <w:t xml:space="preserve">От котельных Предприятия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w:t>
      </w:r>
      <w:r>
        <w:lastRenderedPageBreak/>
        <w:t>наружного воздуха при постоянном расходе теплоносителя. Изменение температуры теплоносителя производится на котельн</w:t>
      </w:r>
      <w:r w:rsidR="00CB768D">
        <w:t>ых</w:t>
      </w:r>
      <w:r>
        <w:t xml:space="preserve"> №</w:t>
      </w:r>
      <w:r w:rsidR="00CB768D">
        <w:t>2, №3, №4, №5, №7, №8, №9, №10</w:t>
      </w:r>
      <w:r>
        <w:t xml:space="preserve"> в автоматическом режиме под контролем оперативного персонала с помощью изменения количества подаваемого на сжигание топлива, на котельных №</w:t>
      </w:r>
      <w:r w:rsidR="00CB768D">
        <w:t>1, №6</w:t>
      </w:r>
      <w:r>
        <w:t xml:space="preserve"> и №3 в ручном режиме оперативным персоналом с помощью изменения количества подаваемого на сжигание топлива.</w:t>
      </w:r>
    </w:p>
    <w:p w:rsidR="004A744A" w:rsidRDefault="004A744A" w:rsidP="0033650F">
      <w:pPr>
        <w:pStyle w:val="1b"/>
      </w:pPr>
      <w:r>
        <w:t xml:space="preserve">Температурные графики отпуска тепла в систему теплоснабжения представлены в таблице </w:t>
      </w:r>
      <w:r w:rsidR="00D852B4">
        <w:t>2.3</w:t>
      </w:r>
      <w:r w:rsidR="00716971">
        <w:t>.</w:t>
      </w:r>
      <w:r>
        <w:t xml:space="preserve">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716971" w:rsidRDefault="00716971" w:rsidP="00277EAA">
      <w:pPr>
        <w:pStyle w:val="11111"/>
        <w:spacing w:before="0" w:beforeAutospacing="0" w:after="0" w:afterAutospacing="0" w:line="360" w:lineRule="auto"/>
        <w:outlineLvl w:val="2"/>
      </w:pPr>
      <w:bookmarkStart w:id="21" w:name="_Toc536530723"/>
      <w:bookmarkStart w:id="22" w:name="_Toc6844277"/>
      <w:r>
        <w:t>2.2.1.6 Среднегодовая загрузка оборудования котельных МУП АГО «Теплотехника»</w:t>
      </w:r>
      <w:bookmarkEnd w:id="21"/>
      <w:bookmarkEnd w:id="22"/>
    </w:p>
    <w:p w:rsidR="00716971" w:rsidRDefault="00716971" w:rsidP="0033650F">
      <w:pPr>
        <w:pStyle w:val="1b"/>
      </w:pPr>
      <w:r>
        <w:t xml:space="preserve">Среднегодовое время работы котлоагрегатов котельных Предприятия представлено в таблице </w:t>
      </w:r>
      <w:r w:rsidR="00D852B4">
        <w:t>2.3</w:t>
      </w:r>
      <w:r>
        <w:t xml:space="preserve"> (раздел 2.2.1.1).</w:t>
      </w:r>
    </w:p>
    <w:p w:rsidR="00277EAA" w:rsidRDefault="00A8290B" w:rsidP="0033650F">
      <w:pPr>
        <w:pStyle w:val="1b"/>
      </w:pPr>
      <w:r>
        <w:t xml:space="preserve">Информация о ежемесячной загрузке котлоагрегатов в разрезе каждой котельной за период с 2015 по 2017 годы приведены в таблице </w:t>
      </w:r>
      <w:r w:rsidR="00E25D00">
        <w:t>2.10</w:t>
      </w:r>
      <w:r>
        <w:t>.</w:t>
      </w:r>
    </w:p>
    <w:p w:rsidR="00A8290B" w:rsidRDefault="00A8290B" w:rsidP="0033650F">
      <w:pPr>
        <w:pStyle w:val="1b"/>
      </w:pPr>
      <w:r>
        <w:br w:type="page"/>
      </w:r>
    </w:p>
    <w:p w:rsidR="00A8290B" w:rsidRDefault="00A8290B" w:rsidP="0033650F">
      <w:pPr>
        <w:pStyle w:val="1b"/>
        <w:sectPr w:rsidR="00A8290B" w:rsidSect="005D03D5">
          <w:pgSz w:w="11907" w:h="16840" w:code="9"/>
          <w:pgMar w:top="1134" w:right="850" w:bottom="1134" w:left="1701" w:header="709" w:footer="709" w:gutter="0"/>
          <w:cols w:space="708"/>
          <w:docGrid w:linePitch="360"/>
        </w:sectPr>
      </w:pPr>
    </w:p>
    <w:p w:rsidR="00A8290B" w:rsidRPr="00A8290B" w:rsidRDefault="00A8290B" w:rsidP="006568C3">
      <w:pPr>
        <w:pStyle w:val="affc"/>
      </w:pPr>
      <w:r w:rsidRPr="00277EAA">
        <w:rPr>
          <w:rStyle w:val="1f2"/>
          <w:rFonts w:eastAsiaTheme="minorHAnsi"/>
        </w:rPr>
        <w:lastRenderedPageBreak/>
        <w:t xml:space="preserve">Таблица </w:t>
      </w:r>
      <w:r w:rsidR="00E25D00" w:rsidRPr="00277EAA">
        <w:rPr>
          <w:rStyle w:val="1f2"/>
          <w:rFonts w:eastAsiaTheme="minorHAnsi"/>
        </w:rPr>
        <w:t>2.10</w:t>
      </w:r>
      <w:r w:rsidR="00E25D00">
        <w:t xml:space="preserve"> </w:t>
      </w:r>
      <w:r>
        <w:t>– Информация о ежемесячной загрузке котлоагрегатов в разрезе котельных МУП АГО «Теплотехника» за период с 2015-2017 годы</w:t>
      </w:r>
    </w:p>
    <w:tbl>
      <w:tblPr>
        <w:tblW w:w="14832" w:type="dxa"/>
        <w:tblInd w:w="93" w:type="dxa"/>
        <w:tblLayout w:type="fixed"/>
        <w:tblLook w:val="04A0" w:firstRow="1" w:lastRow="0" w:firstColumn="1" w:lastColumn="0" w:noHBand="0" w:noVBand="1"/>
      </w:tblPr>
      <w:tblGrid>
        <w:gridCol w:w="724"/>
        <w:gridCol w:w="1559"/>
        <w:gridCol w:w="993"/>
        <w:gridCol w:w="1417"/>
        <w:gridCol w:w="992"/>
        <w:gridCol w:w="763"/>
        <w:gridCol w:w="763"/>
        <w:gridCol w:w="763"/>
        <w:gridCol w:w="762"/>
        <w:gridCol w:w="762"/>
        <w:gridCol w:w="762"/>
        <w:gridCol w:w="762"/>
        <w:gridCol w:w="762"/>
        <w:gridCol w:w="762"/>
        <w:gridCol w:w="762"/>
        <w:gridCol w:w="762"/>
        <w:gridCol w:w="762"/>
      </w:tblGrid>
      <w:tr w:rsidR="006E154C" w:rsidRPr="00011BBE" w:rsidTr="002238D7">
        <w:trPr>
          <w:trHeight w:val="397"/>
          <w:tblHeader/>
        </w:trPr>
        <w:tc>
          <w:tcPr>
            <w:tcW w:w="724"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Календарный год</w:t>
            </w:r>
          </w:p>
        </w:tc>
        <w:tc>
          <w:tcPr>
            <w:tcW w:w="1559" w:type="dxa"/>
            <w:vMerge w:val="restart"/>
            <w:tcBorders>
              <w:top w:val="single" w:sz="4" w:space="0" w:color="auto"/>
              <w:left w:val="single" w:sz="4" w:space="0" w:color="auto"/>
              <w:right w:val="single" w:sz="4" w:space="0" w:color="auto"/>
            </w:tcBorders>
            <w:vAlign w:val="center"/>
          </w:tcPr>
          <w:p w:rsidR="006E154C" w:rsidRPr="002238D7" w:rsidRDefault="006E154C" w:rsidP="00AC7F6C">
            <w:pPr>
              <w:pStyle w:val="1100"/>
              <w:rPr>
                <w:b/>
                <w:lang w:eastAsia="ru-RU"/>
              </w:rPr>
            </w:pPr>
            <w:r w:rsidRPr="002238D7">
              <w:rPr>
                <w:b/>
                <w:lang w:eastAsia="ru-RU"/>
              </w:rPr>
              <w:t>Источник тепловой энергии</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154C" w:rsidRPr="002238D7" w:rsidRDefault="006E154C" w:rsidP="00AC7F6C">
            <w:pPr>
              <w:pStyle w:val="1100"/>
              <w:rPr>
                <w:b/>
                <w:lang w:eastAsia="ru-RU"/>
              </w:rPr>
            </w:pPr>
            <w:r w:rsidRPr="002238D7">
              <w:rPr>
                <w:b/>
                <w:lang w:eastAsia="ru-RU"/>
              </w:rPr>
              <w:t>Тип и количество котлов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Средне-годовое время</w:t>
            </w:r>
          </w:p>
          <w:p w:rsidR="006E154C" w:rsidRPr="002238D7" w:rsidRDefault="006E154C" w:rsidP="00AC7F6C">
            <w:pPr>
              <w:pStyle w:val="1100"/>
              <w:rPr>
                <w:b/>
                <w:lang w:eastAsia="ru-RU"/>
              </w:rPr>
            </w:pPr>
            <w:r w:rsidRPr="002238D7">
              <w:rPr>
                <w:b/>
                <w:lang w:eastAsia="ru-RU"/>
              </w:rPr>
              <w:t>работы</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Январь</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Февраль</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Март</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Апрель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Май</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Июнь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Июль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Август</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Сентябрь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Октябрь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Ноябрь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Декабрь</w:t>
            </w:r>
          </w:p>
        </w:tc>
      </w:tr>
      <w:tr w:rsidR="006E154C" w:rsidRPr="00BB020C" w:rsidTr="002238D7">
        <w:trPr>
          <w:trHeight w:val="1015"/>
          <w:tblHeader/>
        </w:trPr>
        <w:tc>
          <w:tcPr>
            <w:tcW w:w="724" w:type="dxa"/>
            <w:vMerge/>
            <w:tcBorders>
              <w:left w:val="single" w:sz="4" w:space="0" w:color="auto"/>
              <w:bottom w:val="single" w:sz="4" w:space="0" w:color="auto"/>
              <w:right w:val="single" w:sz="4" w:space="0" w:color="auto"/>
            </w:tcBorders>
            <w:vAlign w:val="center"/>
          </w:tcPr>
          <w:p w:rsidR="006E154C" w:rsidRPr="00BB020C" w:rsidRDefault="006E154C" w:rsidP="00AC7F6C">
            <w:pPr>
              <w:pStyle w:val="1100"/>
              <w:rPr>
                <w:lang w:eastAsia="ru-RU"/>
              </w:rPr>
            </w:pPr>
          </w:p>
        </w:tc>
        <w:tc>
          <w:tcPr>
            <w:tcW w:w="1559" w:type="dxa"/>
            <w:vMerge/>
            <w:tcBorders>
              <w:left w:val="single" w:sz="4" w:space="0" w:color="auto"/>
              <w:bottom w:val="single" w:sz="4" w:space="0" w:color="auto"/>
              <w:right w:val="single" w:sz="4" w:space="0" w:color="auto"/>
            </w:tcBorders>
            <w:vAlign w:val="center"/>
          </w:tcPr>
          <w:p w:rsidR="006E154C" w:rsidRPr="00BB020C" w:rsidRDefault="006E154C" w:rsidP="00AC7F6C">
            <w:pPr>
              <w:pStyle w:val="1100"/>
              <w:rPr>
                <w:lang w:eastAsia="ru-RU"/>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 котла</w:t>
            </w:r>
          </w:p>
        </w:tc>
        <w:tc>
          <w:tcPr>
            <w:tcW w:w="1417" w:type="dxa"/>
            <w:tcBorders>
              <w:top w:val="nil"/>
              <w:left w:val="nil"/>
              <w:bottom w:val="single" w:sz="4" w:space="0" w:color="auto"/>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Марка котла</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r>
      <w:tr w:rsidR="00A54A88"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val="restart"/>
            <w:tcBorders>
              <w:top w:val="single" w:sz="4" w:space="0" w:color="auto"/>
              <w:left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Котельная №1</w:t>
            </w:r>
          </w:p>
        </w:tc>
        <w:tc>
          <w:tcPr>
            <w:tcW w:w="993" w:type="dxa"/>
            <w:vMerge w:val="restart"/>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r w:rsidRPr="0091312B">
              <w:rPr>
                <w:lang w:eastAsia="ru-RU"/>
              </w:rPr>
              <w:t>1</w:t>
            </w:r>
          </w:p>
        </w:tc>
        <w:tc>
          <w:tcPr>
            <w:tcW w:w="1417" w:type="dxa"/>
            <w:vMerge w:val="restart"/>
            <w:tcBorders>
              <w:left w:val="nil"/>
              <w:right w:val="single" w:sz="4" w:space="0" w:color="auto"/>
            </w:tcBorders>
            <w:shd w:val="clear" w:color="auto" w:fill="auto"/>
            <w:noWrap/>
            <w:vAlign w:val="center"/>
          </w:tcPr>
          <w:p w:rsidR="00A54A88" w:rsidRPr="0091312B" w:rsidRDefault="00A54A88"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74</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31</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67</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80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75</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71</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62</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42</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52</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66</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КАДО-100</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Котельная №2</w:t>
            </w: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КВ-ГМ-2,32</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45</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53</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Котельная №3</w:t>
            </w: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vAlign w:val="center"/>
            <w:hideMark/>
          </w:tcPr>
          <w:p w:rsidR="00497741" w:rsidRPr="0091312B" w:rsidRDefault="00497741" w:rsidP="00AC7F6C">
            <w:pPr>
              <w:pStyle w:val="1100"/>
              <w:rPr>
                <w:lang w:eastAsia="ru-RU"/>
              </w:rPr>
            </w:pPr>
            <w:r w:rsidRPr="0091312B">
              <w:rPr>
                <w:lang w:eastAsia="ru-RU"/>
              </w:rPr>
              <w:t>Prextherm RSW525</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48</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Prextherm RSW525</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13</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53</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324459"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45</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lastRenderedPageBreak/>
              <w:t>2017</w:t>
            </w:r>
          </w:p>
        </w:tc>
        <w:tc>
          <w:tcPr>
            <w:tcW w:w="1559" w:type="dxa"/>
            <w:vMerge/>
            <w:tcBorders>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Котельная №4</w:t>
            </w: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31</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61</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52</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val="restart"/>
            <w:tcBorders>
              <w:top w:val="nil"/>
              <w:left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Котельная №4</w:t>
            </w: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ЭПЗ-100</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Котельная №5</w:t>
            </w: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КВа-2 (1,75)</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46</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КВа-2 (1,75)</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49</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19</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49</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65</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57</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57</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№6</w:t>
            </w: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КВСрд-0,5</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top w:val="nil"/>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top w:val="nil"/>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КВСрд-0,5 (АБК)</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val="restart"/>
            <w:tcBorders>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№6</w:t>
            </w: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45</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35</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46</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№7</w:t>
            </w: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A66A80"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A66A80"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21</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17</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28</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14</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33</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25</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21</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Котельная №8</w:t>
            </w: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КВ-ГМ-2,32</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17</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73</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FD7FD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65</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42</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55</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Энергия-3м</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Котельная №9</w:t>
            </w: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51</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A23D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40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47</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A23D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26</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65</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Котельная №10</w:t>
            </w: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КВа-0,6-95Гс</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КВа-0,6-95Гс</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55</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Котельная №12</w:t>
            </w: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КВСрд-0,11</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EKG/S-100</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82</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16</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r>
      <w:tr w:rsidR="004E3616"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84</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88</w:t>
            </w:r>
          </w:p>
        </w:tc>
      </w:tr>
      <w:tr w:rsidR="004E3616"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85</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r>
    </w:tbl>
    <w:p w:rsidR="00A8290B" w:rsidRDefault="00A8290B" w:rsidP="0033650F">
      <w:pPr>
        <w:pStyle w:val="1b"/>
      </w:pPr>
    </w:p>
    <w:p w:rsidR="00A8290B" w:rsidRDefault="00A8290B">
      <w:pPr>
        <w:sectPr w:rsidR="00A8290B" w:rsidSect="00A8290B">
          <w:pgSz w:w="16840" w:h="11907" w:orient="landscape" w:code="9"/>
          <w:pgMar w:top="1701" w:right="1134" w:bottom="851" w:left="1134" w:header="709" w:footer="709" w:gutter="0"/>
          <w:cols w:space="708"/>
          <w:docGrid w:linePitch="360"/>
        </w:sectPr>
      </w:pPr>
    </w:p>
    <w:p w:rsidR="00E376CD" w:rsidRDefault="00716971" w:rsidP="0033650F">
      <w:pPr>
        <w:pStyle w:val="1b"/>
      </w:pPr>
      <w:r>
        <w:lastRenderedPageBreak/>
        <w:t>По состоянию на 201</w:t>
      </w:r>
      <w:r w:rsidR="00E415A7">
        <w:t>8</w:t>
      </w:r>
      <w:r>
        <w:t xml:space="preserve"> год наибольшее количество часов работы топливоиспользующего оборудован</w:t>
      </w:r>
      <w:r w:rsidR="009B5116">
        <w:t>ия приходилось на котлы</w:t>
      </w:r>
      <w:r w:rsidR="00E25D00">
        <w:t xml:space="preserve"> в </w:t>
      </w:r>
      <w:r w:rsidR="009B5116">
        <w:t>котельных</w:t>
      </w:r>
      <w:r w:rsidR="00E376CD">
        <w:t>:</w:t>
      </w:r>
    </w:p>
    <w:p w:rsidR="00E376CD" w:rsidRDefault="009B5116" w:rsidP="00011BBE">
      <w:pPr>
        <w:pStyle w:val="1f"/>
      </w:pPr>
      <w:r>
        <w:t xml:space="preserve"> </w:t>
      </w:r>
      <w:r w:rsidR="00E415A7">
        <w:t xml:space="preserve">№1 (котлы №1 марки НР-18 </w:t>
      </w:r>
      <w:r w:rsidR="00E376CD">
        <w:t>(число часов 5448)</w:t>
      </w:r>
      <w:r w:rsidR="00277EAA">
        <w:t xml:space="preserve"> </w:t>
      </w:r>
      <w:r w:rsidR="00E415A7">
        <w:t>и №2 марки КАДО-100</w:t>
      </w:r>
      <w:r w:rsidR="00E376CD">
        <w:t xml:space="preserve"> (число 4688)</w:t>
      </w:r>
      <w:r w:rsidR="00E415A7">
        <w:t xml:space="preserve">, </w:t>
      </w:r>
    </w:p>
    <w:p w:rsidR="00E376CD" w:rsidRDefault="009B5116" w:rsidP="00011BBE">
      <w:pPr>
        <w:pStyle w:val="1f"/>
      </w:pPr>
      <w:r>
        <w:t>№2</w:t>
      </w:r>
      <w:r w:rsidR="00353440">
        <w:t xml:space="preserve"> (котел №1 марки КВ-ГМ-2,32</w:t>
      </w:r>
      <w:r w:rsidR="00E376CD">
        <w:t xml:space="preserve"> (число часов</w:t>
      </w:r>
      <w:r w:rsidR="00C71C87">
        <w:t xml:space="preserve"> 5518)</w:t>
      </w:r>
      <w:r>
        <w:t>,</w:t>
      </w:r>
      <w:r w:rsidR="00E25D00">
        <w:t xml:space="preserve"> </w:t>
      </w:r>
    </w:p>
    <w:p w:rsidR="00E376CD" w:rsidRDefault="001F1776" w:rsidP="00011BBE">
      <w:pPr>
        <w:pStyle w:val="1f"/>
      </w:pPr>
      <w:r>
        <w:t>№3</w:t>
      </w:r>
      <w:r w:rsidR="00353440">
        <w:t xml:space="preserve"> (котел №2 марки </w:t>
      </w:r>
      <w:r w:rsidR="00353440">
        <w:rPr>
          <w:lang w:val="en-US"/>
        </w:rPr>
        <w:t>Prextherm</w:t>
      </w:r>
      <w:r w:rsidR="00353440" w:rsidRPr="00353440">
        <w:t xml:space="preserve"> </w:t>
      </w:r>
      <w:r w:rsidR="00353440">
        <w:rPr>
          <w:lang w:val="en-US"/>
        </w:rPr>
        <w:t>RSW</w:t>
      </w:r>
      <w:r w:rsidR="00353440" w:rsidRPr="00353440">
        <w:t>525</w:t>
      </w:r>
      <w:r w:rsidR="00C71C87">
        <w:t xml:space="preserve"> (число часов 4581)</w:t>
      </w:r>
      <w:r>
        <w:t xml:space="preserve">, </w:t>
      </w:r>
    </w:p>
    <w:p w:rsidR="00E376CD" w:rsidRDefault="00E376CD" w:rsidP="00011BBE">
      <w:pPr>
        <w:pStyle w:val="1f"/>
      </w:pPr>
      <w:r>
        <w:t>№4 (котел №1 марки КС-Г-80</w:t>
      </w:r>
      <w:r w:rsidR="00C71C87">
        <w:t xml:space="preserve"> (число часов 5269)</w:t>
      </w:r>
      <w:r>
        <w:t xml:space="preserve">, </w:t>
      </w:r>
    </w:p>
    <w:p w:rsidR="00E376CD" w:rsidRDefault="001F1776" w:rsidP="00011BBE">
      <w:pPr>
        <w:pStyle w:val="1f"/>
      </w:pPr>
      <w:r>
        <w:t>№5</w:t>
      </w:r>
      <w:r w:rsidR="00353440">
        <w:t xml:space="preserve"> (котел №</w:t>
      </w:r>
      <w:r w:rsidR="00E376CD">
        <w:t>1</w:t>
      </w:r>
      <w:r w:rsidR="00C71C87">
        <w:t xml:space="preserve"> марки КВа-</w:t>
      </w:r>
      <w:r w:rsidR="00353440">
        <w:t>1,75</w:t>
      </w:r>
      <w:r w:rsidR="00C71C87">
        <w:t xml:space="preserve"> (число часов 3994)</w:t>
      </w:r>
      <w:r>
        <w:t xml:space="preserve">, </w:t>
      </w:r>
    </w:p>
    <w:p w:rsidR="00E376CD" w:rsidRDefault="001F1776" w:rsidP="00011BBE">
      <w:pPr>
        <w:pStyle w:val="1f"/>
      </w:pPr>
      <w:r>
        <w:t>№6</w:t>
      </w:r>
      <w:r w:rsidR="00353440">
        <w:t xml:space="preserve"> (котел №2 марки КВСрд-0,5(АБК)</w:t>
      </w:r>
      <w:r w:rsidR="00C71C87">
        <w:t xml:space="preserve"> (число часов 5713)</w:t>
      </w:r>
      <w:r>
        <w:t xml:space="preserve">, </w:t>
      </w:r>
    </w:p>
    <w:p w:rsidR="00E376CD" w:rsidRDefault="001F1776" w:rsidP="00011BBE">
      <w:pPr>
        <w:pStyle w:val="1f"/>
      </w:pPr>
      <w:r>
        <w:t>№7</w:t>
      </w:r>
      <w:r w:rsidR="00353440">
        <w:t xml:space="preserve"> (котел №3 марки КСВ-2,0</w:t>
      </w:r>
      <w:r w:rsidR="00E376CD">
        <w:t>г</w:t>
      </w:r>
      <w:r w:rsidR="00C71C87">
        <w:t xml:space="preserve"> (число часов 5604)</w:t>
      </w:r>
      <w:r>
        <w:t xml:space="preserve">, </w:t>
      </w:r>
    </w:p>
    <w:p w:rsidR="00E376CD" w:rsidRDefault="001F1776" w:rsidP="00011BBE">
      <w:pPr>
        <w:pStyle w:val="1f"/>
      </w:pPr>
      <w:r>
        <w:t>№8</w:t>
      </w:r>
      <w:r w:rsidR="00353440">
        <w:t xml:space="preserve"> (котел №2 марки КСВ-2,0</w:t>
      </w:r>
      <w:r w:rsidR="00E376CD">
        <w:t>г</w:t>
      </w:r>
      <w:r w:rsidR="00C71C87">
        <w:t xml:space="preserve"> (число часов 3668</w:t>
      </w:r>
      <w:r w:rsidR="00353440">
        <w:t>)</w:t>
      </w:r>
      <w:r>
        <w:t xml:space="preserve">, </w:t>
      </w:r>
    </w:p>
    <w:p w:rsidR="00E376CD" w:rsidRDefault="001F1776" w:rsidP="00011BBE">
      <w:pPr>
        <w:pStyle w:val="1f"/>
      </w:pPr>
      <w:r>
        <w:t>№9</w:t>
      </w:r>
      <w:r w:rsidR="00353440">
        <w:t xml:space="preserve"> (котел №2 КЕ-4-14</w:t>
      </w:r>
      <w:r w:rsidR="00C71C87">
        <w:t xml:space="preserve"> (число часов 3226)</w:t>
      </w:r>
      <w:r>
        <w:t xml:space="preserve">, </w:t>
      </w:r>
    </w:p>
    <w:p w:rsidR="00E376CD" w:rsidRDefault="00E376CD" w:rsidP="00011BBE">
      <w:pPr>
        <w:pStyle w:val="1f"/>
      </w:pPr>
      <w:r>
        <w:t>№10 (котел №1 КВ-0,6-95Гс</w:t>
      </w:r>
      <w:r w:rsidR="00C71C87">
        <w:t xml:space="preserve"> (число часов 5265)</w:t>
      </w:r>
      <w:r>
        <w:t xml:space="preserve">, </w:t>
      </w:r>
    </w:p>
    <w:p w:rsidR="00E376CD" w:rsidRDefault="001F1776" w:rsidP="00011BBE">
      <w:pPr>
        <w:pStyle w:val="1f"/>
      </w:pPr>
      <w:bookmarkStart w:id="23" w:name="_Toc5788025"/>
      <w:r>
        <w:t>№12</w:t>
      </w:r>
      <w:r w:rsidR="00353440">
        <w:t xml:space="preserve"> (котел №</w:t>
      </w:r>
      <w:r w:rsidR="00E376CD">
        <w:t>1</w:t>
      </w:r>
      <w:r w:rsidR="00353440">
        <w:t xml:space="preserve"> марки </w:t>
      </w:r>
      <w:r w:rsidR="00353440">
        <w:rPr>
          <w:lang w:val="en-US"/>
        </w:rPr>
        <w:t>EKG</w:t>
      </w:r>
      <w:r w:rsidR="00353440" w:rsidRPr="00353440">
        <w:t>/</w:t>
      </w:r>
      <w:r w:rsidR="00353440">
        <w:rPr>
          <w:lang w:val="en-US"/>
        </w:rPr>
        <w:t>S</w:t>
      </w:r>
      <w:r w:rsidR="00353440">
        <w:t>-100)</w:t>
      </w:r>
      <w:r w:rsidR="009B5116">
        <w:t xml:space="preserve"> </w:t>
      </w:r>
      <w:r w:rsidR="00716971" w:rsidRPr="002D6E98">
        <w:t>(</w:t>
      </w:r>
      <w:r w:rsidR="00C71C87">
        <w:t>число</w:t>
      </w:r>
      <w:r w:rsidR="00716971" w:rsidRPr="002D6E98">
        <w:t xml:space="preserve"> часов</w:t>
      </w:r>
      <w:r w:rsidR="00C71C87">
        <w:t xml:space="preserve"> 2592</w:t>
      </w:r>
      <w:r w:rsidR="00716971" w:rsidRPr="002D6E98">
        <w:t>).</w:t>
      </w:r>
      <w:bookmarkEnd w:id="23"/>
      <w:r w:rsidR="00716971">
        <w:t xml:space="preserve"> </w:t>
      </w:r>
    </w:p>
    <w:p w:rsidR="00716971" w:rsidRDefault="00716971" w:rsidP="0033650F">
      <w:pPr>
        <w:pStyle w:val="1b"/>
      </w:pPr>
      <w:r>
        <w:t xml:space="preserve">Число часов работы </w:t>
      </w:r>
      <w:r w:rsidR="009A1281">
        <w:t xml:space="preserve">других </w:t>
      </w:r>
      <w:r>
        <w:t xml:space="preserve">котлов на котельных колеблется в пределах от </w:t>
      </w:r>
      <w:r w:rsidR="00C71C87">
        <w:t>2359</w:t>
      </w:r>
      <w:r>
        <w:t xml:space="preserve"> часов до </w:t>
      </w:r>
      <w:r w:rsidR="00C71C87">
        <w:t>7</w:t>
      </w:r>
      <w:r>
        <w:t>2 часов.</w:t>
      </w:r>
    </w:p>
    <w:p w:rsidR="006E4DB6" w:rsidRPr="007142A1" w:rsidRDefault="006E4DB6" w:rsidP="00127C27">
      <w:pPr>
        <w:pStyle w:val="1111"/>
        <w:spacing w:after="0" w:line="360" w:lineRule="auto"/>
        <w:outlineLvl w:val="2"/>
        <w:rPr>
          <w:lang w:eastAsia="ru-RU"/>
        </w:rPr>
      </w:pPr>
      <w:bookmarkStart w:id="24" w:name="_Toc536530724"/>
      <w:bookmarkStart w:id="25" w:name="_Toc6844278"/>
      <w:r w:rsidRPr="007142A1">
        <w:rPr>
          <w:lang w:eastAsia="ru-RU"/>
        </w:rPr>
        <w:t>2.2.1.7 Способы учета тепла, отпущенного в тепловые сети</w:t>
      </w:r>
      <w:bookmarkEnd w:id="24"/>
      <w:bookmarkEnd w:id="25"/>
    </w:p>
    <w:p w:rsidR="001C4FB5" w:rsidRDefault="001C4FB5" w:rsidP="0033650F">
      <w:pPr>
        <w:pStyle w:val="1b"/>
      </w:pPr>
      <w:r w:rsidRPr="007E2037">
        <w:t>Определение объема фактически отпущенного тепла, осуществляется</w:t>
      </w:r>
      <w:r>
        <w:t>:</w:t>
      </w:r>
    </w:p>
    <w:p w:rsidR="001C4FB5" w:rsidRPr="00513492" w:rsidRDefault="001C4FB5" w:rsidP="00317174">
      <w:pPr>
        <w:pStyle w:val="1f"/>
      </w:pPr>
      <w:r w:rsidRPr="007E2037">
        <w:t xml:space="preserve"> </w:t>
      </w:r>
      <w:r w:rsidRPr="00513492">
        <w:t xml:space="preserve">на котельных </w:t>
      </w:r>
      <w:r w:rsidR="0045328B" w:rsidRPr="00513492">
        <w:t xml:space="preserve"> №1, №3, №4, №8, </w:t>
      </w:r>
      <w:r w:rsidRPr="00513492">
        <w:t>№9</w:t>
      </w:r>
      <w:r w:rsidR="00E25D00" w:rsidRPr="00513492">
        <w:t xml:space="preserve"> по показаниям приборов учета</w:t>
      </w:r>
      <w:r w:rsidRPr="00513492">
        <w:t>;</w:t>
      </w:r>
    </w:p>
    <w:p w:rsidR="001C4FB5" w:rsidRPr="007E2037" w:rsidRDefault="0045328B" w:rsidP="00317174">
      <w:pPr>
        <w:pStyle w:val="1f"/>
      </w:pPr>
      <w:r w:rsidRPr="00513492">
        <w:t xml:space="preserve"> на котельных</w:t>
      </w:r>
      <w:r w:rsidR="001C4FB5" w:rsidRPr="00513492">
        <w:t xml:space="preserve"> №2, №</w:t>
      </w:r>
      <w:r w:rsidRPr="00513492">
        <w:t>5, №7</w:t>
      </w:r>
      <w:r w:rsidR="001C4FB5" w:rsidRPr="00513492">
        <w:t>, №10, №12</w:t>
      </w:r>
      <w:r w:rsidR="00E25D00" w:rsidRPr="00E25D00">
        <w:t xml:space="preserve"> </w:t>
      </w:r>
      <w:r w:rsidR="00E25D00">
        <w:t>расчетным методом</w:t>
      </w:r>
      <w:r w:rsidR="001C4FB5">
        <w:t xml:space="preserve">. </w:t>
      </w:r>
      <w:r w:rsidR="001C4FB5" w:rsidRPr="007E2037">
        <w:t>Значения показателей отпуска тепловой энергии на котельных, где отсутствуют узлы учета, производят расчетным путем по расходу топлива.</w:t>
      </w:r>
    </w:p>
    <w:p w:rsidR="006E4DB6" w:rsidRPr="006E4DB6" w:rsidRDefault="006E4DB6" w:rsidP="0033650F">
      <w:pPr>
        <w:pStyle w:val="1b"/>
      </w:pPr>
      <w:r w:rsidRPr="006E4DB6">
        <w:t xml:space="preserve">На выводах </w:t>
      </w:r>
      <w:r w:rsidR="0045328B" w:rsidRPr="00513492">
        <w:t>5 (пяти</w:t>
      </w:r>
      <w:r w:rsidRPr="00513492">
        <w:t>) котельных</w:t>
      </w:r>
      <w:r w:rsidRPr="006E4DB6">
        <w:t xml:space="preserve"> </w:t>
      </w:r>
      <w:r>
        <w:t>МУП АГО «Теплотехника»</w:t>
      </w:r>
      <w:r w:rsidRPr="006E4DB6">
        <w:t xml:space="preserve">, расположенных в пределах </w:t>
      </w:r>
      <w:r w:rsidR="0034482D">
        <w:t>Артинского</w:t>
      </w:r>
      <w:r w:rsidRPr="006E4DB6">
        <w:t xml:space="preserve"> городского </w:t>
      </w:r>
      <w:r w:rsidR="0034482D">
        <w:t>округа</w:t>
      </w:r>
      <w:r w:rsidRPr="006E4DB6">
        <w:t>, установлены приборы учета тепла, отпускаемого в тепловые сети. Тип и марка приборов представлен</w:t>
      </w:r>
      <w:r w:rsidR="00DF2C9D">
        <w:t>ы</w:t>
      </w:r>
      <w:r w:rsidRPr="006E4DB6">
        <w:t xml:space="preserve"> в таблице </w:t>
      </w:r>
      <w:r w:rsidR="00E25D00">
        <w:t>2.11</w:t>
      </w:r>
      <w:r w:rsidRPr="006E4DB6">
        <w:t>.</w:t>
      </w:r>
    </w:p>
    <w:p w:rsidR="00317174" w:rsidRDefault="00317174">
      <w:pPr>
        <w:rPr>
          <w:rStyle w:val="1f2"/>
          <w:rFonts w:eastAsiaTheme="minorHAnsi"/>
        </w:rPr>
      </w:pPr>
      <w:r>
        <w:rPr>
          <w:rStyle w:val="1f2"/>
          <w:rFonts w:eastAsiaTheme="minorHAnsi"/>
        </w:rPr>
        <w:br w:type="page"/>
      </w:r>
    </w:p>
    <w:p w:rsidR="006E4DB6" w:rsidRPr="006E4DB6" w:rsidRDefault="006E4DB6" w:rsidP="0034482D">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lastRenderedPageBreak/>
        <w:t xml:space="preserve">Таблица </w:t>
      </w:r>
      <w:r w:rsidR="00E25D00" w:rsidRPr="00277EAA">
        <w:rPr>
          <w:rStyle w:val="1f2"/>
          <w:rFonts w:eastAsiaTheme="minorHAnsi"/>
        </w:rPr>
        <w:t>2.11</w:t>
      </w:r>
      <w:r w:rsidRPr="006E4DB6">
        <w:rPr>
          <w:rFonts w:ascii="Times New Roman" w:hAnsi="Times New Roman" w:cs="Times New Roman"/>
          <w:b/>
          <w:color w:val="000000" w:themeColor="text1"/>
          <w:sz w:val="24"/>
          <w:szCs w:val="24"/>
        </w:rPr>
        <w:t xml:space="preserve"> </w:t>
      </w:r>
      <w:r w:rsidRPr="006E4DB6">
        <w:rPr>
          <w:rFonts w:ascii="Times New Roman" w:hAnsi="Times New Roman" w:cs="Times New Roman"/>
          <w:color w:val="000000" w:themeColor="text1"/>
          <w:sz w:val="24"/>
          <w:szCs w:val="24"/>
        </w:rPr>
        <w:t xml:space="preserve">– Тип и марка приборов учета на котельных </w:t>
      </w:r>
      <w:r w:rsidR="0034482D">
        <w:rPr>
          <w:rFonts w:ascii="Times New Roman" w:hAnsi="Times New Roman" w:cs="Times New Roman"/>
          <w:color w:val="000000" w:themeColor="text1"/>
          <w:sz w:val="24"/>
          <w:szCs w:val="24"/>
        </w:rPr>
        <w:t>МУП АГО</w:t>
      </w:r>
      <w:r w:rsidRPr="006E4DB6">
        <w:rPr>
          <w:rFonts w:ascii="Times New Roman" w:hAnsi="Times New Roman" w:cs="Times New Roman"/>
          <w:color w:val="000000" w:themeColor="text1"/>
          <w:sz w:val="24"/>
          <w:szCs w:val="24"/>
        </w:rPr>
        <w:t xml:space="preserve"> «</w:t>
      </w:r>
      <w:r w:rsidR="0034482D">
        <w:rPr>
          <w:rFonts w:ascii="Times New Roman" w:hAnsi="Times New Roman" w:cs="Times New Roman"/>
          <w:color w:val="000000" w:themeColor="text1"/>
          <w:sz w:val="24"/>
          <w:szCs w:val="24"/>
        </w:rPr>
        <w:t>Теплотехника</w:t>
      </w:r>
      <w:r w:rsidRPr="006E4DB6">
        <w:rPr>
          <w:rFonts w:ascii="Times New Roman" w:hAnsi="Times New Roman" w:cs="Times New Roman"/>
          <w:color w:val="000000" w:themeColor="text1"/>
          <w:sz w:val="24"/>
          <w:szCs w:val="24"/>
        </w:rPr>
        <w:t>»</w:t>
      </w:r>
    </w:p>
    <w:tbl>
      <w:tblPr>
        <w:tblStyle w:val="aff5"/>
        <w:tblW w:w="0" w:type="auto"/>
        <w:tblLook w:val="04A0" w:firstRow="1" w:lastRow="0" w:firstColumn="1" w:lastColumn="0" w:noHBand="0" w:noVBand="1"/>
      </w:tblPr>
      <w:tblGrid>
        <w:gridCol w:w="675"/>
        <w:gridCol w:w="17"/>
        <w:gridCol w:w="4039"/>
        <w:gridCol w:w="55"/>
        <w:gridCol w:w="1588"/>
        <w:gridCol w:w="21"/>
        <w:gridCol w:w="1571"/>
        <w:gridCol w:w="1588"/>
      </w:tblGrid>
      <w:tr w:rsidR="000C03E1" w:rsidRPr="00317174" w:rsidTr="00317174">
        <w:trPr>
          <w:trHeight w:val="397"/>
          <w:tblHeader/>
        </w:trPr>
        <w:tc>
          <w:tcPr>
            <w:tcW w:w="675" w:type="dxa"/>
            <w:vAlign w:val="center"/>
          </w:tcPr>
          <w:p w:rsidR="006E4DB6" w:rsidRPr="002238D7" w:rsidRDefault="006E4DB6" w:rsidP="00AC7F6C">
            <w:pPr>
              <w:pStyle w:val="1100"/>
              <w:rPr>
                <w:b/>
              </w:rPr>
            </w:pPr>
            <w:r w:rsidRPr="002238D7">
              <w:rPr>
                <w:b/>
              </w:rPr>
              <w:t>п/п</w:t>
            </w:r>
          </w:p>
        </w:tc>
        <w:tc>
          <w:tcPr>
            <w:tcW w:w="4111" w:type="dxa"/>
            <w:gridSpan w:val="3"/>
            <w:vAlign w:val="center"/>
          </w:tcPr>
          <w:p w:rsidR="006E4DB6" w:rsidRPr="002238D7" w:rsidRDefault="006E4DB6" w:rsidP="00AC7F6C">
            <w:pPr>
              <w:pStyle w:val="1100"/>
              <w:rPr>
                <w:b/>
              </w:rPr>
            </w:pPr>
            <w:r w:rsidRPr="002238D7">
              <w:rPr>
                <w:b/>
              </w:rPr>
              <w:t>Наименование</w:t>
            </w:r>
          </w:p>
        </w:tc>
        <w:tc>
          <w:tcPr>
            <w:tcW w:w="1588" w:type="dxa"/>
            <w:vAlign w:val="center"/>
          </w:tcPr>
          <w:p w:rsidR="006E4DB6" w:rsidRPr="002238D7" w:rsidRDefault="006E4DB6" w:rsidP="00AC7F6C">
            <w:pPr>
              <w:pStyle w:val="1100"/>
              <w:rPr>
                <w:b/>
              </w:rPr>
            </w:pPr>
            <w:r w:rsidRPr="002238D7">
              <w:rPr>
                <w:b/>
              </w:rPr>
              <w:t>Срок службы, лет</w:t>
            </w:r>
          </w:p>
        </w:tc>
        <w:tc>
          <w:tcPr>
            <w:tcW w:w="1588" w:type="dxa"/>
            <w:gridSpan w:val="2"/>
            <w:vAlign w:val="center"/>
          </w:tcPr>
          <w:p w:rsidR="006E4DB6" w:rsidRPr="002238D7" w:rsidRDefault="006E4DB6" w:rsidP="00AC7F6C">
            <w:pPr>
              <w:pStyle w:val="1100"/>
              <w:rPr>
                <w:b/>
              </w:rPr>
            </w:pPr>
            <w:r w:rsidRPr="002238D7">
              <w:rPr>
                <w:b/>
              </w:rPr>
              <w:t>Дата ввода в эксплуатацию</w:t>
            </w:r>
          </w:p>
        </w:tc>
        <w:tc>
          <w:tcPr>
            <w:tcW w:w="1588" w:type="dxa"/>
            <w:vAlign w:val="center"/>
          </w:tcPr>
          <w:p w:rsidR="006E4DB6" w:rsidRPr="002238D7" w:rsidRDefault="006E4DB6" w:rsidP="00AC7F6C">
            <w:pPr>
              <w:pStyle w:val="1100"/>
              <w:rPr>
                <w:b/>
              </w:rPr>
            </w:pPr>
            <w:r w:rsidRPr="002238D7">
              <w:rPr>
                <w:b/>
              </w:rPr>
              <w:t>Дата поверки</w:t>
            </w:r>
          </w:p>
        </w:tc>
      </w:tr>
      <w:tr w:rsidR="006E4DB6" w:rsidRPr="00657754" w:rsidTr="000C03E1">
        <w:trPr>
          <w:trHeight w:val="269"/>
          <w:tblHeader/>
        </w:trPr>
        <w:tc>
          <w:tcPr>
            <w:tcW w:w="9550" w:type="dxa"/>
            <w:gridSpan w:val="8"/>
            <w:vAlign w:val="center"/>
          </w:tcPr>
          <w:p w:rsidR="006E4DB6" w:rsidRPr="00513492" w:rsidRDefault="000C03E1" w:rsidP="00AC7F6C">
            <w:pPr>
              <w:pStyle w:val="1100"/>
            </w:pPr>
            <w:r w:rsidRPr="00513492">
              <w:t>Котельная №1</w:t>
            </w:r>
          </w:p>
        </w:tc>
      </w:tr>
      <w:tr w:rsidR="000C03E1" w:rsidRPr="00657754" w:rsidTr="000C03E1">
        <w:trPr>
          <w:trHeight w:val="226"/>
          <w:tblHeader/>
        </w:trPr>
        <w:tc>
          <w:tcPr>
            <w:tcW w:w="9550" w:type="dxa"/>
            <w:gridSpan w:val="8"/>
            <w:vAlign w:val="center"/>
          </w:tcPr>
          <w:p w:rsidR="000C03E1" w:rsidRPr="00513492" w:rsidRDefault="000C03E1" w:rsidP="00AC7F6C">
            <w:pPr>
              <w:pStyle w:val="1100"/>
            </w:pPr>
            <w:r w:rsidRPr="00513492">
              <w:t>Тепловая сеть</w:t>
            </w:r>
          </w:p>
        </w:tc>
      </w:tr>
      <w:tr w:rsidR="000C03E1" w:rsidRPr="00657754" w:rsidTr="000C03E1">
        <w:trPr>
          <w:trHeight w:val="258"/>
          <w:tblHeader/>
        </w:trPr>
        <w:tc>
          <w:tcPr>
            <w:tcW w:w="692" w:type="dxa"/>
            <w:gridSpan w:val="2"/>
            <w:vAlign w:val="center"/>
          </w:tcPr>
          <w:p w:rsidR="000C03E1" w:rsidRPr="00513492" w:rsidRDefault="000C03E1" w:rsidP="00AC7F6C">
            <w:pPr>
              <w:pStyle w:val="1100"/>
            </w:pPr>
            <w:r w:rsidRPr="00513492">
              <w:t>1.</w:t>
            </w:r>
          </w:p>
        </w:tc>
        <w:tc>
          <w:tcPr>
            <w:tcW w:w="4039" w:type="dxa"/>
            <w:vAlign w:val="center"/>
          </w:tcPr>
          <w:p w:rsidR="000C03E1" w:rsidRPr="00513492" w:rsidRDefault="000C03E1" w:rsidP="00AC7F6C">
            <w:pPr>
              <w:pStyle w:val="1100"/>
            </w:pPr>
            <w:r w:rsidRPr="00513492">
              <w:t>Вычислитель СПТ 944</w:t>
            </w:r>
          </w:p>
        </w:tc>
        <w:tc>
          <w:tcPr>
            <w:tcW w:w="1664" w:type="dxa"/>
            <w:gridSpan w:val="3"/>
            <w:vAlign w:val="center"/>
          </w:tcPr>
          <w:p w:rsidR="000C03E1" w:rsidRPr="00513492" w:rsidRDefault="009765D0" w:rsidP="00AC7F6C">
            <w:pPr>
              <w:pStyle w:val="1100"/>
            </w:pPr>
            <w:r w:rsidRPr="00513492">
              <w:t>15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9.10.2018</w:t>
            </w:r>
          </w:p>
        </w:tc>
      </w:tr>
      <w:tr w:rsidR="000C03E1" w:rsidRPr="00657754" w:rsidTr="000C03E1">
        <w:trPr>
          <w:trHeight w:val="252"/>
          <w:tblHeader/>
        </w:trPr>
        <w:tc>
          <w:tcPr>
            <w:tcW w:w="692" w:type="dxa"/>
            <w:gridSpan w:val="2"/>
            <w:vAlign w:val="center"/>
          </w:tcPr>
          <w:p w:rsidR="000C03E1" w:rsidRPr="00513492" w:rsidRDefault="009765D0" w:rsidP="00AC7F6C">
            <w:pPr>
              <w:pStyle w:val="1100"/>
            </w:pPr>
            <w:r w:rsidRPr="00513492">
              <w:t>2.</w:t>
            </w:r>
          </w:p>
        </w:tc>
        <w:tc>
          <w:tcPr>
            <w:tcW w:w="4039" w:type="dxa"/>
            <w:vAlign w:val="center"/>
          </w:tcPr>
          <w:p w:rsidR="000C03E1" w:rsidRPr="00513492" w:rsidRDefault="009765D0" w:rsidP="00AC7F6C">
            <w:pPr>
              <w:pStyle w:val="1100"/>
            </w:pPr>
            <w:r w:rsidRPr="00513492">
              <w:t>Расходомер ПРЭМ-50 зав. №717979</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5.10.2018</w:t>
            </w:r>
          </w:p>
        </w:tc>
      </w:tr>
      <w:tr w:rsidR="000C03E1" w:rsidRPr="00657754" w:rsidTr="000C03E1">
        <w:trPr>
          <w:trHeight w:val="209"/>
          <w:tblHeader/>
        </w:trPr>
        <w:tc>
          <w:tcPr>
            <w:tcW w:w="692" w:type="dxa"/>
            <w:gridSpan w:val="2"/>
            <w:vAlign w:val="center"/>
          </w:tcPr>
          <w:p w:rsidR="000C03E1" w:rsidRPr="00513492" w:rsidRDefault="009765D0" w:rsidP="00AC7F6C">
            <w:pPr>
              <w:pStyle w:val="1100"/>
            </w:pPr>
            <w:r w:rsidRPr="00513492">
              <w:t>3.</w:t>
            </w:r>
          </w:p>
        </w:tc>
        <w:tc>
          <w:tcPr>
            <w:tcW w:w="4039" w:type="dxa"/>
            <w:vAlign w:val="center"/>
          </w:tcPr>
          <w:p w:rsidR="000C03E1" w:rsidRPr="00513492" w:rsidRDefault="009765D0" w:rsidP="00AC7F6C">
            <w:pPr>
              <w:pStyle w:val="1100"/>
            </w:pPr>
            <w:r w:rsidRPr="00513492">
              <w:t>РасходомерПРЭМ-50 зав. №717970</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5.10.2018</w:t>
            </w:r>
          </w:p>
        </w:tc>
      </w:tr>
      <w:tr w:rsidR="000C03E1" w:rsidRPr="00657754" w:rsidTr="000C03E1">
        <w:trPr>
          <w:trHeight w:val="168"/>
          <w:tblHeader/>
        </w:trPr>
        <w:tc>
          <w:tcPr>
            <w:tcW w:w="692" w:type="dxa"/>
            <w:gridSpan w:val="2"/>
            <w:vAlign w:val="center"/>
          </w:tcPr>
          <w:p w:rsidR="000C03E1" w:rsidRPr="00513492" w:rsidRDefault="009765D0" w:rsidP="00AC7F6C">
            <w:pPr>
              <w:pStyle w:val="1100"/>
            </w:pPr>
            <w:r w:rsidRPr="00513492">
              <w:t>4.</w:t>
            </w:r>
          </w:p>
        </w:tc>
        <w:tc>
          <w:tcPr>
            <w:tcW w:w="4039" w:type="dxa"/>
            <w:vAlign w:val="center"/>
          </w:tcPr>
          <w:p w:rsidR="000C03E1" w:rsidRPr="00513492" w:rsidRDefault="009765D0" w:rsidP="00AC7F6C">
            <w:pPr>
              <w:pStyle w:val="1100"/>
            </w:pPr>
            <w:r w:rsidRPr="00513492">
              <w:t>Комплект термопреобразователей сопротивления КТС-Б</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14.06.2019</w:t>
            </w:r>
          </w:p>
        </w:tc>
      </w:tr>
      <w:tr w:rsidR="000C03E1" w:rsidRPr="00657754" w:rsidTr="00317174">
        <w:trPr>
          <w:trHeight w:val="505"/>
          <w:tblHeader/>
        </w:trPr>
        <w:tc>
          <w:tcPr>
            <w:tcW w:w="9550" w:type="dxa"/>
            <w:gridSpan w:val="8"/>
            <w:vAlign w:val="center"/>
          </w:tcPr>
          <w:p w:rsidR="000C03E1" w:rsidRDefault="000C03E1" w:rsidP="00AC7F6C">
            <w:pPr>
              <w:pStyle w:val="1100"/>
            </w:pPr>
          </w:p>
          <w:p w:rsidR="000C03E1" w:rsidRDefault="000C03E1" w:rsidP="00AC7F6C">
            <w:pPr>
              <w:pStyle w:val="1100"/>
            </w:pPr>
            <w:r w:rsidRPr="00657754">
              <w:t>Котельная №3</w:t>
            </w:r>
          </w:p>
        </w:tc>
      </w:tr>
      <w:tr w:rsidR="006E4DB6" w:rsidRPr="00657754" w:rsidTr="00317174">
        <w:trPr>
          <w:trHeight w:val="397"/>
          <w:tblHeader/>
        </w:trPr>
        <w:tc>
          <w:tcPr>
            <w:tcW w:w="9550" w:type="dxa"/>
            <w:gridSpan w:val="8"/>
            <w:vAlign w:val="center"/>
          </w:tcPr>
          <w:p w:rsidR="006E4DB6" w:rsidRPr="00657754" w:rsidRDefault="006E4DB6" w:rsidP="00AC7F6C">
            <w:pPr>
              <w:pStyle w:val="1100"/>
            </w:pPr>
            <w:r w:rsidRPr="00657754">
              <w:t>Тепловая сеть</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1</w:t>
            </w:r>
          </w:p>
        </w:tc>
        <w:tc>
          <w:tcPr>
            <w:tcW w:w="4111" w:type="dxa"/>
            <w:gridSpan w:val="3"/>
            <w:vAlign w:val="center"/>
          </w:tcPr>
          <w:p w:rsidR="0034482D" w:rsidRPr="00657754" w:rsidRDefault="0034482D" w:rsidP="00AC7F6C">
            <w:pPr>
              <w:pStyle w:val="1100"/>
              <w:rPr>
                <w:lang w:eastAsia="ru-RU"/>
              </w:rPr>
            </w:pPr>
            <w:r w:rsidRPr="00657754">
              <w:rPr>
                <w:lang w:eastAsia="ru-RU"/>
              </w:rPr>
              <w:t>Вычислитель ТЭКОН-19</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12.10.2010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2</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ВСТН 80 зав.№ 10814822</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08.10.2010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3</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ВСТН 80 зав.№ 10814832</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08.10.2010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4</w:t>
            </w:r>
          </w:p>
        </w:tc>
        <w:tc>
          <w:tcPr>
            <w:tcW w:w="4111" w:type="dxa"/>
            <w:gridSpan w:val="3"/>
            <w:vAlign w:val="center"/>
          </w:tcPr>
          <w:p w:rsidR="0034482D" w:rsidRPr="00657754" w:rsidRDefault="0034482D" w:rsidP="00AC7F6C">
            <w:pPr>
              <w:pStyle w:val="1100"/>
              <w:rPr>
                <w:lang w:eastAsia="ru-RU"/>
              </w:rPr>
            </w:pPr>
            <w:r w:rsidRPr="00657754">
              <w:rPr>
                <w:lang w:eastAsia="ru-RU"/>
              </w:rPr>
              <w:t>Комплект термометров сопротивления КТС-Б</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27.09.2010</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Котельная №4</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Тепловая сеть</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1</w:t>
            </w:r>
          </w:p>
        </w:tc>
        <w:tc>
          <w:tcPr>
            <w:tcW w:w="4111" w:type="dxa"/>
            <w:gridSpan w:val="3"/>
            <w:vAlign w:val="center"/>
          </w:tcPr>
          <w:p w:rsidR="0034482D" w:rsidRPr="00657754" w:rsidRDefault="0034482D" w:rsidP="00AC7F6C">
            <w:pPr>
              <w:pStyle w:val="1100"/>
              <w:rPr>
                <w:lang w:eastAsia="ru-RU"/>
              </w:rPr>
            </w:pPr>
            <w:r w:rsidRPr="00657754">
              <w:rPr>
                <w:lang w:eastAsia="ru-RU"/>
              </w:rPr>
              <w:t>Вычислитель Эльф-01</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17.06.2011</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2</w:t>
            </w:r>
          </w:p>
        </w:tc>
        <w:tc>
          <w:tcPr>
            <w:tcW w:w="4111" w:type="dxa"/>
            <w:gridSpan w:val="3"/>
            <w:vAlign w:val="center"/>
          </w:tcPr>
          <w:p w:rsidR="0034482D" w:rsidRPr="00657754" w:rsidRDefault="0034482D" w:rsidP="00AC7F6C">
            <w:pPr>
              <w:pStyle w:val="1100"/>
              <w:rPr>
                <w:lang w:eastAsia="ru-RU"/>
              </w:rPr>
            </w:pPr>
            <w:r w:rsidRPr="00657754">
              <w:rPr>
                <w:lang w:eastAsia="ru-RU"/>
              </w:rPr>
              <w:t>Комплект термометров сопротивления КТСП-Н</w:t>
            </w:r>
          </w:p>
        </w:tc>
        <w:tc>
          <w:tcPr>
            <w:tcW w:w="1588" w:type="dxa"/>
            <w:vAlign w:val="center"/>
          </w:tcPr>
          <w:p w:rsidR="0034482D" w:rsidRPr="00657754" w:rsidRDefault="0034482D" w:rsidP="00AC7F6C">
            <w:pPr>
              <w:pStyle w:val="1100"/>
            </w:pPr>
            <w:r w:rsidRPr="00657754">
              <w:t>10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16.06.2011</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3</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ВСТ-40 зав. № 06490103</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30.05.2012</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Котельная №6</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Тепловая сеть</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1</w:t>
            </w:r>
          </w:p>
        </w:tc>
        <w:tc>
          <w:tcPr>
            <w:tcW w:w="4111" w:type="dxa"/>
            <w:gridSpan w:val="3"/>
            <w:vAlign w:val="center"/>
          </w:tcPr>
          <w:p w:rsidR="00663A24" w:rsidRPr="00657754" w:rsidRDefault="00663A24" w:rsidP="00AC7F6C">
            <w:pPr>
              <w:pStyle w:val="1100"/>
              <w:rPr>
                <w:lang w:eastAsia="ru-RU"/>
              </w:rPr>
            </w:pPr>
            <w:r w:rsidRPr="00657754">
              <w:rPr>
                <w:lang w:eastAsia="ru-RU"/>
              </w:rPr>
              <w:t>Вычислитель Эльф-01</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01.04.2015</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2</w:t>
            </w:r>
          </w:p>
        </w:tc>
        <w:tc>
          <w:tcPr>
            <w:tcW w:w="4111" w:type="dxa"/>
            <w:gridSpan w:val="3"/>
            <w:vAlign w:val="center"/>
          </w:tcPr>
          <w:p w:rsidR="00663A24" w:rsidRPr="00657754" w:rsidRDefault="00663A24" w:rsidP="00AC7F6C">
            <w:pPr>
              <w:pStyle w:val="1100"/>
              <w:rPr>
                <w:lang w:eastAsia="ru-RU"/>
              </w:rPr>
            </w:pPr>
            <w:r w:rsidRPr="00657754">
              <w:rPr>
                <w:lang w:eastAsia="ru-RU"/>
              </w:rPr>
              <w:t>Комплект термометров сопротивления КТПТР-01</w:t>
            </w:r>
          </w:p>
        </w:tc>
        <w:tc>
          <w:tcPr>
            <w:tcW w:w="1588" w:type="dxa"/>
            <w:vAlign w:val="center"/>
          </w:tcPr>
          <w:p w:rsidR="00663A24" w:rsidRPr="00657754" w:rsidRDefault="00663A24" w:rsidP="00AC7F6C">
            <w:pPr>
              <w:pStyle w:val="1100"/>
            </w:pPr>
            <w:r w:rsidRPr="00657754">
              <w:t>12,5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26.05.2015</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3</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Карат-551 зав. № 73840615</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1.04.2015</w:t>
            </w:r>
          </w:p>
        </w:tc>
      </w:tr>
      <w:tr w:rsidR="00663A24" w:rsidRPr="00657754" w:rsidTr="00317174">
        <w:trPr>
          <w:trHeight w:val="397"/>
          <w:tblHeader/>
        </w:trPr>
        <w:tc>
          <w:tcPr>
            <w:tcW w:w="9550" w:type="dxa"/>
            <w:gridSpan w:val="8"/>
            <w:vAlign w:val="center"/>
          </w:tcPr>
          <w:p w:rsidR="00663A24" w:rsidRPr="00657754" w:rsidRDefault="00663A24" w:rsidP="00AC7F6C">
            <w:pPr>
              <w:pStyle w:val="1100"/>
            </w:pPr>
            <w:r w:rsidRPr="00657754">
              <w:t>Котельная №9</w:t>
            </w:r>
          </w:p>
        </w:tc>
      </w:tr>
      <w:tr w:rsidR="00663A24" w:rsidRPr="00657754" w:rsidTr="00317174">
        <w:trPr>
          <w:trHeight w:val="397"/>
          <w:tblHeader/>
        </w:trPr>
        <w:tc>
          <w:tcPr>
            <w:tcW w:w="9550" w:type="dxa"/>
            <w:gridSpan w:val="8"/>
            <w:vAlign w:val="center"/>
          </w:tcPr>
          <w:p w:rsidR="00663A24" w:rsidRPr="00657754" w:rsidRDefault="00663A24" w:rsidP="00AC7F6C">
            <w:pPr>
              <w:pStyle w:val="1100"/>
            </w:pPr>
            <w:r w:rsidRPr="00657754">
              <w:t>Тепловая сеть</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1</w:t>
            </w:r>
          </w:p>
        </w:tc>
        <w:tc>
          <w:tcPr>
            <w:tcW w:w="4111" w:type="dxa"/>
            <w:gridSpan w:val="3"/>
            <w:vAlign w:val="center"/>
          </w:tcPr>
          <w:p w:rsidR="00663A24" w:rsidRPr="00657754" w:rsidRDefault="00663A24" w:rsidP="00AC7F6C">
            <w:pPr>
              <w:pStyle w:val="1100"/>
              <w:rPr>
                <w:lang w:eastAsia="ru-RU"/>
              </w:rPr>
            </w:pPr>
            <w:r w:rsidRPr="00657754">
              <w:rPr>
                <w:lang w:eastAsia="ru-RU"/>
              </w:rPr>
              <w:t>Вычислитель СПТ 944</w:t>
            </w:r>
          </w:p>
        </w:tc>
        <w:tc>
          <w:tcPr>
            <w:tcW w:w="1588" w:type="dxa"/>
            <w:vAlign w:val="center"/>
          </w:tcPr>
          <w:p w:rsidR="00663A24" w:rsidRPr="00657754" w:rsidRDefault="00663A24" w:rsidP="00AC7F6C">
            <w:pPr>
              <w:pStyle w:val="1100"/>
            </w:pPr>
            <w:r w:rsidRPr="00657754">
              <w:t>15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16.07.2018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2</w:t>
            </w:r>
          </w:p>
        </w:tc>
        <w:tc>
          <w:tcPr>
            <w:tcW w:w="4111" w:type="dxa"/>
            <w:gridSpan w:val="3"/>
            <w:vAlign w:val="center"/>
          </w:tcPr>
          <w:p w:rsidR="00663A24" w:rsidRPr="00657754" w:rsidRDefault="00663A24" w:rsidP="00AC7F6C">
            <w:pPr>
              <w:pStyle w:val="1100"/>
              <w:rPr>
                <w:lang w:eastAsia="ru-RU"/>
              </w:rPr>
            </w:pPr>
            <w:r w:rsidRPr="00657754">
              <w:rPr>
                <w:lang w:eastAsia="ru-RU"/>
              </w:rPr>
              <w:t>Комплект термометров сопротивления КТПТР-05</w:t>
            </w:r>
          </w:p>
        </w:tc>
        <w:tc>
          <w:tcPr>
            <w:tcW w:w="1588" w:type="dxa"/>
            <w:vAlign w:val="center"/>
          </w:tcPr>
          <w:p w:rsidR="00663A24" w:rsidRPr="00657754" w:rsidRDefault="00663A24" w:rsidP="00AC7F6C">
            <w:pPr>
              <w:pStyle w:val="1100"/>
            </w:pPr>
            <w:r w:rsidRPr="00657754">
              <w:t>12,5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01.08.2018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3</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ПРЭМ 80зав. №712016</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10.07.2018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4</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ПРЭМ 80 зав.№711662</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10.07.2018</w:t>
            </w:r>
          </w:p>
        </w:tc>
      </w:tr>
    </w:tbl>
    <w:p w:rsidR="00E76090" w:rsidRPr="007142A1" w:rsidRDefault="00E76090" w:rsidP="00127C27">
      <w:pPr>
        <w:pStyle w:val="1111"/>
        <w:spacing w:after="0" w:line="360" w:lineRule="auto"/>
        <w:outlineLvl w:val="2"/>
        <w:rPr>
          <w:lang w:eastAsia="ru-RU"/>
        </w:rPr>
      </w:pPr>
      <w:bookmarkStart w:id="26" w:name="_Toc536530725"/>
      <w:bookmarkStart w:id="27" w:name="_Toc6844279"/>
      <w:r w:rsidRPr="007142A1">
        <w:rPr>
          <w:lang w:eastAsia="ru-RU"/>
        </w:rPr>
        <w:t>2.2.1.8 Характеристика водоподготовки и подпиточных устройств</w:t>
      </w:r>
      <w:bookmarkEnd w:id="26"/>
      <w:bookmarkEnd w:id="27"/>
    </w:p>
    <w:p w:rsidR="00E76090" w:rsidRPr="00E76090" w:rsidRDefault="00E76090" w:rsidP="0033650F">
      <w:pPr>
        <w:pStyle w:val="1b"/>
      </w:pPr>
      <w:r w:rsidRPr="00E76090">
        <w:t xml:space="preserve">Характеристика оборудования по подготовке воды на котельных </w:t>
      </w:r>
      <w:r w:rsidR="007961CD">
        <w:t>МУП АГО</w:t>
      </w:r>
      <w:r w:rsidRPr="00E76090">
        <w:t xml:space="preserve"> «</w:t>
      </w:r>
      <w:r w:rsidR="007961CD">
        <w:t>Тепло</w:t>
      </w:r>
      <w:r w:rsidR="007107A5">
        <w:t>техника</w:t>
      </w:r>
      <w:r w:rsidRPr="00E76090">
        <w:t xml:space="preserve">» представлены в таблице </w:t>
      </w:r>
      <w:r w:rsidR="00302FFB">
        <w:t>2.12</w:t>
      </w:r>
      <w:r w:rsidRPr="00E76090">
        <w:t>.</w:t>
      </w:r>
    </w:p>
    <w:p w:rsidR="007961CD" w:rsidRPr="007961CD" w:rsidRDefault="007961CD" w:rsidP="002759B2">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302FFB" w:rsidRPr="00277EAA">
        <w:rPr>
          <w:rStyle w:val="1f2"/>
          <w:rFonts w:eastAsiaTheme="minorHAnsi"/>
        </w:rPr>
        <w:t>2.12</w:t>
      </w:r>
      <w:r w:rsidRPr="007961CD">
        <w:rPr>
          <w:rFonts w:ascii="Times New Roman" w:hAnsi="Times New Roman" w:cs="Times New Roman"/>
          <w:b/>
          <w:color w:val="000000" w:themeColor="text1"/>
          <w:sz w:val="24"/>
          <w:szCs w:val="24"/>
        </w:rPr>
        <w:t xml:space="preserve"> </w:t>
      </w:r>
      <w:r w:rsidRPr="007961CD">
        <w:rPr>
          <w:rFonts w:ascii="Times New Roman" w:hAnsi="Times New Roman" w:cs="Times New Roman"/>
          <w:color w:val="000000" w:themeColor="text1"/>
          <w:sz w:val="24"/>
          <w:szCs w:val="24"/>
        </w:rPr>
        <w:t xml:space="preserve">– Техническая характеристика оборудования по подготовке воды на котельных </w:t>
      </w:r>
      <w:r w:rsidR="002759B2">
        <w:rPr>
          <w:rFonts w:ascii="Times New Roman" w:hAnsi="Times New Roman" w:cs="Times New Roman"/>
          <w:color w:val="000000" w:themeColor="text1"/>
          <w:sz w:val="24"/>
          <w:szCs w:val="24"/>
        </w:rPr>
        <w:t>МУП АГО</w:t>
      </w:r>
      <w:r w:rsidRPr="007961CD">
        <w:rPr>
          <w:rFonts w:ascii="Times New Roman" w:hAnsi="Times New Roman" w:cs="Times New Roman"/>
          <w:color w:val="000000" w:themeColor="text1"/>
          <w:sz w:val="24"/>
          <w:szCs w:val="24"/>
        </w:rPr>
        <w:t xml:space="preserve"> «</w:t>
      </w:r>
      <w:r w:rsidR="002759B2">
        <w:rPr>
          <w:rFonts w:ascii="Times New Roman" w:hAnsi="Times New Roman" w:cs="Times New Roman"/>
          <w:color w:val="000000" w:themeColor="text1"/>
          <w:sz w:val="24"/>
          <w:szCs w:val="24"/>
        </w:rPr>
        <w:t>Теплотехника</w:t>
      </w:r>
      <w:r w:rsidRPr="007961CD">
        <w:rPr>
          <w:rFonts w:ascii="Times New Roman" w:hAnsi="Times New Roman" w:cs="Times New Roman"/>
          <w:color w:val="000000" w:themeColor="text1"/>
          <w:sz w:val="24"/>
          <w:szCs w:val="24"/>
        </w:rPr>
        <w:t>»</w:t>
      </w:r>
    </w:p>
    <w:tbl>
      <w:tblPr>
        <w:tblStyle w:val="142"/>
        <w:tblW w:w="9528" w:type="dxa"/>
        <w:tblLook w:val="04A0" w:firstRow="1" w:lastRow="0" w:firstColumn="1" w:lastColumn="0" w:noHBand="0" w:noVBand="1"/>
      </w:tblPr>
      <w:tblGrid>
        <w:gridCol w:w="533"/>
        <w:gridCol w:w="1985"/>
        <w:gridCol w:w="1450"/>
        <w:gridCol w:w="1516"/>
        <w:gridCol w:w="1312"/>
        <w:gridCol w:w="1396"/>
        <w:gridCol w:w="1336"/>
      </w:tblGrid>
      <w:tr w:rsidR="007961CD" w:rsidRPr="00317174" w:rsidTr="00317174">
        <w:trPr>
          <w:trHeight w:val="397"/>
          <w:tblHeader/>
        </w:trPr>
        <w:tc>
          <w:tcPr>
            <w:tcW w:w="533" w:type="dxa"/>
            <w:vAlign w:val="center"/>
          </w:tcPr>
          <w:p w:rsidR="007961CD" w:rsidRPr="002238D7" w:rsidRDefault="007961CD" w:rsidP="00AC7F6C">
            <w:pPr>
              <w:pStyle w:val="1100"/>
              <w:rPr>
                <w:b/>
              </w:rPr>
            </w:pPr>
            <w:r w:rsidRPr="002238D7">
              <w:rPr>
                <w:b/>
              </w:rPr>
              <w:lastRenderedPageBreak/>
              <w:t>п/п</w:t>
            </w:r>
          </w:p>
        </w:tc>
        <w:tc>
          <w:tcPr>
            <w:tcW w:w="1985" w:type="dxa"/>
            <w:vAlign w:val="center"/>
          </w:tcPr>
          <w:p w:rsidR="007961CD" w:rsidRPr="002238D7" w:rsidRDefault="007961CD" w:rsidP="00AC7F6C">
            <w:pPr>
              <w:pStyle w:val="1100"/>
              <w:rPr>
                <w:b/>
              </w:rPr>
            </w:pPr>
            <w:r w:rsidRPr="002238D7">
              <w:rPr>
                <w:b/>
              </w:rPr>
              <w:t>Наименование</w:t>
            </w:r>
          </w:p>
        </w:tc>
        <w:tc>
          <w:tcPr>
            <w:tcW w:w="1450" w:type="dxa"/>
            <w:vAlign w:val="center"/>
          </w:tcPr>
          <w:p w:rsidR="007961CD" w:rsidRPr="002238D7" w:rsidRDefault="007961CD" w:rsidP="00AC7F6C">
            <w:pPr>
              <w:pStyle w:val="1100"/>
              <w:rPr>
                <w:b/>
              </w:rPr>
            </w:pPr>
            <w:r w:rsidRPr="002238D7">
              <w:rPr>
                <w:b/>
              </w:rPr>
              <w:t>Тип (марка)</w:t>
            </w:r>
          </w:p>
        </w:tc>
        <w:tc>
          <w:tcPr>
            <w:tcW w:w="1516" w:type="dxa"/>
            <w:vAlign w:val="center"/>
          </w:tcPr>
          <w:p w:rsidR="007961CD" w:rsidRPr="002238D7" w:rsidRDefault="007961CD" w:rsidP="00AC7F6C">
            <w:pPr>
              <w:pStyle w:val="1100"/>
              <w:rPr>
                <w:b/>
              </w:rPr>
            </w:pPr>
            <w:r w:rsidRPr="002238D7">
              <w:rPr>
                <w:b/>
              </w:rPr>
              <w:t>Дата ввода в эксплуатацию</w:t>
            </w:r>
          </w:p>
        </w:tc>
        <w:tc>
          <w:tcPr>
            <w:tcW w:w="1312" w:type="dxa"/>
            <w:vAlign w:val="center"/>
          </w:tcPr>
          <w:p w:rsidR="007961CD" w:rsidRPr="002238D7" w:rsidRDefault="007961CD" w:rsidP="00AC7F6C">
            <w:pPr>
              <w:pStyle w:val="1100"/>
              <w:rPr>
                <w:b/>
              </w:rPr>
            </w:pPr>
            <w:r w:rsidRPr="002238D7">
              <w:rPr>
                <w:b/>
              </w:rPr>
              <w:t>К-во, шт</w:t>
            </w:r>
          </w:p>
        </w:tc>
        <w:tc>
          <w:tcPr>
            <w:tcW w:w="1396" w:type="dxa"/>
            <w:vAlign w:val="center"/>
          </w:tcPr>
          <w:p w:rsidR="007961CD" w:rsidRPr="002238D7" w:rsidRDefault="007961CD" w:rsidP="00AC7F6C">
            <w:pPr>
              <w:pStyle w:val="1100"/>
              <w:rPr>
                <w:b/>
              </w:rPr>
            </w:pPr>
            <w:r w:rsidRPr="002238D7">
              <w:rPr>
                <w:b/>
              </w:rPr>
              <w:t>Произво-дительность, м</w:t>
            </w:r>
            <w:r w:rsidRPr="002238D7">
              <w:rPr>
                <w:b/>
                <w:vertAlign w:val="superscript"/>
              </w:rPr>
              <w:t>3</w:t>
            </w:r>
            <w:r w:rsidRPr="002238D7">
              <w:rPr>
                <w:b/>
              </w:rPr>
              <w:t>(т)/ч</w:t>
            </w:r>
          </w:p>
        </w:tc>
        <w:tc>
          <w:tcPr>
            <w:tcW w:w="1336" w:type="dxa"/>
            <w:vAlign w:val="center"/>
          </w:tcPr>
          <w:p w:rsidR="007961CD" w:rsidRPr="002238D7" w:rsidRDefault="007961CD" w:rsidP="00AC7F6C">
            <w:pPr>
              <w:pStyle w:val="1100"/>
              <w:rPr>
                <w:b/>
              </w:rPr>
            </w:pPr>
            <w:r w:rsidRPr="002238D7">
              <w:rPr>
                <w:b/>
              </w:rPr>
              <w:t>Объем, м</w:t>
            </w:r>
            <w:r w:rsidRPr="002238D7">
              <w:rPr>
                <w:b/>
                <w:vertAlign w:val="superscript"/>
              </w:rPr>
              <w:t>3</w:t>
            </w:r>
          </w:p>
        </w:tc>
      </w:tr>
      <w:tr w:rsidR="007961CD" w:rsidRPr="00657754" w:rsidTr="00317174">
        <w:trPr>
          <w:trHeight w:val="397"/>
        </w:trPr>
        <w:tc>
          <w:tcPr>
            <w:tcW w:w="9528" w:type="dxa"/>
            <w:gridSpan w:val="7"/>
            <w:vAlign w:val="center"/>
          </w:tcPr>
          <w:p w:rsidR="007961CD" w:rsidRPr="00657754" w:rsidRDefault="007961CD" w:rsidP="00AC7F6C">
            <w:pPr>
              <w:pStyle w:val="1100"/>
            </w:pPr>
            <w:r w:rsidRPr="00657754">
              <w:t>Котельная №1</w:t>
            </w:r>
          </w:p>
        </w:tc>
      </w:tr>
      <w:tr w:rsidR="007961CD" w:rsidRPr="00657754" w:rsidTr="00317174">
        <w:trPr>
          <w:trHeight w:val="397"/>
        </w:trPr>
        <w:tc>
          <w:tcPr>
            <w:tcW w:w="533" w:type="dxa"/>
            <w:vAlign w:val="center"/>
          </w:tcPr>
          <w:p w:rsidR="007961CD" w:rsidRPr="00657754" w:rsidRDefault="007961CD" w:rsidP="00AC7F6C">
            <w:pPr>
              <w:pStyle w:val="1100"/>
            </w:pPr>
            <w:r w:rsidRPr="00657754">
              <w:t>1</w:t>
            </w:r>
          </w:p>
        </w:tc>
        <w:tc>
          <w:tcPr>
            <w:tcW w:w="8995" w:type="dxa"/>
            <w:gridSpan w:val="6"/>
            <w:vAlign w:val="center"/>
          </w:tcPr>
          <w:p w:rsidR="007961CD" w:rsidRPr="00657754" w:rsidRDefault="007961CD" w:rsidP="00AC7F6C">
            <w:pPr>
              <w:pStyle w:val="1100"/>
            </w:pPr>
            <w:r w:rsidRPr="00657754">
              <w:t>Не предусмотрено проектом</w:t>
            </w:r>
          </w:p>
        </w:tc>
      </w:tr>
      <w:tr w:rsidR="007961CD" w:rsidRPr="00657754" w:rsidTr="00317174">
        <w:trPr>
          <w:trHeight w:val="397"/>
        </w:trPr>
        <w:tc>
          <w:tcPr>
            <w:tcW w:w="9528" w:type="dxa"/>
            <w:gridSpan w:val="7"/>
            <w:vAlign w:val="center"/>
          </w:tcPr>
          <w:p w:rsidR="007961CD" w:rsidRPr="00657754" w:rsidRDefault="007961CD" w:rsidP="00AC7F6C">
            <w:pPr>
              <w:pStyle w:val="1100"/>
            </w:pPr>
            <w:r w:rsidRPr="00657754">
              <w:t>Котельная №2</w:t>
            </w:r>
          </w:p>
        </w:tc>
      </w:tr>
      <w:tr w:rsidR="007961CD" w:rsidRPr="00657754" w:rsidTr="00317174">
        <w:trPr>
          <w:trHeight w:val="397"/>
        </w:trPr>
        <w:tc>
          <w:tcPr>
            <w:tcW w:w="533" w:type="dxa"/>
            <w:vAlign w:val="center"/>
          </w:tcPr>
          <w:p w:rsidR="007961CD" w:rsidRPr="00657754" w:rsidRDefault="007961CD" w:rsidP="00AC7F6C">
            <w:pPr>
              <w:pStyle w:val="1100"/>
            </w:pPr>
            <w:r w:rsidRPr="00657754">
              <w:t>1</w:t>
            </w:r>
          </w:p>
        </w:tc>
        <w:tc>
          <w:tcPr>
            <w:tcW w:w="1985" w:type="dxa"/>
            <w:vAlign w:val="center"/>
          </w:tcPr>
          <w:p w:rsidR="007961CD" w:rsidRPr="00657754" w:rsidRDefault="007961CD" w:rsidP="00AC7F6C">
            <w:pPr>
              <w:pStyle w:val="1100"/>
            </w:pPr>
            <w:r w:rsidRPr="00657754">
              <w:t xml:space="preserve">Насос-дозатор </w:t>
            </w:r>
          </w:p>
        </w:tc>
        <w:tc>
          <w:tcPr>
            <w:tcW w:w="1450" w:type="dxa"/>
            <w:vAlign w:val="center"/>
          </w:tcPr>
          <w:p w:rsidR="007961CD" w:rsidRPr="00657754" w:rsidRDefault="007961CD" w:rsidP="00AC7F6C">
            <w:pPr>
              <w:pStyle w:val="1100"/>
            </w:pPr>
            <w:r w:rsidRPr="00657754">
              <w:rPr>
                <w:lang w:val="en-US"/>
              </w:rPr>
              <w:t>DLX</w:t>
            </w:r>
            <w:r w:rsidRPr="00657754">
              <w:t>-</w:t>
            </w:r>
            <w:r w:rsidRPr="00657754">
              <w:rPr>
                <w:lang w:val="en-US"/>
              </w:rPr>
              <w:t>MA</w:t>
            </w:r>
            <w:r w:rsidRPr="00657754">
              <w:t>/</w:t>
            </w:r>
            <w:r w:rsidRPr="00657754">
              <w:rPr>
                <w:lang w:val="en-US"/>
              </w:rPr>
              <w:t>FD</w:t>
            </w:r>
          </w:p>
        </w:tc>
        <w:tc>
          <w:tcPr>
            <w:tcW w:w="1516" w:type="dxa"/>
            <w:vAlign w:val="center"/>
          </w:tcPr>
          <w:p w:rsidR="007961CD" w:rsidRPr="00657754" w:rsidRDefault="007961CD" w:rsidP="00AC7F6C">
            <w:pPr>
              <w:pStyle w:val="1100"/>
            </w:pPr>
            <w:r w:rsidRPr="00657754">
              <w:t>2013</w:t>
            </w:r>
          </w:p>
        </w:tc>
        <w:tc>
          <w:tcPr>
            <w:tcW w:w="1312" w:type="dxa"/>
            <w:vAlign w:val="center"/>
          </w:tcPr>
          <w:p w:rsidR="007961CD" w:rsidRPr="00657754" w:rsidRDefault="007961CD" w:rsidP="00AC7F6C">
            <w:pPr>
              <w:pStyle w:val="1100"/>
            </w:pPr>
            <w:r w:rsidRPr="00657754">
              <w:t>1</w:t>
            </w:r>
          </w:p>
        </w:tc>
        <w:tc>
          <w:tcPr>
            <w:tcW w:w="1396" w:type="dxa"/>
            <w:vAlign w:val="center"/>
          </w:tcPr>
          <w:p w:rsidR="007961CD" w:rsidRPr="00657754" w:rsidRDefault="00016B89" w:rsidP="00AC7F6C">
            <w:pPr>
              <w:pStyle w:val="1100"/>
            </w:pPr>
            <w:r w:rsidRPr="00657754">
              <w:t>0,12</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№3</w:t>
            </w:r>
          </w:p>
        </w:tc>
      </w:tr>
      <w:tr w:rsidR="007961CD" w:rsidRPr="00657754" w:rsidTr="00317174">
        <w:trPr>
          <w:trHeight w:val="397"/>
        </w:trPr>
        <w:tc>
          <w:tcPr>
            <w:tcW w:w="533" w:type="dxa"/>
            <w:vAlign w:val="center"/>
          </w:tcPr>
          <w:p w:rsidR="007961CD" w:rsidRPr="00657754" w:rsidRDefault="00016B89" w:rsidP="00AC7F6C">
            <w:pPr>
              <w:pStyle w:val="1100"/>
            </w:pPr>
            <w:r w:rsidRPr="00657754">
              <w:t>1</w:t>
            </w:r>
          </w:p>
        </w:tc>
        <w:tc>
          <w:tcPr>
            <w:tcW w:w="1985" w:type="dxa"/>
            <w:vAlign w:val="center"/>
          </w:tcPr>
          <w:p w:rsidR="007961CD" w:rsidRPr="00657754" w:rsidRDefault="00016B89" w:rsidP="00AC7F6C">
            <w:pPr>
              <w:pStyle w:val="1100"/>
            </w:pPr>
            <w:r w:rsidRPr="00657754">
              <w:t>АСДР</w:t>
            </w:r>
          </w:p>
        </w:tc>
        <w:tc>
          <w:tcPr>
            <w:tcW w:w="1450" w:type="dxa"/>
            <w:vAlign w:val="center"/>
          </w:tcPr>
          <w:p w:rsidR="007961CD" w:rsidRPr="00657754" w:rsidRDefault="00016B89" w:rsidP="00AC7F6C">
            <w:pPr>
              <w:pStyle w:val="1100"/>
            </w:pPr>
            <w:r w:rsidRPr="00657754">
              <w:t>Комплексон 6</w:t>
            </w:r>
          </w:p>
        </w:tc>
        <w:tc>
          <w:tcPr>
            <w:tcW w:w="1516" w:type="dxa"/>
            <w:vAlign w:val="center"/>
          </w:tcPr>
          <w:p w:rsidR="007961CD" w:rsidRPr="00657754" w:rsidRDefault="00016B89" w:rsidP="00AC7F6C">
            <w:pPr>
              <w:pStyle w:val="1100"/>
            </w:pPr>
            <w:r w:rsidRPr="00657754">
              <w:t>2011</w:t>
            </w:r>
          </w:p>
        </w:tc>
        <w:tc>
          <w:tcPr>
            <w:tcW w:w="1312" w:type="dxa"/>
            <w:vAlign w:val="center"/>
          </w:tcPr>
          <w:p w:rsidR="007961CD" w:rsidRPr="00657754" w:rsidRDefault="00016B89" w:rsidP="00AC7F6C">
            <w:pPr>
              <w:pStyle w:val="1100"/>
            </w:pPr>
            <w:r w:rsidRPr="00657754">
              <w:t>1</w:t>
            </w:r>
          </w:p>
        </w:tc>
        <w:tc>
          <w:tcPr>
            <w:tcW w:w="1396" w:type="dxa"/>
            <w:vAlign w:val="center"/>
          </w:tcPr>
          <w:p w:rsidR="007961CD" w:rsidRPr="00657754" w:rsidRDefault="00016B89" w:rsidP="00AC7F6C">
            <w:pPr>
              <w:pStyle w:val="1100"/>
            </w:pPr>
            <w:r w:rsidRPr="00657754">
              <w:t>1,5</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№4</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№5</w:t>
            </w:r>
          </w:p>
        </w:tc>
      </w:tr>
      <w:tr w:rsidR="007961CD" w:rsidRPr="00657754" w:rsidTr="00317174">
        <w:trPr>
          <w:trHeight w:val="397"/>
        </w:trPr>
        <w:tc>
          <w:tcPr>
            <w:tcW w:w="533" w:type="dxa"/>
            <w:vAlign w:val="center"/>
          </w:tcPr>
          <w:p w:rsidR="007961CD" w:rsidRPr="00657754" w:rsidRDefault="00016B89" w:rsidP="00AC7F6C">
            <w:pPr>
              <w:pStyle w:val="1100"/>
            </w:pPr>
            <w:r w:rsidRPr="00657754">
              <w:t>1</w:t>
            </w:r>
          </w:p>
        </w:tc>
        <w:tc>
          <w:tcPr>
            <w:tcW w:w="1985" w:type="dxa"/>
            <w:vAlign w:val="center"/>
          </w:tcPr>
          <w:p w:rsidR="007961CD" w:rsidRPr="00657754" w:rsidRDefault="00016B89" w:rsidP="00AC7F6C">
            <w:pPr>
              <w:pStyle w:val="1100"/>
            </w:pPr>
            <w:r w:rsidRPr="00657754">
              <w:t>Насос-дозатор</w:t>
            </w:r>
          </w:p>
        </w:tc>
        <w:tc>
          <w:tcPr>
            <w:tcW w:w="1450" w:type="dxa"/>
            <w:vAlign w:val="center"/>
          </w:tcPr>
          <w:p w:rsidR="007961CD" w:rsidRPr="00657754" w:rsidRDefault="00016B89" w:rsidP="00AC7F6C">
            <w:pPr>
              <w:pStyle w:val="1100"/>
            </w:pPr>
            <w:r w:rsidRPr="00657754">
              <w:t>ВТ-4а 1601</w:t>
            </w:r>
          </w:p>
        </w:tc>
        <w:tc>
          <w:tcPr>
            <w:tcW w:w="1516" w:type="dxa"/>
            <w:vAlign w:val="center"/>
          </w:tcPr>
          <w:p w:rsidR="007961CD" w:rsidRPr="00657754" w:rsidRDefault="00016B89" w:rsidP="00AC7F6C">
            <w:pPr>
              <w:pStyle w:val="1100"/>
            </w:pPr>
            <w:r w:rsidRPr="00657754">
              <w:t>2007</w:t>
            </w:r>
          </w:p>
        </w:tc>
        <w:tc>
          <w:tcPr>
            <w:tcW w:w="1312" w:type="dxa"/>
            <w:vAlign w:val="center"/>
          </w:tcPr>
          <w:p w:rsidR="007961CD" w:rsidRPr="00657754" w:rsidRDefault="00016B89" w:rsidP="00AC7F6C">
            <w:pPr>
              <w:pStyle w:val="1100"/>
            </w:pPr>
            <w:r w:rsidRPr="00657754">
              <w:t>1</w:t>
            </w:r>
          </w:p>
        </w:tc>
        <w:tc>
          <w:tcPr>
            <w:tcW w:w="1396" w:type="dxa"/>
            <w:vAlign w:val="center"/>
          </w:tcPr>
          <w:p w:rsidR="007961CD" w:rsidRPr="00657754" w:rsidRDefault="00016B89" w:rsidP="00AC7F6C">
            <w:pPr>
              <w:pStyle w:val="1100"/>
            </w:pPr>
            <w:r w:rsidRPr="00657754">
              <w:t>0,0011</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№6</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№7</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PXM-MA2/6</w:t>
            </w:r>
          </w:p>
        </w:tc>
        <w:tc>
          <w:tcPr>
            <w:tcW w:w="1516" w:type="dxa"/>
            <w:vAlign w:val="center"/>
          </w:tcPr>
          <w:p w:rsidR="00016B89" w:rsidRPr="00657754" w:rsidRDefault="00974BB6" w:rsidP="00AC7F6C">
            <w:pPr>
              <w:pStyle w:val="1100"/>
            </w:pPr>
            <w:r w:rsidRPr="00657754">
              <w:t>2015</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0,12</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№8</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DLX-MA/FD</w:t>
            </w:r>
          </w:p>
        </w:tc>
        <w:tc>
          <w:tcPr>
            <w:tcW w:w="1516" w:type="dxa"/>
            <w:vAlign w:val="center"/>
          </w:tcPr>
          <w:p w:rsidR="00016B89" w:rsidRPr="00657754" w:rsidRDefault="00974BB6" w:rsidP="00AC7F6C">
            <w:pPr>
              <w:pStyle w:val="1100"/>
            </w:pPr>
            <w:r w:rsidRPr="00657754">
              <w:t>2013</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0,12</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№9</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DLX-MA/8/10</w:t>
            </w:r>
          </w:p>
        </w:tc>
        <w:tc>
          <w:tcPr>
            <w:tcW w:w="1516" w:type="dxa"/>
            <w:vAlign w:val="center"/>
          </w:tcPr>
          <w:p w:rsidR="00016B89" w:rsidRPr="00657754" w:rsidRDefault="00974BB6" w:rsidP="00AC7F6C">
            <w:pPr>
              <w:pStyle w:val="1100"/>
            </w:pPr>
            <w:r w:rsidRPr="00657754">
              <w:t>2009</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0,48</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№10</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pPr>
            <w:r w:rsidRPr="00657754">
              <w:rPr>
                <w:lang w:val="en-US"/>
              </w:rPr>
              <w:t>DLS-03-10</w:t>
            </w:r>
          </w:p>
        </w:tc>
        <w:tc>
          <w:tcPr>
            <w:tcW w:w="1516" w:type="dxa"/>
            <w:vAlign w:val="center"/>
          </w:tcPr>
          <w:p w:rsidR="00016B89" w:rsidRPr="00657754" w:rsidRDefault="00974BB6" w:rsidP="00AC7F6C">
            <w:pPr>
              <w:pStyle w:val="1100"/>
            </w:pPr>
            <w:r w:rsidRPr="00657754">
              <w:t>2007</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0,003</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№12</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bl>
    <w:p w:rsidR="00E76090" w:rsidRDefault="00E76090" w:rsidP="0033650F">
      <w:pPr>
        <w:pStyle w:val="1b"/>
      </w:pPr>
    </w:p>
    <w:p w:rsidR="00302FFB" w:rsidRDefault="00302FFB" w:rsidP="0033650F">
      <w:pPr>
        <w:pStyle w:val="1b"/>
      </w:pPr>
      <w:r w:rsidRPr="00E76090">
        <w:t>На котельн</w:t>
      </w:r>
      <w:r>
        <w:t>ых</w:t>
      </w:r>
      <w:r w:rsidRPr="00E76090">
        <w:t xml:space="preserve"> №</w:t>
      </w:r>
      <w:r w:rsidR="0045328B">
        <w:t xml:space="preserve">2, №5, </w:t>
      </w:r>
      <w:r w:rsidR="0045328B" w:rsidRPr="00513492">
        <w:t>№7</w:t>
      </w:r>
      <w:r w:rsidRPr="00513492">
        <w:t>,</w:t>
      </w:r>
      <w:r>
        <w:t xml:space="preserve"> №9, №10</w:t>
      </w:r>
      <w:r w:rsidRPr="00E76090">
        <w:t xml:space="preserve"> для защиты от коррозии поверхностей нагрева, омываемых водой, а также трубопроводов</w:t>
      </w:r>
      <w:r>
        <w:t xml:space="preserve"> и оборудования</w:t>
      </w:r>
      <w:r w:rsidRPr="00E76090">
        <w:t xml:space="preserve"> в целях удаления </w:t>
      </w:r>
      <w:r>
        <w:t>накипеобразующих элементов</w:t>
      </w:r>
      <w:r w:rsidRPr="00AD531F">
        <w:t xml:space="preserve"> </w:t>
      </w:r>
      <w:r w:rsidRPr="00E76090">
        <w:t>из подпиточной воды</w:t>
      </w:r>
      <w:r>
        <w:t>, приведения в норму уровня рН котельной воды</w:t>
      </w:r>
      <w:r w:rsidRPr="00E76090">
        <w:t xml:space="preserve"> установлен</w:t>
      </w:r>
      <w:r>
        <w:t>ы</w:t>
      </w:r>
      <w:r w:rsidRPr="00E76090">
        <w:t xml:space="preserve"> </w:t>
      </w:r>
      <w:r>
        <w:t>насосы дозаторы, работающие как самостоятельное устройство подготовки воды</w:t>
      </w:r>
      <w:r w:rsidRPr="00E76090">
        <w:t xml:space="preserve"> при поступлении воды питьевого назначения.</w:t>
      </w:r>
    </w:p>
    <w:p w:rsidR="00302FFB" w:rsidRDefault="00302FFB" w:rsidP="0033650F">
      <w:pPr>
        <w:pStyle w:val="1b"/>
      </w:pPr>
      <w:r>
        <w:t xml:space="preserve">На котельной №3 установлена автоматическая система дозирования реагентов (АСДР) типа «Комплексон 6», которая производит химическую деаэрацию воды, то есть </w:t>
      </w:r>
      <w:r w:rsidRPr="00E76090">
        <w:t xml:space="preserve">удаления </w:t>
      </w:r>
      <w:r>
        <w:t xml:space="preserve">накипеобразующих элементов, </w:t>
      </w:r>
      <w:r w:rsidRPr="00E76090">
        <w:lastRenderedPageBreak/>
        <w:t>коррозионно-агрессивных газов (кислород и углекислый газ) из подпиточной воды</w:t>
      </w:r>
      <w:r>
        <w:t>.</w:t>
      </w:r>
    </w:p>
    <w:p w:rsidR="004317AC" w:rsidRPr="00317174" w:rsidRDefault="004317AC" w:rsidP="00127C27">
      <w:pPr>
        <w:pStyle w:val="1111"/>
        <w:spacing w:after="0" w:line="360" w:lineRule="auto"/>
        <w:outlineLvl w:val="2"/>
      </w:pPr>
      <w:bookmarkStart w:id="28" w:name="_Toc536530726"/>
      <w:bookmarkStart w:id="29" w:name="_Toc6844280"/>
      <w:r w:rsidRPr="00317174">
        <w:t>2.2.1.9 Статистика отказов и восстановлений оборудования источников тепловой энергии</w:t>
      </w:r>
      <w:bookmarkEnd w:id="28"/>
      <w:bookmarkEnd w:id="29"/>
    </w:p>
    <w:p w:rsidR="004A45A3" w:rsidRDefault="004317AC" w:rsidP="00317174">
      <w:pPr>
        <w:spacing w:after="0" w:line="360" w:lineRule="auto"/>
        <w:ind w:firstLine="567"/>
        <w:jc w:val="both"/>
        <w:rPr>
          <w:rFonts w:ascii="Times New Roman" w:hAnsi="Times New Roman" w:cs="Times New Roman"/>
          <w:color w:val="000000" w:themeColor="text1"/>
          <w:sz w:val="28"/>
        </w:rPr>
      </w:pPr>
      <w:r w:rsidRPr="004317AC">
        <w:rPr>
          <w:rFonts w:ascii="Times New Roman" w:hAnsi="Times New Roman" w:cs="Times New Roman"/>
          <w:color w:val="000000" w:themeColor="text1"/>
          <w:sz w:val="28"/>
        </w:rPr>
        <w:t xml:space="preserve">По данным инцидентов на котельных </w:t>
      </w:r>
      <w:r>
        <w:rPr>
          <w:rFonts w:ascii="Times New Roman" w:hAnsi="Times New Roman" w:cs="Times New Roman"/>
          <w:color w:val="000000" w:themeColor="text1"/>
          <w:sz w:val="28"/>
        </w:rPr>
        <w:t>МУП АГО</w:t>
      </w:r>
      <w:r w:rsidRPr="004317AC">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Теплотехника</w:t>
      </w:r>
      <w:r w:rsidRPr="004317AC">
        <w:rPr>
          <w:rFonts w:ascii="Times New Roman" w:hAnsi="Times New Roman" w:cs="Times New Roman"/>
          <w:color w:val="000000" w:themeColor="text1"/>
          <w:sz w:val="28"/>
        </w:rPr>
        <w:t>» в 201</w:t>
      </w:r>
      <w:r w:rsidR="004A45A3">
        <w:rPr>
          <w:rFonts w:ascii="Times New Roman" w:hAnsi="Times New Roman" w:cs="Times New Roman"/>
          <w:color w:val="000000" w:themeColor="text1"/>
          <w:sz w:val="28"/>
        </w:rPr>
        <w:t>6</w:t>
      </w:r>
      <w:r w:rsidRPr="004317AC">
        <w:rPr>
          <w:rFonts w:ascii="Times New Roman" w:hAnsi="Times New Roman" w:cs="Times New Roman"/>
          <w:color w:val="000000" w:themeColor="text1"/>
          <w:sz w:val="28"/>
        </w:rPr>
        <w:t>-201</w:t>
      </w:r>
      <w:r w:rsidR="004A45A3">
        <w:rPr>
          <w:rFonts w:ascii="Times New Roman" w:hAnsi="Times New Roman" w:cs="Times New Roman"/>
          <w:color w:val="000000" w:themeColor="text1"/>
          <w:sz w:val="28"/>
        </w:rPr>
        <w:t>8</w:t>
      </w:r>
      <w:r w:rsidRPr="004317AC">
        <w:rPr>
          <w:rFonts w:ascii="Times New Roman" w:hAnsi="Times New Roman" w:cs="Times New Roman"/>
          <w:color w:val="000000" w:themeColor="text1"/>
          <w:sz w:val="28"/>
        </w:rPr>
        <w:t xml:space="preserve"> годах статистика равна нулю.</w:t>
      </w:r>
      <w:r w:rsidR="001B469A">
        <w:rPr>
          <w:rFonts w:ascii="Times New Roman" w:hAnsi="Times New Roman" w:cs="Times New Roman"/>
          <w:color w:val="000000" w:themeColor="text1"/>
          <w:sz w:val="28"/>
        </w:rPr>
        <w:t xml:space="preserve"> </w:t>
      </w:r>
    </w:p>
    <w:p w:rsidR="004317AC" w:rsidRPr="004317AC" w:rsidRDefault="001B469A" w:rsidP="00317174">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201</w:t>
      </w:r>
      <w:r w:rsidR="004A45A3">
        <w:rPr>
          <w:rFonts w:ascii="Times New Roman" w:hAnsi="Times New Roman" w:cs="Times New Roman"/>
          <w:color w:val="000000" w:themeColor="text1"/>
          <w:sz w:val="28"/>
        </w:rPr>
        <w:t>5</w:t>
      </w:r>
      <w:r>
        <w:rPr>
          <w:rFonts w:ascii="Times New Roman" w:hAnsi="Times New Roman" w:cs="Times New Roman"/>
          <w:color w:val="000000" w:themeColor="text1"/>
          <w:sz w:val="28"/>
        </w:rPr>
        <w:t xml:space="preserve"> году по </w:t>
      </w:r>
      <w:r w:rsidR="00B32C4E">
        <w:rPr>
          <w:rFonts w:ascii="Times New Roman" w:hAnsi="Times New Roman" w:cs="Times New Roman"/>
          <w:color w:val="000000" w:themeColor="text1"/>
          <w:sz w:val="28"/>
        </w:rPr>
        <w:t>данным статистической отчетности (форма 1-ТЕП)</w:t>
      </w:r>
      <w:r w:rsidR="00B32C4E" w:rsidRPr="00B32C4E">
        <w:rPr>
          <w:rFonts w:ascii="Times New Roman" w:hAnsi="Times New Roman" w:cs="Times New Roman"/>
          <w:color w:val="000000" w:themeColor="text1"/>
          <w:sz w:val="28"/>
        </w:rPr>
        <w:t xml:space="preserve"> </w:t>
      </w:r>
      <w:r w:rsidR="00B32C4E">
        <w:rPr>
          <w:rFonts w:ascii="Times New Roman" w:hAnsi="Times New Roman" w:cs="Times New Roman"/>
          <w:color w:val="000000" w:themeColor="text1"/>
          <w:sz w:val="28"/>
        </w:rPr>
        <w:t>МУП АГО</w:t>
      </w:r>
      <w:r w:rsidR="00B32C4E" w:rsidRPr="004317AC">
        <w:rPr>
          <w:rFonts w:ascii="Times New Roman" w:hAnsi="Times New Roman" w:cs="Times New Roman"/>
          <w:color w:val="000000" w:themeColor="text1"/>
          <w:sz w:val="28"/>
        </w:rPr>
        <w:t xml:space="preserve"> «</w:t>
      </w:r>
      <w:r w:rsidR="00B32C4E">
        <w:rPr>
          <w:rFonts w:ascii="Times New Roman" w:hAnsi="Times New Roman" w:cs="Times New Roman"/>
          <w:color w:val="000000" w:themeColor="text1"/>
          <w:sz w:val="28"/>
        </w:rPr>
        <w:t>Теплотехника</w:t>
      </w:r>
      <w:r w:rsidR="00B32C4E" w:rsidRPr="004317AC">
        <w:rPr>
          <w:rFonts w:ascii="Times New Roman" w:hAnsi="Times New Roman" w:cs="Times New Roman"/>
          <w:color w:val="000000" w:themeColor="text1"/>
          <w:sz w:val="28"/>
        </w:rPr>
        <w:t>»</w:t>
      </w:r>
      <w:r w:rsidR="004A45A3">
        <w:rPr>
          <w:rFonts w:ascii="Times New Roman" w:hAnsi="Times New Roman" w:cs="Times New Roman"/>
          <w:color w:val="000000" w:themeColor="text1"/>
          <w:sz w:val="28"/>
        </w:rPr>
        <w:t xml:space="preserve"> количество аварий на источниках тепловой энергии равно – 2 (двум).</w:t>
      </w:r>
    </w:p>
    <w:p w:rsidR="004317AC" w:rsidRPr="004317AC" w:rsidRDefault="004317AC" w:rsidP="004317AC">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302FFB" w:rsidRPr="00277EAA">
        <w:rPr>
          <w:rStyle w:val="1f2"/>
          <w:rFonts w:eastAsiaTheme="minorHAnsi"/>
        </w:rPr>
        <w:t>2.13</w:t>
      </w:r>
      <w:r w:rsidRPr="004317AC">
        <w:rPr>
          <w:rFonts w:ascii="Times New Roman" w:hAnsi="Times New Roman" w:cs="Times New Roman"/>
          <w:color w:val="000000" w:themeColor="text1"/>
          <w:sz w:val="24"/>
          <w:szCs w:val="24"/>
        </w:rPr>
        <w:t xml:space="preserve"> – Инциденты </w:t>
      </w:r>
      <w:r w:rsidR="00657754">
        <w:rPr>
          <w:rFonts w:ascii="Times New Roman" w:hAnsi="Times New Roman" w:cs="Times New Roman"/>
          <w:color w:val="000000" w:themeColor="text1"/>
          <w:sz w:val="24"/>
          <w:szCs w:val="24"/>
        </w:rPr>
        <w:t xml:space="preserve">за 2018 год </w:t>
      </w:r>
      <w:r w:rsidRPr="004317AC">
        <w:rPr>
          <w:rFonts w:ascii="Times New Roman" w:hAnsi="Times New Roman" w:cs="Times New Roman"/>
          <w:color w:val="000000" w:themeColor="text1"/>
          <w:sz w:val="24"/>
          <w:szCs w:val="24"/>
        </w:rPr>
        <w:t xml:space="preserve">на котельных </w:t>
      </w:r>
      <w:r>
        <w:rPr>
          <w:rFonts w:ascii="Times New Roman" w:hAnsi="Times New Roman" w:cs="Times New Roman"/>
          <w:color w:val="000000" w:themeColor="text1"/>
          <w:sz w:val="24"/>
          <w:szCs w:val="24"/>
        </w:rPr>
        <w:t>МУП АГО</w:t>
      </w:r>
      <w:r w:rsidRPr="004317A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Pr="004317AC">
        <w:rPr>
          <w:rFonts w:ascii="Times New Roman" w:hAnsi="Times New Roman" w:cs="Times New Roman"/>
          <w:color w:val="000000" w:themeColor="text1"/>
          <w:sz w:val="24"/>
          <w:szCs w:val="24"/>
        </w:rPr>
        <w:t>»</w:t>
      </w:r>
    </w:p>
    <w:tbl>
      <w:tblPr>
        <w:tblStyle w:val="150"/>
        <w:tblW w:w="0" w:type="auto"/>
        <w:tblLook w:val="04A0" w:firstRow="1" w:lastRow="0" w:firstColumn="1" w:lastColumn="0" w:noHBand="0" w:noVBand="1"/>
      </w:tblPr>
      <w:tblGrid>
        <w:gridCol w:w="3190"/>
        <w:gridCol w:w="3191"/>
        <w:gridCol w:w="3191"/>
      </w:tblGrid>
      <w:tr w:rsidR="004317AC" w:rsidRPr="00317174" w:rsidTr="004317AC">
        <w:trPr>
          <w:trHeight w:val="397"/>
          <w:tblHeader/>
        </w:trPr>
        <w:tc>
          <w:tcPr>
            <w:tcW w:w="3190" w:type="dxa"/>
            <w:vAlign w:val="center"/>
          </w:tcPr>
          <w:p w:rsidR="004317AC" w:rsidRPr="002238D7" w:rsidRDefault="004317AC" w:rsidP="00AC7F6C">
            <w:pPr>
              <w:pStyle w:val="1100"/>
              <w:rPr>
                <w:b/>
              </w:rPr>
            </w:pPr>
            <w:r w:rsidRPr="002238D7">
              <w:rPr>
                <w:b/>
              </w:rPr>
              <w:t>Источники тепловой энергии</w:t>
            </w:r>
          </w:p>
        </w:tc>
        <w:tc>
          <w:tcPr>
            <w:tcW w:w="3191" w:type="dxa"/>
            <w:vAlign w:val="center"/>
          </w:tcPr>
          <w:p w:rsidR="004317AC" w:rsidRPr="002238D7" w:rsidRDefault="004317AC" w:rsidP="00AC7F6C">
            <w:pPr>
              <w:pStyle w:val="1100"/>
              <w:rPr>
                <w:b/>
              </w:rPr>
            </w:pPr>
            <w:r w:rsidRPr="002238D7">
              <w:rPr>
                <w:b/>
              </w:rPr>
              <w:t>Причина отказа</w:t>
            </w:r>
          </w:p>
        </w:tc>
        <w:tc>
          <w:tcPr>
            <w:tcW w:w="3191" w:type="dxa"/>
            <w:vAlign w:val="center"/>
          </w:tcPr>
          <w:p w:rsidR="004317AC" w:rsidRPr="002238D7" w:rsidRDefault="004317AC" w:rsidP="00AC7F6C">
            <w:pPr>
              <w:pStyle w:val="1100"/>
              <w:rPr>
                <w:b/>
              </w:rPr>
            </w:pPr>
            <w:r w:rsidRPr="002238D7">
              <w:rPr>
                <w:b/>
              </w:rPr>
              <w:t>Время отключения/включения в работу</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№2</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 xml:space="preserve">Котельная №3 </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№4</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№5</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№6</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№7</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№8</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№9</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№10</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№12</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bl>
    <w:p w:rsidR="00AA7669" w:rsidRPr="00317174" w:rsidRDefault="00AA7669" w:rsidP="00277EAA">
      <w:pPr>
        <w:pStyle w:val="1111"/>
        <w:outlineLvl w:val="2"/>
      </w:pPr>
      <w:bookmarkStart w:id="30" w:name="_Toc536530727"/>
      <w:bookmarkStart w:id="31" w:name="_Toc6844281"/>
      <w:r w:rsidRPr="00317174">
        <w:t>2.2.1.10 Проектный и установленный топливный режим</w:t>
      </w:r>
      <w:bookmarkEnd w:id="30"/>
      <w:bookmarkEnd w:id="31"/>
    </w:p>
    <w:p w:rsidR="00AA7669" w:rsidRDefault="00AA7669" w:rsidP="0033650F">
      <w:pPr>
        <w:pStyle w:val="1b"/>
      </w:pPr>
      <w:r w:rsidRPr="00AA7669">
        <w:t xml:space="preserve">Проектным и фактическим видом топлива для всех котельных </w:t>
      </w:r>
      <w:r>
        <w:t>МУП АГО</w:t>
      </w:r>
      <w:r w:rsidRPr="00AA7669">
        <w:t xml:space="preserve"> «</w:t>
      </w:r>
      <w:r>
        <w:t>Теплотехника</w:t>
      </w:r>
      <w:r w:rsidRPr="00AA7669">
        <w:t>»</w:t>
      </w:r>
      <w:r>
        <w:t xml:space="preserve">, </w:t>
      </w:r>
      <w:r w:rsidR="0045328B">
        <w:t xml:space="preserve">за исключением котельных </w:t>
      </w:r>
      <w:r w:rsidR="0045328B" w:rsidRPr="00513492">
        <w:t>№1,</w:t>
      </w:r>
      <w:r w:rsidRPr="00513492">
        <w:t xml:space="preserve"> №12,</w:t>
      </w:r>
      <w:r w:rsidRPr="00AA7669">
        <w:t xml:space="preserve"> является природный газ.</w:t>
      </w:r>
    </w:p>
    <w:p w:rsidR="00175FFD" w:rsidRDefault="00175FFD" w:rsidP="0033650F">
      <w:pPr>
        <w:pStyle w:val="1b"/>
      </w:pPr>
      <w:r>
        <w:t>Проектным и фактическим видом топлива на котельной №1 я</w:t>
      </w:r>
      <w:r w:rsidR="00A2589D">
        <w:t xml:space="preserve">вляется твердое топливо – </w:t>
      </w:r>
      <w:r w:rsidR="0045328B" w:rsidRPr="00513492">
        <w:t>дрова,древесные отходы</w:t>
      </w:r>
      <w:r w:rsidR="0045328B">
        <w:t>.</w:t>
      </w:r>
    </w:p>
    <w:p w:rsidR="0045328B" w:rsidRDefault="0045328B" w:rsidP="0033650F">
      <w:pPr>
        <w:pStyle w:val="1b"/>
      </w:pPr>
    </w:p>
    <w:p w:rsidR="00175FFD" w:rsidRPr="00AA7669" w:rsidRDefault="00175FFD" w:rsidP="0033650F">
      <w:pPr>
        <w:pStyle w:val="1b"/>
      </w:pPr>
      <w:r>
        <w:t>Проектным и фактическим видом топлива на котельной №12 являются топливные гранулы (пеллеты).</w:t>
      </w:r>
    </w:p>
    <w:p w:rsidR="00AA7669" w:rsidRDefault="00DB4BBF" w:rsidP="0033650F">
      <w:pPr>
        <w:pStyle w:val="1b"/>
      </w:pPr>
      <w:r>
        <w:lastRenderedPageBreak/>
        <w:t>Информаци</w:t>
      </w:r>
      <w:r w:rsidR="00C615BE">
        <w:t>ей</w:t>
      </w:r>
      <w:r>
        <w:t xml:space="preserve"> по </w:t>
      </w:r>
      <w:r w:rsidR="00C615BE">
        <w:t xml:space="preserve">проектному </w:t>
      </w:r>
      <w:r>
        <w:t xml:space="preserve">резервному топливу, утвержденному для котельных МУП АГО «Теплотехника» </w:t>
      </w:r>
      <w:r w:rsidR="00C615BE">
        <w:t>не располагает, в виду отсутствия проектов котельных на предприятии</w:t>
      </w:r>
      <w:r>
        <w:t>.</w:t>
      </w:r>
      <w:r w:rsidR="00AA7669" w:rsidRPr="00AA7669">
        <w:t xml:space="preserve"> </w:t>
      </w:r>
    </w:p>
    <w:p w:rsidR="00AA7669" w:rsidRPr="00AA7669" w:rsidRDefault="00AA7669" w:rsidP="0033650F">
      <w:pPr>
        <w:pStyle w:val="1b"/>
      </w:pPr>
      <w:r w:rsidRPr="00AA7669">
        <w:t xml:space="preserve">В таблице </w:t>
      </w:r>
      <w:r w:rsidR="00C615BE">
        <w:t>2.13</w:t>
      </w:r>
      <w:r w:rsidRPr="00AA7669">
        <w:t xml:space="preserve"> представлено фактическое потребление топлива котельными </w:t>
      </w:r>
      <w:r w:rsidR="00DB4BBF">
        <w:t>МУП АГО</w:t>
      </w:r>
      <w:r w:rsidRPr="00AA7669">
        <w:t xml:space="preserve"> «</w:t>
      </w:r>
      <w:r w:rsidR="00DB4BBF">
        <w:t>Теплотехника</w:t>
      </w:r>
      <w:r w:rsidR="002277B7">
        <w:t>» в 2016</w:t>
      </w:r>
      <w:r w:rsidRPr="00AA7669">
        <w:t>-201</w:t>
      </w:r>
      <w:r w:rsidR="002277B7">
        <w:t>9</w:t>
      </w:r>
      <w:r w:rsidRPr="00AA7669">
        <w:t xml:space="preserve"> годах в т.у.т.</w:t>
      </w:r>
    </w:p>
    <w:p w:rsidR="00DB4BBF" w:rsidRPr="00DB4BBF" w:rsidRDefault="00DB4BBF" w:rsidP="0033650F">
      <w:pPr>
        <w:pStyle w:val="1b"/>
      </w:pPr>
      <w:r w:rsidRPr="00DB4BBF">
        <w:t xml:space="preserve">В таблице </w:t>
      </w:r>
      <w:r w:rsidR="00C615BE">
        <w:t>2.14</w:t>
      </w:r>
      <w:r w:rsidRPr="00DB4BBF">
        <w:t xml:space="preserve"> представлено фактическое потребление топлива котельными </w:t>
      </w:r>
      <w:r w:rsidR="00D63648">
        <w:t>МУП АГО</w:t>
      </w:r>
      <w:r w:rsidR="00D63648" w:rsidRPr="00AA7669">
        <w:t xml:space="preserve"> «</w:t>
      </w:r>
      <w:r w:rsidR="00D63648">
        <w:t>Теплотехника</w:t>
      </w:r>
      <w:r w:rsidR="00D63648" w:rsidRPr="00AA7669">
        <w:t xml:space="preserve">» </w:t>
      </w:r>
      <w:r w:rsidR="002277B7">
        <w:t>в 2016</w:t>
      </w:r>
      <w:r w:rsidRPr="00DB4BBF">
        <w:t>-201</w:t>
      </w:r>
      <w:r w:rsidR="002277B7">
        <w:t>9</w:t>
      </w:r>
      <w:r w:rsidRPr="00DB4BBF">
        <w:t xml:space="preserve"> годах в </w:t>
      </w:r>
      <w:r w:rsidR="00D63648">
        <w:t>натуральных единицах</w:t>
      </w:r>
      <w:r w:rsidRPr="00DB4BBF">
        <w:t>.</w:t>
      </w:r>
    </w:p>
    <w:p w:rsidR="00D63648" w:rsidRPr="00D63648" w:rsidRDefault="00D63648" w:rsidP="00D63648">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C615BE" w:rsidRPr="00277EAA">
        <w:rPr>
          <w:rStyle w:val="1f2"/>
          <w:rFonts w:eastAsiaTheme="minorHAnsi"/>
        </w:rPr>
        <w:t>2.13</w:t>
      </w:r>
      <w:r w:rsidR="00C615BE">
        <w:rPr>
          <w:rFonts w:ascii="Times New Roman" w:hAnsi="Times New Roman" w:cs="Times New Roman"/>
          <w:b/>
          <w:color w:val="000000" w:themeColor="text1"/>
          <w:sz w:val="24"/>
          <w:szCs w:val="24"/>
        </w:rPr>
        <w:t xml:space="preserve"> </w:t>
      </w:r>
      <w:r w:rsidRPr="00D63648">
        <w:rPr>
          <w:rFonts w:ascii="Times New Roman" w:hAnsi="Times New Roman" w:cs="Times New Roman"/>
          <w:b/>
          <w:color w:val="000000" w:themeColor="text1"/>
          <w:sz w:val="24"/>
          <w:szCs w:val="24"/>
        </w:rPr>
        <w:t xml:space="preserve">- </w:t>
      </w:r>
      <w:r w:rsidRPr="00D63648">
        <w:rPr>
          <w:rFonts w:ascii="Times New Roman" w:hAnsi="Times New Roman" w:cs="Times New Roman"/>
          <w:color w:val="000000" w:themeColor="text1"/>
          <w:sz w:val="24"/>
          <w:szCs w:val="24"/>
        </w:rPr>
        <w:t xml:space="preserve">Потребление топлива котельными </w:t>
      </w:r>
      <w:r>
        <w:rPr>
          <w:rFonts w:ascii="Times New Roman" w:hAnsi="Times New Roman" w:cs="Times New Roman"/>
          <w:color w:val="000000" w:themeColor="text1"/>
          <w:sz w:val="24"/>
          <w:szCs w:val="24"/>
        </w:rPr>
        <w:t>МУП АГО</w:t>
      </w:r>
      <w:r w:rsidRPr="00D636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00F10E5D">
        <w:rPr>
          <w:rFonts w:ascii="Times New Roman" w:hAnsi="Times New Roman" w:cs="Times New Roman"/>
          <w:color w:val="000000" w:themeColor="text1"/>
          <w:sz w:val="24"/>
          <w:szCs w:val="24"/>
        </w:rPr>
        <w:t>» в 2016</w:t>
      </w:r>
      <w:r w:rsidRPr="00D63648">
        <w:rPr>
          <w:rFonts w:ascii="Times New Roman" w:hAnsi="Times New Roman" w:cs="Times New Roman"/>
          <w:color w:val="000000" w:themeColor="text1"/>
          <w:sz w:val="24"/>
          <w:szCs w:val="24"/>
        </w:rPr>
        <w:t>-201</w:t>
      </w:r>
      <w:r w:rsidR="00F10E5D">
        <w:rPr>
          <w:rFonts w:ascii="Times New Roman" w:hAnsi="Times New Roman" w:cs="Times New Roman"/>
          <w:color w:val="000000" w:themeColor="text1"/>
          <w:sz w:val="24"/>
          <w:szCs w:val="24"/>
        </w:rPr>
        <w:t>9</w:t>
      </w:r>
      <w:r w:rsidRPr="00D63648">
        <w:rPr>
          <w:rFonts w:ascii="Times New Roman" w:hAnsi="Times New Roman" w:cs="Times New Roman"/>
          <w:color w:val="000000" w:themeColor="text1"/>
          <w:sz w:val="24"/>
          <w:szCs w:val="24"/>
        </w:rPr>
        <w:t xml:space="preserve"> годах</w:t>
      </w:r>
    </w:p>
    <w:tbl>
      <w:tblPr>
        <w:tblStyle w:val="160"/>
        <w:tblW w:w="9598" w:type="dxa"/>
        <w:tblLayout w:type="fixed"/>
        <w:tblLook w:val="04A0" w:firstRow="1" w:lastRow="0" w:firstColumn="1" w:lastColumn="0" w:noHBand="0" w:noVBand="1"/>
      </w:tblPr>
      <w:tblGrid>
        <w:gridCol w:w="534"/>
        <w:gridCol w:w="5103"/>
        <w:gridCol w:w="992"/>
        <w:gridCol w:w="992"/>
        <w:gridCol w:w="992"/>
        <w:gridCol w:w="985"/>
      </w:tblGrid>
      <w:tr w:rsidR="00EA6E94" w:rsidRPr="00FD16B3" w:rsidTr="00EA6E94">
        <w:trPr>
          <w:trHeight w:val="397"/>
        </w:trPr>
        <w:tc>
          <w:tcPr>
            <w:tcW w:w="534" w:type="dxa"/>
            <w:vMerge w:val="restart"/>
            <w:vAlign w:val="center"/>
          </w:tcPr>
          <w:p w:rsidR="00EA6E94" w:rsidRPr="002238D7" w:rsidRDefault="00EA6E94" w:rsidP="00AC7F6C">
            <w:pPr>
              <w:pStyle w:val="1100"/>
              <w:rPr>
                <w:b/>
              </w:rPr>
            </w:pPr>
            <w:r w:rsidRPr="002238D7">
              <w:rPr>
                <w:b/>
              </w:rPr>
              <w:t xml:space="preserve">№ </w:t>
            </w:r>
          </w:p>
        </w:tc>
        <w:tc>
          <w:tcPr>
            <w:tcW w:w="5103" w:type="dxa"/>
            <w:vMerge w:val="restart"/>
            <w:vAlign w:val="center"/>
          </w:tcPr>
          <w:p w:rsidR="00EA6E94" w:rsidRPr="002238D7" w:rsidRDefault="00EA6E94" w:rsidP="00AC7F6C">
            <w:pPr>
              <w:pStyle w:val="1100"/>
              <w:rPr>
                <w:b/>
              </w:rPr>
            </w:pPr>
            <w:r w:rsidRPr="002238D7">
              <w:rPr>
                <w:b/>
              </w:rPr>
              <w:t>Наименование источника тепловой энергии, адрес</w:t>
            </w:r>
          </w:p>
        </w:tc>
        <w:tc>
          <w:tcPr>
            <w:tcW w:w="3961" w:type="dxa"/>
            <w:gridSpan w:val="4"/>
            <w:vAlign w:val="center"/>
          </w:tcPr>
          <w:p w:rsidR="00EA6E94" w:rsidRPr="002238D7" w:rsidRDefault="00EA6E94" w:rsidP="00AC7F6C">
            <w:pPr>
              <w:pStyle w:val="1100"/>
              <w:rPr>
                <w:b/>
              </w:rPr>
            </w:pPr>
            <w:r w:rsidRPr="002238D7">
              <w:rPr>
                <w:b/>
              </w:rPr>
              <w:t>Потребление условного топлива, тыс. т.у.т. по годам</w:t>
            </w:r>
          </w:p>
        </w:tc>
      </w:tr>
      <w:tr w:rsidR="002277B7" w:rsidRPr="00FD16B3" w:rsidTr="00EA6E94">
        <w:trPr>
          <w:trHeight w:val="397"/>
        </w:trPr>
        <w:tc>
          <w:tcPr>
            <w:tcW w:w="534" w:type="dxa"/>
            <w:vMerge/>
            <w:vAlign w:val="center"/>
          </w:tcPr>
          <w:p w:rsidR="002277B7" w:rsidRPr="002238D7" w:rsidRDefault="002277B7" w:rsidP="00AC7F6C">
            <w:pPr>
              <w:pStyle w:val="1100"/>
              <w:rPr>
                <w:b/>
              </w:rPr>
            </w:pPr>
          </w:p>
        </w:tc>
        <w:tc>
          <w:tcPr>
            <w:tcW w:w="5103" w:type="dxa"/>
            <w:vMerge/>
            <w:vAlign w:val="center"/>
          </w:tcPr>
          <w:p w:rsidR="002277B7" w:rsidRPr="002238D7" w:rsidRDefault="002277B7" w:rsidP="00AC7F6C">
            <w:pPr>
              <w:pStyle w:val="1100"/>
              <w:rPr>
                <w:b/>
              </w:rPr>
            </w:pPr>
          </w:p>
        </w:tc>
        <w:tc>
          <w:tcPr>
            <w:tcW w:w="992" w:type="dxa"/>
            <w:vAlign w:val="center"/>
          </w:tcPr>
          <w:p w:rsidR="002277B7" w:rsidRPr="00513492" w:rsidRDefault="002277B7" w:rsidP="00176D94">
            <w:pPr>
              <w:pStyle w:val="1100"/>
              <w:rPr>
                <w:b/>
              </w:rPr>
            </w:pPr>
            <w:r w:rsidRPr="00513492">
              <w:rPr>
                <w:b/>
              </w:rPr>
              <w:t>2016 год</w:t>
            </w:r>
          </w:p>
        </w:tc>
        <w:tc>
          <w:tcPr>
            <w:tcW w:w="992" w:type="dxa"/>
            <w:vAlign w:val="center"/>
          </w:tcPr>
          <w:p w:rsidR="002277B7" w:rsidRPr="00513492" w:rsidRDefault="002277B7" w:rsidP="00176D94">
            <w:pPr>
              <w:pStyle w:val="1100"/>
              <w:rPr>
                <w:b/>
              </w:rPr>
            </w:pPr>
            <w:r w:rsidRPr="00513492">
              <w:rPr>
                <w:b/>
              </w:rPr>
              <w:t>2017 год</w:t>
            </w:r>
          </w:p>
        </w:tc>
        <w:tc>
          <w:tcPr>
            <w:tcW w:w="992" w:type="dxa"/>
            <w:vAlign w:val="center"/>
          </w:tcPr>
          <w:p w:rsidR="002277B7" w:rsidRPr="00513492" w:rsidRDefault="002277B7" w:rsidP="00176D94">
            <w:pPr>
              <w:pStyle w:val="1100"/>
              <w:rPr>
                <w:b/>
              </w:rPr>
            </w:pPr>
            <w:r w:rsidRPr="00513492">
              <w:rPr>
                <w:b/>
              </w:rPr>
              <w:t>2018 год</w:t>
            </w:r>
          </w:p>
        </w:tc>
        <w:tc>
          <w:tcPr>
            <w:tcW w:w="985" w:type="dxa"/>
            <w:vAlign w:val="center"/>
          </w:tcPr>
          <w:p w:rsidR="002277B7" w:rsidRPr="00513492" w:rsidRDefault="002277B7" w:rsidP="00AC7F6C">
            <w:pPr>
              <w:pStyle w:val="1100"/>
              <w:rPr>
                <w:b/>
              </w:rPr>
            </w:pPr>
            <w:r w:rsidRPr="00513492">
              <w:rPr>
                <w:b/>
              </w:rPr>
              <w:t>2019 год</w:t>
            </w:r>
          </w:p>
        </w:tc>
      </w:tr>
      <w:tr w:rsidR="00176D94" w:rsidRPr="00657754" w:rsidTr="00176D94">
        <w:trPr>
          <w:trHeight w:val="397"/>
        </w:trPr>
        <w:tc>
          <w:tcPr>
            <w:tcW w:w="534" w:type="dxa"/>
            <w:vAlign w:val="center"/>
          </w:tcPr>
          <w:p w:rsidR="00176D94" w:rsidRPr="00657754" w:rsidRDefault="00176D94" w:rsidP="00AC7F6C">
            <w:pPr>
              <w:pStyle w:val="1100"/>
            </w:pPr>
            <w:r w:rsidRPr="00657754">
              <w:t>1</w:t>
            </w:r>
          </w:p>
        </w:tc>
        <w:tc>
          <w:tcPr>
            <w:tcW w:w="5103" w:type="dxa"/>
            <w:vAlign w:val="center"/>
          </w:tcPr>
          <w:p w:rsidR="00176D94" w:rsidRPr="00657754" w:rsidRDefault="00176D94" w:rsidP="00AC7F6C">
            <w:pPr>
              <w:pStyle w:val="1100"/>
            </w:pPr>
            <w:r w:rsidRPr="00657754">
              <w:t>Котельная №1 (пгт Арти, ул. Ленина, 298)</w:t>
            </w:r>
          </w:p>
        </w:tc>
        <w:tc>
          <w:tcPr>
            <w:tcW w:w="992" w:type="dxa"/>
            <w:vAlign w:val="center"/>
          </w:tcPr>
          <w:p w:rsidR="00176D94" w:rsidRPr="00513492" w:rsidRDefault="00176D94">
            <w:pPr>
              <w:jc w:val="center"/>
              <w:rPr>
                <w:sz w:val="20"/>
                <w:szCs w:val="20"/>
              </w:rPr>
            </w:pPr>
            <w:r w:rsidRPr="00513492">
              <w:rPr>
                <w:sz w:val="20"/>
                <w:szCs w:val="20"/>
              </w:rPr>
              <w:t>0,262</w:t>
            </w:r>
          </w:p>
        </w:tc>
        <w:tc>
          <w:tcPr>
            <w:tcW w:w="992" w:type="dxa"/>
            <w:vAlign w:val="center"/>
          </w:tcPr>
          <w:p w:rsidR="00176D94" w:rsidRPr="00513492" w:rsidRDefault="00176D94">
            <w:pPr>
              <w:jc w:val="center"/>
              <w:rPr>
                <w:sz w:val="20"/>
                <w:szCs w:val="20"/>
              </w:rPr>
            </w:pPr>
            <w:r w:rsidRPr="00513492">
              <w:rPr>
                <w:sz w:val="20"/>
                <w:szCs w:val="20"/>
              </w:rPr>
              <w:t>0,252</w:t>
            </w:r>
          </w:p>
        </w:tc>
        <w:tc>
          <w:tcPr>
            <w:tcW w:w="992" w:type="dxa"/>
            <w:vAlign w:val="bottom"/>
          </w:tcPr>
          <w:p w:rsidR="00176D94" w:rsidRPr="00513492" w:rsidRDefault="00176D94">
            <w:pPr>
              <w:jc w:val="center"/>
              <w:rPr>
                <w:sz w:val="20"/>
                <w:szCs w:val="20"/>
              </w:rPr>
            </w:pPr>
            <w:r w:rsidRPr="00513492">
              <w:rPr>
                <w:sz w:val="20"/>
                <w:szCs w:val="20"/>
              </w:rPr>
              <w:t>0,232</w:t>
            </w:r>
          </w:p>
        </w:tc>
        <w:tc>
          <w:tcPr>
            <w:tcW w:w="985" w:type="dxa"/>
            <w:shd w:val="clear" w:color="auto" w:fill="auto"/>
            <w:vAlign w:val="center"/>
          </w:tcPr>
          <w:p w:rsidR="00176D94" w:rsidRPr="00513492" w:rsidRDefault="00176D94" w:rsidP="00AC7F6C">
            <w:pPr>
              <w:pStyle w:val="1100"/>
            </w:pPr>
            <w:r w:rsidRPr="00513492">
              <w:t>0,176</w:t>
            </w:r>
          </w:p>
        </w:tc>
      </w:tr>
      <w:tr w:rsidR="00176D94" w:rsidRPr="00657754" w:rsidTr="00176D94">
        <w:trPr>
          <w:trHeight w:val="397"/>
        </w:trPr>
        <w:tc>
          <w:tcPr>
            <w:tcW w:w="534" w:type="dxa"/>
            <w:vAlign w:val="center"/>
          </w:tcPr>
          <w:p w:rsidR="00176D94" w:rsidRPr="00657754" w:rsidRDefault="00176D94" w:rsidP="00AC7F6C">
            <w:pPr>
              <w:pStyle w:val="1100"/>
            </w:pPr>
            <w:r w:rsidRPr="00657754">
              <w:t>2</w:t>
            </w:r>
          </w:p>
        </w:tc>
        <w:tc>
          <w:tcPr>
            <w:tcW w:w="5103" w:type="dxa"/>
            <w:vAlign w:val="center"/>
          </w:tcPr>
          <w:p w:rsidR="00176D94" w:rsidRPr="00657754" w:rsidRDefault="00176D94" w:rsidP="00AC7F6C">
            <w:pPr>
              <w:pStyle w:val="1100"/>
            </w:pPr>
            <w:r w:rsidRPr="00657754">
              <w:t>Котельная №2 (пгт Арти, ул. Р. Молодежи, 234)</w:t>
            </w:r>
          </w:p>
        </w:tc>
        <w:tc>
          <w:tcPr>
            <w:tcW w:w="992" w:type="dxa"/>
            <w:vAlign w:val="center"/>
          </w:tcPr>
          <w:p w:rsidR="00176D94" w:rsidRPr="00513492" w:rsidRDefault="00176D94">
            <w:pPr>
              <w:jc w:val="center"/>
              <w:rPr>
                <w:sz w:val="20"/>
                <w:szCs w:val="20"/>
              </w:rPr>
            </w:pPr>
            <w:r w:rsidRPr="00513492">
              <w:rPr>
                <w:sz w:val="20"/>
                <w:szCs w:val="20"/>
              </w:rPr>
              <w:t>0,544</w:t>
            </w:r>
          </w:p>
        </w:tc>
        <w:tc>
          <w:tcPr>
            <w:tcW w:w="992" w:type="dxa"/>
            <w:vAlign w:val="center"/>
          </w:tcPr>
          <w:p w:rsidR="00176D94" w:rsidRPr="00513492" w:rsidRDefault="00176D94">
            <w:pPr>
              <w:jc w:val="center"/>
              <w:rPr>
                <w:sz w:val="20"/>
                <w:szCs w:val="20"/>
              </w:rPr>
            </w:pPr>
            <w:r w:rsidRPr="00513492">
              <w:rPr>
                <w:sz w:val="20"/>
                <w:szCs w:val="20"/>
              </w:rPr>
              <w:t>0,508</w:t>
            </w:r>
          </w:p>
        </w:tc>
        <w:tc>
          <w:tcPr>
            <w:tcW w:w="992" w:type="dxa"/>
            <w:vAlign w:val="bottom"/>
          </w:tcPr>
          <w:p w:rsidR="00176D94" w:rsidRPr="00513492" w:rsidRDefault="00176D94">
            <w:pPr>
              <w:jc w:val="center"/>
              <w:rPr>
                <w:sz w:val="20"/>
                <w:szCs w:val="20"/>
              </w:rPr>
            </w:pPr>
            <w:r w:rsidRPr="00513492">
              <w:rPr>
                <w:sz w:val="20"/>
                <w:szCs w:val="20"/>
              </w:rPr>
              <w:t>0,517</w:t>
            </w:r>
          </w:p>
        </w:tc>
        <w:tc>
          <w:tcPr>
            <w:tcW w:w="985" w:type="dxa"/>
            <w:shd w:val="clear" w:color="auto" w:fill="auto"/>
            <w:vAlign w:val="center"/>
          </w:tcPr>
          <w:p w:rsidR="00176D94" w:rsidRPr="00513492" w:rsidRDefault="00176D94" w:rsidP="00AC7F6C">
            <w:pPr>
              <w:pStyle w:val="1100"/>
            </w:pPr>
            <w:r w:rsidRPr="00513492">
              <w:t>0,499</w:t>
            </w:r>
          </w:p>
        </w:tc>
      </w:tr>
      <w:tr w:rsidR="00176D94" w:rsidRPr="00657754" w:rsidTr="00176D94">
        <w:trPr>
          <w:trHeight w:val="397"/>
        </w:trPr>
        <w:tc>
          <w:tcPr>
            <w:tcW w:w="534" w:type="dxa"/>
            <w:vAlign w:val="center"/>
          </w:tcPr>
          <w:p w:rsidR="00176D94" w:rsidRPr="00657754" w:rsidRDefault="00176D94" w:rsidP="00AC7F6C">
            <w:pPr>
              <w:pStyle w:val="1100"/>
            </w:pPr>
            <w:r w:rsidRPr="00657754">
              <w:t>3</w:t>
            </w:r>
          </w:p>
        </w:tc>
        <w:tc>
          <w:tcPr>
            <w:tcW w:w="5103" w:type="dxa"/>
            <w:vAlign w:val="center"/>
          </w:tcPr>
          <w:p w:rsidR="00176D94" w:rsidRPr="00657754" w:rsidRDefault="00176D94" w:rsidP="00AC7F6C">
            <w:pPr>
              <w:pStyle w:val="1100"/>
            </w:pPr>
            <w:r w:rsidRPr="00657754">
              <w:t>Котельная №3 (АГО, с. М. Карзи, ул. Юбилейная, 5)</w:t>
            </w:r>
          </w:p>
        </w:tc>
        <w:tc>
          <w:tcPr>
            <w:tcW w:w="992" w:type="dxa"/>
            <w:vAlign w:val="center"/>
          </w:tcPr>
          <w:p w:rsidR="00176D94" w:rsidRPr="00513492" w:rsidRDefault="00176D94">
            <w:pPr>
              <w:jc w:val="center"/>
              <w:rPr>
                <w:sz w:val="20"/>
                <w:szCs w:val="20"/>
              </w:rPr>
            </w:pPr>
            <w:r w:rsidRPr="00513492">
              <w:rPr>
                <w:sz w:val="20"/>
                <w:szCs w:val="20"/>
              </w:rPr>
              <w:t>0,15</w:t>
            </w:r>
          </w:p>
        </w:tc>
        <w:tc>
          <w:tcPr>
            <w:tcW w:w="992" w:type="dxa"/>
            <w:vAlign w:val="center"/>
          </w:tcPr>
          <w:p w:rsidR="00176D94" w:rsidRPr="00513492" w:rsidRDefault="00176D94">
            <w:pPr>
              <w:jc w:val="center"/>
              <w:rPr>
                <w:sz w:val="20"/>
                <w:szCs w:val="20"/>
              </w:rPr>
            </w:pPr>
            <w:r w:rsidRPr="00513492">
              <w:rPr>
                <w:sz w:val="20"/>
                <w:szCs w:val="20"/>
              </w:rPr>
              <w:t>0,143</w:t>
            </w:r>
          </w:p>
        </w:tc>
        <w:tc>
          <w:tcPr>
            <w:tcW w:w="992" w:type="dxa"/>
            <w:vAlign w:val="bottom"/>
          </w:tcPr>
          <w:p w:rsidR="00176D94" w:rsidRPr="00513492" w:rsidRDefault="00176D94">
            <w:pPr>
              <w:jc w:val="center"/>
              <w:rPr>
                <w:sz w:val="20"/>
                <w:szCs w:val="20"/>
              </w:rPr>
            </w:pPr>
            <w:r w:rsidRPr="00513492">
              <w:rPr>
                <w:sz w:val="20"/>
                <w:szCs w:val="20"/>
              </w:rPr>
              <w:t>0,156</w:t>
            </w:r>
          </w:p>
        </w:tc>
        <w:tc>
          <w:tcPr>
            <w:tcW w:w="985" w:type="dxa"/>
            <w:shd w:val="clear" w:color="auto" w:fill="auto"/>
            <w:vAlign w:val="center"/>
          </w:tcPr>
          <w:p w:rsidR="00176D94" w:rsidRPr="00513492" w:rsidRDefault="00176D94" w:rsidP="00AC7F6C">
            <w:pPr>
              <w:pStyle w:val="1100"/>
            </w:pPr>
            <w:r w:rsidRPr="00513492">
              <w:t>0,146</w:t>
            </w:r>
          </w:p>
        </w:tc>
      </w:tr>
      <w:tr w:rsidR="00176D94" w:rsidRPr="00657754" w:rsidTr="00176D94">
        <w:trPr>
          <w:trHeight w:val="397"/>
        </w:trPr>
        <w:tc>
          <w:tcPr>
            <w:tcW w:w="534" w:type="dxa"/>
            <w:vAlign w:val="center"/>
          </w:tcPr>
          <w:p w:rsidR="00176D94" w:rsidRPr="00657754" w:rsidRDefault="00176D94" w:rsidP="00AC7F6C">
            <w:pPr>
              <w:pStyle w:val="1100"/>
            </w:pPr>
            <w:r w:rsidRPr="00657754">
              <w:t>4</w:t>
            </w:r>
          </w:p>
        </w:tc>
        <w:tc>
          <w:tcPr>
            <w:tcW w:w="5103" w:type="dxa"/>
            <w:vAlign w:val="center"/>
          </w:tcPr>
          <w:p w:rsidR="00176D94" w:rsidRPr="00657754" w:rsidRDefault="00176D94" w:rsidP="00AC7F6C">
            <w:pPr>
              <w:pStyle w:val="1100"/>
            </w:pPr>
            <w:r w:rsidRPr="00657754">
              <w:t>Котельная №4 (пгт Арти, ул. Ленина, 141а)</w:t>
            </w:r>
          </w:p>
        </w:tc>
        <w:tc>
          <w:tcPr>
            <w:tcW w:w="992" w:type="dxa"/>
            <w:vAlign w:val="center"/>
          </w:tcPr>
          <w:p w:rsidR="00176D94" w:rsidRPr="00513492" w:rsidRDefault="00176D94">
            <w:pPr>
              <w:jc w:val="center"/>
              <w:rPr>
                <w:sz w:val="20"/>
                <w:szCs w:val="20"/>
              </w:rPr>
            </w:pPr>
            <w:r w:rsidRPr="00513492">
              <w:rPr>
                <w:sz w:val="20"/>
                <w:szCs w:val="20"/>
              </w:rPr>
              <w:t>0,034</w:t>
            </w:r>
          </w:p>
        </w:tc>
        <w:tc>
          <w:tcPr>
            <w:tcW w:w="992" w:type="dxa"/>
            <w:vAlign w:val="center"/>
          </w:tcPr>
          <w:p w:rsidR="00176D94" w:rsidRPr="00513492" w:rsidRDefault="00176D94">
            <w:pPr>
              <w:jc w:val="center"/>
              <w:rPr>
                <w:sz w:val="20"/>
                <w:szCs w:val="20"/>
              </w:rPr>
            </w:pPr>
            <w:r w:rsidRPr="00513492">
              <w:rPr>
                <w:sz w:val="20"/>
                <w:szCs w:val="20"/>
              </w:rPr>
              <w:t>0,032</w:t>
            </w:r>
          </w:p>
        </w:tc>
        <w:tc>
          <w:tcPr>
            <w:tcW w:w="992" w:type="dxa"/>
            <w:vAlign w:val="bottom"/>
          </w:tcPr>
          <w:p w:rsidR="00176D94" w:rsidRPr="00513492" w:rsidRDefault="00176D94">
            <w:pPr>
              <w:jc w:val="center"/>
              <w:rPr>
                <w:sz w:val="20"/>
                <w:szCs w:val="20"/>
              </w:rPr>
            </w:pPr>
            <w:r w:rsidRPr="00513492">
              <w:rPr>
                <w:sz w:val="20"/>
                <w:szCs w:val="20"/>
              </w:rPr>
              <w:t>0,034</w:t>
            </w:r>
          </w:p>
        </w:tc>
        <w:tc>
          <w:tcPr>
            <w:tcW w:w="985" w:type="dxa"/>
            <w:shd w:val="clear" w:color="auto" w:fill="auto"/>
            <w:vAlign w:val="center"/>
          </w:tcPr>
          <w:p w:rsidR="00176D94" w:rsidRPr="00513492" w:rsidRDefault="00176D94" w:rsidP="00AC7F6C">
            <w:pPr>
              <w:pStyle w:val="1100"/>
            </w:pPr>
            <w:r w:rsidRPr="00513492">
              <w:t>0,03</w:t>
            </w:r>
          </w:p>
        </w:tc>
      </w:tr>
      <w:tr w:rsidR="00176D94" w:rsidRPr="00657754" w:rsidTr="00176D94">
        <w:trPr>
          <w:trHeight w:val="397"/>
        </w:trPr>
        <w:tc>
          <w:tcPr>
            <w:tcW w:w="534" w:type="dxa"/>
            <w:vAlign w:val="center"/>
          </w:tcPr>
          <w:p w:rsidR="00176D94" w:rsidRPr="00657754" w:rsidRDefault="00176D94" w:rsidP="00AC7F6C">
            <w:pPr>
              <w:pStyle w:val="1100"/>
            </w:pPr>
            <w:r w:rsidRPr="00657754">
              <w:t>5</w:t>
            </w:r>
          </w:p>
        </w:tc>
        <w:tc>
          <w:tcPr>
            <w:tcW w:w="5103" w:type="dxa"/>
            <w:vAlign w:val="center"/>
          </w:tcPr>
          <w:p w:rsidR="00176D94" w:rsidRPr="00657754" w:rsidRDefault="00176D94" w:rsidP="00AC7F6C">
            <w:pPr>
              <w:pStyle w:val="1100"/>
            </w:pPr>
            <w:r w:rsidRPr="00657754">
              <w:t>Котельная №5 (пгт Арти, ул. Дерябина, 124)</w:t>
            </w:r>
          </w:p>
        </w:tc>
        <w:tc>
          <w:tcPr>
            <w:tcW w:w="992" w:type="dxa"/>
            <w:vAlign w:val="center"/>
          </w:tcPr>
          <w:p w:rsidR="00176D94" w:rsidRPr="00513492" w:rsidRDefault="00176D94">
            <w:pPr>
              <w:jc w:val="center"/>
              <w:rPr>
                <w:sz w:val="20"/>
                <w:szCs w:val="20"/>
              </w:rPr>
            </w:pPr>
            <w:r w:rsidRPr="00513492">
              <w:rPr>
                <w:sz w:val="20"/>
                <w:szCs w:val="20"/>
              </w:rPr>
              <w:t>0,546</w:t>
            </w:r>
          </w:p>
        </w:tc>
        <w:tc>
          <w:tcPr>
            <w:tcW w:w="992" w:type="dxa"/>
            <w:vAlign w:val="center"/>
          </w:tcPr>
          <w:p w:rsidR="00176D94" w:rsidRPr="00513492" w:rsidRDefault="00176D94">
            <w:pPr>
              <w:jc w:val="center"/>
              <w:rPr>
                <w:sz w:val="20"/>
                <w:szCs w:val="20"/>
              </w:rPr>
            </w:pPr>
            <w:r w:rsidRPr="00513492">
              <w:rPr>
                <w:sz w:val="20"/>
                <w:szCs w:val="20"/>
              </w:rPr>
              <w:t>0,48</w:t>
            </w:r>
          </w:p>
        </w:tc>
        <w:tc>
          <w:tcPr>
            <w:tcW w:w="992" w:type="dxa"/>
            <w:vAlign w:val="bottom"/>
          </w:tcPr>
          <w:p w:rsidR="00176D94" w:rsidRPr="00513492" w:rsidRDefault="00176D94">
            <w:pPr>
              <w:jc w:val="center"/>
              <w:rPr>
                <w:sz w:val="20"/>
                <w:szCs w:val="20"/>
              </w:rPr>
            </w:pPr>
            <w:r w:rsidRPr="00513492">
              <w:rPr>
                <w:sz w:val="20"/>
                <w:szCs w:val="20"/>
              </w:rPr>
              <w:t>0,505</w:t>
            </w:r>
          </w:p>
        </w:tc>
        <w:tc>
          <w:tcPr>
            <w:tcW w:w="985" w:type="dxa"/>
            <w:shd w:val="clear" w:color="auto" w:fill="auto"/>
            <w:vAlign w:val="center"/>
          </w:tcPr>
          <w:p w:rsidR="00176D94" w:rsidRPr="00513492" w:rsidRDefault="00176D94" w:rsidP="00AC7F6C">
            <w:pPr>
              <w:pStyle w:val="1100"/>
            </w:pPr>
            <w:r w:rsidRPr="00513492">
              <w:t>0,433</w:t>
            </w:r>
          </w:p>
        </w:tc>
      </w:tr>
      <w:tr w:rsidR="00176D94" w:rsidRPr="00657754" w:rsidTr="00176D94">
        <w:trPr>
          <w:trHeight w:val="397"/>
        </w:trPr>
        <w:tc>
          <w:tcPr>
            <w:tcW w:w="534" w:type="dxa"/>
            <w:vAlign w:val="center"/>
          </w:tcPr>
          <w:p w:rsidR="00176D94" w:rsidRPr="00657754" w:rsidRDefault="00176D94" w:rsidP="00AC7F6C">
            <w:pPr>
              <w:pStyle w:val="1100"/>
            </w:pPr>
            <w:r w:rsidRPr="00657754">
              <w:t>6</w:t>
            </w:r>
          </w:p>
        </w:tc>
        <w:tc>
          <w:tcPr>
            <w:tcW w:w="5103" w:type="dxa"/>
            <w:vAlign w:val="center"/>
          </w:tcPr>
          <w:p w:rsidR="00176D94" w:rsidRPr="00657754" w:rsidRDefault="00176D94" w:rsidP="00AC7F6C">
            <w:pPr>
              <w:pStyle w:val="1100"/>
            </w:pPr>
            <w:r w:rsidRPr="00657754">
              <w:t>Котельная №6 (пгт Арти, ул. Молодежная, 2б)</w:t>
            </w:r>
          </w:p>
        </w:tc>
        <w:tc>
          <w:tcPr>
            <w:tcW w:w="992" w:type="dxa"/>
            <w:vAlign w:val="center"/>
          </w:tcPr>
          <w:p w:rsidR="00176D94" w:rsidRPr="00513492" w:rsidRDefault="00176D94">
            <w:pPr>
              <w:jc w:val="center"/>
              <w:rPr>
                <w:sz w:val="20"/>
                <w:szCs w:val="20"/>
              </w:rPr>
            </w:pPr>
            <w:r w:rsidRPr="00513492">
              <w:rPr>
                <w:sz w:val="20"/>
                <w:szCs w:val="20"/>
              </w:rPr>
              <w:t>0,209</w:t>
            </w:r>
          </w:p>
        </w:tc>
        <w:tc>
          <w:tcPr>
            <w:tcW w:w="992" w:type="dxa"/>
            <w:vAlign w:val="center"/>
          </w:tcPr>
          <w:p w:rsidR="00176D94" w:rsidRPr="00513492" w:rsidRDefault="00176D94">
            <w:pPr>
              <w:jc w:val="center"/>
              <w:rPr>
                <w:sz w:val="20"/>
                <w:szCs w:val="20"/>
              </w:rPr>
            </w:pPr>
            <w:r w:rsidRPr="00513492">
              <w:rPr>
                <w:sz w:val="20"/>
                <w:szCs w:val="20"/>
              </w:rPr>
              <w:t>0,188</w:t>
            </w:r>
          </w:p>
        </w:tc>
        <w:tc>
          <w:tcPr>
            <w:tcW w:w="992" w:type="dxa"/>
            <w:vAlign w:val="bottom"/>
          </w:tcPr>
          <w:p w:rsidR="00176D94" w:rsidRPr="00513492" w:rsidRDefault="00176D94">
            <w:pPr>
              <w:jc w:val="center"/>
              <w:rPr>
                <w:sz w:val="20"/>
                <w:szCs w:val="20"/>
              </w:rPr>
            </w:pPr>
            <w:r w:rsidRPr="00513492">
              <w:rPr>
                <w:sz w:val="20"/>
                <w:szCs w:val="20"/>
              </w:rPr>
              <w:t>0,229</w:t>
            </w:r>
          </w:p>
        </w:tc>
        <w:tc>
          <w:tcPr>
            <w:tcW w:w="985" w:type="dxa"/>
            <w:shd w:val="clear" w:color="auto" w:fill="auto"/>
            <w:vAlign w:val="center"/>
          </w:tcPr>
          <w:p w:rsidR="00176D94" w:rsidRPr="00513492" w:rsidRDefault="00176D94" w:rsidP="00AC7F6C">
            <w:pPr>
              <w:pStyle w:val="1100"/>
            </w:pPr>
            <w:r w:rsidRPr="00513492">
              <w:t>0,219</w:t>
            </w:r>
          </w:p>
        </w:tc>
      </w:tr>
      <w:tr w:rsidR="00176D94" w:rsidRPr="00657754" w:rsidTr="00176D94">
        <w:trPr>
          <w:trHeight w:val="397"/>
        </w:trPr>
        <w:tc>
          <w:tcPr>
            <w:tcW w:w="534" w:type="dxa"/>
            <w:vAlign w:val="center"/>
          </w:tcPr>
          <w:p w:rsidR="00176D94" w:rsidRPr="00657754" w:rsidRDefault="00176D94" w:rsidP="00AC7F6C">
            <w:pPr>
              <w:pStyle w:val="1100"/>
            </w:pPr>
            <w:r w:rsidRPr="00657754">
              <w:t>7</w:t>
            </w:r>
          </w:p>
        </w:tc>
        <w:tc>
          <w:tcPr>
            <w:tcW w:w="5103" w:type="dxa"/>
            <w:vAlign w:val="center"/>
          </w:tcPr>
          <w:p w:rsidR="00176D94" w:rsidRPr="00657754" w:rsidRDefault="00176D94" w:rsidP="00AC7F6C">
            <w:pPr>
              <w:pStyle w:val="1100"/>
            </w:pPr>
            <w:r w:rsidRPr="00657754">
              <w:t>Котельная №7 (АГО, с. Манчаж, ул. 40 лет Победы, 1а)</w:t>
            </w:r>
          </w:p>
        </w:tc>
        <w:tc>
          <w:tcPr>
            <w:tcW w:w="992" w:type="dxa"/>
            <w:vAlign w:val="center"/>
          </w:tcPr>
          <w:p w:rsidR="00176D94" w:rsidRPr="00513492" w:rsidRDefault="00176D94">
            <w:pPr>
              <w:jc w:val="center"/>
              <w:rPr>
                <w:sz w:val="20"/>
                <w:szCs w:val="20"/>
              </w:rPr>
            </w:pPr>
            <w:r w:rsidRPr="00513492">
              <w:rPr>
                <w:sz w:val="20"/>
                <w:szCs w:val="20"/>
              </w:rPr>
              <w:t>0,499</w:t>
            </w:r>
          </w:p>
        </w:tc>
        <w:tc>
          <w:tcPr>
            <w:tcW w:w="992" w:type="dxa"/>
            <w:vAlign w:val="center"/>
          </w:tcPr>
          <w:p w:rsidR="00176D94" w:rsidRPr="00513492" w:rsidRDefault="00176D94">
            <w:pPr>
              <w:jc w:val="center"/>
              <w:rPr>
                <w:sz w:val="20"/>
                <w:szCs w:val="20"/>
              </w:rPr>
            </w:pPr>
            <w:r w:rsidRPr="00513492">
              <w:rPr>
                <w:sz w:val="20"/>
                <w:szCs w:val="20"/>
              </w:rPr>
              <w:t>0,494</w:t>
            </w:r>
          </w:p>
        </w:tc>
        <w:tc>
          <w:tcPr>
            <w:tcW w:w="992" w:type="dxa"/>
            <w:vAlign w:val="bottom"/>
          </w:tcPr>
          <w:p w:rsidR="00176D94" w:rsidRPr="00513492" w:rsidRDefault="00176D94">
            <w:pPr>
              <w:jc w:val="center"/>
              <w:rPr>
                <w:sz w:val="20"/>
                <w:szCs w:val="20"/>
              </w:rPr>
            </w:pPr>
            <w:r w:rsidRPr="00513492">
              <w:rPr>
                <w:sz w:val="20"/>
                <w:szCs w:val="20"/>
              </w:rPr>
              <w:t>0,479</w:t>
            </w:r>
          </w:p>
        </w:tc>
        <w:tc>
          <w:tcPr>
            <w:tcW w:w="985" w:type="dxa"/>
            <w:shd w:val="clear" w:color="auto" w:fill="auto"/>
            <w:vAlign w:val="center"/>
          </w:tcPr>
          <w:p w:rsidR="00176D94" w:rsidRPr="00513492" w:rsidRDefault="00176D94" w:rsidP="00AC7F6C">
            <w:pPr>
              <w:pStyle w:val="1100"/>
            </w:pPr>
            <w:r w:rsidRPr="00513492">
              <w:t>0,451</w:t>
            </w:r>
          </w:p>
        </w:tc>
      </w:tr>
      <w:tr w:rsidR="00176D94" w:rsidRPr="00657754" w:rsidTr="00176D94">
        <w:trPr>
          <w:trHeight w:val="397"/>
        </w:trPr>
        <w:tc>
          <w:tcPr>
            <w:tcW w:w="534" w:type="dxa"/>
            <w:vAlign w:val="center"/>
          </w:tcPr>
          <w:p w:rsidR="00176D94" w:rsidRPr="00657754" w:rsidRDefault="00176D94" w:rsidP="00AC7F6C">
            <w:pPr>
              <w:pStyle w:val="1100"/>
            </w:pPr>
            <w:r w:rsidRPr="00657754">
              <w:t>8</w:t>
            </w:r>
          </w:p>
        </w:tc>
        <w:tc>
          <w:tcPr>
            <w:tcW w:w="5103" w:type="dxa"/>
            <w:vAlign w:val="center"/>
          </w:tcPr>
          <w:p w:rsidR="00176D94" w:rsidRPr="00657754" w:rsidRDefault="00176D94" w:rsidP="00AC7F6C">
            <w:pPr>
              <w:pStyle w:val="1100"/>
            </w:pPr>
            <w:r w:rsidRPr="00657754">
              <w:t>Котельная №8 (пгт Арти, ул. Первомайская, 16а)</w:t>
            </w:r>
          </w:p>
        </w:tc>
        <w:tc>
          <w:tcPr>
            <w:tcW w:w="992" w:type="dxa"/>
            <w:vAlign w:val="center"/>
          </w:tcPr>
          <w:p w:rsidR="00176D94" w:rsidRPr="00513492" w:rsidRDefault="00176D94">
            <w:pPr>
              <w:jc w:val="center"/>
              <w:rPr>
                <w:sz w:val="20"/>
                <w:szCs w:val="20"/>
              </w:rPr>
            </w:pPr>
            <w:r w:rsidRPr="00513492">
              <w:rPr>
                <w:sz w:val="20"/>
                <w:szCs w:val="20"/>
              </w:rPr>
              <w:t>0,596</w:t>
            </w:r>
          </w:p>
        </w:tc>
        <w:tc>
          <w:tcPr>
            <w:tcW w:w="992" w:type="dxa"/>
            <w:vAlign w:val="center"/>
          </w:tcPr>
          <w:p w:rsidR="00176D94" w:rsidRPr="00513492" w:rsidRDefault="00176D94">
            <w:pPr>
              <w:jc w:val="center"/>
              <w:rPr>
                <w:sz w:val="20"/>
                <w:szCs w:val="20"/>
              </w:rPr>
            </w:pPr>
            <w:r w:rsidRPr="00513492">
              <w:rPr>
                <w:sz w:val="20"/>
                <w:szCs w:val="20"/>
              </w:rPr>
              <w:t>0,574</w:t>
            </w:r>
          </w:p>
        </w:tc>
        <w:tc>
          <w:tcPr>
            <w:tcW w:w="992" w:type="dxa"/>
            <w:vAlign w:val="bottom"/>
          </w:tcPr>
          <w:p w:rsidR="00176D94" w:rsidRPr="00513492" w:rsidRDefault="00176D94">
            <w:pPr>
              <w:jc w:val="center"/>
              <w:rPr>
                <w:sz w:val="20"/>
                <w:szCs w:val="20"/>
              </w:rPr>
            </w:pPr>
            <w:r w:rsidRPr="00513492">
              <w:rPr>
                <w:sz w:val="20"/>
                <w:szCs w:val="20"/>
              </w:rPr>
              <w:t>0,604</w:t>
            </w:r>
          </w:p>
        </w:tc>
        <w:tc>
          <w:tcPr>
            <w:tcW w:w="985" w:type="dxa"/>
            <w:shd w:val="clear" w:color="auto" w:fill="auto"/>
            <w:vAlign w:val="center"/>
          </w:tcPr>
          <w:p w:rsidR="00176D94" w:rsidRPr="00513492" w:rsidRDefault="00176D94" w:rsidP="00AC7F6C">
            <w:pPr>
              <w:pStyle w:val="1100"/>
            </w:pPr>
            <w:r w:rsidRPr="00513492">
              <w:t>0,497</w:t>
            </w:r>
          </w:p>
        </w:tc>
      </w:tr>
      <w:tr w:rsidR="00176D94" w:rsidRPr="00657754" w:rsidTr="00176D94">
        <w:trPr>
          <w:trHeight w:val="397"/>
        </w:trPr>
        <w:tc>
          <w:tcPr>
            <w:tcW w:w="534" w:type="dxa"/>
            <w:vAlign w:val="center"/>
          </w:tcPr>
          <w:p w:rsidR="00176D94" w:rsidRPr="00657754" w:rsidRDefault="00176D94" w:rsidP="00AC7F6C">
            <w:pPr>
              <w:pStyle w:val="1100"/>
            </w:pPr>
            <w:r w:rsidRPr="00657754">
              <w:t>9</w:t>
            </w:r>
          </w:p>
        </w:tc>
        <w:tc>
          <w:tcPr>
            <w:tcW w:w="5103" w:type="dxa"/>
            <w:vAlign w:val="center"/>
          </w:tcPr>
          <w:p w:rsidR="00176D94" w:rsidRPr="00657754" w:rsidRDefault="00176D94" w:rsidP="00AC7F6C">
            <w:pPr>
              <w:pStyle w:val="1100"/>
            </w:pPr>
            <w:r w:rsidRPr="00657754">
              <w:t>Котельная №9 (пгт Арти, ул. Грязнова, 17)</w:t>
            </w:r>
          </w:p>
        </w:tc>
        <w:tc>
          <w:tcPr>
            <w:tcW w:w="992" w:type="dxa"/>
            <w:vAlign w:val="center"/>
          </w:tcPr>
          <w:p w:rsidR="00176D94" w:rsidRPr="00513492" w:rsidRDefault="00176D94">
            <w:pPr>
              <w:jc w:val="center"/>
              <w:rPr>
                <w:sz w:val="20"/>
                <w:szCs w:val="20"/>
              </w:rPr>
            </w:pPr>
            <w:r w:rsidRPr="00513492">
              <w:rPr>
                <w:sz w:val="20"/>
                <w:szCs w:val="20"/>
              </w:rPr>
              <w:t>0,772</w:t>
            </w:r>
          </w:p>
        </w:tc>
        <w:tc>
          <w:tcPr>
            <w:tcW w:w="992" w:type="dxa"/>
            <w:vAlign w:val="center"/>
          </w:tcPr>
          <w:p w:rsidR="00176D94" w:rsidRPr="00513492" w:rsidRDefault="00176D94">
            <w:pPr>
              <w:jc w:val="center"/>
              <w:rPr>
                <w:sz w:val="20"/>
                <w:szCs w:val="20"/>
              </w:rPr>
            </w:pPr>
            <w:r w:rsidRPr="00513492">
              <w:rPr>
                <w:sz w:val="20"/>
                <w:szCs w:val="20"/>
              </w:rPr>
              <w:t>0,735</w:t>
            </w:r>
          </w:p>
        </w:tc>
        <w:tc>
          <w:tcPr>
            <w:tcW w:w="992" w:type="dxa"/>
            <w:vAlign w:val="bottom"/>
          </w:tcPr>
          <w:p w:rsidR="00176D94" w:rsidRPr="00513492" w:rsidRDefault="00176D94">
            <w:pPr>
              <w:jc w:val="center"/>
              <w:rPr>
                <w:sz w:val="20"/>
                <w:szCs w:val="20"/>
              </w:rPr>
            </w:pPr>
            <w:r w:rsidRPr="00513492">
              <w:rPr>
                <w:sz w:val="20"/>
                <w:szCs w:val="20"/>
              </w:rPr>
              <w:t>0,723</w:t>
            </w:r>
          </w:p>
        </w:tc>
        <w:tc>
          <w:tcPr>
            <w:tcW w:w="985" w:type="dxa"/>
            <w:shd w:val="clear" w:color="auto" w:fill="auto"/>
            <w:vAlign w:val="center"/>
          </w:tcPr>
          <w:p w:rsidR="00176D94" w:rsidRPr="00513492" w:rsidRDefault="00176D94" w:rsidP="00AC7F6C">
            <w:pPr>
              <w:pStyle w:val="1100"/>
            </w:pPr>
            <w:r w:rsidRPr="00513492">
              <w:t>0,668</w:t>
            </w:r>
          </w:p>
        </w:tc>
      </w:tr>
      <w:tr w:rsidR="00176D94" w:rsidRPr="00657754" w:rsidTr="00176D94">
        <w:trPr>
          <w:trHeight w:val="397"/>
        </w:trPr>
        <w:tc>
          <w:tcPr>
            <w:tcW w:w="534" w:type="dxa"/>
            <w:vAlign w:val="center"/>
          </w:tcPr>
          <w:p w:rsidR="00176D94" w:rsidRPr="00657754" w:rsidRDefault="00176D94" w:rsidP="00AC7F6C">
            <w:pPr>
              <w:pStyle w:val="1100"/>
            </w:pPr>
            <w:r w:rsidRPr="00657754">
              <w:t>10</w:t>
            </w:r>
          </w:p>
        </w:tc>
        <w:tc>
          <w:tcPr>
            <w:tcW w:w="5103" w:type="dxa"/>
            <w:vAlign w:val="center"/>
          </w:tcPr>
          <w:p w:rsidR="00176D94" w:rsidRPr="00657754" w:rsidRDefault="00176D94" w:rsidP="00AC7F6C">
            <w:pPr>
              <w:pStyle w:val="1100"/>
            </w:pPr>
            <w:r w:rsidRPr="00657754">
              <w:t>Котельная №10 (пгт Арти, ул. Р. Молодежи, 12 часть 2)</w:t>
            </w:r>
          </w:p>
        </w:tc>
        <w:tc>
          <w:tcPr>
            <w:tcW w:w="992" w:type="dxa"/>
            <w:vAlign w:val="center"/>
          </w:tcPr>
          <w:p w:rsidR="00176D94" w:rsidRPr="00513492" w:rsidRDefault="00176D94">
            <w:pPr>
              <w:jc w:val="center"/>
              <w:rPr>
                <w:sz w:val="20"/>
                <w:szCs w:val="20"/>
              </w:rPr>
            </w:pPr>
            <w:r w:rsidRPr="00513492">
              <w:rPr>
                <w:sz w:val="20"/>
                <w:szCs w:val="20"/>
              </w:rPr>
              <w:t> </w:t>
            </w:r>
          </w:p>
        </w:tc>
        <w:tc>
          <w:tcPr>
            <w:tcW w:w="992" w:type="dxa"/>
            <w:vAlign w:val="center"/>
          </w:tcPr>
          <w:p w:rsidR="00176D94" w:rsidRPr="00513492" w:rsidRDefault="00176D94">
            <w:pPr>
              <w:jc w:val="center"/>
              <w:rPr>
                <w:sz w:val="20"/>
                <w:szCs w:val="20"/>
              </w:rPr>
            </w:pPr>
            <w:r w:rsidRPr="00513492">
              <w:rPr>
                <w:sz w:val="20"/>
                <w:szCs w:val="20"/>
              </w:rPr>
              <w:t>0,072</w:t>
            </w:r>
          </w:p>
        </w:tc>
        <w:tc>
          <w:tcPr>
            <w:tcW w:w="992" w:type="dxa"/>
            <w:vAlign w:val="bottom"/>
          </w:tcPr>
          <w:p w:rsidR="00176D94" w:rsidRPr="00513492" w:rsidRDefault="00176D94">
            <w:pPr>
              <w:jc w:val="center"/>
              <w:rPr>
                <w:sz w:val="20"/>
                <w:szCs w:val="20"/>
              </w:rPr>
            </w:pPr>
            <w:r w:rsidRPr="00513492">
              <w:rPr>
                <w:sz w:val="20"/>
                <w:szCs w:val="20"/>
              </w:rPr>
              <w:t>0,184</w:t>
            </w:r>
          </w:p>
        </w:tc>
        <w:tc>
          <w:tcPr>
            <w:tcW w:w="985" w:type="dxa"/>
            <w:shd w:val="clear" w:color="auto" w:fill="auto"/>
            <w:vAlign w:val="center"/>
          </w:tcPr>
          <w:p w:rsidR="00176D94" w:rsidRPr="00513492" w:rsidRDefault="00176D94" w:rsidP="00AC7F6C">
            <w:pPr>
              <w:pStyle w:val="1100"/>
            </w:pPr>
            <w:r w:rsidRPr="00513492">
              <w:t>0,166</w:t>
            </w:r>
          </w:p>
        </w:tc>
      </w:tr>
      <w:tr w:rsidR="00176D94" w:rsidRPr="00657754" w:rsidTr="00176D94">
        <w:trPr>
          <w:trHeight w:val="397"/>
        </w:trPr>
        <w:tc>
          <w:tcPr>
            <w:tcW w:w="534" w:type="dxa"/>
            <w:vAlign w:val="center"/>
          </w:tcPr>
          <w:p w:rsidR="00176D94" w:rsidRPr="00657754" w:rsidRDefault="00176D94" w:rsidP="00AC7F6C">
            <w:pPr>
              <w:pStyle w:val="1100"/>
            </w:pPr>
            <w:r w:rsidRPr="00657754">
              <w:t>11</w:t>
            </w:r>
          </w:p>
        </w:tc>
        <w:tc>
          <w:tcPr>
            <w:tcW w:w="5103" w:type="dxa"/>
            <w:vAlign w:val="center"/>
          </w:tcPr>
          <w:p w:rsidR="00176D94" w:rsidRPr="00657754" w:rsidRDefault="00176D94" w:rsidP="00AC7F6C">
            <w:pPr>
              <w:pStyle w:val="1100"/>
            </w:pPr>
            <w:r w:rsidRPr="00657754">
              <w:t>Котельная №12 (АГО, с. Н. Златоуст, ул. Кирова, 6)</w:t>
            </w:r>
          </w:p>
        </w:tc>
        <w:tc>
          <w:tcPr>
            <w:tcW w:w="992" w:type="dxa"/>
            <w:vAlign w:val="center"/>
          </w:tcPr>
          <w:p w:rsidR="00176D94" w:rsidRPr="00513492" w:rsidRDefault="00176D94">
            <w:pPr>
              <w:jc w:val="center"/>
              <w:rPr>
                <w:sz w:val="20"/>
                <w:szCs w:val="20"/>
              </w:rPr>
            </w:pPr>
            <w:r w:rsidRPr="00513492">
              <w:rPr>
                <w:sz w:val="20"/>
                <w:szCs w:val="20"/>
              </w:rPr>
              <w:t>0,073</w:t>
            </w:r>
          </w:p>
        </w:tc>
        <w:tc>
          <w:tcPr>
            <w:tcW w:w="992" w:type="dxa"/>
            <w:vAlign w:val="center"/>
          </w:tcPr>
          <w:p w:rsidR="00176D94" w:rsidRPr="00513492" w:rsidRDefault="00176D94">
            <w:pPr>
              <w:jc w:val="center"/>
              <w:rPr>
                <w:sz w:val="20"/>
                <w:szCs w:val="20"/>
              </w:rPr>
            </w:pPr>
            <w:r w:rsidRPr="00513492">
              <w:rPr>
                <w:sz w:val="20"/>
                <w:szCs w:val="20"/>
              </w:rPr>
              <w:t>0,056</w:t>
            </w:r>
          </w:p>
        </w:tc>
        <w:tc>
          <w:tcPr>
            <w:tcW w:w="992" w:type="dxa"/>
            <w:vAlign w:val="bottom"/>
          </w:tcPr>
          <w:p w:rsidR="00176D94" w:rsidRPr="00513492" w:rsidRDefault="00176D94">
            <w:pPr>
              <w:jc w:val="center"/>
              <w:rPr>
                <w:sz w:val="20"/>
                <w:szCs w:val="20"/>
              </w:rPr>
            </w:pPr>
            <w:r w:rsidRPr="00513492">
              <w:rPr>
                <w:sz w:val="20"/>
                <w:szCs w:val="20"/>
              </w:rPr>
              <w:t>0,043</w:t>
            </w:r>
          </w:p>
        </w:tc>
        <w:tc>
          <w:tcPr>
            <w:tcW w:w="985" w:type="dxa"/>
            <w:shd w:val="clear" w:color="auto" w:fill="auto"/>
            <w:vAlign w:val="center"/>
          </w:tcPr>
          <w:p w:rsidR="00176D94" w:rsidRPr="00513492" w:rsidRDefault="00176D94" w:rsidP="00AC7F6C">
            <w:pPr>
              <w:pStyle w:val="1100"/>
            </w:pPr>
            <w:r w:rsidRPr="00513492">
              <w:t>0,044</w:t>
            </w:r>
          </w:p>
        </w:tc>
      </w:tr>
      <w:tr w:rsidR="00176D94" w:rsidRPr="00657754" w:rsidTr="00176D94">
        <w:trPr>
          <w:trHeight w:val="397"/>
        </w:trPr>
        <w:tc>
          <w:tcPr>
            <w:tcW w:w="5637" w:type="dxa"/>
            <w:gridSpan w:val="2"/>
            <w:vAlign w:val="center"/>
          </w:tcPr>
          <w:p w:rsidR="00176D94" w:rsidRPr="00657754" w:rsidRDefault="00176D94" w:rsidP="00AC7F6C">
            <w:pPr>
              <w:pStyle w:val="1100"/>
              <w:rPr>
                <w:rFonts w:ascii="Baskerville Old Face" w:hAnsi="Baskerville Old Face"/>
              </w:rPr>
            </w:pPr>
            <w:r w:rsidRPr="00657754">
              <w:t>Итого</w:t>
            </w:r>
            <w:r w:rsidRPr="00657754">
              <w:rPr>
                <w:rFonts w:ascii="Baskerville Old Face" w:hAnsi="Baskerville Old Face"/>
              </w:rPr>
              <w:t xml:space="preserve"> </w:t>
            </w:r>
            <w:r w:rsidRPr="00657754">
              <w:t>по</w:t>
            </w:r>
            <w:r w:rsidRPr="00657754">
              <w:rPr>
                <w:rFonts w:ascii="Baskerville Old Face" w:hAnsi="Baskerville Old Face"/>
              </w:rPr>
              <w:t xml:space="preserve"> </w:t>
            </w:r>
            <w:r w:rsidRPr="00657754">
              <w:t>котельным</w:t>
            </w:r>
            <w:r w:rsidRPr="00657754">
              <w:rPr>
                <w:rFonts w:ascii="Baskerville Old Face" w:hAnsi="Baskerville Old Face"/>
              </w:rPr>
              <w:t xml:space="preserve"> </w:t>
            </w:r>
            <w:r w:rsidRPr="00657754">
              <w:t>МУП АГО</w:t>
            </w:r>
            <w:r w:rsidRPr="00657754">
              <w:rPr>
                <w:rFonts w:ascii="Baskerville Old Face" w:hAnsi="Baskerville Old Face"/>
              </w:rPr>
              <w:t xml:space="preserve"> </w:t>
            </w:r>
            <w:r w:rsidRPr="00657754">
              <w:rPr>
                <w:rFonts w:ascii="Baskerville Old Face" w:hAnsi="Baskerville Old Face" w:cs="Baskerville Old Face"/>
              </w:rPr>
              <w:t>«</w:t>
            </w:r>
            <w:r w:rsidRPr="00657754">
              <w:t>Теплотехника</w:t>
            </w:r>
            <w:r w:rsidRPr="00657754">
              <w:rPr>
                <w:rFonts w:ascii="Baskerville Old Face" w:hAnsi="Baskerville Old Face" w:cs="Baskerville Old Face"/>
              </w:rPr>
              <w:t>»</w:t>
            </w:r>
          </w:p>
        </w:tc>
        <w:tc>
          <w:tcPr>
            <w:tcW w:w="992" w:type="dxa"/>
            <w:vAlign w:val="center"/>
          </w:tcPr>
          <w:p w:rsidR="00176D94" w:rsidRPr="00513492" w:rsidRDefault="00176D94" w:rsidP="00F10E5D">
            <w:pPr>
              <w:jc w:val="center"/>
              <w:rPr>
                <w:rFonts w:ascii="Calibri" w:hAnsi="Calibri"/>
                <w:b/>
                <w:bCs/>
                <w:color w:val="000000"/>
              </w:rPr>
            </w:pPr>
            <w:r w:rsidRPr="00513492">
              <w:rPr>
                <w:rFonts w:ascii="Calibri" w:hAnsi="Calibri"/>
                <w:b/>
                <w:bCs/>
                <w:color w:val="000000"/>
              </w:rPr>
              <w:t>3,685</w:t>
            </w:r>
          </w:p>
        </w:tc>
        <w:tc>
          <w:tcPr>
            <w:tcW w:w="992" w:type="dxa"/>
            <w:vAlign w:val="center"/>
          </w:tcPr>
          <w:p w:rsidR="00176D94" w:rsidRPr="00513492" w:rsidRDefault="00176D94">
            <w:pPr>
              <w:jc w:val="right"/>
              <w:rPr>
                <w:rFonts w:ascii="Calibri" w:hAnsi="Calibri"/>
                <w:b/>
                <w:bCs/>
                <w:color w:val="000000"/>
              </w:rPr>
            </w:pPr>
            <w:r w:rsidRPr="00513492">
              <w:rPr>
                <w:rFonts w:ascii="Calibri" w:hAnsi="Calibri"/>
                <w:b/>
                <w:bCs/>
                <w:color w:val="000000"/>
              </w:rPr>
              <w:t>3,534</w:t>
            </w:r>
          </w:p>
        </w:tc>
        <w:tc>
          <w:tcPr>
            <w:tcW w:w="992" w:type="dxa"/>
            <w:vAlign w:val="center"/>
          </w:tcPr>
          <w:p w:rsidR="00176D94" w:rsidRPr="00513492" w:rsidRDefault="00176D94">
            <w:pPr>
              <w:jc w:val="right"/>
              <w:rPr>
                <w:rFonts w:ascii="Calibri" w:hAnsi="Calibri"/>
                <w:b/>
                <w:bCs/>
                <w:color w:val="000000"/>
              </w:rPr>
            </w:pPr>
            <w:r w:rsidRPr="00513492">
              <w:rPr>
                <w:rFonts w:ascii="Calibri" w:hAnsi="Calibri"/>
                <w:b/>
                <w:bCs/>
                <w:color w:val="000000"/>
              </w:rPr>
              <w:t>3,706</w:t>
            </w:r>
          </w:p>
        </w:tc>
        <w:tc>
          <w:tcPr>
            <w:tcW w:w="985" w:type="dxa"/>
            <w:shd w:val="clear" w:color="auto" w:fill="auto"/>
            <w:vAlign w:val="bottom"/>
          </w:tcPr>
          <w:p w:rsidR="00176D94" w:rsidRPr="00513492" w:rsidRDefault="00176D94" w:rsidP="00176D94">
            <w:pPr>
              <w:rPr>
                <w:rFonts w:ascii="Calibri" w:hAnsi="Calibri"/>
                <w:b/>
                <w:bCs/>
                <w:color w:val="000000"/>
              </w:rPr>
            </w:pPr>
            <w:r w:rsidRPr="00513492">
              <w:rPr>
                <w:rFonts w:ascii="Calibri" w:hAnsi="Calibri"/>
                <w:b/>
                <w:bCs/>
                <w:color w:val="000000"/>
              </w:rPr>
              <w:t>3,329</w:t>
            </w:r>
          </w:p>
        </w:tc>
      </w:tr>
    </w:tbl>
    <w:p w:rsidR="00AA7669" w:rsidRDefault="00AA7669" w:rsidP="006568C3">
      <w:pPr>
        <w:pStyle w:val="affc"/>
      </w:pPr>
    </w:p>
    <w:p w:rsidR="00EA6E94" w:rsidRPr="00D63648" w:rsidRDefault="00EA6E94" w:rsidP="00EA6E94">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C615BE" w:rsidRPr="00277EAA">
        <w:rPr>
          <w:rStyle w:val="1f2"/>
          <w:rFonts w:eastAsiaTheme="minorHAnsi"/>
        </w:rPr>
        <w:t>2.14</w:t>
      </w:r>
      <w:r w:rsidR="00C615BE">
        <w:rPr>
          <w:rFonts w:ascii="Times New Roman" w:hAnsi="Times New Roman" w:cs="Times New Roman"/>
          <w:b/>
          <w:color w:val="000000" w:themeColor="text1"/>
          <w:sz w:val="24"/>
          <w:szCs w:val="24"/>
        </w:rPr>
        <w:t xml:space="preserve"> </w:t>
      </w:r>
      <w:r w:rsidRPr="00D63648">
        <w:rPr>
          <w:rFonts w:ascii="Times New Roman" w:hAnsi="Times New Roman" w:cs="Times New Roman"/>
          <w:b/>
          <w:color w:val="000000" w:themeColor="text1"/>
          <w:sz w:val="24"/>
          <w:szCs w:val="24"/>
        </w:rPr>
        <w:t xml:space="preserve">- </w:t>
      </w:r>
      <w:r w:rsidRPr="00D63648">
        <w:rPr>
          <w:rFonts w:ascii="Times New Roman" w:hAnsi="Times New Roman" w:cs="Times New Roman"/>
          <w:color w:val="000000" w:themeColor="text1"/>
          <w:sz w:val="24"/>
          <w:szCs w:val="24"/>
        </w:rPr>
        <w:t xml:space="preserve">Потребление топлива котельными </w:t>
      </w:r>
      <w:r>
        <w:rPr>
          <w:rFonts w:ascii="Times New Roman" w:hAnsi="Times New Roman" w:cs="Times New Roman"/>
          <w:color w:val="000000" w:themeColor="text1"/>
          <w:sz w:val="24"/>
          <w:szCs w:val="24"/>
        </w:rPr>
        <w:t>МУП АГО</w:t>
      </w:r>
      <w:r w:rsidRPr="00D636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00176D94">
        <w:rPr>
          <w:rFonts w:ascii="Times New Roman" w:hAnsi="Times New Roman" w:cs="Times New Roman"/>
          <w:color w:val="000000" w:themeColor="text1"/>
          <w:sz w:val="24"/>
          <w:szCs w:val="24"/>
        </w:rPr>
        <w:t>» в 2016</w:t>
      </w:r>
      <w:r w:rsidRPr="00D63648">
        <w:rPr>
          <w:rFonts w:ascii="Times New Roman" w:hAnsi="Times New Roman" w:cs="Times New Roman"/>
          <w:color w:val="000000" w:themeColor="text1"/>
          <w:sz w:val="24"/>
          <w:szCs w:val="24"/>
        </w:rPr>
        <w:t>-201</w:t>
      </w:r>
      <w:r w:rsidR="00176D94">
        <w:rPr>
          <w:rFonts w:ascii="Times New Roman" w:hAnsi="Times New Roman" w:cs="Times New Roman"/>
          <w:color w:val="000000" w:themeColor="text1"/>
          <w:sz w:val="24"/>
          <w:szCs w:val="24"/>
        </w:rPr>
        <w:t>9</w:t>
      </w:r>
      <w:r w:rsidRPr="00D63648">
        <w:rPr>
          <w:rFonts w:ascii="Times New Roman" w:hAnsi="Times New Roman" w:cs="Times New Roman"/>
          <w:color w:val="000000" w:themeColor="text1"/>
          <w:sz w:val="24"/>
          <w:szCs w:val="24"/>
        </w:rPr>
        <w:t xml:space="preserve"> годах</w:t>
      </w:r>
    </w:p>
    <w:tbl>
      <w:tblPr>
        <w:tblStyle w:val="160"/>
        <w:tblW w:w="9598" w:type="dxa"/>
        <w:tblLayout w:type="fixed"/>
        <w:tblLook w:val="04A0" w:firstRow="1" w:lastRow="0" w:firstColumn="1" w:lastColumn="0" w:noHBand="0" w:noVBand="1"/>
      </w:tblPr>
      <w:tblGrid>
        <w:gridCol w:w="534"/>
        <w:gridCol w:w="5103"/>
        <w:gridCol w:w="992"/>
        <w:gridCol w:w="992"/>
        <w:gridCol w:w="992"/>
        <w:gridCol w:w="985"/>
      </w:tblGrid>
      <w:tr w:rsidR="00EA6E94" w:rsidRPr="00D63648" w:rsidTr="00C33D2D">
        <w:trPr>
          <w:trHeight w:val="397"/>
          <w:tblHeader/>
        </w:trPr>
        <w:tc>
          <w:tcPr>
            <w:tcW w:w="534" w:type="dxa"/>
            <w:vMerge w:val="restart"/>
            <w:vAlign w:val="center"/>
          </w:tcPr>
          <w:p w:rsidR="00EA6E94" w:rsidRPr="00D63648" w:rsidRDefault="00EA6E94" w:rsidP="00FD16B3">
            <w:pPr>
              <w:rPr>
                <w:rFonts w:ascii="Times New Roman" w:hAnsi="Times New Roman" w:cs="Times New Roman"/>
                <w:b/>
                <w:sz w:val="20"/>
                <w:szCs w:val="20"/>
              </w:rPr>
            </w:pPr>
            <w:r w:rsidRPr="00D63648">
              <w:rPr>
                <w:rFonts w:ascii="Times New Roman" w:hAnsi="Times New Roman" w:cs="Times New Roman"/>
                <w:b/>
                <w:sz w:val="20"/>
                <w:szCs w:val="20"/>
              </w:rPr>
              <w:t xml:space="preserve">№ </w:t>
            </w:r>
          </w:p>
        </w:tc>
        <w:tc>
          <w:tcPr>
            <w:tcW w:w="5103" w:type="dxa"/>
            <w:vMerge w:val="restart"/>
            <w:vAlign w:val="center"/>
          </w:tcPr>
          <w:p w:rsidR="00EA6E94" w:rsidRPr="00D63648" w:rsidRDefault="00EA6E94" w:rsidP="00EA6E94">
            <w:pPr>
              <w:rPr>
                <w:rFonts w:ascii="Times New Roman" w:hAnsi="Times New Roman" w:cs="Times New Roman"/>
                <w:b/>
                <w:sz w:val="20"/>
                <w:szCs w:val="20"/>
              </w:rPr>
            </w:pPr>
            <w:r w:rsidRPr="00D63648">
              <w:rPr>
                <w:rFonts w:ascii="Times New Roman" w:hAnsi="Times New Roman" w:cs="Times New Roman"/>
                <w:b/>
                <w:sz w:val="20"/>
                <w:szCs w:val="20"/>
              </w:rPr>
              <w:t>Наименование источника тепловой энергии, адрес</w:t>
            </w:r>
          </w:p>
        </w:tc>
        <w:tc>
          <w:tcPr>
            <w:tcW w:w="3961" w:type="dxa"/>
            <w:gridSpan w:val="4"/>
            <w:vAlign w:val="center"/>
          </w:tcPr>
          <w:p w:rsidR="00EA6E94" w:rsidRPr="00D63648" w:rsidRDefault="00EA6E94" w:rsidP="00EA6E94">
            <w:pPr>
              <w:rPr>
                <w:rFonts w:ascii="Times New Roman" w:hAnsi="Times New Roman" w:cs="Times New Roman"/>
                <w:b/>
                <w:sz w:val="20"/>
                <w:szCs w:val="20"/>
              </w:rPr>
            </w:pPr>
            <w:r w:rsidRPr="00D63648">
              <w:rPr>
                <w:rFonts w:ascii="Times New Roman" w:hAnsi="Times New Roman" w:cs="Times New Roman"/>
                <w:b/>
                <w:sz w:val="20"/>
                <w:szCs w:val="20"/>
              </w:rPr>
              <w:t xml:space="preserve">Потребление </w:t>
            </w:r>
            <w:r>
              <w:rPr>
                <w:rFonts w:ascii="Times New Roman" w:hAnsi="Times New Roman" w:cs="Times New Roman"/>
                <w:b/>
                <w:sz w:val="20"/>
                <w:szCs w:val="20"/>
              </w:rPr>
              <w:t>натурального</w:t>
            </w:r>
            <w:r w:rsidRPr="00D63648">
              <w:rPr>
                <w:rFonts w:ascii="Times New Roman" w:hAnsi="Times New Roman" w:cs="Times New Roman"/>
                <w:b/>
                <w:sz w:val="20"/>
                <w:szCs w:val="20"/>
              </w:rPr>
              <w:t xml:space="preserve"> топлива, </w:t>
            </w:r>
            <w:r w:rsidRPr="001260D8">
              <w:rPr>
                <w:rFonts w:ascii="Times New Roman" w:hAnsi="Times New Roman" w:cs="Times New Roman"/>
                <w:b/>
                <w:sz w:val="20"/>
                <w:szCs w:val="20"/>
              </w:rPr>
              <w:t xml:space="preserve">тыс. </w:t>
            </w:r>
            <w:r>
              <w:rPr>
                <w:rFonts w:ascii="Times New Roman" w:hAnsi="Times New Roman" w:cs="Times New Roman"/>
                <w:b/>
                <w:sz w:val="20"/>
                <w:szCs w:val="20"/>
              </w:rPr>
              <w:t>куб. м</w:t>
            </w:r>
            <w:r w:rsidRPr="00D63648">
              <w:rPr>
                <w:rFonts w:ascii="Times New Roman" w:hAnsi="Times New Roman" w:cs="Times New Roman"/>
                <w:b/>
                <w:sz w:val="20"/>
                <w:szCs w:val="20"/>
              </w:rPr>
              <w:t xml:space="preserve"> по годам</w:t>
            </w:r>
          </w:p>
        </w:tc>
      </w:tr>
      <w:tr w:rsidR="00176D94" w:rsidRPr="00D63648" w:rsidTr="00C33D2D">
        <w:trPr>
          <w:trHeight w:val="397"/>
          <w:tblHeader/>
        </w:trPr>
        <w:tc>
          <w:tcPr>
            <w:tcW w:w="534" w:type="dxa"/>
            <w:vMerge/>
            <w:vAlign w:val="center"/>
          </w:tcPr>
          <w:p w:rsidR="00176D94" w:rsidRPr="00D63648" w:rsidRDefault="00176D94" w:rsidP="00EA6E94">
            <w:pPr>
              <w:rPr>
                <w:rFonts w:ascii="Times New Roman" w:hAnsi="Times New Roman" w:cs="Times New Roman"/>
                <w:b/>
                <w:sz w:val="20"/>
                <w:szCs w:val="20"/>
              </w:rPr>
            </w:pPr>
          </w:p>
        </w:tc>
        <w:tc>
          <w:tcPr>
            <w:tcW w:w="5103" w:type="dxa"/>
            <w:vMerge/>
            <w:vAlign w:val="center"/>
          </w:tcPr>
          <w:p w:rsidR="00176D94" w:rsidRPr="00D63648" w:rsidRDefault="00176D94" w:rsidP="00EA6E94">
            <w:pPr>
              <w:rPr>
                <w:rFonts w:ascii="Times New Roman" w:hAnsi="Times New Roman" w:cs="Times New Roman"/>
                <w:b/>
                <w:sz w:val="20"/>
                <w:szCs w:val="20"/>
              </w:rPr>
            </w:pPr>
          </w:p>
        </w:tc>
        <w:tc>
          <w:tcPr>
            <w:tcW w:w="992" w:type="dxa"/>
            <w:vAlign w:val="center"/>
          </w:tcPr>
          <w:p w:rsidR="00176D94" w:rsidRPr="00D63648" w:rsidRDefault="00176D94" w:rsidP="00176D94">
            <w:pPr>
              <w:rPr>
                <w:rFonts w:ascii="Times New Roman" w:hAnsi="Times New Roman" w:cs="Times New Roman"/>
                <w:b/>
                <w:sz w:val="20"/>
                <w:szCs w:val="20"/>
              </w:rPr>
            </w:pPr>
            <w:r w:rsidRPr="00D63648">
              <w:rPr>
                <w:rFonts w:ascii="Times New Roman" w:hAnsi="Times New Roman" w:cs="Times New Roman"/>
                <w:b/>
                <w:sz w:val="20"/>
                <w:szCs w:val="20"/>
              </w:rPr>
              <w:t>2016 год</w:t>
            </w:r>
          </w:p>
        </w:tc>
        <w:tc>
          <w:tcPr>
            <w:tcW w:w="992" w:type="dxa"/>
            <w:vAlign w:val="center"/>
          </w:tcPr>
          <w:p w:rsidR="00176D94" w:rsidRPr="00D63648" w:rsidRDefault="00176D94" w:rsidP="00176D94">
            <w:pPr>
              <w:rPr>
                <w:rFonts w:ascii="Times New Roman" w:hAnsi="Times New Roman" w:cs="Times New Roman"/>
                <w:b/>
                <w:sz w:val="20"/>
                <w:szCs w:val="20"/>
              </w:rPr>
            </w:pPr>
            <w:r w:rsidRPr="00D63648">
              <w:rPr>
                <w:rFonts w:ascii="Times New Roman" w:hAnsi="Times New Roman" w:cs="Times New Roman"/>
                <w:b/>
                <w:sz w:val="20"/>
                <w:szCs w:val="20"/>
              </w:rPr>
              <w:t>2017 год</w:t>
            </w:r>
          </w:p>
        </w:tc>
        <w:tc>
          <w:tcPr>
            <w:tcW w:w="992" w:type="dxa"/>
            <w:vAlign w:val="center"/>
          </w:tcPr>
          <w:p w:rsidR="00176D94" w:rsidRPr="00D63648" w:rsidRDefault="00176D94" w:rsidP="00176D94">
            <w:pPr>
              <w:rPr>
                <w:rFonts w:ascii="Times New Roman" w:hAnsi="Times New Roman" w:cs="Times New Roman"/>
                <w:b/>
                <w:sz w:val="20"/>
                <w:szCs w:val="20"/>
              </w:rPr>
            </w:pPr>
            <w:r>
              <w:rPr>
                <w:rFonts w:ascii="Times New Roman" w:hAnsi="Times New Roman" w:cs="Times New Roman"/>
                <w:b/>
                <w:sz w:val="20"/>
                <w:szCs w:val="20"/>
              </w:rPr>
              <w:t>2018 год</w:t>
            </w:r>
          </w:p>
        </w:tc>
        <w:tc>
          <w:tcPr>
            <w:tcW w:w="985" w:type="dxa"/>
            <w:vAlign w:val="center"/>
          </w:tcPr>
          <w:p w:rsidR="00176D94" w:rsidRPr="00D63648" w:rsidRDefault="00176D94" w:rsidP="00EA6E94">
            <w:pPr>
              <w:rPr>
                <w:rFonts w:ascii="Times New Roman" w:hAnsi="Times New Roman" w:cs="Times New Roman"/>
                <w:b/>
                <w:sz w:val="20"/>
                <w:szCs w:val="20"/>
              </w:rPr>
            </w:pPr>
            <w:r>
              <w:rPr>
                <w:rFonts w:ascii="Times New Roman" w:hAnsi="Times New Roman" w:cs="Times New Roman"/>
                <w:b/>
                <w:sz w:val="20"/>
                <w:szCs w:val="20"/>
              </w:rPr>
              <w:t>2019 год</w:t>
            </w:r>
          </w:p>
        </w:tc>
      </w:tr>
      <w:tr w:rsidR="00176D94" w:rsidRPr="00D63648" w:rsidTr="00B47488">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1</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№1 (пгт Арти, ул. Ленина, 298)</w:t>
            </w:r>
            <w:r>
              <w:rPr>
                <w:rStyle w:val="afff1"/>
                <w:rFonts w:ascii="Times New Roman" w:hAnsi="Times New Roman" w:cs="Times New Roman"/>
                <w:sz w:val="20"/>
                <w:szCs w:val="20"/>
              </w:rPr>
              <w:footnoteReference w:id="2"/>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0,333</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0,266</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0,230</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0,159</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2</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№2 (пгт Арти, ул. Р. Молодежи, 234)</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464,500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435,600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443,500</w:t>
            </w:r>
          </w:p>
        </w:tc>
        <w:tc>
          <w:tcPr>
            <w:tcW w:w="985" w:type="dxa"/>
            <w:vAlign w:val="center"/>
          </w:tcPr>
          <w:p w:rsidR="00176D94" w:rsidRPr="00513492" w:rsidRDefault="00176D94" w:rsidP="00D4364D">
            <w:pPr>
              <w:rPr>
                <w:rFonts w:ascii="Times New Roman" w:hAnsi="Times New Roman" w:cs="Times New Roman"/>
                <w:sz w:val="20"/>
                <w:szCs w:val="20"/>
              </w:rPr>
            </w:pPr>
            <w:r w:rsidRPr="00513492">
              <w:rPr>
                <w:rFonts w:ascii="Times New Roman" w:hAnsi="Times New Roman" w:cs="Times New Roman"/>
                <w:sz w:val="20"/>
                <w:szCs w:val="20"/>
              </w:rPr>
              <w:t>427,4</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3</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№3 (АГО, с. М. Карзи, ул. Юбилейная, 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128,317</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122,480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133,600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125,03</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4</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№4 (пгт Арти, ул. Ленина, 141а)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28,640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27,100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29,300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26,2</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lastRenderedPageBreak/>
              <w:t>5</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№5 (пгт Арти, ул. Дерябина, 124)</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466,560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411,000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433,100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371,1</w:t>
            </w:r>
          </w:p>
        </w:tc>
      </w:tr>
      <w:tr w:rsidR="00176D94" w:rsidRPr="00513492" w:rsidTr="009A4D72">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6</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№6 (пгт Арти, ул. Молодежная, 2б)</w:t>
            </w:r>
            <w:r w:rsidRPr="00513492">
              <w:rPr>
                <w:rStyle w:val="afff1"/>
                <w:rFonts w:ascii="Times New Roman" w:hAnsi="Times New Roman" w:cs="Times New Roman"/>
                <w:sz w:val="20"/>
                <w:szCs w:val="20"/>
              </w:rPr>
              <w:footnoteReference w:id="3"/>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0,310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0,341</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7</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№7 (АГО, с. Манчаж, ул. 40 лет Победы, 1а)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426,662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423,655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410,627</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386,33</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8</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№8 (пгт Арти, ул. Первомайская, 16а)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509,520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491,940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518,100</w:t>
            </w:r>
          </w:p>
        </w:tc>
        <w:tc>
          <w:tcPr>
            <w:tcW w:w="985" w:type="dxa"/>
            <w:vAlign w:val="center"/>
          </w:tcPr>
          <w:p w:rsidR="00176D94" w:rsidRPr="00513492" w:rsidRDefault="00291BEC" w:rsidP="00EA6E94">
            <w:pPr>
              <w:rPr>
                <w:rFonts w:ascii="Times New Roman" w:hAnsi="Times New Roman" w:cs="Times New Roman"/>
                <w:sz w:val="20"/>
                <w:szCs w:val="20"/>
              </w:rPr>
            </w:pPr>
            <w:r w:rsidRPr="00513492">
              <w:rPr>
                <w:rFonts w:ascii="Times New Roman" w:hAnsi="Times New Roman" w:cs="Times New Roman"/>
                <w:sz w:val="20"/>
                <w:szCs w:val="20"/>
              </w:rPr>
              <w:t>251,2</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9</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№9 (пгт Арти, ул. Грязнова, 17)</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660,000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630,300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620,400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572,5</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10</w:t>
            </w:r>
          </w:p>
        </w:tc>
        <w:tc>
          <w:tcPr>
            <w:tcW w:w="5103"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Котельная №10 (пгт Арти, ул. Р. Молодежи, 12 /2)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61,900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158,000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142,4</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11</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№12 (АГО, с. Н. Златоуст, ул. Кирова, 6)</w:t>
            </w:r>
            <w:r w:rsidRPr="00513492">
              <w:rPr>
                <w:rStyle w:val="afff1"/>
                <w:rFonts w:ascii="Times New Roman" w:hAnsi="Times New Roman" w:cs="Times New Roman"/>
                <w:sz w:val="20"/>
                <w:szCs w:val="20"/>
              </w:rPr>
              <w:footnoteReference w:id="4"/>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0,108</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0,082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0,065</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0,073</w:t>
            </w:r>
          </w:p>
        </w:tc>
      </w:tr>
      <w:tr w:rsidR="00176D94" w:rsidRPr="00513492" w:rsidTr="00EA6E94">
        <w:trPr>
          <w:trHeight w:val="397"/>
        </w:trPr>
        <w:tc>
          <w:tcPr>
            <w:tcW w:w="5637" w:type="dxa"/>
            <w:gridSpan w:val="2"/>
            <w:vAlign w:val="center"/>
          </w:tcPr>
          <w:p w:rsidR="00176D94" w:rsidRPr="00513492" w:rsidRDefault="00176D94" w:rsidP="00460E21">
            <w:pPr>
              <w:rPr>
                <w:rFonts w:cs="Times New Roman"/>
                <w:sz w:val="20"/>
                <w:szCs w:val="20"/>
              </w:rPr>
            </w:pPr>
            <w:r w:rsidRPr="00513492">
              <w:rPr>
                <w:rFonts w:ascii="Times New Roman" w:hAnsi="Times New Roman" w:cs="Times New Roman"/>
                <w:sz w:val="20"/>
                <w:szCs w:val="20"/>
              </w:rPr>
              <w:t>Итого</w:t>
            </w:r>
            <w:r w:rsidRPr="00513492">
              <w:rPr>
                <w:rFonts w:ascii="Baskerville Old Face" w:hAnsi="Baskerville Old Face"/>
                <w:sz w:val="20"/>
                <w:szCs w:val="20"/>
              </w:rPr>
              <w:t xml:space="preserve"> </w:t>
            </w:r>
            <w:r w:rsidRPr="00513492">
              <w:rPr>
                <w:rFonts w:ascii="Times New Roman" w:hAnsi="Times New Roman" w:cs="Times New Roman"/>
                <w:sz w:val="20"/>
                <w:szCs w:val="20"/>
              </w:rPr>
              <w:t>по</w:t>
            </w:r>
            <w:r w:rsidRPr="00513492">
              <w:rPr>
                <w:rFonts w:ascii="Baskerville Old Face" w:hAnsi="Baskerville Old Face"/>
                <w:sz w:val="20"/>
                <w:szCs w:val="20"/>
              </w:rPr>
              <w:t xml:space="preserve"> </w:t>
            </w:r>
            <w:r w:rsidRPr="00513492">
              <w:rPr>
                <w:rFonts w:ascii="Times New Roman" w:hAnsi="Times New Roman" w:cs="Times New Roman"/>
                <w:sz w:val="20"/>
                <w:szCs w:val="20"/>
              </w:rPr>
              <w:t>котельным</w:t>
            </w:r>
            <w:r w:rsidRPr="00513492">
              <w:rPr>
                <w:rFonts w:ascii="Baskerville Old Face" w:hAnsi="Baskerville Old Face"/>
                <w:sz w:val="20"/>
                <w:szCs w:val="20"/>
              </w:rPr>
              <w:t xml:space="preserve"> </w:t>
            </w:r>
            <w:r w:rsidRPr="00513492">
              <w:rPr>
                <w:rFonts w:ascii="Times New Roman" w:hAnsi="Times New Roman" w:cs="Times New Roman"/>
                <w:sz w:val="20"/>
                <w:szCs w:val="20"/>
              </w:rPr>
              <w:t>МУП АГО</w:t>
            </w:r>
            <w:r w:rsidRPr="00513492">
              <w:rPr>
                <w:rFonts w:ascii="Baskerville Old Face" w:hAnsi="Baskerville Old Face"/>
                <w:sz w:val="20"/>
                <w:szCs w:val="20"/>
              </w:rPr>
              <w:t xml:space="preserve"> </w:t>
            </w:r>
            <w:r w:rsidRPr="00513492">
              <w:rPr>
                <w:rFonts w:ascii="Baskerville Old Face" w:hAnsi="Baskerville Old Face" w:cs="Baskerville Old Face"/>
                <w:sz w:val="20"/>
                <w:szCs w:val="20"/>
              </w:rPr>
              <w:t>«</w:t>
            </w:r>
            <w:r w:rsidRPr="00513492">
              <w:rPr>
                <w:rFonts w:ascii="Times New Roman" w:hAnsi="Times New Roman" w:cs="Times New Roman"/>
                <w:sz w:val="20"/>
                <w:szCs w:val="20"/>
              </w:rPr>
              <w:t>Теплотехника</w:t>
            </w:r>
            <w:r w:rsidRPr="00513492">
              <w:rPr>
                <w:rFonts w:ascii="Baskerville Old Face" w:hAnsi="Baskerville Old Face" w:cs="Baskerville Old Face"/>
                <w:sz w:val="20"/>
                <w:szCs w:val="20"/>
              </w:rPr>
              <w:t>»</w:t>
            </w:r>
            <w:r w:rsidRPr="00513492">
              <w:rPr>
                <w:rFonts w:cs="Baskerville Old Face"/>
                <w:sz w:val="20"/>
                <w:szCs w:val="20"/>
              </w:rPr>
              <w:t xml:space="preserve">, </w:t>
            </w:r>
            <w:r w:rsidRPr="00513492">
              <w:rPr>
                <w:rFonts w:ascii="Times New Roman" w:hAnsi="Times New Roman" w:cs="Times New Roman"/>
                <w:sz w:val="20"/>
                <w:szCs w:val="20"/>
              </w:rPr>
              <w:t>по видам топлива:</w:t>
            </w:r>
          </w:p>
        </w:tc>
        <w:tc>
          <w:tcPr>
            <w:tcW w:w="992" w:type="dxa"/>
            <w:vAlign w:val="center"/>
          </w:tcPr>
          <w:p w:rsidR="00176D94" w:rsidRPr="00513492" w:rsidRDefault="00176D94" w:rsidP="00EA6E94">
            <w:pPr>
              <w:rPr>
                <w:rFonts w:ascii="Times New Roman" w:hAnsi="Times New Roman" w:cs="Times New Roman"/>
                <w:sz w:val="20"/>
                <w:szCs w:val="20"/>
              </w:rPr>
            </w:pPr>
          </w:p>
        </w:tc>
        <w:tc>
          <w:tcPr>
            <w:tcW w:w="992" w:type="dxa"/>
            <w:vAlign w:val="center"/>
          </w:tcPr>
          <w:p w:rsidR="00176D94" w:rsidRPr="00513492" w:rsidRDefault="00176D94" w:rsidP="00EA6E94">
            <w:pPr>
              <w:rPr>
                <w:rFonts w:ascii="Times New Roman" w:hAnsi="Times New Roman" w:cs="Times New Roman"/>
                <w:sz w:val="20"/>
                <w:szCs w:val="20"/>
              </w:rPr>
            </w:pPr>
          </w:p>
        </w:tc>
        <w:tc>
          <w:tcPr>
            <w:tcW w:w="992" w:type="dxa"/>
            <w:vAlign w:val="center"/>
          </w:tcPr>
          <w:p w:rsidR="00176D94" w:rsidRPr="00513492" w:rsidRDefault="00176D94" w:rsidP="00EA6E94">
            <w:pPr>
              <w:rPr>
                <w:rFonts w:ascii="Times New Roman" w:hAnsi="Times New Roman" w:cs="Times New Roman"/>
                <w:sz w:val="20"/>
                <w:szCs w:val="20"/>
              </w:rPr>
            </w:pPr>
          </w:p>
        </w:tc>
        <w:tc>
          <w:tcPr>
            <w:tcW w:w="985" w:type="dxa"/>
            <w:vAlign w:val="center"/>
          </w:tcPr>
          <w:p w:rsidR="00176D94" w:rsidRPr="00513492" w:rsidRDefault="00176D94" w:rsidP="00EA6E94">
            <w:pPr>
              <w:rPr>
                <w:rFonts w:ascii="Times New Roman" w:hAnsi="Times New Roman" w:cs="Times New Roman"/>
                <w:sz w:val="20"/>
                <w:szCs w:val="20"/>
              </w:rPr>
            </w:pPr>
          </w:p>
        </w:tc>
      </w:tr>
      <w:tr w:rsidR="00176D94" w:rsidRPr="00513492" w:rsidTr="00EA6E94">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-природного газа в тыс. куб. м.</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2684,199</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2603,975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2746,627</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2303,16</w:t>
            </w:r>
          </w:p>
        </w:tc>
      </w:tr>
      <w:tr w:rsidR="00176D94" w:rsidRPr="00513492" w:rsidTr="009A4D72">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-твердого топлива (уголь)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0,333</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0,266</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0,222</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0,159</w:t>
            </w:r>
          </w:p>
        </w:tc>
      </w:tr>
      <w:tr w:rsidR="00176D94" w:rsidRPr="00513492" w:rsidTr="009A4D72">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-твердого топлива (дрова)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0,310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0,790</w:t>
            </w:r>
          </w:p>
        </w:tc>
        <w:tc>
          <w:tcPr>
            <w:tcW w:w="985" w:type="dxa"/>
            <w:shd w:val="clear" w:color="auto" w:fill="auto"/>
            <w:vAlign w:val="center"/>
          </w:tcPr>
          <w:p w:rsidR="00176D94" w:rsidRPr="00513492" w:rsidRDefault="00D61E28" w:rsidP="00EA6E94">
            <w:pPr>
              <w:rPr>
                <w:rFonts w:ascii="Times New Roman" w:hAnsi="Times New Roman" w:cs="Times New Roman"/>
                <w:sz w:val="20"/>
                <w:szCs w:val="20"/>
              </w:rPr>
            </w:pPr>
            <w:r w:rsidRPr="00513492">
              <w:rPr>
                <w:rFonts w:ascii="Times New Roman" w:hAnsi="Times New Roman" w:cs="Times New Roman"/>
                <w:sz w:val="20"/>
                <w:szCs w:val="20"/>
              </w:rPr>
              <w:t>0,397</w:t>
            </w:r>
          </w:p>
        </w:tc>
      </w:tr>
      <w:tr w:rsidR="00176D94" w:rsidRPr="00513492" w:rsidTr="00176D94">
        <w:trPr>
          <w:trHeight w:val="224"/>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-топливных гранул (пеллеты)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0,108</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0,082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0,028</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0,073</w:t>
            </w:r>
          </w:p>
        </w:tc>
      </w:tr>
      <w:tr w:rsidR="00176D94" w:rsidRPr="00513492" w:rsidTr="009A4D72">
        <w:trPr>
          <w:trHeight w:val="21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 дизельного топлива  тыс. т</w:t>
            </w:r>
          </w:p>
        </w:tc>
        <w:tc>
          <w:tcPr>
            <w:tcW w:w="992" w:type="dxa"/>
            <w:vAlign w:val="center"/>
          </w:tcPr>
          <w:p w:rsidR="00176D94" w:rsidRPr="00513492" w:rsidRDefault="00176D94" w:rsidP="00176D94">
            <w:pPr>
              <w:rPr>
                <w:rFonts w:ascii="Times New Roman" w:hAnsi="Times New Roman" w:cs="Times New Roman"/>
                <w:sz w:val="20"/>
                <w:szCs w:val="20"/>
              </w:rPr>
            </w:pPr>
          </w:p>
        </w:tc>
        <w:tc>
          <w:tcPr>
            <w:tcW w:w="992" w:type="dxa"/>
            <w:vAlign w:val="center"/>
          </w:tcPr>
          <w:p w:rsidR="00176D94" w:rsidRPr="00513492" w:rsidRDefault="00176D94" w:rsidP="00176D94">
            <w:pPr>
              <w:rPr>
                <w:rFonts w:ascii="Times New Roman" w:hAnsi="Times New Roman" w:cs="Times New Roman"/>
                <w:sz w:val="20"/>
                <w:szCs w:val="20"/>
              </w:rPr>
            </w:pPr>
          </w:p>
        </w:tc>
        <w:tc>
          <w:tcPr>
            <w:tcW w:w="992" w:type="dxa"/>
            <w:vAlign w:val="center"/>
          </w:tcPr>
          <w:p w:rsidR="00176D94" w:rsidRPr="00513492" w:rsidRDefault="00176D94" w:rsidP="00176D94">
            <w:pPr>
              <w:rPr>
                <w:rFonts w:ascii="Times New Roman" w:hAnsi="Times New Roman" w:cs="Times New Roman"/>
                <w:sz w:val="20"/>
                <w:szCs w:val="20"/>
              </w:rPr>
            </w:pP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0,141</w:t>
            </w:r>
          </w:p>
        </w:tc>
      </w:tr>
    </w:tbl>
    <w:p w:rsidR="00EA6E94" w:rsidRPr="00513492" w:rsidRDefault="00EA6E94" w:rsidP="0033650F">
      <w:pPr>
        <w:pStyle w:val="1b"/>
      </w:pPr>
    </w:p>
    <w:p w:rsidR="00AA5A8C" w:rsidRDefault="00F03833" w:rsidP="0033650F">
      <w:pPr>
        <w:pStyle w:val="1b"/>
      </w:pPr>
      <w:r w:rsidRPr="00513492">
        <w:t>Норматив запасов топлива, ра</w:t>
      </w:r>
      <w:r w:rsidR="0045328B" w:rsidRPr="00513492">
        <w:t>ссчитанный для котельных №1</w:t>
      </w:r>
      <w:r w:rsidRPr="00513492">
        <w:t>, №12</w:t>
      </w:r>
      <w:r>
        <w:t xml:space="preserve"> приведен в таблице </w:t>
      </w:r>
      <w:r w:rsidR="00C615BE">
        <w:t>2.15</w:t>
      </w:r>
      <w:r>
        <w:t xml:space="preserve">, </w:t>
      </w:r>
      <w:r w:rsidR="002C26D7">
        <w:t>при этом нормативы запасов топлива на котельных МУП АГО «Теплотехника» не утверждены</w:t>
      </w:r>
      <w:r>
        <w:t xml:space="preserve"> в </w:t>
      </w:r>
      <w:r w:rsidRPr="00F03833">
        <w:t>соответствии с Федеральным законом от 27 июля 2010 года N 190-ФЗ "О теплоснабжении", приказом Минэнерго России от 10 августа 2012 года N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2C26D7">
        <w:t>.</w:t>
      </w:r>
    </w:p>
    <w:p w:rsidR="00FD16B3" w:rsidRDefault="00FD16B3">
      <w:pPr>
        <w:rPr>
          <w:rStyle w:val="1f2"/>
          <w:rFonts w:eastAsiaTheme="minorHAnsi"/>
        </w:rPr>
      </w:pPr>
      <w:r>
        <w:rPr>
          <w:rStyle w:val="1f2"/>
          <w:rFonts w:eastAsiaTheme="minorHAnsi"/>
        </w:rPr>
        <w:br w:type="page"/>
      </w:r>
    </w:p>
    <w:p w:rsidR="003229E0" w:rsidRDefault="003229E0" w:rsidP="006568C3">
      <w:pPr>
        <w:pStyle w:val="affc"/>
      </w:pPr>
      <w:r w:rsidRPr="00127C27">
        <w:rPr>
          <w:rStyle w:val="1f2"/>
          <w:rFonts w:eastAsiaTheme="minorHAnsi"/>
        </w:rPr>
        <w:lastRenderedPageBreak/>
        <w:t xml:space="preserve">Таблица </w:t>
      </w:r>
      <w:r w:rsidR="00C615BE" w:rsidRPr="00127C27">
        <w:rPr>
          <w:rStyle w:val="1f2"/>
          <w:rFonts w:eastAsiaTheme="minorHAnsi"/>
        </w:rPr>
        <w:t>2.15</w:t>
      </w:r>
      <w:r w:rsidR="00C615BE">
        <w:t xml:space="preserve"> </w:t>
      </w:r>
      <w:r>
        <w:t xml:space="preserve">– </w:t>
      </w:r>
      <w:r w:rsidRPr="003229E0">
        <w:t>Расчетные значения запасо</w:t>
      </w:r>
      <w:r w:rsidR="0045328B">
        <w:t xml:space="preserve">в топлива для котельных №1, </w:t>
      </w:r>
      <w:r w:rsidRPr="003229E0">
        <w:t>№12 МУП АГО «Теплотехника»</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992"/>
        <w:gridCol w:w="992"/>
        <w:gridCol w:w="993"/>
        <w:gridCol w:w="992"/>
        <w:gridCol w:w="992"/>
      </w:tblGrid>
      <w:tr w:rsidR="003229E0" w:rsidRPr="00FD16B3" w:rsidTr="00FD16B3">
        <w:trPr>
          <w:trHeight w:val="397"/>
          <w:tblHeader/>
        </w:trPr>
        <w:tc>
          <w:tcPr>
            <w:tcW w:w="4270"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Наименование источника</w:t>
            </w:r>
          </w:p>
        </w:tc>
        <w:tc>
          <w:tcPr>
            <w:tcW w:w="992"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Вид топлива</w:t>
            </w:r>
          </w:p>
        </w:tc>
        <w:tc>
          <w:tcPr>
            <w:tcW w:w="992"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Период</w:t>
            </w:r>
          </w:p>
        </w:tc>
        <w:tc>
          <w:tcPr>
            <w:tcW w:w="993"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ННЗТ, т</w:t>
            </w:r>
          </w:p>
        </w:tc>
        <w:tc>
          <w:tcPr>
            <w:tcW w:w="1984" w:type="dxa"/>
            <w:gridSpan w:val="2"/>
            <w:shd w:val="clear" w:color="auto" w:fill="auto"/>
            <w:vAlign w:val="center"/>
            <w:hideMark/>
          </w:tcPr>
          <w:p w:rsidR="003229E0" w:rsidRPr="00127C27" w:rsidRDefault="003229E0" w:rsidP="00AC7F6C">
            <w:pPr>
              <w:pStyle w:val="1100"/>
              <w:rPr>
                <w:b/>
                <w:lang w:eastAsia="ru-RU"/>
              </w:rPr>
            </w:pPr>
            <w:r w:rsidRPr="00127C27">
              <w:rPr>
                <w:b/>
                <w:lang w:eastAsia="ru-RU"/>
              </w:rPr>
              <w:t>Нормативы запасов топлива, т</w:t>
            </w:r>
          </w:p>
        </w:tc>
      </w:tr>
      <w:tr w:rsidR="003229E0" w:rsidRPr="003229E0" w:rsidTr="00FD16B3">
        <w:trPr>
          <w:trHeight w:val="397"/>
          <w:tblHeader/>
        </w:trPr>
        <w:tc>
          <w:tcPr>
            <w:tcW w:w="4270" w:type="dxa"/>
            <w:vMerge/>
            <w:vAlign w:val="center"/>
            <w:hideMark/>
          </w:tcPr>
          <w:p w:rsidR="003229E0" w:rsidRPr="00127C27" w:rsidRDefault="003229E0" w:rsidP="00AC7F6C">
            <w:pPr>
              <w:pStyle w:val="1100"/>
              <w:rPr>
                <w:b/>
                <w:lang w:eastAsia="ru-RU"/>
              </w:rPr>
            </w:pPr>
          </w:p>
        </w:tc>
        <w:tc>
          <w:tcPr>
            <w:tcW w:w="992" w:type="dxa"/>
            <w:vMerge/>
            <w:vAlign w:val="center"/>
            <w:hideMark/>
          </w:tcPr>
          <w:p w:rsidR="003229E0" w:rsidRPr="00127C27" w:rsidRDefault="003229E0" w:rsidP="00AC7F6C">
            <w:pPr>
              <w:pStyle w:val="1100"/>
              <w:rPr>
                <w:b/>
                <w:lang w:eastAsia="ru-RU"/>
              </w:rPr>
            </w:pPr>
          </w:p>
        </w:tc>
        <w:tc>
          <w:tcPr>
            <w:tcW w:w="992" w:type="dxa"/>
            <w:vMerge/>
            <w:vAlign w:val="center"/>
            <w:hideMark/>
          </w:tcPr>
          <w:p w:rsidR="003229E0" w:rsidRPr="00127C27" w:rsidRDefault="003229E0" w:rsidP="00AC7F6C">
            <w:pPr>
              <w:pStyle w:val="1100"/>
              <w:rPr>
                <w:b/>
                <w:lang w:eastAsia="ru-RU"/>
              </w:rPr>
            </w:pPr>
          </w:p>
        </w:tc>
        <w:tc>
          <w:tcPr>
            <w:tcW w:w="993" w:type="dxa"/>
            <w:vMerge/>
            <w:vAlign w:val="center"/>
            <w:hideMark/>
          </w:tcPr>
          <w:p w:rsidR="003229E0" w:rsidRPr="00127C27" w:rsidRDefault="003229E0" w:rsidP="00AC7F6C">
            <w:pPr>
              <w:pStyle w:val="1100"/>
              <w:rPr>
                <w:b/>
                <w:lang w:eastAsia="ru-RU"/>
              </w:rPr>
            </w:pPr>
          </w:p>
        </w:tc>
        <w:tc>
          <w:tcPr>
            <w:tcW w:w="992" w:type="dxa"/>
            <w:shd w:val="clear" w:color="auto" w:fill="auto"/>
            <w:vAlign w:val="center"/>
            <w:hideMark/>
          </w:tcPr>
          <w:p w:rsidR="003229E0" w:rsidRPr="00127C27" w:rsidRDefault="003229E0" w:rsidP="00AC7F6C">
            <w:pPr>
              <w:pStyle w:val="1100"/>
              <w:rPr>
                <w:b/>
                <w:lang w:eastAsia="ru-RU"/>
              </w:rPr>
            </w:pPr>
            <w:r w:rsidRPr="00127C27">
              <w:rPr>
                <w:b/>
                <w:lang w:eastAsia="ru-RU"/>
              </w:rPr>
              <w:t>ОНЗТ, т</w:t>
            </w:r>
          </w:p>
        </w:tc>
        <w:tc>
          <w:tcPr>
            <w:tcW w:w="992" w:type="dxa"/>
            <w:shd w:val="clear" w:color="auto" w:fill="auto"/>
            <w:vAlign w:val="center"/>
            <w:hideMark/>
          </w:tcPr>
          <w:p w:rsidR="003229E0" w:rsidRPr="00127C27" w:rsidRDefault="003229E0" w:rsidP="00AC7F6C">
            <w:pPr>
              <w:pStyle w:val="1100"/>
              <w:rPr>
                <w:b/>
                <w:lang w:eastAsia="ru-RU"/>
              </w:rPr>
            </w:pPr>
            <w:r w:rsidRPr="00127C27">
              <w:rPr>
                <w:b/>
                <w:lang w:eastAsia="ru-RU"/>
              </w:rPr>
              <w:t>НЭЗТ, т</w:t>
            </w:r>
          </w:p>
        </w:tc>
      </w:tr>
      <w:tr w:rsidR="003229E0" w:rsidRPr="00513492" w:rsidTr="00FD16B3">
        <w:trPr>
          <w:trHeight w:val="397"/>
        </w:trPr>
        <w:tc>
          <w:tcPr>
            <w:tcW w:w="4270" w:type="dxa"/>
            <w:shd w:val="clear" w:color="auto" w:fill="auto"/>
            <w:noWrap/>
            <w:vAlign w:val="center"/>
            <w:hideMark/>
          </w:tcPr>
          <w:p w:rsidR="003229E0" w:rsidRPr="00513492" w:rsidRDefault="003229E0" w:rsidP="00AC7F6C">
            <w:pPr>
              <w:pStyle w:val="1100"/>
              <w:rPr>
                <w:lang w:eastAsia="ru-RU"/>
              </w:rPr>
            </w:pPr>
            <w:r w:rsidRPr="00513492">
              <w:rPr>
                <w:lang w:eastAsia="ru-RU"/>
              </w:rPr>
              <w:t>Котельная №1 (пгт Арти, ул. Ленина, 298)</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уголь</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12,863</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85,444</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72,581</w:t>
            </w:r>
          </w:p>
        </w:tc>
      </w:tr>
      <w:tr w:rsidR="003229E0" w:rsidRPr="00513492" w:rsidTr="00FD16B3">
        <w:trPr>
          <w:trHeight w:val="397"/>
        </w:trPr>
        <w:tc>
          <w:tcPr>
            <w:tcW w:w="4270" w:type="dxa"/>
            <w:shd w:val="clear" w:color="auto" w:fill="auto"/>
            <w:noWrap/>
            <w:vAlign w:val="center"/>
            <w:hideMark/>
          </w:tcPr>
          <w:p w:rsidR="003229E0" w:rsidRPr="00513492" w:rsidRDefault="003229E0" w:rsidP="00AC7F6C">
            <w:pPr>
              <w:pStyle w:val="1100"/>
              <w:rPr>
                <w:lang w:eastAsia="ru-RU"/>
              </w:rPr>
            </w:pPr>
            <w:r w:rsidRPr="00513492">
              <w:rPr>
                <w:lang w:eastAsia="ru-RU"/>
              </w:rPr>
              <w:t>Котельная №12 (АГО,с. Н. Златоуст, ул. Кирова, 6)</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xml:space="preserve">пеллеты </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3,187</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20,475</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17,288</w:t>
            </w:r>
          </w:p>
        </w:tc>
      </w:tr>
      <w:tr w:rsidR="003229E0" w:rsidRPr="00513492" w:rsidTr="00FD16B3">
        <w:trPr>
          <w:trHeight w:val="397"/>
        </w:trPr>
        <w:tc>
          <w:tcPr>
            <w:tcW w:w="6254" w:type="dxa"/>
            <w:gridSpan w:val="3"/>
            <w:shd w:val="clear" w:color="auto" w:fill="auto"/>
            <w:vAlign w:val="center"/>
          </w:tcPr>
          <w:p w:rsidR="003229E0" w:rsidRPr="00513492" w:rsidRDefault="003229E0" w:rsidP="00AC7F6C">
            <w:pPr>
              <w:pStyle w:val="1100"/>
              <w:rPr>
                <w:lang w:eastAsia="ru-RU"/>
              </w:rPr>
            </w:pPr>
            <w:r w:rsidRPr="00513492">
              <w:rPr>
                <w:lang w:eastAsia="ru-RU"/>
              </w:rPr>
              <w:t>Итого: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47,798</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314,675</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266,876</w:t>
            </w:r>
          </w:p>
        </w:tc>
      </w:tr>
    </w:tbl>
    <w:p w:rsidR="003229E0" w:rsidRPr="00513492" w:rsidRDefault="003229E0" w:rsidP="0033650F">
      <w:pPr>
        <w:pStyle w:val="1b"/>
      </w:pPr>
    </w:p>
    <w:p w:rsidR="00330A4C" w:rsidRPr="00513492" w:rsidRDefault="00330A4C" w:rsidP="0033650F">
      <w:pPr>
        <w:pStyle w:val="1b"/>
      </w:pPr>
      <w:r w:rsidRPr="00513492">
        <w:t>Информация по площадкам для создания запасов топлива по данным котельным приведен</w:t>
      </w:r>
      <w:r w:rsidR="00DF2C9D" w:rsidRPr="00513492">
        <w:t>а</w:t>
      </w:r>
      <w:r w:rsidRPr="00513492">
        <w:t xml:space="preserve"> в таблице </w:t>
      </w:r>
      <w:r w:rsidR="003B4891" w:rsidRPr="00513492">
        <w:t>2.16</w:t>
      </w:r>
      <w:r w:rsidRPr="00513492">
        <w:t>.</w:t>
      </w:r>
    </w:p>
    <w:p w:rsidR="00330A4C" w:rsidRDefault="00330A4C" w:rsidP="006568C3">
      <w:pPr>
        <w:pStyle w:val="affc"/>
      </w:pPr>
      <w:r w:rsidRPr="00513492">
        <w:rPr>
          <w:rStyle w:val="1f2"/>
          <w:rFonts w:eastAsiaTheme="minorHAnsi"/>
        </w:rPr>
        <w:t xml:space="preserve">Таблица </w:t>
      </w:r>
      <w:r w:rsidR="003B4891" w:rsidRPr="00513492">
        <w:rPr>
          <w:rStyle w:val="1f2"/>
          <w:rFonts w:eastAsiaTheme="minorHAnsi"/>
        </w:rPr>
        <w:t>2.16</w:t>
      </w:r>
      <w:r w:rsidR="003B4891" w:rsidRPr="00513492">
        <w:t xml:space="preserve"> </w:t>
      </w:r>
      <w:r w:rsidRPr="00513492">
        <w:t>– Сведения по площадкам для хранения запа</w:t>
      </w:r>
      <w:r w:rsidR="0045328B" w:rsidRPr="00513492">
        <w:t xml:space="preserve">сов топлива для котельных №1, </w:t>
      </w:r>
      <w:r w:rsidRPr="00513492">
        <w:t xml:space="preserve"> №12 МУП АГО «Теплотехника»</w:t>
      </w:r>
      <w:r w:rsidR="0008779F" w:rsidRPr="00513492">
        <w:t xml:space="preserve"> (в тоннах)</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409"/>
        <w:gridCol w:w="1701"/>
        <w:gridCol w:w="1276"/>
        <w:gridCol w:w="1276"/>
        <w:gridCol w:w="992"/>
      </w:tblGrid>
      <w:tr w:rsidR="0008779F" w:rsidRPr="003229E0" w:rsidTr="00F674A5">
        <w:trPr>
          <w:trHeight w:val="397"/>
        </w:trPr>
        <w:tc>
          <w:tcPr>
            <w:tcW w:w="1577" w:type="dxa"/>
            <w:shd w:val="clear" w:color="auto" w:fill="auto"/>
            <w:vAlign w:val="center"/>
            <w:hideMark/>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sidRPr="003229E0">
              <w:rPr>
                <w:rFonts w:ascii="Times New Roman" w:eastAsia="Times New Roman" w:hAnsi="Times New Roman" w:cs="Times New Roman"/>
                <w:b/>
                <w:color w:val="000000"/>
                <w:sz w:val="20"/>
                <w:szCs w:val="20"/>
                <w:lang w:eastAsia="ru-RU"/>
              </w:rPr>
              <w:t>Наименование источника</w:t>
            </w:r>
          </w:p>
        </w:tc>
        <w:tc>
          <w:tcPr>
            <w:tcW w:w="2409"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Место расположения площадки</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Проектный (с «М.З.»)</w:t>
            </w:r>
          </w:p>
        </w:tc>
        <w:tc>
          <w:tcPr>
            <w:tcW w:w="1276" w:type="dxa"/>
            <w:shd w:val="clear" w:color="auto" w:fill="auto"/>
            <w:vAlign w:val="center"/>
          </w:tcPr>
          <w:p w:rsidR="0008779F" w:rsidRDefault="0008779F" w:rsidP="0008779F">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Эксплуа-тационный </w:t>
            </w:r>
          </w:p>
          <w:p w:rsidR="0008779F" w:rsidRPr="003229E0" w:rsidRDefault="0008779F" w:rsidP="0008779F">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(с «М.З.»)</w:t>
            </w:r>
          </w:p>
        </w:tc>
        <w:tc>
          <w:tcPr>
            <w:tcW w:w="1276" w:type="dxa"/>
            <w:shd w:val="clear" w:color="auto" w:fill="auto"/>
            <w:vAlign w:val="center"/>
          </w:tcPr>
          <w:p w:rsidR="0008779F"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ОНЗТ на 01.03.</w:t>
            </w:r>
          </w:p>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 г.</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Факт заполнения</w:t>
            </w: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Котельная №1 </w:t>
            </w: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пг</w:t>
            </w:r>
            <w:r w:rsidRPr="003229E0">
              <w:rPr>
                <w:rFonts w:ascii="Times New Roman" w:eastAsia="Times New Roman" w:hAnsi="Times New Roman" w:cs="Times New Roman"/>
                <w:color w:val="000000"/>
                <w:sz w:val="20"/>
                <w:szCs w:val="20"/>
                <w:lang w:eastAsia="ru-RU"/>
              </w:rPr>
              <w:t>т Арти</w:t>
            </w:r>
            <w:r>
              <w:rPr>
                <w:rFonts w:ascii="Times New Roman" w:eastAsia="Times New Roman" w:hAnsi="Times New Roman" w:cs="Times New Roman"/>
                <w:color w:val="000000"/>
                <w:sz w:val="20"/>
                <w:szCs w:val="20"/>
                <w:lang w:eastAsia="ru-RU"/>
              </w:rPr>
              <w:t>,</w:t>
            </w:r>
            <w:r w:rsidRPr="003229E0">
              <w:rPr>
                <w:rFonts w:ascii="Times New Roman" w:eastAsia="Times New Roman" w:hAnsi="Times New Roman" w:cs="Times New Roman"/>
                <w:color w:val="000000"/>
                <w:sz w:val="20"/>
                <w:szCs w:val="20"/>
                <w:lang w:eastAsia="ru-RU"/>
              </w:rPr>
              <w:t xml:space="preserve"> ул. Ленина,</w:t>
            </w:r>
            <w:r>
              <w:rPr>
                <w:rFonts w:ascii="Times New Roman" w:eastAsia="Times New Roman" w:hAnsi="Times New Roman" w:cs="Times New Roman"/>
                <w:color w:val="000000"/>
                <w:sz w:val="20"/>
                <w:szCs w:val="20"/>
                <w:lang w:eastAsia="ru-RU"/>
              </w:rPr>
              <w:t xml:space="preserve"> </w:t>
            </w:r>
            <w:r w:rsidRPr="003229E0">
              <w:rPr>
                <w:rFonts w:ascii="Times New Roman" w:eastAsia="Times New Roman" w:hAnsi="Times New Roman" w:cs="Times New Roman"/>
                <w:color w:val="000000"/>
                <w:sz w:val="20"/>
                <w:szCs w:val="20"/>
                <w:lang w:eastAsia="ru-RU"/>
              </w:rPr>
              <w:t>298</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не утвержден</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Котельная №</w:t>
            </w:r>
            <w:r>
              <w:rPr>
                <w:rFonts w:ascii="Times New Roman" w:eastAsia="Times New Roman" w:hAnsi="Times New Roman" w:cs="Times New Roman"/>
                <w:color w:val="000000"/>
                <w:sz w:val="20"/>
                <w:szCs w:val="20"/>
                <w:lang w:eastAsia="ru-RU"/>
              </w:rPr>
              <w:t>12</w:t>
            </w: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12 АГО,с. Н. Златоуст, ул. Кирова,</w:t>
            </w:r>
            <w:r>
              <w:rPr>
                <w:rFonts w:ascii="Times New Roman" w:eastAsia="Times New Roman" w:hAnsi="Times New Roman" w:cs="Times New Roman"/>
                <w:color w:val="000000"/>
                <w:sz w:val="20"/>
                <w:szCs w:val="20"/>
                <w:lang w:eastAsia="ru-RU"/>
              </w:rPr>
              <w:t xml:space="preserve"> </w:t>
            </w:r>
            <w:r w:rsidRPr="003229E0">
              <w:rPr>
                <w:rFonts w:ascii="Times New Roman" w:eastAsia="Times New Roman" w:hAnsi="Times New Roman" w:cs="Times New Roman"/>
                <w:color w:val="000000"/>
                <w:sz w:val="20"/>
                <w:szCs w:val="20"/>
                <w:lang w:eastAsia="ru-RU"/>
              </w:rPr>
              <w:t>6</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не утвержден</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08779F" w:rsidRPr="00C23959" w:rsidTr="00F674A5">
        <w:trPr>
          <w:trHeight w:val="397"/>
        </w:trPr>
        <w:tc>
          <w:tcPr>
            <w:tcW w:w="5687" w:type="dxa"/>
            <w:gridSpan w:val="3"/>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color w:val="000000"/>
                <w:sz w:val="20"/>
                <w:szCs w:val="20"/>
                <w:lang w:eastAsia="ru-RU"/>
              </w:rPr>
            </w:pPr>
            <w:r w:rsidRPr="00C23959">
              <w:rPr>
                <w:rFonts w:ascii="Times New Roman" w:eastAsia="Times New Roman" w:hAnsi="Times New Roman" w:cs="Times New Roman"/>
                <w:bCs/>
                <w:sz w:val="20"/>
                <w:szCs w:val="20"/>
                <w:lang w:eastAsia="ru-RU"/>
              </w:rPr>
              <w:t>Итого:</w:t>
            </w:r>
            <w:r w:rsidRPr="00C23959">
              <w:rPr>
                <w:rFonts w:ascii="Times New Roman" w:eastAsia="Times New Roman" w:hAnsi="Times New Roman" w:cs="Times New Roman"/>
                <w:bCs/>
                <w:color w:val="000000"/>
                <w:sz w:val="20"/>
                <w:szCs w:val="20"/>
                <w:lang w:eastAsia="ru-RU"/>
              </w:rPr>
              <w:t> </w:t>
            </w:r>
          </w:p>
        </w:tc>
        <w:tc>
          <w:tcPr>
            <w:tcW w:w="1276"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467,0</w:t>
            </w:r>
          </w:p>
        </w:tc>
        <w:tc>
          <w:tcPr>
            <w:tcW w:w="1276"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345,0</w:t>
            </w:r>
          </w:p>
        </w:tc>
        <w:tc>
          <w:tcPr>
            <w:tcW w:w="992"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345,0</w:t>
            </w:r>
          </w:p>
        </w:tc>
      </w:tr>
    </w:tbl>
    <w:p w:rsidR="005053F6" w:rsidRDefault="005053F6" w:rsidP="00F674A5">
      <w:pPr>
        <w:pStyle w:val="17"/>
      </w:pPr>
    </w:p>
    <w:p w:rsidR="00373BC3" w:rsidRDefault="00373BC3" w:rsidP="00C5194F">
      <w:pPr>
        <w:pStyle w:val="111"/>
      </w:pPr>
      <w:bookmarkStart w:id="32" w:name="_Toc6844282"/>
      <w:r>
        <w:t>2</w:t>
      </w:r>
      <w:r w:rsidRPr="00F91F92">
        <w:rPr>
          <w:color w:val="auto"/>
        </w:rPr>
        <w:t>.2.</w:t>
      </w:r>
      <w:r w:rsidR="00D4364D" w:rsidRPr="00F91F92">
        <w:rPr>
          <w:color w:val="auto"/>
        </w:rPr>
        <w:t>2</w:t>
      </w:r>
      <w:r w:rsidRPr="00F91F92">
        <w:rPr>
          <w:color w:val="auto"/>
        </w:rPr>
        <w:t xml:space="preserve">. </w:t>
      </w:r>
      <w:r w:rsidR="0045517A" w:rsidRPr="00F91F92">
        <w:rPr>
          <w:color w:val="auto"/>
        </w:rPr>
        <w:t>Котельн</w:t>
      </w:r>
      <w:r w:rsidR="000B0EC9" w:rsidRPr="00F91F92">
        <w:rPr>
          <w:color w:val="auto"/>
        </w:rPr>
        <w:t>ые</w:t>
      </w:r>
      <w:r w:rsidR="0045517A" w:rsidRPr="00F91F92">
        <w:rPr>
          <w:color w:val="auto"/>
        </w:rPr>
        <w:t xml:space="preserve"> АО «Артинский</w:t>
      </w:r>
      <w:r w:rsidR="001D033B" w:rsidRPr="00F91F92">
        <w:rPr>
          <w:color w:val="auto"/>
        </w:rPr>
        <w:t xml:space="preserve"> з</w:t>
      </w:r>
      <w:r w:rsidR="0045517A" w:rsidRPr="00F91F92">
        <w:rPr>
          <w:color w:val="auto"/>
        </w:rPr>
        <w:t>авод»</w:t>
      </w:r>
      <w:bookmarkEnd w:id="32"/>
    </w:p>
    <w:p w:rsidR="000B0EC9" w:rsidRDefault="000B0EC9" w:rsidP="0033650F">
      <w:pPr>
        <w:pStyle w:val="1b"/>
      </w:pPr>
      <w:r w:rsidRPr="000B0EC9">
        <w:t xml:space="preserve">АО </w:t>
      </w:r>
      <w:r>
        <w:t xml:space="preserve">«Артинский завод» </w:t>
      </w:r>
      <w:r w:rsidR="00A865DA">
        <w:t xml:space="preserve">осуществляет различные виды деятельности, в том числе </w:t>
      </w:r>
      <w:r>
        <w:t>эксплуатирует 2 (две) котельные</w:t>
      </w:r>
      <w:r w:rsidR="00DF2C9D" w:rsidRPr="00DF2C9D">
        <w:t xml:space="preserve"> </w:t>
      </w:r>
      <w:r w:rsidR="00DF2C9D">
        <w:t xml:space="preserve">на праве аренды (Договор субаренды здания №06-16/10 от </w:t>
      </w:r>
      <w:r w:rsidR="00DF2C9D" w:rsidRPr="00717EE4">
        <w:t>01.04.2016</w:t>
      </w:r>
      <w:r w:rsidR="00DF2C9D">
        <w:t xml:space="preserve"> на условиях ежегодной пролонгации и Договор субаренды оборудования №06-16/11 от </w:t>
      </w:r>
      <w:r w:rsidR="00DF2C9D" w:rsidRPr="00717EE4">
        <w:t>01.04.2016</w:t>
      </w:r>
      <w:r w:rsidR="00DF2C9D">
        <w:rPr>
          <w:shd w:val="clear" w:color="auto" w:fill="FFC000"/>
        </w:rPr>
        <w:t xml:space="preserve"> </w:t>
      </w:r>
      <w:r w:rsidR="00DF2C9D">
        <w:t xml:space="preserve">сроком на </w:t>
      </w:r>
      <w:r w:rsidR="00DF2C9D" w:rsidRPr="00717EE4">
        <w:t>4 (четыре) года</w:t>
      </w:r>
      <w:r w:rsidR="00DF2C9D">
        <w:t xml:space="preserve"> до 01.03.2020 года)</w:t>
      </w:r>
      <w:r>
        <w:t>, правообладателем которых является АО «Промрезерв» (ИНН 6619016247)</w:t>
      </w:r>
      <w:r w:rsidR="00C9305E">
        <w:t>.</w:t>
      </w:r>
    </w:p>
    <w:p w:rsidR="00C9305E" w:rsidRDefault="00C9305E" w:rsidP="0033650F">
      <w:pPr>
        <w:pStyle w:val="1b"/>
      </w:pPr>
      <w:r>
        <w:t>Котельные располагаются на промышленных площадках:</w:t>
      </w:r>
    </w:p>
    <w:p w:rsidR="00C9305E" w:rsidRDefault="00C9305E" w:rsidP="00C5194F">
      <w:pPr>
        <w:pStyle w:val="1f"/>
      </w:pPr>
      <w:r>
        <w:t>№1 (по адресу пгт Арти, улица Королева, 50);</w:t>
      </w:r>
    </w:p>
    <w:p w:rsidR="00C9305E" w:rsidRDefault="006B77D4" w:rsidP="00C5194F">
      <w:pPr>
        <w:pStyle w:val="1f"/>
      </w:pPr>
      <w:r>
        <w:t>№2 (по ад</w:t>
      </w:r>
      <w:r w:rsidR="00C9305E">
        <w:t>р</w:t>
      </w:r>
      <w:r>
        <w:t>е</w:t>
      </w:r>
      <w:r w:rsidR="00C9305E">
        <w:t xml:space="preserve">су </w:t>
      </w:r>
      <w:r w:rsidR="00A865DA">
        <w:t>пгт</w:t>
      </w:r>
      <w:r w:rsidR="00C9305E">
        <w:t xml:space="preserve"> Арти, улица Фрунзе, 145).</w:t>
      </w:r>
    </w:p>
    <w:p w:rsidR="000D3724" w:rsidRPr="000B0EC9" w:rsidRDefault="000D3724" w:rsidP="0033650F">
      <w:pPr>
        <w:pStyle w:val="1b"/>
      </w:pPr>
      <w:r w:rsidRPr="003B4891">
        <w:t>Котельная №1</w:t>
      </w:r>
      <w:r>
        <w:t>, расположенная на Пром</w:t>
      </w:r>
      <w:r w:rsidR="003B4891">
        <w:t xml:space="preserve">ышленной </w:t>
      </w:r>
      <w:r>
        <w:t>площадке №1 вырабатывает тепловую энергию, в том числе для предоставления тепловой энергии в целях отопления внешних потребителей (Регулируемая деятельность в сфере теплоснабжения).</w:t>
      </w:r>
    </w:p>
    <w:p w:rsidR="00C9305E" w:rsidRDefault="00C9305E" w:rsidP="0033650F">
      <w:pPr>
        <w:pStyle w:val="1b"/>
      </w:pPr>
      <w:r w:rsidRPr="003B4891">
        <w:lastRenderedPageBreak/>
        <w:t>Котельная</w:t>
      </w:r>
      <w:r w:rsidR="006B77D4" w:rsidRPr="003B4891">
        <w:t xml:space="preserve"> №2</w:t>
      </w:r>
      <w:r w:rsidR="006B77D4">
        <w:t>, расположенная на Пром</w:t>
      </w:r>
      <w:r w:rsidR="003B4891">
        <w:t xml:space="preserve">ышленной </w:t>
      </w:r>
      <w:r w:rsidR="006B77D4">
        <w:t xml:space="preserve">площадке №2 вырабатывает тепловую энергию исключительно для </w:t>
      </w:r>
      <w:r w:rsidR="00A865DA">
        <w:t xml:space="preserve">технологических </w:t>
      </w:r>
      <w:r w:rsidR="006B77D4">
        <w:t>нужд предприятия</w:t>
      </w:r>
      <w:r w:rsidR="000D3724">
        <w:t xml:space="preserve"> (</w:t>
      </w:r>
      <w:r w:rsidR="00A865DA">
        <w:t>АО «Артинский завод»</w:t>
      </w:r>
      <w:r w:rsidR="00332441">
        <w:t>).</w:t>
      </w:r>
      <w:r w:rsidR="00A865DA">
        <w:t xml:space="preserve"> </w:t>
      </w:r>
      <w:r w:rsidR="00332441">
        <w:t>П</w:t>
      </w:r>
      <w:r w:rsidR="003B4891">
        <w:t xml:space="preserve">оказатели </w:t>
      </w:r>
      <w:r w:rsidR="00332441">
        <w:t>выработк</w:t>
      </w:r>
      <w:r w:rsidR="003B4891">
        <w:t>и</w:t>
      </w:r>
      <w:r w:rsidR="00332441">
        <w:t xml:space="preserve"> тепловой энергии, себестоимост</w:t>
      </w:r>
      <w:r w:rsidR="003B4891">
        <w:t>и</w:t>
      </w:r>
      <w:r w:rsidR="00332441">
        <w:t xml:space="preserve"> тепловой энергии по</w:t>
      </w:r>
      <w:r w:rsidR="00A865DA">
        <w:t xml:space="preserve"> котельной №2</w:t>
      </w:r>
      <w:r w:rsidR="00332441">
        <w:t xml:space="preserve"> не </w:t>
      </w:r>
      <w:r w:rsidR="007217DD">
        <w:t xml:space="preserve">задействованы в ценообразовании </w:t>
      </w:r>
      <w:r w:rsidR="003B4891">
        <w:t xml:space="preserve">единицы тепловой энергии </w:t>
      </w:r>
      <w:r w:rsidR="007217DD">
        <w:t xml:space="preserve">при </w:t>
      </w:r>
      <w:r w:rsidR="00A865DA">
        <w:t>осуществл</w:t>
      </w:r>
      <w:r w:rsidR="007217DD">
        <w:t>ении</w:t>
      </w:r>
      <w:r w:rsidR="00A865DA">
        <w:t xml:space="preserve"> </w:t>
      </w:r>
      <w:r w:rsidR="000D3724">
        <w:t>регулируем</w:t>
      </w:r>
      <w:r w:rsidR="007217DD">
        <w:t>ого</w:t>
      </w:r>
      <w:r w:rsidR="00A865DA">
        <w:t xml:space="preserve"> вид</w:t>
      </w:r>
      <w:r w:rsidR="007217DD">
        <w:t>а</w:t>
      </w:r>
      <w:r w:rsidR="000D3724">
        <w:t xml:space="preserve"> деятельност</w:t>
      </w:r>
      <w:r w:rsidR="00A865DA">
        <w:t>и</w:t>
      </w:r>
      <w:r w:rsidR="000D3724">
        <w:t xml:space="preserve"> </w:t>
      </w:r>
      <w:r w:rsidR="003B4891">
        <w:t xml:space="preserve">АО «Артинский завод» </w:t>
      </w:r>
      <w:r w:rsidR="000D3724">
        <w:t xml:space="preserve">в </w:t>
      </w:r>
      <w:r w:rsidR="00A865DA">
        <w:t>области</w:t>
      </w:r>
      <w:r w:rsidR="000D3724">
        <w:t xml:space="preserve"> теплоснабжения</w:t>
      </w:r>
      <w:r w:rsidR="006B77D4">
        <w:t>.</w:t>
      </w:r>
      <w:r w:rsidR="000D3724">
        <w:t xml:space="preserve"> </w:t>
      </w:r>
      <w:r w:rsidR="00A865DA">
        <w:t xml:space="preserve">Основные характеристики и параметры установленной мощности котельной №2 АО «Артинский завод» </w:t>
      </w:r>
      <w:r w:rsidR="00665AE4">
        <w:t>в рамках разработки и последующих актуализаций схемы теплоснабжения Артинского городского округа</w:t>
      </w:r>
      <w:r w:rsidR="00A865DA">
        <w:t xml:space="preserve"> не предостав</w:t>
      </w:r>
      <w:r w:rsidR="00665AE4">
        <w:t>ляет</w:t>
      </w:r>
      <w:r w:rsidR="000D3724">
        <w:t>.</w:t>
      </w:r>
    </w:p>
    <w:p w:rsidR="000D3724" w:rsidRDefault="000D3724" w:rsidP="0033650F">
      <w:pPr>
        <w:pStyle w:val="1b"/>
      </w:pPr>
      <w:r>
        <w:t>На основании вышеизложенного</w:t>
      </w:r>
      <w:r w:rsidR="00665AE4">
        <w:t>,</w:t>
      </w:r>
      <w:r>
        <w:t xml:space="preserve"> далее приводятся данные по котельной №1, которая имеет тепловую нагрузку внешних потребителей</w:t>
      </w:r>
      <w:r w:rsidR="007C01A3">
        <w:t xml:space="preserve"> в границах Артинского городского округа (населенный пункт - пгт Арти).</w:t>
      </w:r>
    </w:p>
    <w:p w:rsidR="0045517A" w:rsidRDefault="004F1153" w:rsidP="0033650F">
      <w:pPr>
        <w:pStyle w:val="1b"/>
      </w:pPr>
      <w:r>
        <w:t xml:space="preserve">Котельная </w:t>
      </w:r>
      <w:r w:rsidR="007C01A3">
        <w:t xml:space="preserve">№1 </w:t>
      </w:r>
      <w:r>
        <w:t xml:space="preserve">АО «Артинский </w:t>
      </w:r>
      <w:r w:rsidR="001D033B">
        <w:t xml:space="preserve">завод» в системе теплоснабжения Артинского городского округ в соответствии с СП 89.13330 «СНиП </w:t>
      </w:r>
      <w:r w:rsidR="001D033B">
        <w:rPr>
          <w:lang w:val="en-US"/>
        </w:rPr>
        <w:t>II</w:t>
      </w:r>
      <w:r w:rsidR="001D033B">
        <w:t>-35-76»:</w:t>
      </w:r>
    </w:p>
    <w:p w:rsidR="001D033B" w:rsidRDefault="00666926" w:rsidP="00C5194F">
      <w:pPr>
        <w:pStyle w:val="1f"/>
      </w:pPr>
      <w:r w:rsidRPr="00666926">
        <w:rPr>
          <w:b/>
        </w:rPr>
        <w:t xml:space="preserve">по целевому назначению </w:t>
      </w:r>
      <w:r w:rsidRPr="00A865DA">
        <w:t>отне</w:t>
      </w:r>
      <w:r w:rsidR="001D033B" w:rsidRPr="00A865DA">
        <w:t>с</w:t>
      </w:r>
      <w:r w:rsidR="00592260" w:rsidRPr="00A865DA">
        <w:t>ена</w:t>
      </w:r>
      <w:r w:rsidR="001D033B" w:rsidRPr="00A865DA">
        <w:t xml:space="preserve"> к центральным</w:t>
      </w:r>
      <w:r w:rsidR="001D033B">
        <w:t>;</w:t>
      </w:r>
    </w:p>
    <w:p w:rsidR="001D033B" w:rsidRDefault="00666926" w:rsidP="00C5194F">
      <w:pPr>
        <w:pStyle w:val="1f"/>
      </w:pPr>
      <w:r w:rsidRPr="00666926">
        <w:rPr>
          <w:b/>
        </w:rPr>
        <w:t xml:space="preserve">по назначению </w:t>
      </w:r>
      <w:r w:rsidRPr="00A865DA">
        <w:t>отне</w:t>
      </w:r>
      <w:r w:rsidR="001D033B" w:rsidRPr="00A865DA">
        <w:t>с</w:t>
      </w:r>
      <w:r w:rsidR="00592260" w:rsidRPr="00A865DA">
        <w:t>ена</w:t>
      </w:r>
      <w:r w:rsidR="001D033B" w:rsidRPr="00A865DA">
        <w:t xml:space="preserve"> к отопительным</w:t>
      </w:r>
      <w:r w:rsidR="001D033B">
        <w:t>;</w:t>
      </w:r>
    </w:p>
    <w:p w:rsidR="005355C9" w:rsidRDefault="005355C9" w:rsidP="00C5194F">
      <w:pPr>
        <w:pStyle w:val="1f"/>
      </w:pPr>
      <w:r w:rsidRPr="00666926">
        <w:rPr>
          <w:b/>
        </w:rPr>
        <w:t xml:space="preserve">по надежности </w:t>
      </w:r>
      <w:r w:rsidRPr="00B90C11">
        <w:t>отпуска тепловой энергии потребителя отнесена ко второй категории</w:t>
      </w:r>
      <w:r>
        <w:t xml:space="preserve">. </w:t>
      </w:r>
    </w:p>
    <w:p w:rsidR="00592260" w:rsidRDefault="00592260" w:rsidP="0033650F">
      <w:pPr>
        <w:pStyle w:val="1b"/>
      </w:pPr>
      <w:r w:rsidRPr="00592260">
        <w:t>К системе</w:t>
      </w:r>
      <w:r>
        <w:t xml:space="preserve"> теплоснабжения котельной </w:t>
      </w:r>
      <w:r w:rsidR="007C01A3">
        <w:t xml:space="preserve">№1 </w:t>
      </w:r>
      <w:r>
        <w:t>АО «Артинский завод» подключены:</w:t>
      </w:r>
    </w:p>
    <w:p w:rsidR="00592260" w:rsidRDefault="00592260" w:rsidP="00C5194F">
      <w:pPr>
        <w:pStyle w:val="1f"/>
      </w:pPr>
      <w:r w:rsidRPr="00666926">
        <w:rPr>
          <w:b/>
        </w:rPr>
        <w:t>потребители второй категории</w:t>
      </w:r>
      <w:r>
        <w:t>, допускающие снижение температуры в отапливаемых помещениях на период ликвидации аварии, но не более 54</w:t>
      </w:r>
      <w:r w:rsidR="005C381E">
        <w:t xml:space="preserve"> </w:t>
      </w:r>
      <w:r>
        <w:t>ч</w:t>
      </w:r>
      <w:r w:rsidR="005C381E">
        <w:t>.</w:t>
      </w:r>
      <w:r>
        <w:t xml:space="preserve"> в жилых и общественных зданиях до 12</w:t>
      </w:r>
      <w:r w:rsidRPr="005355C9">
        <w:rPr>
          <w:vertAlign w:val="superscript"/>
        </w:rPr>
        <w:t>о</w:t>
      </w:r>
      <w:r>
        <w:t>С;</w:t>
      </w:r>
    </w:p>
    <w:p w:rsidR="00592260" w:rsidRDefault="00592260" w:rsidP="00C5194F">
      <w:pPr>
        <w:pStyle w:val="1f"/>
      </w:pPr>
      <w:r w:rsidRPr="00666926">
        <w:rPr>
          <w:b/>
        </w:rPr>
        <w:t>потребители третьей категории</w:t>
      </w:r>
      <w:r>
        <w:t>.</w:t>
      </w:r>
    </w:p>
    <w:p w:rsidR="005D1047" w:rsidRDefault="002659D9" w:rsidP="0033650F">
      <w:pPr>
        <w:pStyle w:val="1b"/>
      </w:pPr>
      <w:r>
        <w:t xml:space="preserve">Энергоснабжение котельной </w:t>
      </w:r>
      <w:r w:rsidR="007E1BA6">
        <w:t xml:space="preserve">№1 </w:t>
      </w:r>
      <w:r>
        <w:t>производится в рамках заключенного договора на энергоснабжение №1-17/1-ЗЭС-БП от 13.02.2017 г. между АО «Артинский завод»</w:t>
      </w:r>
      <w:r w:rsidR="007E1BA6">
        <w:t xml:space="preserve"> и </w:t>
      </w:r>
      <w:r>
        <w:t xml:space="preserve">ОАО «МРСК Урала» </w:t>
      </w:r>
      <w:r w:rsidR="003C24A4">
        <w:t xml:space="preserve">(ОГРН 1056604000970) </w:t>
      </w:r>
      <w:r>
        <w:t>от ПС 110 кВ Арти</w:t>
      </w:r>
      <w:r w:rsidR="00003495">
        <w:t>.</w:t>
      </w:r>
    </w:p>
    <w:p w:rsidR="00003495" w:rsidRDefault="00003495" w:rsidP="0033650F">
      <w:pPr>
        <w:pStyle w:val="1b"/>
      </w:pPr>
      <w:r>
        <w:lastRenderedPageBreak/>
        <w:t xml:space="preserve">Однолинейная схема электроснабжения приведена на рисунке </w:t>
      </w:r>
      <w:r w:rsidR="00665AE4">
        <w:t>2.3.</w:t>
      </w:r>
    </w:p>
    <w:p w:rsidR="00003495" w:rsidRDefault="00003495" w:rsidP="0033650F">
      <w:pPr>
        <w:pStyle w:val="1b"/>
      </w:pPr>
      <w:r>
        <w:t>Перечень точек присоединения приведен в таблице 2.</w:t>
      </w:r>
      <w:r w:rsidR="00665AE4">
        <w:t>17</w:t>
      </w:r>
      <w:r w:rsidR="00165727">
        <w:t>.</w:t>
      </w:r>
    </w:p>
    <w:p w:rsidR="00B00F65" w:rsidRDefault="00165727" w:rsidP="0033650F">
      <w:pPr>
        <w:pStyle w:val="1b"/>
      </w:pPr>
      <w:r>
        <w:t xml:space="preserve">Газоснабжение котельной </w:t>
      </w:r>
      <w:r w:rsidR="007E1BA6">
        <w:t>№1</w:t>
      </w:r>
      <w:r>
        <w:t xml:space="preserve">осуществляется </w:t>
      </w:r>
      <w:r w:rsidR="007E1BA6">
        <w:t xml:space="preserve">от ГРС </w:t>
      </w:r>
      <w:r w:rsidR="00665AE4">
        <w:t>пгт</w:t>
      </w:r>
      <w:r w:rsidR="007E1BA6">
        <w:t xml:space="preserve">. </w:t>
      </w:r>
      <w:r w:rsidR="00A61B01">
        <w:t xml:space="preserve">Арти </w:t>
      </w:r>
      <w:r w:rsidR="007E1BA6">
        <w:t>(</w:t>
      </w:r>
      <w:r w:rsidR="00A61B01">
        <w:t>граница газовых сетей определена г</w:t>
      </w:r>
      <w:r w:rsidR="007E1BA6">
        <w:t>азов</w:t>
      </w:r>
      <w:r w:rsidR="00A61B01">
        <w:t>ой</w:t>
      </w:r>
      <w:r w:rsidR="007E1BA6">
        <w:t xml:space="preserve"> задвижк</w:t>
      </w:r>
      <w:r w:rsidR="00A61B01">
        <w:t>ой</w:t>
      </w:r>
      <w:r w:rsidR="007E1BA6">
        <w:t xml:space="preserve"> №4 Ду 150 мм ул. Королева, 50) </w:t>
      </w:r>
      <w:r>
        <w:t xml:space="preserve">в рамках договора на поставку </w:t>
      </w:r>
      <w:r w:rsidR="00B00F65">
        <w:t>природного газа,</w:t>
      </w:r>
      <w:r>
        <w:t xml:space="preserve"> заключенного между АО «Артинский завод» и АО «ГАЗЭКС» (ОГРН 1036600620440)</w:t>
      </w:r>
      <w:r w:rsidR="007E1BA6">
        <w:t>.</w:t>
      </w:r>
    </w:p>
    <w:p w:rsidR="00E65155" w:rsidRDefault="00E65155" w:rsidP="0033650F">
      <w:pPr>
        <w:pStyle w:val="1b"/>
        <w:rPr>
          <w:rFonts w:eastAsia="Times New Roman"/>
          <w:sz w:val="24"/>
          <w:szCs w:val="24"/>
          <w:lang w:eastAsia="ru-RU"/>
        </w:rPr>
      </w:pPr>
      <w:r>
        <w:br w:type="page"/>
      </w:r>
    </w:p>
    <w:p w:rsidR="00E65155" w:rsidRDefault="00E65155" w:rsidP="006568C3">
      <w:pPr>
        <w:pStyle w:val="affc"/>
        <w:sectPr w:rsidR="00E65155" w:rsidSect="005D03D5">
          <w:pgSz w:w="11907" w:h="16840" w:code="9"/>
          <w:pgMar w:top="1134" w:right="850" w:bottom="1134" w:left="1701" w:header="709" w:footer="709" w:gutter="0"/>
          <w:cols w:space="708"/>
          <w:docGrid w:linePitch="360"/>
        </w:sectPr>
      </w:pPr>
    </w:p>
    <w:p w:rsidR="00E65155" w:rsidRDefault="00E65155" w:rsidP="006568C3">
      <w:pPr>
        <w:pStyle w:val="affc"/>
      </w:pPr>
      <w:r w:rsidRPr="00E22B3C">
        <w:rPr>
          <w:rStyle w:val="1f2"/>
          <w:rFonts w:eastAsiaTheme="minorHAnsi"/>
        </w:rPr>
        <w:lastRenderedPageBreak/>
        <w:t>Таблица 2.1</w:t>
      </w:r>
      <w:r w:rsidR="00665AE4" w:rsidRPr="00E22B3C">
        <w:rPr>
          <w:rStyle w:val="1f2"/>
          <w:rFonts w:eastAsiaTheme="minorHAnsi"/>
        </w:rPr>
        <w:t>7</w:t>
      </w:r>
      <w:r>
        <w:t xml:space="preserve"> – </w:t>
      </w:r>
      <w:r w:rsidRPr="00E65155">
        <w:t>Перечень точек присоединения</w:t>
      </w:r>
      <w:r w:rsidR="00665AE4">
        <w:t xml:space="preserve"> котельных АО «Артинский завод» к источникам питания электрической энергии</w:t>
      </w:r>
    </w:p>
    <w:tbl>
      <w:tblPr>
        <w:tblStyle w:val="aff5"/>
        <w:tblW w:w="14830" w:type="dxa"/>
        <w:tblLook w:val="04A0" w:firstRow="1" w:lastRow="0" w:firstColumn="1" w:lastColumn="0" w:noHBand="0" w:noVBand="1"/>
      </w:tblPr>
      <w:tblGrid>
        <w:gridCol w:w="628"/>
        <w:gridCol w:w="3166"/>
        <w:gridCol w:w="2583"/>
        <w:gridCol w:w="1661"/>
        <w:gridCol w:w="1386"/>
        <w:gridCol w:w="1612"/>
        <w:gridCol w:w="1857"/>
        <w:gridCol w:w="1937"/>
      </w:tblGrid>
      <w:tr w:rsidR="00E65155" w:rsidRPr="001B3BD7" w:rsidTr="007217DD">
        <w:tc>
          <w:tcPr>
            <w:tcW w:w="628" w:type="dxa"/>
            <w:vAlign w:val="center"/>
          </w:tcPr>
          <w:p w:rsidR="00E65155" w:rsidRPr="00E22B3C" w:rsidRDefault="00E65155" w:rsidP="00AC7F6C">
            <w:pPr>
              <w:pStyle w:val="1100"/>
              <w:rPr>
                <w:b/>
              </w:rPr>
            </w:pPr>
            <w:r w:rsidRPr="00E22B3C">
              <w:rPr>
                <w:b/>
              </w:rPr>
              <w:t>п/п</w:t>
            </w:r>
          </w:p>
        </w:tc>
        <w:tc>
          <w:tcPr>
            <w:tcW w:w="3166" w:type="dxa"/>
            <w:vAlign w:val="center"/>
          </w:tcPr>
          <w:p w:rsidR="00E65155" w:rsidRPr="00E22B3C" w:rsidRDefault="00E65155" w:rsidP="00AC7F6C">
            <w:pPr>
              <w:pStyle w:val="1100"/>
              <w:rPr>
                <w:b/>
              </w:rPr>
            </w:pPr>
            <w:r w:rsidRPr="00E22B3C">
              <w:rPr>
                <w:b/>
              </w:rPr>
              <w:t>Точка присоединения</w:t>
            </w:r>
          </w:p>
        </w:tc>
        <w:tc>
          <w:tcPr>
            <w:tcW w:w="2583" w:type="dxa"/>
            <w:vAlign w:val="center"/>
          </w:tcPr>
          <w:p w:rsidR="00E65155" w:rsidRPr="00E22B3C" w:rsidRDefault="00E65155" w:rsidP="00AC7F6C">
            <w:pPr>
              <w:pStyle w:val="1100"/>
              <w:rPr>
                <w:b/>
              </w:rPr>
            </w:pPr>
            <w:r w:rsidRPr="00E22B3C">
              <w:rPr>
                <w:b/>
              </w:rPr>
              <w:t>Источник питания</w:t>
            </w:r>
          </w:p>
        </w:tc>
        <w:tc>
          <w:tcPr>
            <w:tcW w:w="1661" w:type="dxa"/>
            <w:vAlign w:val="center"/>
          </w:tcPr>
          <w:p w:rsidR="00E65155" w:rsidRPr="00E22B3C" w:rsidRDefault="00E65155" w:rsidP="00AC7F6C">
            <w:pPr>
              <w:pStyle w:val="1100"/>
              <w:rPr>
                <w:b/>
              </w:rPr>
            </w:pPr>
            <w:r w:rsidRPr="00E22B3C">
              <w:rPr>
                <w:b/>
              </w:rPr>
              <w:t>Описание точки присоединения</w:t>
            </w:r>
          </w:p>
        </w:tc>
        <w:tc>
          <w:tcPr>
            <w:tcW w:w="1386" w:type="dxa"/>
            <w:vAlign w:val="center"/>
          </w:tcPr>
          <w:p w:rsidR="00E65155" w:rsidRPr="00E22B3C" w:rsidRDefault="00E65155" w:rsidP="00AC7F6C">
            <w:pPr>
              <w:pStyle w:val="1100"/>
              <w:rPr>
                <w:b/>
              </w:rPr>
            </w:pPr>
            <w:r w:rsidRPr="00E22B3C">
              <w:rPr>
                <w:b/>
              </w:rPr>
              <w:t>Уровень напряжения (кВ)</w:t>
            </w:r>
          </w:p>
        </w:tc>
        <w:tc>
          <w:tcPr>
            <w:tcW w:w="1612" w:type="dxa"/>
            <w:vAlign w:val="center"/>
          </w:tcPr>
          <w:p w:rsidR="00E65155" w:rsidRPr="00E22B3C" w:rsidRDefault="00E65155" w:rsidP="00AC7F6C">
            <w:pPr>
              <w:pStyle w:val="1100"/>
              <w:rPr>
                <w:b/>
              </w:rPr>
            </w:pPr>
            <w:r w:rsidRPr="00E22B3C">
              <w:rPr>
                <w:b/>
              </w:rPr>
              <w:t>Максимальная мощность (кВт)</w:t>
            </w:r>
          </w:p>
        </w:tc>
        <w:tc>
          <w:tcPr>
            <w:tcW w:w="1857" w:type="dxa"/>
            <w:vAlign w:val="center"/>
          </w:tcPr>
          <w:p w:rsidR="00E65155" w:rsidRPr="00E22B3C" w:rsidRDefault="00E65155" w:rsidP="00AC7F6C">
            <w:pPr>
              <w:pStyle w:val="1100"/>
              <w:rPr>
                <w:b/>
              </w:rPr>
            </w:pPr>
            <w:r w:rsidRPr="00E22B3C">
              <w:rPr>
                <w:b/>
              </w:rPr>
              <w:t>Величина номинальной мощности присоединенных трансформаторов (кВА)</w:t>
            </w:r>
          </w:p>
        </w:tc>
        <w:tc>
          <w:tcPr>
            <w:tcW w:w="1937" w:type="dxa"/>
            <w:vAlign w:val="center"/>
          </w:tcPr>
          <w:p w:rsidR="00E65155" w:rsidRPr="00E22B3C" w:rsidRDefault="00E65155" w:rsidP="00AC7F6C">
            <w:pPr>
              <w:pStyle w:val="1100"/>
              <w:rPr>
                <w:b/>
              </w:rPr>
            </w:pPr>
            <w:r w:rsidRPr="00E22B3C">
              <w:rPr>
                <w:b/>
              </w:rPr>
              <w:t>Категория надежности электроснабжения</w:t>
            </w:r>
          </w:p>
        </w:tc>
      </w:tr>
      <w:tr w:rsidR="00284246" w:rsidRPr="00C23959" w:rsidTr="00284246">
        <w:tc>
          <w:tcPr>
            <w:tcW w:w="628" w:type="dxa"/>
          </w:tcPr>
          <w:p w:rsidR="00284246" w:rsidRPr="00C23959" w:rsidRDefault="00284246" w:rsidP="00AC7F6C">
            <w:pPr>
              <w:pStyle w:val="1100"/>
            </w:pPr>
            <w:r w:rsidRPr="00C23959">
              <w:t>1</w:t>
            </w:r>
          </w:p>
        </w:tc>
        <w:tc>
          <w:tcPr>
            <w:tcW w:w="3166" w:type="dxa"/>
          </w:tcPr>
          <w:p w:rsidR="00284246" w:rsidRPr="00C23959" w:rsidRDefault="00284246" w:rsidP="00AC7F6C">
            <w:pPr>
              <w:pStyle w:val="1100"/>
            </w:pPr>
            <w:r w:rsidRPr="00C23959">
              <w:t>КЛ-10 кВ Механический завод-1</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№23</w:t>
            </w:r>
          </w:p>
        </w:tc>
        <w:tc>
          <w:tcPr>
            <w:tcW w:w="1386" w:type="dxa"/>
            <w:vAlign w:val="center"/>
          </w:tcPr>
          <w:p w:rsidR="00284246" w:rsidRPr="00C23959" w:rsidRDefault="00284246" w:rsidP="00AC7F6C">
            <w:pPr>
              <w:pStyle w:val="1100"/>
            </w:pPr>
            <w:r w:rsidRPr="00C23959">
              <w:t>10</w:t>
            </w:r>
          </w:p>
        </w:tc>
        <w:tc>
          <w:tcPr>
            <w:tcW w:w="1612" w:type="dxa"/>
            <w:vMerge w:val="restart"/>
            <w:vAlign w:val="center"/>
          </w:tcPr>
          <w:p w:rsidR="00284246" w:rsidRPr="00C23959" w:rsidRDefault="00284246" w:rsidP="00AC7F6C">
            <w:pPr>
              <w:pStyle w:val="1100"/>
            </w:pPr>
            <w:r w:rsidRPr="00C23959">
              <w:t>5550</w:t>
            </w:r>
          </w:p>
        </w:tc>
        <w:tc>
          <w:tcPr>
            <w:tcW w:w="1857" w:type="dxa"/>
            <w:vMerge w:val="restart"/>
            <w:vAlign w:val="center"/>
          </w:tcPr>
          <w:p w:rsidR="00284246" w:rsidRPr="00C23959" w:rsidRDefault="00284246" w:rsidP="00AC7F6C">
            <w:pPr>
              <w:pStyle w:val="1100"/>
            </w:pPr>
            <w:r w:rsidRPr="00C23959">
              <w:t>8000</w:t>
            </w:r>
          </w:p>
        </w:tc>
        <w:tc>
          <w:tcPr>
            <w:tcW w:w="1937" w:type="dxa"/>
            <w:vMerge w:val="restart"/>
            <w:vAlign w:val="center"/>
          </w:tcPr>
          <w:p w:rsidR="00284246" w:rsidRPr="00C23959" w:rsidRDefault="00284246" w:rsidP="00AC7F6C">
            <w:pPr>
              <w:pStyle w:val="1100"/>
              <w:rPr>
                <w:lang w:val="en-US"/>
              </w:rPr>
            </w:pPr>
            <w:r w:rsidRPr="00C23959">
              <w:rPr>
                <w:lang w:val="en-US"/>
              </w:rPr>
              <w:t>II</w:t>
            </w:r>
          </w:p>
        </w:tc>
      </w:tr>
      <w:tr w:rsidR="00284246" w:rsidRPr="00C23959" w:rsidTr="00284246">
        <w:tc>
          <w:tcPr>
            <w:tcW w:w="628" w:type="dxa"/>
          </w:tcPr>
          <w:p w:rsidR="00284246" w:rsidRPr="00C23959" w:rsidRDefault="00284246" w:rsidP="00AC7F6C">
            <w:pPr>
              <w:pStyle w:val="1100"/>
            </w:pPr>
            <w:r w:rsidRPr="00C23959">
              <w:t>2</w:t>
            </w:r>
          </w:p>
        </w:tc>
        <w:tc>
          <w:tcPr>
            <w:tcW w:w="3166" w:type="dxa"/>
          </w:tcPr>
          <w:p w:rsidR="00284246" w:rsidRPr="00C23959" w:rsidRDefault="00284246" w:rsidP="00AC7F6C">
            <w:pPr>
              <w:pStyle w:val="1100"/>
            </w:pPr>
            <w:r w:rsidRPr="00C23959">
              <w:t>КЛ-10 кВ Механический завод (резерв)</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№21</w:t>
            </w:r>
          </w:p>
        </w:tc>
        <w:tc>
          <w:tcPr>
            <w:tcW w:w="1386" w:type="dxa"/>
            <w:vAlign w:val="center"/>
          </w:tcPr>
          <w:p w:rsidR="00284246" w:rsidRPr="00C23959" w:rsidRDefault="00284246" w:rsidP="00AC7F6C">
            <w:pPr>
              <w:pStyle w:val="1100"/>
            </w:pPr>
            <w:r w:rsidRPr="00C23959">
              <w:t>10</w:t>
            </w:r>
          </w:p>
        </w:tc>
        <w:tc>
          <w:tcPr>
            <w:tcW w:w="1612" w:type="dxa"/>
            <w:vMerge/>
            <w:vAlign w:val="center"/>
          </w:tcPr>
          <w:p w:rsidR="00284246" w:rsidRPr="00C23959" w:rsidRDefault="00284246" w:rsidP="00AC7F6C">
            <w:pPr>
              <w:pStyle w:val="1100"/>
            </w:pPr>
          </w:p>
        </w:tc>
        <w:tc>
          <w:tcPr>
            <w:tcW w:w="1857" w:type="dxa"/>
            <w:vMerge/>
            <w:vAlign w:val="center"/>
          </w:tcPr>
          <w:p w:rsidR="00284246" w:rsidRPr="00C23959" w:rsidRDefault="00284246" w:rsidP="00AC7F6C">
            <w:pPr>
              <w:pStyle w:val="1100"/>
            </w:pPr>
          </w:p>
        </w:tc>
        <w:tc>
          <w:tcPr>
            <w:tcW w:w="1937" w:type="dxa"/>
            <w:vMerge/>
            <w:vAlign w:val="center"/>
          </w:tcPr>
          <w:p w:rsidR="00284246" w:rsidRPr="00C23959" w:rsidRDefault="00284246" w:rsidP="00AC7F6C">
            <w:pPr>
              <w:pStyle w:val="1100"/>
            </w:pPr>
          </w:p>
        </w:tc>
      </w:tr>
      <w:tr w:rsidR="00284246" w:rsidRPr="00C23959" w:rsidTr="00284246">
        <w:tc>
          <w:tcPr>
            <w:tcW w:w="628" w:type="dxa"/>
          </w:tcPr>
          <w:p w:rsidR="00284246" w:rsidRPr="00C23959" w:rsidRDefault="00284246" w:rsidP="00AC7F6C">
            <w:pPr>
              <w:pStyle w:val="1100"/>
            </w:pPr>
            <w:r w:rsidRPr="00C23959">
              <w:t>3</w:t>
            </w:r>
          </w:p>
        </w:tc>
        <w:tc>
          <w:tcPr>
            <w:tcW w:w="3166" w:type="dxa"/>
          </w:tcPr>
          <w:p w:rsidR="00284246" w:rsidRPr="00C23959" w:rsidRDefault="00284246" w:rsidP="00AC7F6C">
            <w:pPr>
              <w:pStyle w:val="1100"/>
            </w:pPr>
            <w:r w:rsidRPr="00C23959">
              <w:t xml:space="preserve">КЛ-10 кВ Механический завод-2 </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№14</w:t>
            </w:r>
          </w:p>
        </w:tc>
        <w:tc>
          <w:tcPr>
            <w:tcW w:w="1386" w:type="dxa"/>
            <w:vAlign w:val="center"/>
          </w:tcPr>
          <w:p w:rsidR="00284246" w:rsidRPr="00C23959" w:rsidRDefault="00284246" w:rsidP="00AC7F6C">
            <w:pPr>
              <w:pStyle w:val="1100"/>
            </w:pPr>
            <w:r w:rsidRPr="00C23959">
              <w:t>10</w:t>
            </w:r>
          </w:p>
        </w:tc>
        <w:tc>
          <w:tcPr>
            <w:tcW w:w="1612" w:type="dxa"/>
            <w:vMerge w:val="restart"/>
            <w:vAlign w:val="center"/>
          </w:tcPr>
          <w:p w:rsidR="00284246" w:rsidRPr="00C23959" w:rsidRDefault="00284246" w:rsidP="00AC7F6C">
            <w:pPr>
              <w:pStyle w:val="1100"/>
            </w:pPr>
            <w:r w:rsidRPr="00C23959">
              <w:t>4400</w:t>
            </w:r>
          </w:p>
        </w:tc>
        <w:tc>
          <w:tcPr>
            <w:tcW w:w="1857" w:type="dxa"/>
            <w:vMerge w:val="restart"/>
            <w:vAlign w:val="center"/>
          </w:tcPr>
          <w:p w:rsidR="00284246" w:rsidRPr="00C23959" w:rsidRDefault="00284246" w:rsidP="00AC7F6C">
            <w:pPr>
              <w:pStyle w:val="1100"/>
            </w:pPr>
            <w:r w:rsidRPr="00C23959">
              <w:t>5000</w:t>
            </w:r>
          </w:p>
        </w:tc>
        <w:tc>
          <w:tcPr>
            <w:tcW w:w="1937" w:type="dxa"/>
            <w:vMerge w:val="restart"/>
            <w:vAlign w:val="center"/>
          </w:tcPr>
          <w:p w:rsidR="00284246" w:rsidRPr="00C23959" w:rsidRDefault="00284246" w:rsidP="00AC7F6C">
            <w:pPr>
              <w:pStyle w:val="1100"/>
              <w:rPr>
                <w:lang w:val="en-US"/>
              </w:rPr>
            </w:pPr>
            <w:r w:rsidRPr="00C23959">
              <w:rPr>
                <w:lang w:val="en-US"/>
              </w:rPr>
              <w:t>II</w:t>
            </w:r>
          </w:p>
        </w:tc>
      </w:tr>
      <w:tr w:rsidR="00284246" w:rsidRPr="00C23959" w:rsidTr="00284246">
        <w:tc>
          <w:tcPr>
            <w:tcW w:w="628" w:type="dxa"/>
          </w:tcPr>
          <w:p w:rsidR="00284246" w:rsidRPr="00C23959" w:rsidRDefault="00284246" w:rsidP="00AC7F6C">
            <w:pPr>
              <w:pStyle w:val="1100"/>
            </w:pPr>
            <w:r w:rsidRPr="00C23959">
              <w:t>4</w:t>
            </w:r>
          </w:p>
        </w:tc>
        <w:tc>
          <w:tcPr>
            <w:tcW w:w="3166" w:type="dxa"/>
          </w:tcPr>
          <w:p w:rsidR="00284246" w:rsidRPr="00C23959" w:rsidRDefault="00284246" w:rsidP="00AC7F6C">
            <w:pPr>
              <w:pStyle w:val="1100"/>
            </w:pPr>
            <w:r w:rsidRPr="00C23959">
              <w:t>КЛ-10 кВ Механический завод-2 (резерв)</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№18</w:t>
            </w:r>
          </w:p>
        </w:tc>
        <w:tc>
          <w:tcPr>
            <w:tcW w:w="1386" w:type="dxa"/>
            <w:vAlign w:val="center"/>
          </w:tcPr>
          <w:p w:rsidR="00284246" w:rsidRPr="00C23959" w:rsidRDefault="00284246" w:rsidP="00AC7F6C">
            <w:pPr>
              <w:pStyle w:val="1100"/>
            </w:pPr>
            <w:r w:rsidRPr="00C23959">
              <w:t>10</w:t>
            </w:r>
          </w:p>
        </w:tc>
        <w:tc>
          <w:tcPr>
            <w:tcW w:w="1612" w:type="dxa"/>
            <w:vMerge/>
          </w:tcPr>
          <w:p w:rsidR="00284246" w:rsidRPr="00C23959" w:rsidRDefault="00284246" w:rsidP="00AC7F6C">
            <w:pPr>
              <w:pStyle w:val="1100"/>
            </w:pPr>
          </w:p>
        </w:tc>
        <w:tc>
          <w:tcPr>
            <w:tcW w:w="1857" w:type="dxa"/>
            <w:vMerge/>
          </w:tcPr>
          <w:p w:rsidR="00284246" w:rsidRPr="00C23959" w:rsidRDefault="00284246" w:rsidP="00AC7F6C">
            <w:pPr>
              <w:pStyle w:val="1100"/>
            </w:pPr>
          </w:p>
        </w:tc>
        <w:tc>
          <w:tcPr>
            <w:tcW w:w="1937" w:type="dxa"/>
            <w:vMerge/>
          </w:tcPr>
          <w:p w:rsidR="00284246" w:rsidRPr="00C23959" w:rsidRDefault="00284246" w:rsidP="00AC7F6C">
            <w:pPr>
              <w:pStyle w:val="1100"/>
            </w:pPr>
          </w:p>
        </w:tc>
      </w:tr>
      <w:tr w:rsidR="00284246" w:rsidRPr="00C23959" w:rsidTr="00284246">
        <w:tc>
          <w:tcPr>
            <w:tcW w:w="628" w:type="dxa"/>
          </w:tcPr>
          <w:p w:rsidR="00284246" w:rsidRPr="00C23959" w:rsidRDefault="00284246" w:rsidP="00AC7F6C">
            <w:pPr>
              <w:pStyle w:val="1100"/>
            </w:pPr>
            <w:r w:rsidRPr="00C23959">
              <w:t>5</w:t>
            </w:r>
          </w:p>
        </w:tc>
        <w:tc>
          <w:tcPr>
            <w:tcW w:w="3166" w:type="dxa"/>
          </w:tcPr>
          <w:p w:rsidR="00284246" w:rsidRPr="00C23959" w:rsidRDefault="00284246" w:rsidP="00AC7F6C">
            <w:pPr>
              <w:pStyle w:val="1100"/>
            </w:pPr>
            <w:r w:rsidRPr="00C23959">
              <w:t>ВКЛ-10 кВ до ЦРП АО «АЗ» ЗРУ 10 кВ яч. №2 (резерв для котельной)</w:t>
            </w:r>
          </w:p>
        </w:tc>
        <w:tc>
          <w:tcPr>
            <w:tcW w:w="2583" w:type="dxa"/>
          </w:tcPr>
          <w:p w:rsidR="00284246" w:rsidRPr="00C23959" w:rsidRDefault="00284246" w:rsidP="00AC7F6C">
            <w:pPr>
              <w:pStyle w:val="1100"/>
            </w:pPr>
            <w:r w:rsidRPr="00C23959">
              <w:t>КВЛ-10 кВ</w:t>
            </w:r>
          </w:p>
          <w:p w:rsidR="00284246" w:rsidRPr="00C23959" w:rsidRDefault="00284246" w:rsidP="00AC7F6C">
            <w:pPr>
              <w:pStyle w:val="1100"/>
            </w:pPr>
            <w:r w:rsidRPr="00C23959">
              <w:t>Поселок, ПС 110 кВ Арти</w:t>
            </w:r>
          </w:p>
        </w:tc>
        <w:tc>
          <w:tcPr>
            <w:tcW w:w="1661" w:type="dxa"/>
          </w:tcPr>
          <w:p w:rsidR="00284246" w:rsidRPr="00C23959" w:rsidRDefault="00284246" w:rsidP="00AC7F6C">
            <w:pPr>
              <w:pStyle w:val="1100"/>
            </w:pPr>
            <w:r w:rsidRPr="00C23959">
              <w:t>опора №5 отпайки на ЦРП АО «АЗ»</w:t>
            </w:r>
          </w:p>
        </w:tc>
        <w:tc>
          <w:tcPr>
            <w:tcW w:w="1386" w:type="dxa"/>
            <w:vAlign w:val="center"/>
          </w:tcPr>
          <w:p w:rsidR="00284246" w:rsidRPr="00C23959" w:rsidRDefault="00284246" w:rsidP="00AC7F6C">
            <w:pPr>
              <w:pStyle w:val="1100"/>
            </w:pPr>
            <w:r w:rsidRPr="00C23959">
              <w:t>10</w:t>
            </w:r>
          </w:p>
        </w:tc>
        <w:tc>
          <w:tcPr>
            <w:tcW w:w="1612" w:type="dxa"/>
          </w:tcPr>
          <w:p w:rsidR="00284246" w:rsidRPr="00C23959" w:rsidRDefault="00284246" w:rsidP="00AC7F6C">
            <w:pPr>
              <w:pStyle w:val="1100"/>
            </w:pPr>
          </w:p>
        </w:tc>
        <w:tc>
          <w:tcPr>
            <w:tcW w:w="1857" w:type="dxa"/>
          </w:tcPr>
          <w:p w:rsidR="00284246" w:rsidRPr="00C23959" w:rsidRDefault="00284246" w:rsidP="00AC7F6C">
            <w:pPr>
              <w:pStyle w:val="1100"/>
            </w:pPr>
          </w:p>
        </w:tc>
        <w:tc>
          <w:tcPr>
            <w:tcW w:w="1937" w:type="dxa"/>
          </w:tcPr>
          <w:p w:rsidR="00284246" w:rsidRPr="00C23959" w:rsidRDefault="00284246" w:rsidP="00AC7F6C">
            <w:pPr>
              <w:pStyle w:val="1100"/>
            </w:pPr>
          </w:p>
        </w:tc>
      </w:tr>
    </w:tbl>
    <w:p w:rsidR="00E65155" w:rsidRDefault="00E65155" w:rsidP="006568C3">
      <w:pPr>
        <w:pStyle w:val="affc"/>
      </w:pPr>
    </w:p>
    <w:p w:rsidR="00E65155" w:rsidRDefault="00E65155">
      <w:pPr>
        <w:sectPr w:rsidR="00E65155" w:rsidSect="00E65155">
          <w:pgSz w:w="16840" w:h="11907" w:orient="landscape" w:code="9"/>
          <w:pgMar w:top="1701" w:right="1134" w:bottom="851" w:left="1134" w:header="709" w:footer="709" w:gutter="0"/>
          <w:cols w:space="708"/>
          <w:docGrid w:linePitch="360"/>
        </w:sectPr>
      </w:pPr>
    </w:p>
    <w:p w:rsidR="00A61B01" w:rsidRDefault="00A61B01" w:rsidP="006568C3">
      <w:pPr>
        <w:pStyle w:val="affc"/>
      </w:pPr>
      <w:r w:rsidRPr="00BB020C">
        <w:rPr>
          <w:b/>
        </w:rPr>
        <w:lastRenderedPageBreak/>
        <w:t xml:space="preserve">Рисунок </w:t>
      </w:r>
      <w:r w:rsidR="00BB020C" w:rsidRPr="00BB020C">
        <w:rPr>
          <w:b/>
        </w:rPr>
        <w:t>2</w:t>
      </w:r>
      <w:r w:rsidR="001B3BD7">
        <w:rPr>
          <w:b/>
        </w:rPr>
        <w:t>.3</w:t>
      </w:r>
      <w:r>
        <w:t xml:space="preserve"> - </w:t>
      </w:r>
      <w:r w:rsidRPr="00AD560C">
        <w:t>Однолинейная схема электроснабжения 10 кВ ПС 110 кВ Арти</w:t>
      </w:r>
      <w:r w:rsidR="00611A54">
        <w:t xml:space="preserve"> (потребитель АО «Артинский завод»</w:t>
      </w:r>
    </w:p>
    <w:p w:rsidR="00A61B01" w:rsidRPr="00AD560C" w:rsidRDefault="00AD560C" w:rsidP="00AD560C">
      <w:pPr>
        <w:pStyle w:val="1111"/>
        <w:ind w:firstLine="0"/>
        <w:rPr>
          <w:i w:val="0"/>
        </w:rPr>
      </w:pPr>
      <w:r>
        <w:rPr>
          <w:i w:val="0"/>
          <w:noProof/>
          <w:lang w:eastAsia="ru-RU"/>
        </w:rPr>
        <w:drawing>
          <wp:inline distT="0" distB="0" distL="0" distR="0" wp14:anchorId="59E86DFE" wp14:editId="44D07D91">
            <wp:extent cx="5941060" cy="6319530"/>
            <wp:effectExtent l="57150" t="57150" r="40640" b="43180"/>
            <wp:docPr id="19" name="Рисунок 19" descr="C:\Users\User\Desktop\АРТИ ГО\АРти завод\Эл.энегр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РТИ ГО\АРти завод\Эл.энегрия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6319530"/>
                    </a:xfrm>
                    <a:prstGeom prst="rect">
                      <a:avLst/>
                    </a:prstGeom>
                    <a:noFill/>
                    <a:ln>
                      <a:noFill/>
                    </a:ln>
                    <a:scene3d>
                      <a:camera prst="orthographicFront"/>
                      <a:lightRig rig="threePt" dir="t"/>
                    </a:scene3d>
                    <a:sp3d contourW="12700">
                      <a:contourClr>
                        <a:schemeClr val="tx1"/>
                      </a:contourClr>
                    </a:sp3d>
                  </pic:spPr>
                </pic:pic>
              </a:graphicData>
            </a:graphic>
          </wp:inline>
        </w:drawing>
      </w:r>
    </w:p>
    <w:p w:rsidR="00592260" w:rsidRPr="001B3BD7" w:rsidRDefault="00592260" w:rsidP="00E22B3C">
      <w:pPr>
        <w:pStyle w:val="1111"/>
        <w:outlineLvl w:val="2"/>
      </w:pPr>
      <w:bookmarkStart w:id="33" w:name="_Toc6844283"/>
      <w:r w:rsidRPr="001B3BD7">
        <w:t>2.2.</w:t>
      </w:r>
      <w:r w:rsidR="0047027E" w:rsidRPr="001B3BD7">
        <w:t>2</w:t>
      </w:r>
      <w:r w:rsidRPr="001B3BD7">
        <w:t xml:space="preserve">.1 Структура основного оборудования котельной </w:t>
      </w:r>
      <w:r w:rsidR="007C01A3" w:rsidRPr="001B3BD7">
        <w:t xml:space="preserve">№1 </w:t>
      </w:r>
      <w:r w:rsidRPr="001B3BD7">
        <w:t>АО «Артинский завод»</w:t>
      </w:r>
      <w:bookmarkEnd w:id="33"/>
    </w:p>
    <w:p w:rsidR="00B7254B" w:rsidRDefault="00B7254B" w:rsidP="0033650F">
      <w:pPr>
        <w:pStyle w:val="1b"/>
      </w:pPr>
      <w:r>
        <w:t>Парк топливноиспользующего оборудов</w:t>
      </w:r>
      <w:r w:rsidR="00424730">
        <w:t>ания котельной №1 по адресу пгт</w:t>
      </w:r>
      <w:r>
        <w:t xml:space="preserve"> Арти, улица Королева, 50 установленной мощностью 22 Гкал/ч представлен водогрейными котлами</w:t>
      </w:r>
      <w:r w:rsidRPr="001F0883">
        <w:t xml:space="preserve"> </w:t>
      </w:r>
      <w:r>
        <w:t>отечественного производства:</w:t>
      </w:r>
    </w:p>
    <w:p w:rsidR="00B7254B" w:rsidRDefault="00B7254B" w:rsidP="001B3BD7">
      <w:pPr>
        <w:pStyle w:val="1f"/>
      </w:pPr>
      <w:r>
        <w:t>серии ДКВр-10/13;</w:t>
      </w:r>
    </w:p>
    <w:p w:rsidR="00B7254B" w:rsidRDefault="00B7254B" w:rsidP="001B3BD7">
      <w:pPr>
        <w:pStyle w:val="1f"/>
      </w:pPr>
      <w:r>
        <w:t>серии КЕ-10-14 С;</w:t>
      </w:r>
    </w:p>
    <w:p w:rsidR="00B7254B" w:rsidRDefault="00B7254B" w:rsidP="001B3BD7">
      <w:pPr>
        <w:pStyle w:val="1f"/>
      </w:pPr>
      <w:r>
        <w:lastRenderedPageBreak/>
        <w:t>серии КВ ТС-10-25/15 (ОП).</w:t>
      </w:r>
    </w:p>
    <w:p w:rsidR="00B7254B" w:rsidRDefault="00257B3E" w:rsidP="0033650F">
      <w:pPr>
        <w:pStyle w:val="1b"/>
      </w:pPr>
      <w:r>
        <w:t xml:space="preserve">Структура, состав и технические характеристики </w:t>
      </w:r>
      <w:r w:rsidR="00B7254B">
        <w:t>котлоагрегатов</w:t>
      </w:r>
      <w:r>
        <w:t xml:space="preserve"> котельной</w:t>
      </w:r>
      <w:r w:rsidR="007C01A3">
        <w:t xml:space="preserve"> №1</w:t>
      </w:r>
      <w:r>
        <w:t xml:space="preserve"> АО «Артинский завод» на </w:t>
      </w:r>
      <w:r w:rsidR="0039418A">
        <w:t>01.01.</w:t>
      </w:r>
      <w:r>
        <w:t>2018 год</w:t>
      </w:r>
      <w:r w:rsidR="0039418A">
        <w:t>а</w:t>
      </w:r>
      <w:r>
        <w:t>, расположенной в населенном пункте поселок Арт</w:t>
      </w:r>
      <w:r w:rsidR="004944BE">
        <w:t>и, представлены в таблиц</w:t>
      </w:r>
      <w:r w:rsidR="00B7254B">
        <w:t>е</w:t>
      </w:r>
      <w:r w:rsidR="004944BE">
        <w:t xml:space="preserve"> 2.1</w:t>
      </w:r>
      <w:r w:rsidR="0047027E">
        <w:t>8</w:t>
      </w:r>
      <w:r w:rsidR="00B7254B">
        <w:t>.</w:t>
      </w:r>
    </w:p>
    <w:p w:rsidR="00B7254B" w:rsidRDefault="00B7254B" w:rsidP="0033650F">
      <w:pPr>
        <w:pStyle w:val="1b"/>
      </w:pPr>
      <w:r w:rsidRPr="00B7254B">
        <w:t xml:space="preserve">Техническая характеристика котлоагрегатов котельной </w:t>
      </w:r>
      <w:r w:rsidR="00681D9E">
        <w:t xml:space="preserve">№1 </w:t>
      </w:r>
      <w:r w:rsidRPr="00B7254B">
        <w:t>АО «Артинский завод»</w:t>
      </w:r>
      <w:r>
        <w:t xml:space="preserve"> приведена в таблице</w:t>
      </w:r>
      <w:r w:rsidR="004944BE">
        <w:t xml:space="preserve"> </w:t>
      </w:r>
      <w:r w:rsidR="00257B3E">
        <w:t>2.1</w:t>
      </w:r>
      <w:r w:rsidR="0047027E">
        <w:t>9</w:t>
      </w:r>
      <w:r>
        <w:t>.</w:t>
      </w:r>
    </w:p>
    <w:p w:rsidR="00B7254B" w:rsidRDefault="00B7254B" w:rsidP="0033650F">
      <w:pPr>
        <w:pStyle w:val="1b"/>
      </w:pPr>
      <w:r w:rsidRPr="00B7254B">
        <w:t xml:space="preserve">Структура состава и технические характеристики насосного оборудования котельной </w:t>
      </w:r>
      <w:r w:rsidR="00681D9E">
        <w:t xml:space="preserve">№1 </w:t>
      </w:r>
      <w:r w:rsidRPr="00B7254B">
        <w:t>АО «Артинский завод»</w:t>
      </w:r>
      <w:r>
        <w:t xml:space="preserve"> представлена в таблице</w:t>
      </w:r>
      <w:r w:rsidR="0047027E">
        <w:t xml:space="preserve"> 2.20</w:t>
      </w:r>
      <w:r>
        <w:t>.</w:t>
      </w:r>
    </w:p>
    <w:p w:rsidR="00920319" w:rsidRDefault="00B7254B" w:rsidP="0033650F">
      <w:pPr>
        <w:pStyle w:val="1b"/>
      </w:pPr>
      <w:r w:rsidRPr="00B7254B">
        <w:t xml:space="preserve">Структура состава и техническая характеристика </w:t>
      </w:r>
      <w:r>
        <w:t xml:space="preserve">иного </w:t>
      </w:r>
      <w:r w:rsidRPr="00B7254B">
        <w:t xml:space="preserve">основного оборудования котельной </w:t>
      </w:r>
      <w:r w:rsidR="00681D9E">
        <w:t xml:space="preserve">№1 </w:t>
      </w:r>
      <w:r w:rsidRPr="00B7254B">
        <w:t>АО «Артинский завод»</w:t>
      </w:r>
      <w:r>
        <w:t xml:space="preserve"> пр</w:t>
      </w:r>
      <w:r w:rsidR="00DF2C9D">
        <w:t>едставлена</w:t>
      </w:r>
      <w:r>
        <w:t>на в таблице</w:t>
      </w:r>
      <w:r w:rsidR="0047027E">
        <w:t xml:space="preserve"> 2.21</w:t>
      </w:r>
      <w:r w:rsidR="00257B3E">
        <w:t>.</w:t>
      </w:r>
    </w:p>
    <w:p w:rsidR="00965DCE" w:rsidRDefault="00965DCE">
      <w:pPr>
        <w:rPr>
          <w:rFonts w:ascii="Times New Roman" w:hAnsi="Times New Roman" w:cs="Times New Roman"/>
          <w:sz w:val="28"/>
        </w:rPr>
      </w:pPr>
      <w:r>
        <w:br w:type="page"/>
      </w:r>
    </w:p>
    <w:p w:rsidR="00965DCE" w:rsidRDefault="00965DCE" w:rsidP="00DF2C9D">
      <w:pPr>
        <w:pStyle w:val="af"/>
        <w:sectPr w:rsidR="00965DCE" w:rsidSect="005D03D5">
          <w:pgSz w:w="11907" w:h="16840" w:code="9"/>
          <w:pgMar w:top="1134" w:right="850" w:bottom="1134" w:left="1701" w:header="709" w:footer="709" w:gutter="0"/>
          <w:cols w:space="708"/>
          <w:docGrid w:linePitch="360"/>
        </w:sectPr>
      </w:pPr>
    </w:p>
    <w:p w:rsidR="00965DCE" w:rsidRDefault="00965DCE" w:rsidP="00E66B78">
      <w:pPr>
        <w:pStyle w:val="affc"/>
      </w:pPr>
      <w:r w:rsidRPr="00224901">
        <w:rPr>
          <w:rStyle w:val="1f2"/>
          <w:rFonts w:eastAsiaTheme="minorHAnsi"/>
        </w:rPr>
        <w:lastRenderedPageBreak/>
        <w:t>Таблица 2.1</w:t>
      </w:r>
      <w:r w:rsidR="0047027E" w:rsidRPr="00224901">
        <w:rPr>
          <w:rStyle w:val="1f2"/>
          <w:rFonts w:eastAsiaTheme="minorHAnsi"/>
        </w:rPr>
        <w:t>8</w:t>
      </w:r>
      <w:r w:rsidR="0047027E">
        <w:t xml:space="preserve"> </w:t>
      </w:r>
      <w:r>
        <w:t>-</w:t>
      </w:r>
      <w:r w:rsidR="00B7254B">
        <w:t xml:space="preserve"> </w:t>
      </w:r>
      <w:r w:rsidRPr="00965DCE">
        <w:t xml:space="preserve">Структура состав и технические характеристики </w:t>
      </w:r>
      <w:r w:rsidR="00B7254B">
        <w:t>котлоагрегатов</w:t>
      </w:r>
      <w:r w:rsidRPr="00965DCE">
        <w:t xml:space="preserve"> котельной </w:t>
      </w:r>
      <w:r w:rsidR="00B7254B">
        <w:t xml:space="preserve">№1 </w:t>
      </w:r>
      <w:r w:rsidRPr="00965DCE">
        <w:t>АО «Артинский завод»</w:t>
      </w:r>
      <w:r w:rsidRPr="00965DCE">
        <w:rPr>
          <w:noProof/>
          <w:lang w:eastAsia="ru-RU"/>
        </w:rPr>
        <w:drawing>
          <wp:inline distT="0" distB="0" distL="0" distR="0" wp14:anchorId="0D6E0AC8" wp14:editId="51A04BBC">
            <wp:extent cx="9253220" cy="2320785"/>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3220" cy="2320785"/>
                    </a:xfrm>
                    <a:prstGeom prst="rect">
                      <a:avLst/>
                    </a:prstGeom>
                    <a:noFill/>
                    <a:ln>
                      <a:noFill/>
                    </a:ln>
                  </pic:spPr>
                </pic:pic>
              </a:graphicData>
            </a:graphic>
          </wp:inline>
        </w:drawing>
      </w:r>
    </w:p>
    <w:p w:rsidR="00454FCA" w:rsidRDefault="00454FCA">
      <w:pPr>
        <w:rPr>
          <w:rFonts w:ascii="Times New Roman" w:hAnsi="Times New Roman" w:cs="Times New Roman"/>
          <w:sz w:val="24"/>
          <w:szCs w:val="28"/>
        </w:rPr>
      </w:pPr>
      <w:r>
        <w:br w:type="page"/>
      </w:r>
    </w:p>
    <w:p w:rsidR="00965DCE" w:rsidRPr="00C75485" w:rsidRDefault="00C75485" w:rsidP="006568C3">
      <w:pPr>
        <w:pStyle w:val="affc"/>
      </w:pPr>
      <w:r w:rsidRPr="00224901">
        <w:rPr>
          <w:rStyle w:val="1f2"/>
          <w:rFonts w:eastAsiaTheme="minorHAnsi"/>
        </w:rPr>
        <w:lastRenderedPageBreak/>
        <w:t>Таблица 2.</w:t>
      </w:r>
      <w:r w:rsidR="0047027E" w:rsidRPr="00224901">
        <w:rPr>
          <w:rStyle w:val="1f2"/>
          <w:rFonts w:eastAsiaTheme="minorHAnsi"/>
        </w:rPr>
        <w:t>19</w:t>
      </w:r>
      <w:r>
        <w:t xml:space="preserve"> – Техническая характеристика </w:t>
      </w:r>
      <w:r w:rsidR="007F2B8C">
        <w:t>котлоагрегатов</w:t>
      </w:r>
      <w:r>
        <w:t xml:space="preserve"> котельной </w:t>
      </w:r>
      <w:r w:rsidR="00B7254B">
        <w:t xml:space="preserve">№1 </w:t>
      </w:r>
      <w:r>
        <w:t>АО «Артинский завод»</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4540"/>
        <w:gridCol w:w="7227"/>
      </w:tblGrid>
      <w:tr w:rsidR="00C75485" w:rsidRPr="00C23959" w:rsidTr="00224901">
        <w:trPr>
          <w:trHeight w:val="397"/>
        </w:trPr>
        <w:tc>
          <w:tcPr>
            <w:tcW w:w="970" w:type="pct"/>
            <w:vMerge w:val="restart"/>
            <w:tcBorders>
              <w:top w:val="single" w:sz="4" w:space="0" w:color="auto"/>
            </w:tcBorders>
            <w:shd w:val="clear" w:color="auto" w:fill="auto"/>
            <w:vAlign w:val="center"/>
          </w:tcPr>
          <w:p w:rsidR="00C75485" w:rsidRPr="00C23959" w:rsidRDefault="00C75485" w:rsidP="00224901">
            <w:pPr>
              <w:pStyle w:val="1100"/>
            </w:pPr>
            <w:r w:rsidRPr="00C23959">
              <w:t>Котел №1</w:t>
            </w: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rPr>
                <w:lang w:val="en-US"/>
              </w:rPr>
            </w:pPr>
            <w:r w:rsidRPr="00C23959">
              <w:t>ДКВр-10/13</w:t>
            </w:r>
          </w:p>
        </w:tc>
      </w:tr>
      <w:tr w:rsidR="00B93B86" w:rsidRPr="00C23959" w:rsidTr="00224901">
        <w:trPr>
          <w:trHeight w:val="397"/>
        </w:trPr>
        <w:tc>
          <w:tcPr>
            <w:tcW w:w="970" w:type="pct"/>
            <w:vMerge/>
            <w:tcBorders>
              <w:top w:val="single" w:sz="4" w:space="0" w:color="auto"/>
            </w:tcBorders>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10,0</w:t>
            </w:r>
          </w:p>
        </w:tc>
      </w:tr>
      <w:tr w:rsidR="00C75485" w:rsidRPr="00C23959" w:rsidTr="00224901">
        <w:trPr>
          <w:trHeight w:val="397"/>
        </w:trPr>
        <w:tc>
          <w:tcPr>
            <w:tcW w:w="970" w:type="pct"/>
            <w:vMerge/>
            <w:shd w:val="clear" w:color="auto" w:fill="auto"/>
            <w:vAlign w:val="center"/>
          </w:tcPr>
          <w:p w:rsidR="00C75485" w:rsidRPr="00C23959" w:rsidRDefault="00C75485" w:rsidP="00224901">
            <w:pPr>
              <w:pStyle w:val="1100"/>
            </w:pP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производительность</w:t>
            </w:r>
            <w:r w:rsidR="00B93B86" w:rsidRPr="00C23959">
              <w:t xml:space="preserve"> (фактическая)</w:t>
            </w:r>
            <w:r w:rsidRPr="00C23959">
              <w:t>, Гкал/ч</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8,0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92</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C75485" w:rsidRPr="00C23959" w:rsidTr="00224901">
        <w:trPr>
          <w:trHeight w:val="397"/>
        </w:trPr>
        <w:tc>
          <w:tcPr>
            <w:tcW w:w="970" w:type="pct"/>
            <w:vMerge w:val="restart"/>
            <w:shd w:val="clear" w:color="auto" w:fill="auto"/>
            <w:vAlign w:val="center"/>
          </w:tcPr>
          <w:p w:rsidR="00C75485" w:rsidRPr="00C23959" w:rsidRDefault="00C75485" w:rsidP="00224901">
            <w:pPr>
              <w:pStyle w:val="1100"/>
            </w:pPr>
            <w:r w:rsidRPr="00C23959">
              <w:t>Котел №2</w:t>
            </w: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КВ ТС-10-15 (ОП)</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10</w:t>
            </w:r>
          </w:p>
        </w:tc>
      </w:tr>
      <w:tr w:rsidR="00C75485" w:rsidRPr="00C23959" w:rsidTr="00224901">
        <w:trPr>
          <w:trHeight w:val="397"/>
        </w:trPr>
        <w:tc>
          <w:tcPr>
            <w:tcW w:w="970" w:type="pct"/>
            <w:vMerge/>
            <w:shd w:val="clear" w:color="auto" w:fill="auto"/>
            <w:vAlign w:val="center"/>
          </w:tcPr>
          <w:p w:rsidR="00C75485" w:rsidRPr="00C23959" w:rsidRDefault="00C75485" w:rsidP="00224901">
            <w:pPr>
              <w:pStyle w:val="1100"/>
            </w:pP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производительность</w:t>
            </w:r>
            <w:r w:rsidR="002714CC" w:rsidRPr="00C23959">
              <w:t xml:space="preserve"> (фактическая)</w:t>
            </w:r>
            <w:r w:rsidRPr="00C23959">
              <w:t>, Гкал/ч</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6,5</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92</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w:t>
            </w:r>
            <w:r w:rsidR="00580A99" w:rsidRPr="00C23959">
              <w:t>3</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КЕ-10-14 С</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7,5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№4</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КВ ТС-10-15 (ОП)</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6,0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32</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w:t>
            </w:r>
            <w:r w:rsidR="00580A99" w:rsidRPr="00C23959">
              <w:t>5</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rPr>
                <w:lang w:val="en-US"/>
              </w:rPr>
            </w:pPr>
            <w:r w:rsidRPr="00C23959">
              <w:t>КВ ТС-10-15 (ОП)</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6,0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32</w:t>
            </w:r>
          </w:p>
        </w:tc>
      </w:tr>
      <w:tr w:rsidR="0030558B" w:rsidRPr="00C23959" w:rsidTr="00224901">
        <w:trPr>
          <w:trHeight w:val="397"/>
        </w:trPr>
        <w:tc>
          <w:tcPr>
            <w:tcW w:w="970" w:type="pct"/>
            <w:vMerge w:val="restart"/>
            <w:shd w:val="clear" w:color="auto" w:fill="auto"/>
            <w:vAlign w:val="center"/>
          </w:tcPr>
          <w:p w:rsidR="0030558B" w:rsidRPr="00C23959" w:rsidRDefault="0030558B" w:rsidP="00224901">
            <w:pPr>
              <w:pStyle w:val="1100"/>
            </w:pPr>
            <w:r w:rsidRPr="00C23959">
              <w:t>Горелка</w:t>
            </w: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БИГ-1-18</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Номинальная тепловая мощность, МВт</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1,728</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Номинальный расход газа, м</w:t>
            </w:r>
            <w:r w:rsidRPr="00C23959">
              <w:rPr>
                <w:vertAlign w:val="superscript"/>
              </w:rPr>
              <w:t>3</w:t>
            </w:r>
            <w:r w:rsidRPr="00C23959">
              <w:t>/ч</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174,6</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Количество</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11</w:t>
            </w:r>
          </w:p>
        </w:tc>
      </w:tr>
      <w:tr w:rsidR="0030558B" w:rsidRPr="00C23959" w:rsidTr="00224901">
        <w:trPr>
          <w:trHeight w:val="397"/>
        </w:trPr>
        <w:tc>
          <w:tcPr>
            <w:tcW w:w="970" w:type="pct"/>
            <w:vMerge w:val="restart"/>
            <w:shd w:val="clear" w:color="auto" w:fill="auto"/>
            <w:vAlign w:val="center"/>
          </w:tcPr>
          <w:p w:rsidR="0030558B" w:rsidRPr="00C23959" w:rsidRDefault="0030558B" w:rsidP="00224901">
            <w:pPr>
              <w:pStyle w:val="1100"/>
            </w:pPr>
            <w:r w:rsidRPr="00C23959">
              <w:t>Горелка</w:t>
            </w: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rPr>
                <w:lang w:val="en-US"/>
              </w:rPr>
            </w:pPr>
            <w:r w:rsidRPr="00C23959">
              <w:rPr>
                <w:lang w:val="en-US"/>
              </w:rPr>
              <w:t>R-525F</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Номинальная тепловая мощность, МВт</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нет данных</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Номинальный расход газа, м</w:t>
            </w:r>
            <w:r w:rsidRPr="00C23959">
              <w:rPr>
                <w:vertAlign w:val="superscript"/>
              </w:rPr>
              <w:t>3</w:t>
            </w:r>
            <w:r w:rsidRPr="00C23959">
              <w:t>/ч</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нет данных</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Количество</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1</w:t>
            </w:r>
          </w:p>
        </w:tc>
      </w:tr>
    </w:tbl>
    <w:p w:rsidR="00454FCA" w:rsidRDefault="00454FCA" w:rsidP="006568C3">
      <w:pPr>
        <w:pStyle w:val="affc"/>
        <w:rPr>
          <w:b/>
        </w:rPr>
      </w:pPr>
    </w:p>
    <w:p w:rsidR="00CD6AE2" w:rsidRDefault="00CD6AE2" w:rsidP="006568C3">
      <w:pPr>
        <w:pStyle w:val="affc"/>
      </w:pPr>
      <w:r w:rsidRPr="00224901">
        <w:rPr>
          <w:rStyle w:val="1f2"/>
          <w:rFonts w:eastAsiaTheme="minorHAnsi"/>
        </w:rPr>
        <w:t>Таблица 2.</w:t>
      </w:r>
      <w:r w:rsidR="004944BE" w:rsidRPr="00224901">
        <w:rPr>
          <w:rStyle w:val="1f2"/>
          <w:rFonts w:eastAsiaTheme="minorHAnsi"/>
        </w:rPr>
        <w:t>2</w:t>
      </w:r>
      <w:r w:rsidR="0047027E" w:rsidRPr="00224901">
        <w:rPr>
          <w:rStyle w:val="1f2"/>
          <w:rFonts w:eastAsiaTheme="minorHAnsi"/>
        </w:rPr>
        <w:t>0</w:t>
      </w:r>
      <w:r>
        <w:t xml:space="preserve"> – Структура состава и технические характеристики насосного оборудования котельной </w:t>
      </w:r>
      <w:r w:rsidR="00B7254B">
        <w:t xml:space="preserve">№1 </w:t>
      </w:r>
      <w:r>
        <w:t>АО «Артинский завод»</w:t>
      </w:r>
    </w:p>
    <w:tbl>
      <w:tblPr>
        <w:tblStyle w:val="aff5"/>
        <w:tblW w:w="0" w:type="auto"/>
        <w:tblInd w:w="108" w:type="dxa"/>
        <w:tblLook w:val="04A0" w:firstRow="1" w:lastRow="0" w:firstColumn="1" w:lastColumn="0" w:noHBand="0" w:noVBand="1"/>
      </w:tblPr>
      <w:tblGrid>
        <w:gridCol w:w="709"/>
        <w:gridCol w:w="1985"/>
        <w:gridCol w:w="1607"/>
        <w:gridCol w:w="1369"/>
        <w:gridCol w:w="1418"/>
        <w:gridCol w:w="1417"/>
        <w:gridCol w:w="1660"/>
        <w:gridCol w:w="1466"/>
        <w:gridCol w:w="1466"/>
        <w:gridCol w:w="1466"/>
      </w:tblGrid>
      <w:tr w:rsidR="00CD6AE2" w:rsidRPr="00454FCA" w:rsidTr="0038466E">
        <w:tc>
          <w:tcPr>
            <w:tcW w:w="709" w:type="dxa"/>
            <w:vAlign w:val="center"/>
          </w:tcPr>
          <w:p w:rsidR="00CD6AE2" w:rsidRPr="00224901" w:rsidRDefault="00CD6AE2" w:rsidP="00AC7F6C">
            <w:pPr>
              <w:pStyle w:val="1100"/>
              <w:rPr>
                <w:b/>
              </w:rPr>
            </w:pPr>
            <w:r w:rsidRPr="00224901">
              <w:rPr>
                <w:b/>
              </w:rPr>
              <w:t>п/п</w:t>
            </w:r>
          </w:p>
        </w:tc>
        <w:tc>
          <w:tcPr>
            <w:tcW w:w="1985" w:type="dxa"/>
            <w:vAlign w:val="center"/>
          </w:tcPr>
          <w:p w:rsidR="00CD6AE2" w:rsidRPr="00224901" w:rsidRDefault="00CD6AE2" w:rsidP="00AC7F6C">
            <w:pPr>
              <w:pStyle w:val="1100"/>
              <w:rPr>
                <w:b/>
              </w:rPr>
            </w:pPr>
            <w:r w:rsidRPr="00224901">
              <w:rPr>
                <w:b/>
              </w:rPr>
              <w:t>Оборудование</w:t>
            </w:r>
          </w:p>
        </w:tc>
        <w:tc>
          <w:tcPr>
            <w:tcW w:w="1607" w:type="dxa"/>
            <w:vAlign w:val="center"/>
          </w:tcPr>
          <w:p w:rsidR="00CD6AE2" w:rsidRPr="00224901" w:rsidRDefault="00CD6AE2" w:rsidP="00AC7F6C">
            <w:pPr>
              <w:pStyle w:val="1100"/>
              <w:rPr>
                <w:b/>
              </w:rPr>
            </w:pPr>
            <w:r w:rsidRPr="00224901">
              <w:rPr>
                <w:b/>
              </w:rPr>
              <w:t>Место установки</w:t>
            </w:r>
          </w:p>
        </w:tc>
        <w:tc>
          <w:tcPr>
            <w:tcW w:w="1369" w:type="dxa"/>
            <w:vAlign w:val="center"/>
          </w:tcPr>
          <w:p w:rsidR="00CD6AE2" w:rsidRPr="00224901" w:rsidRDefault="007407E1" w:rsidP="00AC7F6C">
            <w:pPr>
              <w:pStyle w:val="1100"/>
              <w:rPr>
                <w:b/>
              </w:rPr>
            </w:pPr>
            <w:r w:rsidRPr="00224901">
              <w:rPr>
                <w:b/>
              </w:rPr>
              <w:t>Тип, марка</w:t>
            </w:r>
          </w:p>
        </w:tc>
        <w:tc>
          <w:tcPr>
            <w:tcW w:w="1418" w:type="dxa"/>
            <w:vAlign w:val="center"/>
          </w:tcPr>
          <w:p w:rsidR="00CD6AE2" w:rsidRPr="00224901" w:rsidRDefault="007407E1" w:rsidP="00AC7F6C">
            <w:pPr>
              <w:pStyle w:val="1100"/>
              <w:rPr>
                <w:b/>
              </w:rPr>
            </w:pPr>
            <w:r w:rsidRPr="00224901">
              <w:rPr>
                <w:b/>
              </w:rPr>
              <w:t>Подача, м3/ч</w:t>
            </w:r>
          </w:p>
        </w:tc>
        <w:tc>
          <w:tcPr>
            <w:tcW w:w="1417" w:type="dxa"/>
            <w:vAlign w:val="center"/>
          </w:tcPr>
          <w:p w:rsidR="00CD6AE2" w:rsidRPr="00224901" w:rsidRDefault="007407E1" w:rsidP="00AC7F6C">
            <w:pPr>
              <w:pStyle w:val="1100"/>
              <w:rPr>
                <w:b/>
              </w:rPr>
            </w:pPr>
            <w:r w:rsidRPr="00224901">
              <w:rPr>
                <w:b/>
              </w:rPr>
              <w:t>Напор, м.в.ст.</w:t>
            </w:r>
          </w:p>
        </w:tc>
        <w:tc>
          <w:tcPr>
            <w:tcW w:w="1660" w:type="dxa"/>
            <w:vAlign w:val="center"/>
          </w:tcPr>
          <w:p w:rsidR="00CD6AE2" w:rsidRPr="00224901" w:rsidRDefault="007407E1" w:rsidP="00AC7F6C">
            <w:pPr>
              <w:pStyle w:val="1100"/>
              <w:rPr>
                <w:b/>
              </w:rPr>
            </w:pPr>
            <w:r w:rsidRPr="00224901">
              <w:rPr>
                <w:b/>
              </w:rPr>
              <w:t>Мощность эл. Двигателя, кВт</w:t>
            </w:r>
          </w:p>
        </w:tc>
        <w:tc>
          <w:tcPr>
            <w:tcW w:w="1466" w:type="dxa"/>
            <w:vAlign w:val="center"/>
          </w:tcPr>
          <w:p w:rsidR="00CD6AE2" w:rsidRPr="00224901" w:rsidRDefault="007407E1" w:rsidP="00AC7F6C">
            <w:pPr>
              <w:pStyle w:val="1100"/>
              <w:rPr>
                <w:b/>
              </w:rPr>
            </w:pPr>
            <w:r w:rsidRPr="00224901">
              <w:rPr>
                <w:b/>
              </w:rPr>
              <w:t>Частота вращения, об/мин.</w:t>
            </w:r>
          </w:p>
        </w:tc>
        <w:tc>
          <w:tcPr>
            <w:tcW w:w="1466" w:type="dxa"/>
            <w:vAlign w:val="center"/>
          </w:tcPr>
          <w:p w:rsidR="00CD6AE2" w:rsidRPr="00224901" w:rsidRDefault="007407E1" w:rsidP="00AC7F6C">
            <w:pPr>
              <w:pStyle w:val="1100"/>
              <w:rPr>
                <w:b/>
              </w:rPr>
            </w:pPr>
            <w:r w:rsidRPr="00224901">
              <w:rPr>
                <w:b/>
              </w:rPr>
              <w:t>Год выпуска</w:t>
            </w:r>
          </w:p>
        </w:tc>
        <w:tc>
          <w:tcPr>
            <w:tcW w:w="1466" w:type="dxa"/>
            <w:vAlign w:val="center"/>
          </w:tcPr>
          <w:p w:rsidR="00CD6AE2" w:rsidRPr="00224901" w:rsidRDefault="007407E1" w:rsidP="00AC7F6C">
            <w:pPr>
              <w:pStyle w:val="1100"/>
              <w:rPr>
                <w:b/>
              </w:rPr>
            </w:pPr>
            <w:r w:rsidRPr="00224901">
              <w:rPr>
                <w:b/>
              </w:rPr>
              <w:t>Год установки</w:t>
            </w:r>
          </w:p>
        </w:tc>
      </w:tr>
      <w:tr w:rsidR="00CD6AE2" w:rsidRPr="00B63CC0" w:rsidTr="0038466E">
        <w:trPr>
          <w:trHeight w:val="397"/>
        </w:trPr>
        <w:tc>
          <w:tcPr>
            <w:tcW w:w="709" w:type="dxa"/>
            <w:vAlign w:val="center"/>
          </w:tcPr>
          <w:p w:rsidR="00CD6AE2" w:rsidRPr="00B63CC0" w:rsidRDefault="00CD6AE2" w:rsidP="00AC7F6C">
            <w:pPr>
              <w:pStyle w:val="1100"/>
            </w:pPr>
            <w:r w:rsidRPr="00B63CC0">
              <w:t>1</w:t>
            </w:r>
          </w:p>
        </w:tc>
        <w:tc>
          <w:tcPr>
            <w:tcW w:w="1985" w:type="dxa"/>
            <w:vAlign w:val="center"/>
          </w:tcPr>
          <w:p w:rsidR="00CD6AE2" w:rsidRPr="00B63CC0" w:rsidRDefault="00CD6AE2" w:rsidP="00AC7F6C">
            <w:pPr>
              <w:pStyle w:val="1100"/>
            </w:pPr>
            <w:r w:rsidRPr="00B63CC0">
              <w:t>Насос сетевой</w:t>
            </w:r>
          </w:p>
        </w:tc>
        <w:tc>
          <w:tcPr>
            <w:tcW w:w="1607" w:type="dxa"/>
            <w:vMerge w:val="restart"/>
            <w:vAlign w:val="center"/>
          </w:tcPr>
          <w:p w:rsidR="00CD6AE2" w:rsidRPr="00B63CC0" w:rsidRDefault="00CD6AE2" w:rsidP="00AC7F6C">
            <w:pPr>
              <w:pStyle w:val="1100"/>
            </w:pPr>
            <w:r w:rsidRPr="00B63CC0">
              <w:t>Котельная по адресу п. Арти, ул. Королева</w:t>
            </w:r>
            <w:r w:rsidR="007A1A17" w:rsidRPr="00B63CC0">
              <w:t>,</w:t>
            </w:r>
            <w:r w:rsidRPr="00B63CC0">
              <w:t xml:space="preserve"> 50</w:t>
            </w:r>
          </w:p>
        </w:tc>
        <w:tc>
          <w:tcPr>
            <w:tcW w:w="1369" w:type="dxa"/>
            <w:vAlign w:val="center"/>
          </w:tcPr>
          <w:p w:rsidR="00CD6AE2" w:rsidRPr="00B63CC0" w:rsidRDefault="007407E1" w:rsidP="00AC7F6C">
            <w:pPr>
              <w:pStyle w:val="1100"/>
            </w:pPr>
            <w:r w:rsidRPr="00B63CC0">
              <w:t>Д-800</w:t>
            </w:r>
          </w:p>
        </w:tc>
        <w:tc>
          <w:tcPr>
            <w:tcW w:w="1418" w:type="dxa"/>
            <w:vAlign w:val="center"/>
          </w:tcPr>
          <w:p w:rsidR="00CD6AE2" w:rsidRPr="00B63CC0" w:rsidRDefault="007407E1" w:rsidP="00AC7F6C">
            <w:pPr>
              <w:pStyle w:val="1100"/>
            </w:pPr>
            <w:r w:rsidRPr="00B63CC0">
              <w:t>800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200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2015</w:t>
            </w:r>
          </w:p>
        </w:tc>
        <w:tc>
          <w:tcPr>
            <w:tcW w:w="1466" w:type="dxa"/>
            <w:vAlign w:val="center"/>
          </w:tcPr>
          <w:p w:rsidR="00CD6AE2" w:rsidRPr="00B63CC0" w:rsidRDefault="007407E1" w:rsidP="00AC7F6C">
            <w:pPr>
              <w:pStyle w:val="1100"/>
            </w:pPr>
            <w:r w:rsidRPr="00B63CC0">
              <w:t>2015</w:t>
            </w:r>
          </w:p>
        </w:tc>
      </w:tr>
      <w:tr w:rsidR="00CD6AE2" w:rsidRPr="00B63CC0" w:rsidTr="0038466E">
        <w:trPr>
          <w:trHeight w:val="397"/>
        </w:trPr>
        <w:tc>
          <w:tcPr>
            <w:tcW w:w="709" w:type="dxa"/>
            <w:vAlign w:val="center"/>
          </w:tcPr>
          <w:p w:rsidR="00CD6AE2" w:rsidRPr="00B63CC0" w:rsidRDefault="00CD6AE2" w:rsidP="00AC7F6C">
            <w:pPr>
              <w:pStyle w:val="1100"/>
            </w:pPr>
            <w:r w:rsidRPr="00B63CC0">
              <w:t>2</w:t>
            </w:r>
          </w:p>
        </w:tc>
        <w:tc>
          <w:tcPr>
            <w:tcW w:w="1985" w:type="dxa"/>
            <w:vAlign w:val="center"/>
          </w:tcPr>
          <w:p w:rsidR="00CD6AE2" w:rsidRPr="00B63CC0" w:rsidRDefault="00CD6AE2" w:rsidP="00AC7F6C">
            <w:pPr>
              <w:pStyle w:val="1100"/>
            </w:pPr>
            <w:r w:rsidRPr="00B63CC0">
              <w:t>Насос сетевой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Д-800</w:t>
            </w:r>
          </w:p>
        </w:tc>
        <w:tc>
          <w:tcPr>
            <w:tcW w:w="1418" w:type="dxa"/>
            <w:vAlign w:val="center"/>
          </w:tcPr>
          <w:p w:rsidR="00CD6AE2" w:rsidRPr="00B63CC0" w:rsidRDefault="007407E1" w:rsidP="00AC7F6C">
            <w:pPr>
              <w:pStyle w:val="1100"/>
            </w:pPr>
            <w:r w:rsidRPr="00B63CC0">
              <w:t>800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200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2015</w:t>
            </w:r>
          </w:p>
        </w:tc>
        <w:tc>
          <w:tcPr>
            <w:tcW w:w="1466" w:type="dxa"/>
            <w:vAlign w:val="center"/>
          </w:tcPr>
          <w:p w:rsidR="00CD6AE2" w:rsidRPr="00B63CC0" w:rsidRDefault="007407E1" w:rsidP="00AC7F6C">
            <w:pPr>
              <w:pStyle w:val="1100"/>
            </w:pPr>
            <w:r w:rsidRPr="00B63CC0">
              <w:t>2015</w:t>
            </w:r>
          </w:p>
        </w:tc>
      </w:tr>
      <w:tr w:rsidR="00CD6AE2" w:rsidRPr="00B63CC0" w:rsidTr="0038466E">
        <w:trPr>
          <w:trHeight w:val="397"/>
        </w:trPr>
        <w:tc>
          <w:tcPr>
            <w:tcW w:w="709" w:type="dxa"/>
            <w:vAlign w:val="center"/>
          </w:tcPr>
          <w:p w:rsidR="00CD6AE2" w:rsidRPr="00B63CC0" w:rsidRDefault="00CD6AE2" w:rsidP="00AC7F6C">
            <w:pPr>
              <w:pStyle w:val="1100"/>
            </w:pPr>
            <w:r w:rsidRPr="00B63CC0">
              <w:t>3</w:t>
            </w:r>
          </w:p>
        </w:tc>
        <w:tc>
          <w:tcPr>
            <w:tcW w:w="1985" w:type="dxa"/>
            <w:vAlign w:val="center"/>
          </w:tcPr>
          <w:p w:rsidR="00CD6AE2" w:rsidRPr="00B63CC0" w:rsidRDefault="00CD6AE2" w:rsidP="00AC7F6C">
            <w:pPr>
              <w:pStyle w:val="1100"/>
            </w:pPr>
            <w:r w:rsidRPr="00B63CC0">
              <w:t>Насос сетевой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Д-500</w:t>
            </w:r>
          </w:p>
        </w:tc>
        <w:tc>
          <w:tcPr>
            <w:tcW w:w="1418" w:type="dxa"/>
            <w:vAlign w:val="center"/>
          </w:tcPr>
          <w:p w:rsidR="00CD6AE2" w:rsidRPr="00B63CC0" w:rsidRDefault="007407E1" w:rsidP="00AC7F6C">
            <w:pPr>
              <w:pStyle w:val="1100"/>
            </w:pPr>
            <w:r w:rsidRPr="00B63CC0">
              <w:t>500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160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r w:rsidR="00CD6AE2" w:rsidRPr="00B63CC0" w:rsidTr="0038466E">
        <w:trPr>
          <w:trHeight w:val="397"/>
        </w:trPr>
        <w:tc>
          <w:tcPr>
            <w:tcW w:w="709" w:type="dxa"/>
            <w:vAlign w:val="center"/>
          </w:tcPr>
          <w:p w:rsidR="00CD6AE2" w:rsidRPr="00B63CC0" w:rsidRDefault="00CD6AE2" w:rsidP="00AC7F6C">
            <w:pPr>
              <w:pStyle w:val="1100"/>
            </w:pPr>
            <w:r w:rsidRPr="00B63CC0">
              <w:t>4</w:t>
            </w:r>
          </w:p>
        </w:tc>
        <w:tc>
          <w:tcPr>
            <w:tcW w:w="1985" w:type="dxa"/>
            <w:vAlign w:val="center"/>
          </w:tcPr>
          <w:p w:rsidR="00CD6AE2" w:rsidRPr="00B63CC0" w:rsidRDefault="00CD6AE2" w:rsidP="00AC7F6C">
            <w:pPr>
              <w:pStyle w:val="1100"/>
            </w:pPr>
            <w:r w:rsidRPr="00B63CC0">
              <w:t>Насос подпиточный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5Кс-5</w:t>
            </w:r>
          </w:p>
        </w:tc>
        <w:tc>
          <w:tcPr>
            <w:tcW w:w="1418" w:type="dxa"/>
            <w:vAlign w:val="center"/>
          </w:tcPr>
          <w:p w:rsidR="00CD6AE2" w:rsidRPr="00B63CC0" w:rsidRDefault="007407E1" w:rsidP="00AC7F6C">
            <w:pPr>
              <w:pStyle w:val="1100"/>
            </w:pPr>
            <w:r w:rsidRPr="00B63CC0">
              <w:t>55</w:t>
            </w:r>
          </w:p>
        </w:tc>
        <w:tc>
          <w:tcPr>
            <w:tcW w:w="1417" w:type="dxa"/>
            <w:vAlign w:val="center"/>
          </w:tcPr>
          <w:p w:rsidR="00CD6AE2" w:rsidRPr="00B63CC0" w:rsidRDefault="007407E1" w:rsidP="00AC7F6C">
            <w:pPr>
              <w:pStyle w:val="1100"/>
            </w:pPr>
            <w:r w:rsidRPr="00B63CC0">
              <w:t>80</w:t>
            </w:r>
          </w:p>
        </w:tc>
        <w:tc>
          <w:tcPr>
            <w:tcW w:w="1660" w:type="dxa"/>
            <w:vAlign w:val="center"/>
          </w:tcPr>
          <w:p w:rsidR="00CD6AE2" w:rsidRPr="00B63CC0" w:rsidRDefault="007407E1" w:rsidP="00AC7F6C">
            <w:pPr>
              <w:pStyle w:val="1100"/>
            </w:pPr>
            <w:r w:rsidRPr="00B63CC0">
              <w:t>22</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r w:rsidR="00CD6AE2" w:rsidRPr="00B63CC0" w:rsidTr="0038466E">
        <w:trPr>
          <w:trHeight w:val="397"/>
        </w:trPr>
        <w:tc>
          <w:tcPr>
            <w:tcW w:w="709" w:type="dxa"/>
            <w:vAlign w:val="center"/>
          </w:tcPr>
          <w:p w:rsidR="00CD6AE2" w:rsidRPr="00B63CC0" w:rsidRDefault="00CD6AE2" w:rsidP="00AC7F6C">
            <w:pPr>
              <w:pStyle w:val="1100"/>
            </w:pPr>
            <w:r w:rsidRPr="00B63CC0">
              <w:t>5</w:t>
            </w:r>
          </w:p>
        </w:tc>
        <w:tc>
          <w:tcPr>
            <w:tcW w:w="1985" w:type="dxa"/>
            <w:vAlign w:val="center"/>
          </w:tcPr>
          <w:p w:rsidR="00CD6AE2" w:rsidRPr="00B63CC0" w:rsidRDefault="00CD6AE2" w:rsidP="00AC7F6C">
            <w:pPr>
              <w:pStyle w:val="1100"/>
            </w:pPr>
            <w:r w:rsidRPr="00B63CC0">
              <w:t>Насос подпиточный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5Кс-5</w:t>
            </w:r>
          </w:p>
        </w:tc>
        <w:tc>
          <w:tcPr>
            <w:tcW w:w="1418" w:type="dxa"/>
            <w:vAlign w:val="center"/>
          </w:tcPr>
          <w:p w:rsidR="00CD6AE2" w:rsidRPr="00B63CC0" w:rsidRDefault="007407E1" w:rsidP="00AC7F6C">
            <w:pPr>
              <w:pStyle w:val="1100"/>
            </w:pPr>
            <w:r w:rsidRPr="00B63CC0">
              <w:t>55</w:t>
            </w:r>
          </w:p>
        </w:tc>
        <w:tc>
          <w:tcPr>
            <w:tcW w:w="1417" w:type="dxa"/>
            <w:vAlign w:val="center"/>
          </w:tcPr>
          <w:p w:rsidR="00CD6AE2" w:rsidRPr="00B63CC0" w:rsidRDefault="007407E1" w:rsidP="00AC7F6C">
            <w:pPr>
              <w:pStyle w:val="1100"/>
            </w:pPr>
            <w:r w:rsidRPr="00B63CC0">
              <w:t>80</w:t>
            </w:r>
          </w:p>
        </w:tc>
        <w:tc>
          <w:tcPr>
            <w:tcW w:w="1660" w:type="dxa"/>
            <w:vAlign w:val="center"/>
          </w:tcPr>
          <w:p w:rsidR="00CD6AE2" w:rsidRPr="00B63CC0" w:rsidRDefault="007407E1" w:rsidP="00AC7F6C">
            <w:pPr>
              <w:pStyle w:val="1100"/>
            </w:pPr>
            <w:r w:rsidRPr="00B63CC0">
              <w:t>22</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bl>
    <w:p w:rsidR="00CE0084" w:rsidRDefault="00CE0084" w:rsidP="00DF2C9D">
      <w:pPr>
        <w:pStyle w:val="af"/>
      </w:pPr>
    </w:p>
    <w:p w:rsidR="007F2B8C" w:rsidRDefault="007F2B8C" w:rsidP="006568C3">
      <w:pPr>
        <w:pStyle w:val="affc"/>
      </w:pPr>
      <w:r w:rsidRPr="00224901">
        <w:rPr>
          <w:rStyle w:val="1f2"/>
          <w:rFonts w:eastAsiaTheme="minorHAnsi"/>
        </w:rPr>
        <w:t>Таблица 2.</w:t>
      </w:r>
      <w:r w:rsidR="0047027E" w:rsidRPr="00224901">
        <w:rPr>
          <w:rStyle w:val="1f2"/>
          <w:rFonts w:eastAsiaTheme="minorHAnsi"/>
        </w:rPr>
        <w:t>21</w:t>
      </w:r>
      <w:r>
        <w:t xml:space="preserve"> – </w:t>
      </w:r>
      <w:r w:rsidRPr="007F2B8C">
        <w:t xml:space="preserve">Структура состава и техническая характеристика основного оборудования котельной </w:t>
      </w:r>
      <w:r w:rsidR="00B7254B">
        <w:t xml:space="preserve">№1 </w:t>
      </w:r>
      <w:r w:rsidRPr="007F2B8C">
        <w:t>АО «Артинский завод»</w:t>
      </w:r>
    </w:p>
    <w:tbl>
      <w:tblPr>
        <w:tblStyle w:val="23"/>
        <w:tblW w:w="14490" w:type="dxa"/>
        <w:jc w:val="center"/>
        <w:tblLook w:val="04A0" w:firstRow="1" w:lastRow="0" w:firstColumn="1" w:lastColumn="0" w:noHBand="0" w:noVBand="1"/>
      </w:tblPr>
      <w:tblGrid>
        <w:gridCol w:w="5301"/>
        <w:gridCol w:w="2297"/>
        <w:gridCol w:w="2297"/>
        <w:gridCol w:w="2297"/>
        <w:gridCol w:w="2298"/>
      </w:tblGrid>
      <w:tr w:rsidR="003C7E65" w:rsidRPr="00454FCA" w:rsidTr="001E1329">
        <w:trPr>
          <w:trHeight w:val="397"/>
          <w:jc w:val="center"/>
        </w:trPr>
        <w:tc>
          <w:tcPr>
            <w:tcW w:w="5301" w:type="dxa"/>
            <w:vMerge w:val="restart"/>
            <w:shd w:val="clear" w:color="auto" w:fill="auto"/>
            <w:vAlign w:val="center"/>
          </w:tcPr>
          <w:p w:rsidR="003C7E65" w:rsidRPr="0038466E" w:rsidRDefault="003C7E65" w:rsidP="00AC7F6C">
            <w:pPr>
              <w:pStyle w:val="1100"/>
              <w:rPr>
                <w:b/>
              </w:rPr>
            </w:pPr>
            <w:r w:rsidRPr="0038466E">
              <w:rPr>
                <w:b/>
              </w:rPr>
              <w:t>Номер котельной</w:t>
            </w:r>
            <w:r w:rsidRPr="0038466E">
              <w:rPr>
                <w:rFonts w:eastAsia="Times New Roman"/>
                <w:b/>
                <w:lang w:eastAsia="ru-RU"/>
              </w:rPr>
              <w:t xml:space="preserve"> </w:t>
            </w:r>
          </w:p>
        </w:tc>
        <w:tc>
          <w:tcPr>
            <w:tcW w:w="9189" w:type="dxa"/>
            <w:gridSpan w:val="4"/>
            <w:shd w:val="clear" w:color="auto" w:fill="auto"/>
            <w:vAlign w:val="center"/>
          </w:tcPr>
          <w:p w:rsidR="003C7E65" w:rsidRPr="0038466E" w:rsidRDefault="003C7E65" w:rsidP="00AC7F6C">
            <w:pPr>
              <w:pStyle w:val="1100"/>
              <w:rPr>
                <w:b/>
                <w:lang w:eastAsia="ru-RU"/>
              </w:rPr>
            </w:pPr>
            <w:r w:rsidRPr="0038466E">
              <w:rPr>
                <w:b/>
                <w:lang w:eastAsia="ru-RU"/>
              </w:rPr>
              <w:t>Дымовая труба</w:t>
            </w:r>
          </w:p>
        </w:tc>
      </w:tr>
      <w:tr w:rsidR="00717EE4" w:rsidRPr="00454FCA" w:rsidTr="003C7E65">
        <w:trPr>
          <w:trHeight w:val="397"/>
          <w:jc w:val="center"/>
        </w:trPr>
        <w:tc>
          <w:tcPr>
            <w:tcW w:w="5301" w:type="dxa"/>
            <w:vMerge/>
            <w:shd w:val="clear" w:color="auto" w:fill="auto"/>
            <w:vAlign w:val="center"/>
          </w:tcPr>
          <w:p w:rsidR="00717EE4" w:rsidRPr="0038466E" w:rsidRDefault="00717EE4" w:rsidP="00AC7F6C">
            <w:pPr>
              <w:pStyle w:val="1100"/>
              <w:rPr>
                <w:b/>
              </w:rPr>
            </w:pPr>
          </w:p>
        </w:tc>
        <w:tc>
          <w:tcPr>
            <w:tcW w:w="2297" w:type="dxa"/>
            <w:shd w:val="clear" w:color="auto" w:fill="auto"/>
            <w:vAlign w:val="center"/>
          </w:tcPr>
          <w:p w:rsidR="00717EE4" w:rsidRPr="0038466E" w:rsidRDefault="00717EE4" w:rsidP="00AC7F6C">
            <w:pPr>
              <w:pStyle w:val="1100"/>
              <w:rPr>
                <w:b/>
              </w:rPr>
            </w:pPr>
            <w:r w:rsidRPr="0038466E">
              <w:rPr>
                <w:b/>
              </w:rPr>
              <w:t>Вид материала</w:t>
            </w:r>
          </w:p>
        </w:tc>
        <w:tc>
          <w:tcPr>
            <w:tcW w:w="2297" w:type="dxa"/>
            <w:shd w:val="clear" w:color="auto" w:fill="auto"/>
            <w:vAlign w:val="center"/>
          </w:tcPr>
          <w:p w:rsidR="00717EE4" w:rsidRPr="0038466E" w:rsidRDefault="00717EE4" w:rsidP="00AC7F6C">
            <w:pPr>
              <w:pStyle w:val="1100"/>
              <w:rPr>
                <w:b/>
                <w:lang w:eastAsia="ru-RU"/>
              </w:rPr>
            </w:pPr>
            <w:r w:rsidRPr="0038466E">
              <w:rPr>
                <w:b/>
                <w:lang w:eastAsia="ru-RU"/>
              </w:rPr>
              <w:t>Ø, мм</w:t>
            </w:r>
          </w:p>
        </w:tc>
        <w:tc>
          <w:tcPr>
            <w:tcW w:w="2297" w:type="dxa"/>
            <w:shd w:val="clear" w:color="auto" w:fill="auto"/>
            <w:vAlign w:val="center"/>
          </w:tcPr>
          <w:p w:rsidR="00717EE4" w:rsidRPr="0038466E" w:rsidRDefault="00717EE4" w:rsidP="00AC7F6C">
            <w:pPr>
              <w:pStyle w:val="1100"/>
              <w:rPr>
                <w:b/>
                <w:lang w:eastAsia="ru-RU"/>
              </w:rPr>
            </w:pPr>
            <w:r w:rsidRPr="0038466E">
              <w:rPr>
                <w:b/>
                <w:lang w:eastAsia="ru-RU"/>
              </w:rPr>
              <w:t>Высота, м.п.</w:t>
            </w:r>
          </w:p>
        </w:tc>
        <w:tc>
          <w:tcPr>
            <w:tcW w:w="2298" w:type="dxa"/>
            <w:shd w:val="clear" w:color="auto" w:fill="auto"/>
            <w:vAlign w:val="center"/>
          </w:tcPr>
          <w:p w:rsidR="00717EE4" w:rsidRPr="0038466E" w:rsidRDefault="00717EE4" w:rsidP="00AC7F6C">
            <w:pPr>
              <w:pStyle w:val="1100"/>
              <w:rPr>
                <w:b/>
                <w:lang w:eastAsia="ru-RU"/>
              </w:rPr>
            </w:pPr>
            <w:r w:rsidRPr="0038466E">
              <w:rPr>
                <w:b/>
                <w:lang w:eastAsia="ru-RU"/>
              </w:rPr>
              <w:t>Кол-во, шт.</w:t>
            </w:r>
          </w:p>
        </w:tc>
      </w:tr>
      <w:tr w:rsidR="00717EE4" w:rsidRPr="00B63CC0" w:rsidTr="003C7E65">
        <w:trPr>
          <w:trHeight w:val="397"/>
          <w:jc w:val="center"/>
        </w:trPr>
        <w:tc>
          <w:tcPr>
            <w:tcW w:w="5301" w:type="dxa"/>
            <w:vMerge w:val="restart"/>
            <w:shd w:val="clear" w:color="auto" w:fill="auto"/>
            <w:vAlign w:val="center"/>
          </w:tcPr>
          <w:p w:rsidR="00717EE4" w:rsidRPr="00B63CC0" w:rsidRDefault="00717EE4" w:rsidP="00AC7F6C">
            <w:pPr>
              <w:pStyle w:val="1100"/>
              <w:rPr>
                <w:lang w:eastAsia="ru-RU"/>
              </w:rPr>
            </w:pPr>
            <w:r w:rsidRPr="00B63CC0">
              <w:rPr>
                <w:lang w:eastAsia="ru-RU"/>
              </w:rPr>
              <w:t>Котельная по адресу п. Арти, ул. Королева, 50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металлическая</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1400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45</w:t>
            </w:r>
          </w:p>
        </w:tc>
        <w:tc>
          <w:tcPr>
            <w:tcW w:w="2298" w:type="dxa"/>
            <w:shd w:val="clear" w:color="auto" w:fill="auto"/>
            <w:vAlign w:val="center"/>
          </w:tcPr>
          <w:p w:rsidR="00717EE4" w:rsidRPr="00B63CC0" w:rsidRDefault="00717EE4" w:rsidP="00AC7F6C">
            <w:pPr>
              <w:pStyle w:val="1100"/>
              <w:rPr>
                <w:lang w:eastAsia="ru-RU"/>
              </w:rPr>
            </w:pPr>
            <w:r w:rsidRPr="00B63CC0">
              <w:rPr>
                <w:lang w:eastAsia="ru-RU"/>
              </w:rPr>
              <w:t>1</w:t>
            </w:r>
          </w:p>
        </w:tc>
      </w:tr>
      <w:tr w:rsidR="00717EE4" w:rsidRPr="00B63CC0" w:rsidTr="003C7E65">
        <w:trPr>
          <w:trHeight w:val="397"/>
          <w:jc w:val="center"/>
        </w:trPr>
        <w:tc>
          <w:tcPr>
            <w:tcW w:w="5301" w:type="dxa"/>
            <w:vMerge/>
            <w:shd w:val="clear" w:color="auto" w:fill="auto"/>
            <w:vAlign w:val="center"/>
          </w:tcPr>
          <w:p w:rsidR="00717EE4" w:rsidRPr="00B63CC0" w:rsidRDefault="00717EE4" w:rsidP="00AC7F6C">
            <w:pPr>
              <w:pStyle w:val="1100"/>
              <w:rPr>
                <w:lang w:eastAsia="ru-RU"/>
              </w:rPr>
            </w:pP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металлическая</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1200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22</w:t>
            </w:r>
          </w:p>
        </w:tc>
        <w:tc>
          <w:tcPr>
            <w:tcW w:w="2298" w:type="dxa"/>
            <w:shd w:val="clear" w:color="auto" w:fill="auto"/>
            <w:vAlign w:val="center"/>
          </w:tcPr>
          <w:p w:rsidR="00717EE4" w:rsidRPr="00B63CC0" w:rsidRDefault="00717EE4" w:rsidP="00AC7F6C">
            <w:pPr>
              <w:pStyle w:val="1100"/>
              <w:rPr>
                <w:lang w:eastAsia="ru-RU"/>
              </w:rPr>
            </w:pPr>
            <w:r w:rsidRPr="00B63CC0">
              <w:rPr>
                <w:lang w:eastAsia="ru-RU"/>
              </w:rPr>
              <w:t>1</w:t>
            </w:r>
          </w:p>
        </w:tc>
      </w:tr>
    </w:tbl>
    <w:p w:rsidR="007F2B8C" w:rsidRDefault="007F2B8C" w:rsidP="006568C3">
      <w:pPr>
        <w:pStyle w:val="affc"/>
      </w:pPr>
    </w:p>
    <w:p w:rsidR="00965DCE" w:rsidRDefault="00965DCE">
      <w:pPr>
        <w:sectPr w:rsidR="00965DCE" w:rsidSect="00965DCE">
          <w:pgSz w:w="16840" w:h="11907" w:orient="landscape" w:code="9"/>
          <w:pgMar w:top="1701" w:right="1134" w:bottom="851" w:left="1134" w:header="709" w:footer="709" w:gutter="0"/>
          <w:cols w:space="708"/>
          <w:docGrid w:linePitch="360"/>
        </w:sectPr>
      </w:pPr>
    </w:p>
    <w:p w:rsidR="007A1A17" w:rsidRPr="00454FCA" w:rsidRDefault="007A1A17" w:rsidP="0038466E">
      <w:pPr>
        <w:pStyle w:val="1111"/>
        <w:outlineLvl w:val="2"/>
      </w:pPr>
      <w:bookmarkStart w:id="34" w:name="_Toc6844284"/>
      <w:r w:rsidRPr="00454FCA">
        <w:lastRenderedPageBreak/>
        <w:t>2.2.</w:t>
      </w:r>
      <w:r w:rsidR="007A78A2" w:rsidRPr="00454FCA">
        <w:t>2</w:t>
      </w:r>
      <w:r w:rsidRPr="00454FCA">
        <w:t xml:space="preserve">.2 Параметры установленной мощности теплофикационного оборудования. Ограничения тепловой мощности и параметры располагаемой мощности котельной </w:t>
      </w:r>
      <w:r w:rsidR="007C01A3" w:rsidRPr="00454FCA">
        <w:t xml:space="preserve">№1 </w:t>
      </w:r>
      <w:r w:rsidRPr="00454FCA">
        <w:t>АО «Артинский завод»</w:t>
      </w:r>
      <w:bookmarkEnd w:id="34"/>
    </w:p>
    <w:p w:rsidR="00C47119" w:rsidRDefault="00C47119" w:rsidP="0033650F">
      <w:pPr>
        <w:pStyle w:val="1b"/>
      </w:pPr>
      <w:r>
        <w:t xml:space="preserve">Установленная тепловая мощность котельной </w:t>
      </w:r>
      <w:r w:rsidR="007C01A3">
        <w:t xml:space="preserve">№1 </w:t>
      </w:r>
      <w:r>
        <w:t xml:space="preserve">АО «Артинский завод», расположенной в Артинском городском округе, по состоянию на </w:t>
      </w:r>
      <w:r w:rsidR="0039418A">
        <w:t>31.12.</w:t>
      </w:r>
      <w:r>
        <w:t>201</w:t>
      </w:r>
      <w:r w:rsidR="002C126D">
        <w:t>5</w:t>
      </w:r>
      <w:r>
        <w:t xml:space="preserve"> года составляет 22 Гкал/ч.</w:t>
      </w:r>
    </w:p>
    <w:p w:rsidR="00C47119" w:rsidRDefault="00C47119" w:rsidP="0033650F">
      <w:pPr>
        <w:pStyle w:val="1b"/>
      </w:pPr>
      <w:r>
        <w:t xml:space="preserve">По состоянию на </w:t>
      </w:r>
      <w:r w:rsidR="002C126D">
        <w:t>01.01.2018 года установленная мощность котельной АО «Артинский завод» также составляет 22 Гкал/ч. То есть в период 2015-2017 годы изменения установленной мощности отсутствуют.</w:t>
      </w:r>
    </w:p>
    <w:p w:rsidR="002C126D" w:rsidRDefault="002C126D" w:rsidP="0033650F">
      <w:pPr>
        <w:pStyle w:val="1b"/>
      </w:pPr>
      <w:r>
        <w:t xml:space="preserve">На котельной </w:t>
      </w:r>
      <w:r w:rsidR="007C01A3">
        <w:t xml:space="preserve">№1 </w:t>
      </w:r>
      <w:r w:rsidR="00681D9E">
        <w:t>АО «Артинский завод» отсутствую</w:t>
      </w:r>
      <w:r>
        <w:t>т ограничения установленной мощности, связанные с реальными условиями эксплуатации и состояния основного и вспомогательного оборудования.</w:t>
      </w:r>
    </w:p>
    <w:p w:rsidR="002C126D" w:rsidRDefault="002C126D" w:rsidP="0033650F">
      <w:pPr>
        <w:pStyle w:val="1b"/>
      </w:pPr>
      <w:r>
        <w:t>В реальных условиях эксплуатации фактическая максимальная мощность котельной по результатам режимно-наладочны</w:t>
      </w:r>
      <w:r w:rsidR="002714CC">
        <w:t xml:space="preserve">х испытаний (далее по тексту - </w:t>
      </w:r>
      <w:r>
        <w:t>располагаемая мощность) не отличается от паспортной установленной мощности.</w:t>
      </w:r>
    </w:p>
    <w:p w:rsidR="004944BE" w:rsidRDefault="004944BE" w:rsidP="0033650F">
      <w:pPr>
        <w:pStyle w:val="1b"/>
      </w:pPr>
      <w:r>
        <w:t>Располагаемая мощность котельного оборудования поагрегатно по состоянию на 31.12.2017</w:t>
      </w:r>
      <w:r w:rsidR="00681D9E">
        <w:t xml:space="preserve"> года представлена в таблице 2.18</w:t>
      </w:r>
      <w:r>
        <w:t>.</w:t>
      </w:r>
    </w:p>
    <w:p w:rsidR="004944BE" w:rsidRDefault="004944BE" w:rsidP="0033650F">
      <w:pPr>
        <w:pStyle w:val="1b"/>
      </w:pPr>
      <w:r>
        <w:t>В таблице 2.2</w:t>
      </w:r>
      <w:r w:rsidR="00681D9E">
        <w:t>2</w:t>
      </w:r>
      <w:r>
        <w:t xml:space="preserve"> представлены значения установленной и располагаемой мощностей, по состоянию на 31.12.2015 года и по состоянию на 31.12.2017 года.</w:t>
      </w:r>
    </w:p>
    <w:p w:rsidR="004944BE" w:rsidRPr="000B0EC9" w:rsidRDefault="000B0EC9" w:rsidP="006568C3">
      <w:pPr>
        <w:pStyle w:val="affc"/>
      </w:pPr>
      <w:r w:rsidRPr="0038466E">
        <w:rPr>
          <w:rStyle w:val="1f2"/>
          <w:rFonts w:eastAsiaTheme="minorHAnsi"/>
        </w:rPr>
        <w:t>Таблица 2.2</w:t>
      </w:r>
      <w:r w:rsidR="00681D9E" w:rsidRPr="0038466E">
        <w:rPr>
          <w:rStyle w:val="1f2"/>
          <w:rFonts w:eastAsiaTheme="minorHAnsi"/>
        </w:rPr>
        <w:t>2</w:t>
      </w:r>
      <w:r>
        <w:t xml:space="preserve"> – Установленная тепловая мощность, ограничения тепловой мощности, располагаемая мощность </w:t>
      </w:r>
      <w:r w:rsidR="00681D9E">
        <w:t xml:space="preserve">котельной №1 АО «Артинский завод» </w:t>
      </w:r>
      <w:r>
        <w:t>на 31.12.2015 года и по состоянию на 31.12.2017 года</w:t>
      </w:r>
    </w:p>
    <w:tbl>
      <w:tblPr>
        <w:tblStyle w:val="aff5"/>
        <w:tblW w:w="0" w:type="auto"/>
        <w:tblLook w:val="04A0" w:firstRow="1" w:lastRow="0" w:firstColumn="1" w:lastColumn="0" w:noHBand="0" w:noVBand="1"/>
      </w:tblPr>
      <w:tblGrid>
        <w:gridCol w:w="409"/>
        <w:gridCol w:w="1507"/>
        <w:gridCol w:w="1566"/>
        <w:gridCol w:w="1520"/>
        <w:gridCol w:w="1525"/>
        <w:gridCol w:w="1520"/>
        <w:gridCol w:w="1525"/>
      </w:tblGrid>
      <w:tr w:rsidR="004944BE" w:rsidRPr="00454FCA" w:rsidTr="000B0EC9">
        <w:trPr>
          <w:trHeight w:val="397"/>
        </w:trPr>
        <w:tc>
          <w:tcPr>
            <w:tcW w:w="656" w:type="dxa"/>
            <w:vAlign w:val="center"/>
          </w:tcPr>
          <w:p w:rsidR="004944BE" w:rsidRPr="0038466E" w:rsidRDefault="004944BE" w:rsidP="00AC7F6C">
            <w:pPr>
              <w:pStyle w:val="1100"/>
              <w:rPr>
                <w:b/>
              </w:rPr>
            </w:pPr>
            <w:r w:rsidRPr="0038466E">
              <w:rPr>
                <w:b/>
              </w:rPr>
              <w:t xml:space="preserve">№ </w:t>
            </w:r>
          </w:p>
        </w:tc>
        <w:tc>
          <w:tcPr>
            <w:tcW w:w="1466" w:type="dxa"/>
            <w:vAlign w:val="center"/>
          </w:tcPr>
          <w:p w:rsidR="004944BE" w:rsidRPr="0038466E" w:rsidRDefault="004944BE" w:rsidP="00AC7F6C">
            <w:pPr>
              <w:pStyle w:val="1100"/>
              <w:rPr>
                <w:b/>
              </w:rPr>
            </w:pPr>
            <w:r w:rsidRPr="0038466E">
              <w:rPr>
                <w:b/>
              </w:rPr>
              <w:t>Наименование источника тепловой энергии</w:t>
            </w:r>
          </w:p>
        </w:tc>
        <w:tc>
          <w:tcPr>
            <w:tcW w:w="1524" w:type="dxa"/>
            <w:vAlign w:val="center"/>
          </w:tcPr>
          <w:p w:rsidR="004944BE" w:rsidRPr="0038466E" w:rsidRDefault="004944BE" w:rsidP="00AC7F6C">
            <w:pPr>
              <w:pStyle w:val="1100"/>
              <w:rPr>
                <w:b/>
              </w:rPr>
            </w:pPr>
            <w:r w:rsidRPr="0038466E">
              <w:rPr>
                <w:b/>
              </w:rPr>
              <w:t>Тепловая мощность котлов установленная, Гкал/ч</w:t>
            </w:r>
          </w:p>
        </w:tc>
        <w:tc>
          <w:tcPr>
            <w:tcW w:w="1479" w:type="dxa"/>
            <w:vAlign w:val="center"/>
          </w:tcPr>
          <w:p w:rsidR="004944BE" w:rsidRPr="0038466E" w:rsidRDefault="004944BE" w:rsidP="0038466E">
            <w:pPr>
              <w:pStyle w:val="1100"/>
              <w:rPr>
                <w:b/>
              </w:rPr>
            </w:pPr>
            <w:r w:rsidRPr="0038466E">
              <w:rPr>
                <w:b/>
              </w:rPr>
              <w:t>Тепловая мощность котлов располагаемая</w:t>
            </w:r>
            <w:r w:rsidR="0038466E">
              <w:rPr>
                <w:b/>
              </w:rPr>
              <w:t xml:space="preserve"> </w:t>
            </w:r>
            <w:r w:rsidRPr="0038466E">
              <w:rPr>
                <w:b/>
              </w:rPr>
              <w:t>(2015 год),</w:t>
            </w:r>
            <w:r w:rsidR="0038466E">
              <w:rPr>
                <w:b/>
              </w:rPr>
              <w:t xml:space="preserve"> </w:t>
            </w:r>
            <w:r w:rsidRPr="0038466E">
              <w:rPr>
                <w:b/>
              </w:rPr>
              <w:t>Гкал/ч</w:t>
            </w:r>
          </w:p>
        </w:tc>
        <w:tc>
          <w:tcPr>
            <w:tcW w:w="1484" w:type="dxa"/>
            <w:vAlign w:val="center"/>
          </w:tcPr>
          <w:p w:rsidR="004944BE" w:rsidRPr="0038466E" w:rsidRDefault="004944BE" w:rsidP="0038466E">
            <w:pPr>
              <w:pStyle w:val="1100"/>
              <w:rPr>
                <w:b/>
              </w:rPr>
            </w:pPr>
            <w:r w:rsidRPr="0038466E">
              <w:rPr>
                <w:b/>
              </w:rPr>
              <w:t>Ограничения установленной тепловой мощности</w:t>
            </w:r>
            <w:r w:rsidR="0038466E">
              <w:rPr>
                <w:b/>
              </w:rPr>
              <w:t xml:space="preserve"> </w:t>
            </w:r>
            <w:r w:rsidRPr="0038466E">
              <w:rPr>
                <w:b/>
              </w:rPr>
              <w:t>(2015 год), Гкал/ч</w:t>
            </w:r>
          </w:p>
        </w:tc>
        <w:tc>
          <w:tcPr>
            <w:tcW w:w="1479" w:type="dxa"/>
            <w:vAlign w:val="center"/>
          </w:tcPr>
          <w:p w:rsidR="004944BE" w:rsidRPr="0038466E" w:rsidRDefault="004944BE" w:rsidP="00AC7F6C">
            <w:pPr>
              <w:pStyle w:val="1100"/>
              <w:rPr>
                <w:b/>
              </w:rPr>
            </w:pPr>
            <w:r w:rsidRPr="0038466E">
              <w:rPr>
                <w:b/>
              </w:rPr>
              <w:t>Тепловая мощность котлов располагаемая</w:t>
            </w:r>
            <w:r w:rsidR="0038466E">
              <w:rPr>
                <w:b/>
              </w:rPr>
              <w:t xml:space="preserve"> </w:t>
            </w:r>
            <w:r w:rsidRPr="0038466E">
              <w:rPr>
                <w:b/>
              </w:rPr>
              <w:t>(2017 год),</w:t>
            </w:r>
          </w:p>
          <w:p w:rsidR="004944BE" w:rsidRPr="0038466E" w:rsidRDefault="004944BE" w:rsidP="00AC7F6C">
            <w:pPr>
              <w:pStyle w:val="1100"/>
              <w:rPr>
                <w:b/>
              </w:rPr>
            </w:pPr>
            <w:r w:rsidRPr="0038466E">
              <w:rPr>
                <w:b/>
              </w:rPr>
              <w:t>Гкал/ч</w:t>
            </w:r>
          </w:p>
        </w:tc>
        <w:tc>
          <w:tcPr>
            <w:tcW w:w="1484" w:type="dxa"/>
            <w:vAlign w:val="center"/>
          </w:tcPr>
          <w:p w:rsidR="004944BE" w:rsidRPr="0038466E" w:rsidRDefault="004944BE" w:rsidP="0038466E">
            <w:pPr>
              <w:pStyle w:val="1100"/>
              <w:rPr>
                <w:b/>
              </w:rPr>
            </w:pPr>
            <w:r w:rsidRPr="0038466E">
              <w:rPr>
                <w:b/>
              </w:rPr>
              <w:t>Ограничения установленной тепловой мощности</w:t>
            </w:r>
            <w:r w:rsidR="0038466E">
              <w:rPr>
                <w:b/>
              </w:rPr>
              <w:t xml:space="preserve"> </w:t>
            </w:r>
            <w:r w:rsidRPr="0038466E">
              <w:rPr>
                <w:b/>
              </w:rPr>
              <w:t>(2017 год), Гкал/ч</w:t>
            </w:r>
          </w:p>
        </w:tc>
      </w:tr>
      <w:tr w:rsidR="004944BE" w:rsidRPr="00B63CC0" w:rsidTr="000B0EC9">
        <w:trPr>
          <w:trHeight w:val="397"/>
        </w:trPr>
        <w:tc>
          <w:tcPr>
            <w:tcW w:w="656" w:type="dxa"/>
            <w:vAlign w:val="center"/>
          </w:tcPr>
          <w:p w:rsidR="004944BE" w:rsidRPr="00B63CC0" w:rsidRDefault="004944BE" w:rsidP="00AC7F6C">
            <w:pPr>
              <w:pStyle w:val="1100"/>
            </w:pPr>
            <w:r w:rsidRPr="00B63CC0">
              <w:t>1</w:t>
            </w:r>
          </w:p>
        </w:tc>
        <w:tc>
          <w:tcPr>
            <w:tcW w:w="1466" w:type="dxa"/>
            <w:vAlign w:val="center"/>
          </w:tcPr>
          <w:p w:rsidR="004944BE" w:rsidRPr="00B63CC0" w:rsidRDefault="004944BE" w:rsidP="00AC7F6C">
            <w:pPr>
              <w:pStyle w:val="1100"/>
            </w:pPr>
            <w:r w:rsidRPr="00B63CC0">
              <w:t>Котельная</w:t>
            </w:r>
            <w:r w:rsidR="00681D9E" w:rsidRPr="00B63CC0">
              <w:t xml:space="preserve"> №1</w:t>
            </w:r>
          </w:p>
        </w:tc>
        <w:tc>
          <w:tcPr>
            <w:tcW w:w="1524" w:type="dxa"/>
            <w:vAlign w:val="center"/>
          </w:tcPr>
          <w:p w:rsidR="004944BE" w:rsidRPr="00B63CC0" w:rsidRDefault="000B0EC9" w:rsidP="00AC7F6C">
            <w:pPr>
              <w:pStyle w:val="1100"/>
            </w:pPr>
            <w:r w:rsidRPr="00B63CC0">
              <w:t>22,0</w:t>
            </w:r>
          </w:p>
        </w:tc>
        <w:tc>
          <w:tcPr>
            <w:tcW w:w="1479" w:type="dxa"/>
            <w:vAlign w:val="center"/>
          </w:tcPr>
          <w:p w:rsidR="004944BE" w:rsidRPr="00B63CC0" w:rsidRDefault="000B0EC9" w:rsidP="00AC7F6C">
            <w:pPr>
              <w:pStyle w:val="1100"/>
            </w:pPr>
            <w:r w:rsidRPr="00B63CC0">
              <w:t>22,0</w:t>
            </w:r>
          </w:p>
        </w:tc>
        <w:tc>
          <w:tcPr>
            <w:tcW w:w="1484" w:type="dxa"/>
            <w:vAlign w:val="center"/>
          </w:tcPr>
          <w:p w:rsidR="004944BE" w:rsidRPr="00B63CC0" w:rsidRDefault="004944BE" w:rsidP="00AC7F6C">
            <w:pPr>
              <w:pStyle w:val="1100"/>
            </w:pPr>
            <w:r w:rsidRPr="00B63CC0">
              <w:t>0,00</w:t>
            </w:r>
          </w:p>
        </w:tc>
        <w:tc>
          <w:tcPr>
            <w:tcW w:w="1479" w:type="dxa"/>
            <w:vAlign w:val="center"/>
          </w:tcPr>
          <w:p w:rsidR="004944BE" w:rsidRPr="00B63CC0" w:rsidRDefault="000B0EC9" w:rsidP="00AC7F6C">
            <w:pPr>
              <w:pStyle w:val="1100"/>
            </w:pPr>
            <w:r w:rsidRPr="00B63CC0">
              <w:t>22,0</w:t>
            </w:r>
          </w:p>
        </w:tc>
        <w:tc>
          <w:tcPr>
            <w:tcW w:w="1484" w:type="dxa"/>
            <w:vAlign w:val="center"/>
          </w:tcPr>
          <w:p w:rsidR="004944BE" w:rsidRPr="00B63CC0" w:rsidRDefault="004944BE" w:rsidP="00AC7F6C">
            <w:pPr>
              <w:pStyle w:val="1100"/>
            </w:pPr>
            <w:r w:rsidRPr="00B63CC0">
              <w:t>0,00</w:t>
            </w:r>
          </w:p>
        </w:tc>
      </w:tr>
      <w:tr w:rsidR="004944BE" w:rsidRPr="00B63CC0" w:rsidTr="000B0EC9">
        <w:trPr>
          <w:trHeight w:val="397"/>
        </w:trPr>
        <w:tc>
          <w:tcPr>
            <w:tcW w:w="2122" w:type="dxa"/>
            <w:gridSpan w:val="2"/>
            <w:vAlign w:val="center"/>
          </w:tcPr>
          <w:p w:rsidR="004944BE" w:rsidRPr="00B63CC0" w:rsidRDefault="004944BE" w:rsidP="00AC7F6C">
            <w:pPr>
              <w:pStyle w:val="1100"/>
            </w:pPr>
            <w:r w:rsidRPr="00B63CC0">
              <w:t>Итого по котельн</w:t>
            </w:r>
            <w:r w:rsidR="007C01A3" w:rsidRPr="00B63CC0">
              <w:t>ой</w:t>
            </w:r>
            <w:r w:rsidRPr="00B63CC0">
              <w:t xml:space="preserve"> </w:t>
            </w:r>
            <w:r w:rsidR="007C01A3" w:rsidRPr="00B63CC0">
              <w:t>АО «Артинский завод»</w:t>
            </w:r>
          </w:p>
        </w:tc>
        <w:tc>
          <w:tcPr>
            <w:tcW w:w="1524" w:type="dxa"/>
            <w:vAlign w:val="center"/>
          </w:tcPr>
          <w:p w:rsidR="004944BE" w:rsidRPr="00B63CC0" w:rsidRDefault="007C01A3" w:rsidP="00AC7F6C">
            <w:pPr>
              <w:pStyle w:val="1100"/>
            </w:pPr>
            <w:r w:rsidRPr="00B63CC0">
              <w:t>22,0</w:t>
            </w:r>
          </w:p>
        </w:tc>
        <w:tc>
          <w:tcPr>
            <w:tcW w:w="1479" w:type="dxa"/>
            <w:vAlign w:val="center"/>
          </w:tcPr>
          <w:p w:rsidR="004944BE" w:rsidRPr="00B63CC0" w:rsidRDefault="007C01A3" w:rsidP="00AC7F6C">
            <w:pPr>
              <w:pStyle w:val="1100"/>
            </w:pPr>
            <w:r w:rsidRPr="00B63CC0">
              <w:t>22,0</w:t>
            </w:r>
          </w:p>
        </w:tc>
        <w:tc>
          <w:tcPr>
            <w:tcW w:w="1484" w:type="dxa"/>
            <w:vAlign w:val="center"/>
          </w:tcPr>
          <w:p w:rsidR="004944BE" w:rsidRPr="00B63CC0" w:rsidRDefault="007C01A3" w:rsidP="00AC7F6C">
            <w:pPr>
              <w:pStyle w:val="1100"/>
            </w:pPr>
            <w:r w:rsidRPr="00B63CC0">
              <w:t>0,00</w:t>
            </w:r>
          </w:p>
        </w:tc>
        <w:tc>
          <w:tcPr>
            <w:tcW w:w="1479" w:type="dxa"/>
            <w:vAlign w:val="center"/>
          </w:tcPr>
          <w:p w:rsidR="004944BE" w:rsidRPr="00B63CC0" w:rsidRDefault="007C01A3" w:rsidP="00AC7F6C">
            <w:pPr>
              <w:pStyle w:val="1100"/>
            </w:pPr>
            <w:r w:rsidRPr="00B63CC0">
              <w:t>22,0</w:t>
            </w:r>
          </w:p>
        </w:tc>
        <w:tc>
          <w:tcPr>
            <w:tcW w:w="1484" w:type="dxa"/>
            <w:vAlign w:val="center"/>
          </w:tcPr>
          <w:p w:rsidR="004944BE" w:rsidRPr="00B63CC0" w:rsidRDefault="007C01A3" w:rsidP="00AC7F6C">
            <w:pPr>
              <w:pStyle w:val="1100"/>
            </w:pPr>
            <w:r w:rsidRPr="00B63CC0">
              <w:t>0,00</w:t>
            </w:r>
          </w:p>
        </w:tc>
      </w:tr>
    </w:tbl>
    <w:p w:rsidR="00031796" w:rsidRDefault="00031796">
      <w:pPr>
        <w:rPr>
          <w:rFonts w:ascii="Times New Roman" w:hAnsi="Times New Roman" w:cs="Times New Roman"/>
          <w:sz w:val="24"/>
          <w:szCs w:val="28"/>
        </w:rPr>
      </w:pPr>
      <w:r>
        <w:br w:type="page"/>
      </w:r>
    </w:p>
    <w:p w:rsidR="007C01A3" w:rsidRPr="00031796" w:rsidRDefault="007C01A3" w:rsidP="0038466E">
      <w:pPr>
        <w:pStyle w:val="1111"/>
        <w:outlineLvl w:val="2"/>
      </w:pPr>
      <w:bookmarkStart w:id="35" w:name="_Toc6844285"/>
      <w:r w:rsidRPr="00031796">
        <w:lastRenderedPageBreak/>
        <w:t>2.2.</w:t>
      </w:r>
      <w:r w:rsidR="007A78A2" w:rsidRPr="00031796">
        <w:t>2</w:t>
      </w:r>
      <w:r w:rsidRPr="00031796">
        <w:t>.3 Объем потребления тепловой энергии (мощности)</w:t>
      </w:r>
      <w:r w:rsidR="00681D9E" w:rsidRPr="00031796">
        <w:t xml:space="preserve"> </w:t>
      </w:r>
      <w:r w:rsidRPr="00031796">
        <w:t>на собственные и хозяйственные нужды и параметры тепловой мощности нетто котельной №1 АО «Артинский завод»</w:t>
      </w:r>
      <w:bookmarkEnd w:id="35"/>
    </w:p>
    <w:p w:rsidR="00197905" w:rsidRDefault="00197905" w:rsidP="0033650F">
      <w:pPr>
        <w:pStyle w:val="1b"/>
      </w:pPr>
      <w:r>
        <w:t>Годовые значения затрат тепла на собственные нужды котельной №1 АО «Артинский завод» за 2015-2017 годы представлены в таблице 2.</w:t>
      </w:r>
      <w:r w:rsidR="00681D9E">
        <w:t>2</w:t>
      </w:r>
      <w:r>
        <w:t>3.</w:t>
      </w:r>
    </w:p>
    <w:p w:rsidR="00197905" w:rsidRDefault="00197905" w:rsidP="006568C3">
      <w:pPr>
        <w:pStyle w:val="affc"/>
      </w:pPr>
      <w:r w:rsidRPr="0038466E">
        <w:rPr>
          <w:rStyle w:val="1f2"/>
          <w:rFonts w:eastAsiaTheme="minorHAnsi"/>
        </w:rPr>
        <w:t>Таблица 2.</w:t>
      </w:r>
      <w:r w:rsidR="00681D9E" w:rsidRPr="0038466E">
        <w:rPr>
          <w:rStyle w:val="1f2"/>
          <w:rFonts w:eastAsiaTheme="minorHAnsi"/>
        </w:rPr>
        <w:t>2</w:t>
      </w:r>
      <w:r w:rsidRPr="0038466E">
        <w:rPr>
          <w:rStyle w:val="1f2"/>
          <w:rFonts w:eastAsiaTheme="minorHAnsi"/>
        </w:rPr>
        <w:t>3</w:t>
      </w:r>
      <w:r>
        <w:t xml:space="preserve"> – Выработка затрат тепла на собственные нужды котельной №1 АО «Артинский завод» в период 2015-2017 годов</w:t>
      </w:r>
    </w:p>
    <w:tbl>
      <w:tblPr>
        <w:tblStyle w:val="aff5"/>
        <w:tblW w:w="0" w:type="auto"/>
        <w:tblLook w:val="04A0" w:firstRow="1" w:lastRow="0" w:firstColumn="1" w:lastColumn="0" w:noHBand="0" w:noVBand="1"/>
      </w:tblPr>
      <w:tblGrid>
        <w:gridCol w:w="404"/>
        <w:gridCol w:w="1463"/>
        <w:gridCol w:w="1285"/>
        <w:gridCol w:w="1284"/>
        <w:gridCol w:w="1284"/>
        <w:gridCol w:w="1284"/>
        <w:gridCol w:w="1284"/>
        <w:gridCol w:w="1284"/>
      </w:tblGrid>
      <w:tr w:rsidR="00197905" w:rsidRPr="00031796" w:rsidTr="00197905">
        <w:trPr>
          <w:trHeight w:val="397"/>
        </w:trPr>
        <w:tc>
          <w:tcPr>
            <w:tcW w:w="643" w:type="dxa"/>
            <w:vMerge w:val="restart"/>
            <w:vAlign w:val="center"/>
          </w:tcPr>
          <w:p w:rsidR="00197905" w:rsidRPr="0038466E" w:rsidRDefault="0038466E" w:rsidP="00AC7F6C">
            <w:pPr>
              <w:pStyle w:val="1100"/>
              <w:rPr>
                <w:b/>
              </w:rPr>
            </w:pPr>
            <w:r>
              <w:rPr>
                <w:b/>
              </w:rPr>
              <w:t>№</w:t>
            </w:r>
          </w:p>
        </w:tc>
        <w:tc>
          <w:tcPr>
            <w:tcW w:w="1423" w:type="dxa"/>
            <w:vMerge w:val="restart"/>
            <w:vAlign w:val="center"/>
          </w:tcPr>
          <w:p w:rsidR="00197905" w:rsidRPr="0038466E" w:rsidRDefault="00197905" w:rsidP="00AC7F6C">
            <w:pPr>
              <w:pStyle w:val="1100"/>
              <w:rPr>
                <w:b/>
              </w:rPr>
            </w:pPr>
            <w:r w:rsidRPr="0038466E">
              <w:rPr>
                <w:b/>
              </w:rPr>
              <w:t>Наименование источника тепловой энергии</w:t>
            </w:r>
          </w:p>
        </w:tc>
        <w:tc>
          <w:tcPr>
            <w:tcW w:w="2502" w:type="dxa"/>
            <w:gridSpan w:val="2"/>
            <w:vAlign w:val="center"/>
          </w:tcPr>
          <w:p w:rsidR="00197905" w:rsidRPr="0038466E" w:rsidRDefault="00197905" w:rsidP="00AC7F6C">
            <w:pPr>
              <w:pStyle w:val="1100"/>
              <w:rPr>
                <w:b/>
              </w:rPr>
            </w:pPr>
            <w:r w:rsidRPr="0038466E">
              <w:rPr>
                <w:b/>
              </w:rPr>
              <w:t>2015 год (факт)</w:t>
            </w:r>
          </w:p>
        </w:tc>
        <w:tc>
          <w:tcPr>
            <w:tcW w:w="2502" w:type="dxa"/>
            <w:gridSpan w:val="2"/>
            <w:vAlign w:val="center"/>
          </w:tcPr>
          <w:p w:rsidR="00197905" w:rsidRPr="0038466E" w:rsidRDefault="00197905" w:rsidP="00AC7F6C">
            <w:pPr>
              <w:pStyle w:val="1100"/>
              <w:rPr>
                <w:b/>
              </w:rPr>
            </w:pPr>
            <w:r w:rsidRPr="0038466E">
              <w:rPr>
                <w:b/>
              </w:rPr>
              <w:t>2016 год (факт)</w:t>
            </w:r>
          </w:p>
        </w:tc>
        <w:tc>
          <w:tcPr>
            <w:tcW w:w="2502" w:type="dxa"/>
            <w:gridSpan w:val="2"/>
            <w:vAlign w:val="center"/>
          </w:tcPr>
          <w:p w:rsidR="00197905" w:rsidRPr="0038466E" w:rsidRDefault="00197905" w:rsidP="00AC7F6C">
            <w:pPr>
              <w:pStyle w:val="1100"/>
              <w:rPr>
                <w:b/>
              </w:rPr>
            </w:pPr>
            <w:r w:rsidRPr="0038466E">
              <w:rPr>
                <w:b/>
              </w:rPr>
              <w:t>2017 год (факт)</w:t>
            </w:r>
          </w:p>
        </w:tc>
      </w:tr>
      <w:tr w:rsidR="00197905" w:rsidRPr="00031796" w:rsidTr="00197905">
        <w:trPr>
          <w:trHeight w:val="397"/>
        </w:trPr>
        <w:tc>
          <w:tcPr>
            <w:tcW w:w="643" w:type="dxa"/>
            <w:vMerge/>
            <w:vAlign w:val="center"/>
          </w:tcPr>
          <w:p w:rsidR="00197905" w:rsidRPr="0038466E" w:rsidRDefault="00197905" w:rsidP="00AC7F6C">
            <w:pPr>
              <w:pStyle w:val="1100"/>
              <w:rPr>
                <w:b/>
              </w:rPr>
            </w:pPr>
          </w:p>
        </w:tc>
        <w:tc>
          <w:tcPr>
            <w:tcW w:w="1423" w:type="dxa"/>
            <w:vMerge/>
            <w:vAlign w:val="center"/>
          </w:tcPr>
          <w:p w:rsidR="00197905" w:rsidRPr="0038466E" w:rsidRDefault="00197905" w:rsidP="00AC7F6C">
            <w:pPr>
              <w:pStyle w:val="1100"/>
              <w:rPr>
                <w:b/>
              </w:rPr>
            </w:pP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r>
      <w:tr w:rsidR="00197905" w:rsidRPr="00B63CC0" w:rsidTr="00197905">
        <w:trPr>
          <w:trHeight w:val="397"/>
        </w:trPr>
        <w:tc>
          <w:tcPr>
            <w:tcW w:w="643" w:type="dxa"/>
            <w:vAlign w:val="center"/>
          </w:tcPr>
          <w:p w:rsidR="00197905" w:rsidRPr="00B63CC0" w:rsidRDefault="00197905" w:rsidP="00AC7F6C">
            <w:pPr>
              <w:pStyle w:val="1100"/>
            </w:pPr>
            <w:r w:rsidRPr="00B63CC0">
              <w:t>1</w:t>
            </w:r>
          </w:p>
        </w:tc>
        <w:tc>
          <w:tcPr>
            <w:tcW w:w="1423" w:type="dxa"/>
            <w:vAlign w:val="center"/>
          </w:tcPr>
          <w:p w:rsidR="00197905" w:rsidRPr="00B63CC0" w:rsidRDefault="00197905" w:rsidP="00AC7F6C">
            <w:pPr>
              <w:pStyle w:val="1100"/>
            </w:pPr>
            <w:r w:rsidRPr="00B63CC0">
              <w:t>Котельная</w:t>
            </w:r>
            <w:r w:rsidR="00681D9E" w:rsidRPr="00B63CC0">
              <w:t xml:space="preserve"> №1</w:t>
            </w:r>
          </w:p>
        </w:tc>
        <w:tc>
          <w:tcPr>
            <w:tcW w:w="1251" w:type="dxa"/>
            <w:shd w:val="clear" w:color="auto" w:fill="auto"/>
            <w:vAlign w:val="center"/>
          </w:tcPr>
          <w:p w:rsidR="00197905" w:rsidRPr="00B63CC0" w:rsidRDefault="00C360AB" w:rsidP="00AC7F6C">
            <w:pPr>
              <w:pStyle w:val="1100"/>
            </w:pPr>
            <w:r w:rsidRPr="00B63CC0">
              <w:t>7612</w:t>
            </w:r>
          </w:p>
        </w:tc>
        <w:tc>
          <w:tcPr>
            <w:tcW w:w="1251" w:type="dxa"/>
            <w:vAlign w:val="center"/>
          </w:tcPr>
          <w:p w:rsidR="00197905" w:rsidRPr="00B63CC0" w:rsidRDefault="00C360AB" w:rsidP="00AC7F6C">
            <w:pPr>
              <w:pStyle w:val="1100"/>
            </w:pPr>
            <w:r w:rsidRPr="00B63CC0">
              <w:t>37,8</w:t>
            </w:r>
          </w:p>
        </w:tc>
        <w:tc>
          <w:tcPr>
            <w:tcW w:w="1251" w:type="dxa"/>
            <w:shd w:val="clear" w:color="auto" w:fill="auto"/>
            <w:vAlign w:val="center"/>
          </w:tcPr>
          <w:p w:rsidR="00197905" w:rsidRPr="00B63CC0" w:rsidRDefault="00C360AB" w:rsidP="00AC7F6C">
            <w:pPr>
              <w:pStyle w:val="1100"/>
            </w:pPr>
            <w:r w:rsidRPr="00B63CC0">
              <w:t>7658</w:t>
            </w:r>
          </w:p>
        </w:tc>
        <w:tc>
          <w:tcPr>
            <w:tcW w:w="1251" w:type="dxa"/>
            <w:vAlign w:val="center"/>
          </w:tcPr>
          <w:p w:rsidR="00197905" w:rsidRPr="00B63CC0" w:rsidRDefault="00C360AB" w:rsidP="00AC7F6C">
            <w:pPr>
              <w:pStyle w:val="1100"/>
            </w:pPr>
            <w:r w:rsidRPr="00B63CC0">
              <w:t>36,2</w:t>
            </w:r>
          </w:p>
        </w:tc>
        <w:tc>
          <w:tcPr>
            <w:tcW w:w="1251" w:type="dxa"/>
            <w:vAlign w:val="center"/>
          </w:tcPr>
          <w:p w:rsidR="00197905" w:rsidRPr="00B63CC0" w:rsidRDefault="00B27189" w:rsidP="00AC7F6C">
            <w:pPr>
              <w:pStyle w:val="1100"/>
            </w:pPr>
            <w:r w:rsidRPr="00B63CC0">
              <w:t>7213</w:t>
            </w:r>
          </w:p>
        </w:tc>
        <w:tc>
          <w:tcPr>
            <w:tcW w:w="1251" w:type="dxa"/>
            <w:vAlign w:val="center"/>
          </w:tcPr>
          <w:p w:rsidR="00197905" w:rsidRPr="00B63CC0" w:rsidRDefault="00B27189" w:rsidP="00AC7F6C">
            <w:pPr>
              <w:pStyle w:val="1100"/>
            </w:pPr>
            <w:r w:rsidRPr="00B63CC0">
              <w:t>35,9</w:t>
            </w:r>
          </w:p>
        </w:tc>
      </w:tr>
      <w:tr w:rsidR="00C360AB" w:rsidRPr="00B63CC0" w:rsidTr="00C158C9">
        <w:trPr>
          <w:trHeight w:val="397"/>
        </w:trPr>
        <w:tc>
          <w:tcPr>
            <w:tcW w:w="2066" w:type="dxa"/>
            <w:gridSpan w:val="2"/>
            <w:vAlign w:val="center"/>
          </w:tcPr>
          <w:p w:rsidR="00C360AB" w:rsidRPr="00B63CC0" w:rsidRDefault="00C360AB" w:rsidP="00AC7F6C">
            <w:pPr>
              <w:pStyle w:val="1100"/>
            </w:pPr>
            <w:r w:rsidRPr="00B63CC0">
              <w:t>Итого по котельной №1 АО «Артинский завод»</w:t>
            </w:r>
          </w:p>
        </w:tc>
        <w:tc>
          <w:tcPr>
            <w:tcW w:w="1251" w:type="dxa"/>
            <w:shd w:val="clear" w:color="auto" w:fill="auto"/>
            <w:vAlign w:val="center"/>
          </w:tcPr>
          <w:p w:rsidR="00C360AB" w:rsidRPr="00B63CC0" w:rsidRDefault="00C360AB" w:rsidP="00AC7F6C">
            <w:pPr>
              <w:pStyle w:val="1100"/>
            </w:pPr>
            <w:r w:rsidRPr="00B63CC0">
              <w:t>7612</w:t>
            </w:r>
          </w:p>
        </w:tc>
        <w:tc>
          <w:tcPr>
            <w:tcW w:w="1251" w:type="dxa"/>
            <w:vAlign w:val="center"/>
          </w:tcPr>
          <w:p w:rsidR="00C360AB" w:rsidRPr="00B63CC0" w:rsidRDefault="00C360AB" w:rsidP="00AC7F6C">
            <w:pPr>
              <w:pStyle w:val="1100"/>
            </w:pPr>
            <w:r w:rsidRPr="00B63CC0">
              <w:t>37,8</w:t>
            </w:r>
          </w:p>
        </w:tc>
        <w:tc>
          <w:tcPr>
            <w:tcW w:w="1251" w:type="dxa"/>
            <w:shd w:val="clear" w:color="auto" w:fill="auto"/>
            <w:vAlign w:val="center"/>
          </w:tcPr>
          <w:p w:rsidR="00C360AB" w:rsidRPr="00B63CC0" w:rsidRDefault="00C360AB" w:rsidP="00AC7F6C">
            <w:pPr>
              <w:pStyle w:val="1100"/>
            </w:pPr>
            <w:r w:rsidRPr="00B63CC0">
              <w:t>7658</w:t>
            </w:r>
          </w:p>
        </w:tc>
        <w:tc>
          <w:tcPr>
            <w:tcW w:w="1251" w:type="dxa"/>
            <w:vAlign w:val="center"/>
          </w:tcPr>
          <w:p w:rsidR="00C360AB" w:rsidRPr="00B63CC0" w:rsidRDefault="00C360AB" w:rsidP="00AC7F6C">
            <w:pPr>
              <w:pStyle w:val="1100"/>
            </w:pPr>
            <w:r w:rsidRPr="00B63CC0">
              <w:t>36,2</w:t>
            </w:r>
          </w:p>
        </w:tc>
        <w:tc>
          <w:tcPr>
            <w:tcW w:w="1251" w:type="dxa"/>
            <w:vAlign w:val="center"/>
          </w:tcPr>
          <w:p w:rsidR="00C360AB" w:rsidRPr="00B63CC0" w:rsidRDefault="00B27189" w:rsidP="00AC7F6C">
            <w:pPr>
              <w:pStyle w:val="1100"/>
            </w:pPr>
            <w:r w:rsidRPr="00B63CC0">
              <w:t>7213</w:t>
            </w:r>
          </w:p>
        </w:tc>
        <w:tc>
          <w:tcPr>
            <w:tcW w:w="1251" w:type="dxa"/>
            <w:vAlign w:val="center"/>
          </w:tcPr>
          <w:p w:rsidR="00C360AB" w:rsidRPr="00B63CC0" w:rsidRDefault="00B27189" w:rsidP="00AC7F6C">
            <w:pPr>
              <w:pStyle w:val="1100"/>
            </w:pPr>
            <w:r w:rsidRPr="00B63CC0">
              <w:t>35,9</w:t>
            </w:r>
          </w:p>
        </w:tc>
      </w:tr>
    </w:tbl>
    <w:p w:rsidR="00197905" w:rsidRDefault="00197905" w:rsidP="00031796">
      <w:pPr>
        <w:pStyle w:val="affc"/>
        <w:spacing w:line="360" w:lineRule="auto"/>
      </w:pPr>
    </w:p>
    <w:p w:rsidR="008628B3" w:rsidRDefault="008628B3" w:rsidP="0033650F">
      <w:pPr>
        <w:pStyle w:val="1b"/>
      </w:pPr>
      <w:r>
        <w:t>Значение затрат тепловой мощности на собственные нужды котельной и располагаемой мощности нетто по состоянию на 01.01.2017 год приведены в таблице 2.</w:t>
      </w:r>
      <w:r w:rsidR="007A78A2">
        <w:t>2</w:t>
      </w:r>
      <w:r>
        <w:t>4.</w:t>
      </w:r>
    </w:p>
    <w:p w:rsidR="00A559EF" w:rsidRDefault="00A559EF" w:rsidP="006568C3">
      <w:pPr>
        <w:pStyle w:val="affc"/>
      </w:pPr>
      <w:r w:rsidRPr="0038466E">
        <w:rPr>
          <w:rStyle w:val="1f2"/>
          <w:rFonts w:eastAsiaTheme="minorHAnsi"/>
        </w:rPr>
        <w:t>Таблица 2.</w:t>
      </w:r>
      <w:r w:rsidR="007A78A2" w:rsidRPr="0038466E">
        <w:rPr>
          <w:rStyle w:val="1f2"/>
          <w:rFonts w:eastAsiaTheme="minorHAnsi"/>
        </w:rPr>
        <w:t>2</w:t>
      </w:r>
      <w:r w:rsidRPr="0038466E">
        <w:rPr>
          <w:rStyle w:val="1f2"/>
          <w:rFonts w:eastAsiaTheme="minorHAnsi"/>
        </w:rPr>
        <w:t>4</w:t>
      </w:r>
      <w:r>
        <w:t xml:space="preserve"> – Располагаемая мощность нетто котельной №1 АО «Артинский завод» в 2017 году</w:t>
      </w:r>
    </w:p>
    <w:tbl>
      <w:tblPr>
        <w:tblStyle w:val="aff5"/>
        <w:tblW w:w="0" w:type="auto"/>
        <w:tblLayout w:type="fixed"/>
        <w:tblLook w:val="04A0" w:firstRow="1" w:lastRow="0" w:firstColumn="1" w:lastColumn="0" w:noHBand="0" w:noVBand="1"/>
      </w:tblPr>
      <w:tblGrid>
        <w:gridCol w:w="534"/>
        <w:gridCol w:w="3118"/>
        <w:gridCol w:w="1508"/>
        <w:gridCol w:w="1486"/>
        <w:gridCol w:w="1420"/>
        <w:gridCol w:w="1486"/>
      </w:tblGrid>
      <w:tr w:rsidR="00A559EF" w:rsidRPr="00031796" w:rsidTr="00C158C9">
        <w:trPr>
          <w:trHeight w:val="397"/>
        </w:trPr>
        <w:tc>
          <w:tcPr>
            <w:tcW w:w="534" w:type="dxa"/>
            <w:vAlign w:val="center"/>
          </w:tcPr>
          <w:p w:rsidR="00A559EF" w:rsidRPr="0038466E" w:rsidRDefault="00A559EF" w:rsidP="00AC7F6C">
            <w:pPr>
              <w:pStyle w:val="1100"/>
              <w:rPr>
                <w:b/>
              </w:rPr>
            </w:pPr>
            <w:r w:rsidRPr="0038466E">
              <w:rPr>
                <w:b/>
              </w:rPr>
              <w:t xml:space="preserve">№ </w:t>
            </w:r>
          </w:p>
        </w:tc>
        <w:tc>
          <w:tcPr>
            <w:tcW w:w="3118" w:type="dxa"/>
            <w:vAlign w:val="center"/>
          </w:tcPr>
          <w:p w:rsidR="00A559EF" w:rsidRPr="0038466E" w:rsidRDefault="00A559EF" w:rsidP="00AC7F6C">
            <w:pPr>
              <w:pStyle w:val="1100"/>
              <w:rPr>
                <w:b/>
              </w:rPr>
            </w:pPr>
            <w:r w:rsidRPr="0038466E">
              <w:rPr>
                <w:b/>
              </w:rPr>
              <w:t>Наименование котельной</w:t>
            </w:r>
          </w:p>
        </w:tc>
        <w:tc>
          <w:tcPr>
            <w:tcW w:w="1508" w:type="dxa"/>
            <w:vAlign w:val="center"/>
          </w:tcPr>
          <w:p w:rsidR="00A559EF" w:rsidRPr="0038466E" w:rsidRDefault="00A559EF" w:rsidP="00AC7F6C">
            <w:pPr>
              <w:pStyle w:val="1100"/>
              <w:rPr>
                <w:b/>
              </w:rPr>
            </w:pPr>
            <w:r w:rsidRPr="0038466E">
              <w:rPr>
                <w:b/>
              </w:rPr>
              <w:t>Установленная мощность, Гкал/ч</w:t>
            </w:r>
          </w:p>
        </w:tc>
        <w:tc>
          <w:tcPr>
            <w:tcW w:w="1486" w:type="dxa"/>
            <w:vAlign w:val="center"/>
          </w:tcPr>
          <w:p w:rsidR="00A559EF" w:rsidRPr="0038466E" w:rsidRDefault="00A559EF" w:rsidP="00AC7F6C">
            <w:pPr>
              <w:pStyle w:val="1100"/>
              <w:rPr>
                <w:b/>
              </w:rPr>
            </w:pPr>
            <w:r w:rsidRPr="0038466E">
              <w:rPr>
                <w:b/>
              </w:rPr>
              <w:t>Располагаемая мощность, Гкал/ч</w:t>
            </w:r>
          </w:p>
        </w:tc>
        <w:tc>
          <w:tcPr>
            <w:tcW w:w="1420" w:type="dxa"/>
            <w:vAlign w:val="center"/>
          </w:tcPr>
          <w:p w:rsidR="00A559EF" w:rsidRPr="0038466E" w:rsidRDefault="00A559EF" w:rsidP="00AC7F6C">
            <w:pPr>
              <w:pStyle w:val="1100"/>
              <w:rPr>
                <w:b/>
              </w:rPr>
            </w:pPr>
            <w:r w:rsidRPr="0038466E">
              <w:rPr>
                <w:b/>
              </w:rPr>
              <w:t>Потребление тепловой мощности на собственные нужды, Гкал/ч</w:t>
            </w:r>
          </w:p>
        </w:tc>
        <w:tc>
          <w:tcPr>
            <w:tcW w:w="1486" w:type="dxa"/>
            <w:vAlign w:val="center"/>
          </w:tcPr>
          <w:p w:rsidR="00A559EF" w:rsidRPr="0038466E" w:rsidRDefault="00A559EF" w:rsidP="00AC7F6C">
            <w:pPr>
              <w:pStyle w:val="1100"/>
              <w:rPr>
                <w:b/>
              </w:rPr>
            </w:pPr>
            <w:r w:rsidRPr="0038466E">
              <w:rPr>
                <w:b/>
              </w:rPr>
              <w:t>Располагаемая тепловая мощность нетто, Гкал/ч</w:t>
            </w:r>
          </w:p>
        </w:tc>
      </w:tr>
      <w:tr w:rsidR="00A559EF" w:rsidRPr="00B63CC0" w:rsidTr="00C158C9">
        <w:trPr>
          <w:trHeight w:val="397"/>
        </w:trPr>
        <w:tc>
          <w:tcPr>
            <w:tcW w:w="534" w:type="dxa"/>
            <w:vAlign w:val="center"/>
          </w:tcPr>
          <w:p w:rsidR="00A559EF" w:rsidRPr="00B63CC0" w:rsidRDefault="00A559EF" w:rsidP="00AC7F6C">
            <w:pPr>
              <w:pStyle w:val="1100"/>
            </w:pPr>
            <w:r w:rsidRPr="00B63CC0">
              <w:t>1</w:t>
            </w:r>
          </w:p>
        </w:tc>
        <w:tc>
          <w:tcPr>
            <w:tcW w:w="3118" w:type="dxa"/>
            <w:vAlign w:val="center"/>
          </w:tcPr>
          <w:p w:rsidR="00A559EF" w:rsidRPr="00B63CC0" w:rsidRDefault="00A559EF" w:rsidP="00AC7F6C">
            <w:pPr>
              <w:pStyle w:val="1100"/>
            </w:pPr>
            <w:r w:rsidRPr="00B63CC0">
              <w:t>Котельная</w:t>
            </w:r>
            <w:r w:rsidR="007A78A2" w:rsidRPr="00B63CC0">
              <w:t xml:space="preserve"> №1</w:t>
            </w:r>
          </w:p>
        </w:tc>
        <w:tc>
          <w:tcPr>
            <w:tcW w:w="1508" w:type="dxa"/>
            <w:vAlign w:val="center"/>
          </w:tcPr>
          <w:p w:rsidR="00A559EF" w:rsidRPr="00B63CC0" w:rsidRDefault="00A559EF" w:rsidP="00AC7F6C">
            <w:pPr>
              <w:pStyle w:val="1100"/>
            </w:pPr>
            <w:r w:rsidRPr="00B63CC0">
              <w:t>22,0</w:t>
            </w:r>
          </w:p>
        </w:tc>
        <w:tc>
          <w:tcPr>
            <w:tcW w:w="1486" w:type="dxa"/>
            <w:vAlign w:val="center"/>
          </w:tcPr>
          <w:p w:rsidR="00A559EF" w:rsidRPr="00B63CC0" w:rsidRDefault="00A559EF" w:rsidP="00AC7F6C">
            <w:pPr>
              <w:pStyle w:val="1100"/>
            </w:pPr>
            <w:r w:rsidRPr="00B63CC0">
              <w:t>22,0</w:t>
            </w:r>
          </w:p>
        </w:tc>
        <w:tc>
          <w:tcPr>
            <w:tcW w:w="1420" w:type="dxa"/>
            <w:vAlign w:val="center"/>
          </w:tcPr>
          <w:p w:rsidR="00A559EF" w:rsidRPr="00B63CC0" w:rsidRDefault="00A559EF" w:rsidP="00AC7F6C">
            <w:pPr>
              <w:pStyle w:val="1100"/>
            </w:pPr>
            <w:r w:rsidRPr="00B63CC0">
              <w:t>1,27</w:t>
            </w:r>
          </w:p>
        </w:tc>
        <w:tc>
          <w:tcPr>
            <w:tcW w:w="1486" w:type="dxa"/>
            <w:vAlign w:val="center"/>
          </w:tcPr>
          <w:p w:rsidR="00A559EF" w:rsidRPr="00B63CC0" w:rsidRDefault="00A559EF" w:rsidP="00AC7F6C">
            <w:pPr>
              <w:pStyle w:val="1100"/>
            </w:pPr>
            <w:r w:rsidRPr="00B63CC0">
              <w:t>20,73</w:t>
            </w:r>
          </w:p>
        </w:tc>
      </w:tr>
      <w:tr w:rsidR="00A559EF" w:rsidRPr="00B63CC0" w:rsidTr="00C158C9">
        <w:trPr>
          <w:trHeight w:val="397"/>
        </w:trPr>
        <w:tc>
          <w:tcPr>
            <w:tcW w:w="3652" w:type="dxa"/>
            <w:gridSpan w:val="2"/>
            <w:vAlign w:val="center"/>
          </w:tcPr>
          <w:p w:rsidR="00A559EF" w:rsidRPr="00B63CC0" w:rsidRDefault="00A559EF" w:rsidP="00AC7F6C">
            <w:pPr>
              <w:pStyle w:val="1100"/>
            </w:pPr>
            <w:r w:rsidRPr="00B63CC0">
              <w:t>Итого по котельной №1 АО «Артинский завод»</w:t>
            </w:r>
          </w:p>
        </w:tc>
        <w:tc>
          <w:tcPr>
            <w:tcW w:w="1508" w:type="dxa"/>
            <w:vAlign w:val="center"/>
          </w:tcPr>
          <w:p w:rsidR="00A559EF" w:rsidRPr="00B63CC0" w:rsidRDefault="00A559EF" w:rsidP="00AC7F6C">
            <w:pPr>
              <w:pStyle w:val="1100"/>
            </w:pPr>
            <w:r w:rsidRPr="00B63CC0">
              <w:t>22,0</w:t>
            </w:r>
          </w:p>
        </w:tc>
        <w:tc>
          <w:tcPr>
            <w:tcW w:w="1486" w:type="dxa"/>
            <w:vAlign w:val="center"/>
          </w:tcPr>
          <w:p w:rsidR="00A559EF" w:rsidRPr="00B63CC0" w:rsidRDefault="00A559EF" w:rsidP="00AC7F6C">
            <w:pPr>
              <w:pStyle w:val="1100"/>
            </w:pPr>
            <w:r w:rsidRPr="00B63CC0">
              <w:t>22,0</w:t>
            </w:r>
          </w:p>
        </w:tc>
        <w:tc>
          <w:tcPr>
            <w:tcW w:w="1420" w:type="dxa"/>
            <w:vAlign w:val="center"/>
          </w:tcPr>
          <w:p w:rsidR="00A559EF" w:rsidRPr="00B63CC0" w:rsidRDefault="00A559EF" w:rsidP="00AC7F6C">
            <w:pPr>
              <w:pStyle w:val="1100"/>
            </w:pPr>
            <w:r w:rsidRPr="00B63CC0">
              <w:t>1,27</w:t>
            </w:r>
          </w:p>
        </w:tc>
        <w:tc>
          <w:tcPr>
            <w:tcW w:w="1486" w:type="dxa"/>
            <w:vAlign w:val="center"/>
          </w:tcPr>
          <w:p w:rsidR="00A559EF" w:rsidRPr="00B63CC0" w:rsidRDefault="00A559EF" w:rsidP="00AC7F6C">
            <w:pPr>
              <w:pStyle w:val="1100"/>
            </w:pPr>
            <w:r w:rsidRPr="00B63CC0">
              <w:t>20,73</w:t>
            </w:r>
          </w:p>
        </w:tc>
      </w:tr>
    </w:tbl>
    <w:p w:rsidR="00A559EF" w:rsidRDefault="00A559EF" w:rsidP="00031796">
      <w:pPr>
        <w:pStyle w:val="affc"/>
        <w:spacing w:line="360" w:lineRule="auto"/>
      </w:pPr>
    </w:p>
    <w:p w:rsidR="007A78A2" w:rsidRDefault="007A78A2" w:rsidP="0033650F">
      <w:pPr>
        <w:pStyle w:val="1b"/>
      </w:pPr>
      <w:r>
        <w:t>Анализ таблицы 2.24 показывает, что потребление тепловой мощности на собственные нужды котельной №1 АО «Артинский завод» составляет 5,77 % от располагаемой мощности котельной.</w:t>
      </w:r>
    </w:p>
    <w:p w:rsidR="00A559EF" w:rsidRPr="00031796" w:rsidRDefault="00E67780" w:rsidP="0038466E">
      <w:pPr>
        <w:pStyle w:val="1111"/>
        <w:outlineLvl w:val="2"/>
      </w:pPr>
      <w:bookmarkStart w:id="36" w:name="_Toc6844286"/>
      <w:r w:rsidRPr="00031796">
        <w:t>2.2.</w:t>
      </w:r>
      <w:r w:rsidR="007A78A2" w:rsidRPr="00031796">
        <w:t>2</w:t>
      </w:r>
      <w:r w:rsidRPr="00031796">
        <w:t>.4 Срок ввода в эксплуатацию и срок службы котлоагрегатов котельной №1 АО «Артинский завод»</w:t>
      </w:r>
      <w:bookmarkEnd w:id="36"/>
    </w:p>
    <w:p w:rsidR="00E67780" w:rsidRDefault="00E67780" w:rsidP="0033650F">
      <w:pPr>
        <w:pStyle w:val="1b"/>
      </w:pPr>
      <w:r>
        <w:t>Сведения о годах ввода в эксплуатацию по каждому агрегату котельной приведены в таблице 2.1</w:t>
      </w:r>
      <w:r w:rsidR="007A78A2">
        <w:t>8</w:t>
      </w:r>
      <w:r>
        <w:t>.</w:t>
      </w:r>
    </w:p>
    <w:p w:rsidR="00ED61D8" w:rsidRDefault="00ED61D8" w:rsidP="0033650F">
      <w:pPr>
        <w:pStyle w:val="1b"/>
      </w:pPr>
      <w:r>
        <w:lastRenderedPageBreak/>
        <w:t>Нормативный срок эксплуатации котлоагрегатов №1, №2, №3 составляет 45 лет</w:t>
      </w:r>
      <w:r w:rsidR="000E0C26">
        <w:t xml:space="preserve"> (с учетом года ввода в экс</w:t>
      </w:r>
      <w:r w:rsidR="001836C8">
        <w:t>плуатацию 1994</w:t>
      </w:r>
      <w:r w:rsidR="000E0C26">
        <w:t>, нормативный срок будет исчерпан в 2039 году). Фактический износ котлоагрегатов №1, №2, №3 составляет 30%, нормативный износ составляет - 70%.</w:t>
      </w:r>
    </w:p>
    <w:p w:rsidR="00E67780" w:rsidRDefault="00E67780" w:rsidP="0033650F">
      <w:pPr>
        <w:pStyle w:val="1b"/>
      </w:pPr>
      <w:r>
        <w:t xml:space="preserve">На </w:t>
      </w:r>
      <w:r w:rsidR="007A78A2">
        <w:t>диаграмме (</w:t>
      </w:r>
      <w:r>
        <w:t>рисун</w:t>
      </w:r>
      <w:r w:rsidR="007A78A2">
        <w:t>о</w:t>
      </w:r>
      <w:r>
        <w:t>к 2</w:t>
      </w:r>
      <w:r w:rsidR="007A78A2">
        <w:t>.4)</w:t>
      </w:r>
      <w:r>
        <w:t xml:space="preserve"> представлены объемы ввода установленных мощностей котельной №1 АО «Артинский завод» без учета проведенных капитальных ремонтов (в отсутствии предоставленных данных от эксплуатирующей организации)</w:t>
      </w:r>
      <w:r w:rsidR="000E0C26">
        <w:t>.</w:t>
      </w:r>
    </w:p>
    <w:p w:rsidR="007A78A2" w:rsidRPr="007A78A2" w:rsidRDefault="007A78A2" w:rsidP="006568C3">
      <w:pPr>
        <w:pStyle w:val="affc"/>
      </w:pPr>
      <w:r w:rsidRPr="001836C8">
        <w:rPr>
          <w:rStyle w:val="1f2"/>
          <w:rFonts w:eastAsiaTheme="minorHAnsi"/>
        </w:rPr>
        <w:t>Рисунок 2.4</w:t>
      </w:r>
      <w:r>
        <w:t xml:space="preserve"> – Диаграмма ввода объемов </w:t>
      </w:r>
      <w:r w:rsidR="002F483A">
        <w:t>основных тепловых</w:t>
      </w:r>
      <w:r>
        <w:t xml:space="preserve"> мощностей котельной №1 АО «Артинский завод»</w:t>
      </w:r>
    </w:p>
    <w:p w:rsidR="000E0C26" w:rsidRDefault="000E0C26" w:rsidP="00DF2C9D">
      <w:pPr>
        <w:pStyle w:val="af"/>
      </w:pPr>
      <w:r>
        <w:rPr>
          <w:noProof/>
          <w:lang w:eastAsia="ru-RU"/>
        </w:rPr>
        <w:drawing>
          <wp:inline distT="0" distB="0" distL="0" distR="0" wp14:anchorId="0D86442A" wp14:editId="72F1C311">
            <wp:extent cx="5937956" cy="2009422"/>
            <wp:effectExtent l="0" t="0" r="2476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0C26" w:rsidRDefault="006003DC" w:rsidP="0033650F">
      <w:pPr>
        <w:pStyle w:val="1b"/>
      </w:pPr>
      <w:r>
        <w:t>Как следует из приведенного рисунка, ввод основных тепловых мощностей котельной приходится на два этапа:</w:t>
      </w:r>
    </w:p>
    <w:p w:rsidR="006003DC" w:rsidRDefault="006003DC" w:rsidP="000F7DAE">
      <w:pPr>
        <w:pStyle w:val="1f"/>
      </w:pPr>
      <w:r>
        <w:t>в 1987 году введены твердотопливные котлы КВ ТС-10-15 в количестве 2 единиц;</w:t>
      </w:r>
    </w:p>
    <w:p w:rsidR="006003DC" w:rsidRDefault="006003DC" w:rsidP="008132D0">
      <w:pPr>
        <w:pStyle w:val="1f"/>
        <w:ind w:right="0"/>
      </w:pPr>
      <w:r>
        <w:t>в 1994 году введены водогрейные котлы в количестве 3 единиц.</w:t>
      </w:r>
    </w:p>
    <w:p w:rsidR="00454E94" w:rsidRPr="008132D0" w:rsidRDefault="00454E94" w:rsidP="001836C8">
      <w:pPr>
        <w:pStyle w:val="1111"/>
        <w:outlineLvl w:val="2"/>
      </w:pPr>
      <w:bookmarkStart w:id="37" w:name="_Toc6844287"/>
      <w:r w:rsidRPr="008132D0">
        <w:t>2.2.</w:t>
      </w:r>
      <w:r w:rsidR="002F483A" w:rsidRPr="008132D0">
        <w:t>2</w:t>
      </w:r>
      <w:r w:rsidRPr="008132D0">
        <w:t>.5 Способ регулирования отпуска тепловой энергии от котельной. Описание схемы выдачи тепловой энергии котельной АО «Артинский завод»</w:t>
      </w:r>
      <w:bookmarkEnd w:id="37"/>
    </w:p>
    <w:p w:rsidR="00454E94" w:rsidRDefault="00454E94" w:rsidP="0033650F">
      <w:pPr>
        <w:pStyle w:val="1b"/>
      </w:pPr>
      <w:r>
        <w:t>Система теплоснабжения АО «Артинский завод» - закрытая без отбора теплоносителя из системы теплоснабжения в теплопотребляющих установках зданий на нужды горячего водоснабжения.</w:t>
      </w:r>
    </w:p>
    <w:p w:rsidR="00454E94" w:rsidRDefault="00454E94" w:rsidP="0033650F">
      <w:pPr>
        <w:pStyle w:val="1b"/>
      </w:pPr>
      <w:r>
        <w:t xml:space="preserve">От котельной </w:t>
      </w:r>
      <w:r w:rsidR="002F483A">
        <w:t xml:space="preserve">№1 </w:t>
      </w:r>
      <w:r>
        <w:t xml:space="preserve">АО «Артинский завод»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w:t>
      </w:r>
      <w:r>
        <w:lastRenderedPageBreak/>
        <w:t xml:space="preserve">температуры теплоносителя, подаваемого в тепловую сеть в зависимости от температуры наружного воздуха при постоянном расходе теплоносителя. Изменения температуры теплоносителя производится на котельной №1 </w:t>
      </w:r>
      <w:r w:rsidR="00D42B16" w:rsidRPr="00BD131F">
        <w:t>в ручном режиме оперативным персоналом с помощью изменения количества подаваемого на сживание топлива</w:t>
      </w:r>
      <w:r w:rsidR="00D42B16">
        <w:t>.</w:t>
      </w:r>
    </w:p>
    <w:p w:rsidR="00D42B16" w:rsidRDefault="00D42B16" w:rsidP="0033650F">
      <w:pPr>
        <w:pStyle w:val="1b"/>
      </w:pPr>
      <w:r>
        <w:t xml:space="preserve">Отпуск тепла на нужды отопления осуществляется с помощью </w:t>
      </w:r>
      <w:r w:rsidR="001836C8" w:rsidRPr="00BD131F">
        <w:t>теплообменников,</w:t>
      </w:r>
      <w:r w:rsidR="002F483A">
        <w:t xml:space="preserve"> </w:t>
      </w:r>
      <w:r>
        <w:t>установленных в котельной.</w:t>
      </w:r>
    </w:p>
    <w:p w:rsidR="00D42B16" w:rsidRDefault="00D42B16" w:rsidP="0033650F">
      <w:pPr>
        <w:pStyle w:val="1b"/>
      </w:pPr>
      <w:r w:rsidRPr="00BD131F">
        <w:t>Температурные графики отпуска тепла в систему теплоснабжения представлены в таблице 2.1</w:t>
      </w:r>
      <w:r w:rsidR="002F483A" w:rsidRPr="00BD131F">
        <w:t>8</w:t>
      </w:r>
      <w:r w:rsidRPr="00BD131F">
        <w:t xml:space="preserve"> и составляют 95/70</w:t>
      </w:r>
      <w:r w:rsidRPr="00BD131F">
        <w:rPr>
          <w:vertAlign w:val="superscript"/>
        </w:rPr>
        <w:t>о</w:t>
      </w:r>
      <w:r w:rsidRPr="00BD131F">
        <w:t xml:space="preserve">С. </w:t>
      </w:r>
      <w:r>
        <w:t>Данные температурные графики обусловлены техническими характеристиками котельного оборудования и существующими схемой выдачи тепловой мощности.</w:t>
      </w:r>
    </w:p>
    <w:p w:rsidR="00D42B16" w:rsidRPr="008132D0" w:rsidRDefault="00D42B16" w:rsidP="001836C8">
      <w:pPr>
        <w:pStyle w:val="1111"/>
        <w:outlineLvl w:val="2"/>
      </w:pPr>
      <w:bookmarkStart w:id="38" w:name="_Toc6844288"/>
      <w:r w:rsidRPr="008132D0">
        <w:t>2.2.</w:t>
      </w:r>
      <w:r w:rsidR="002F483A" w:rsidRPr="008132D0">
        <w:t>2</w:t>
      </w:r>
      <w:r w:rsidRPr="008132D0">
        <w:t>.6 Среднегодовая загрузка оборудования котельной №1 АО «Артинский завод»</w:t>
      </w:r>
      <w:bookmarkEnd w:id="38"/>
    </w:p>
    <w:p w:rsidR="00316324" w:rsidRDefault="00316324" w:rsidP="0033650F">
      <w:pPr>
        <w:pStyle w:val="1b"/>
      </w:pPr>
      <w:r>
        <w:t>Среднегодовое время работы котлоагрегатов котельной №1 АО «Артинский завод» предста</w:t>
      </w:r>
      <w:r w:rsidR="002F483A">
        <w:t>в</w:t>
      </w:r>
      <w:r>
        <w:t>л</w:t>
      </w:r>
      <w:r w:rsidR="002F483A">
        <w:t>е</w:t>
      </w:r>
      <w:r>
        <w:t>н</w:t>
      </w:r>
      <w:r w:rsidR="002F483A">
        <w:t>о</w:t>
      </w:r>
      <w:r>
        <w:t xml:space="preserve"> в таблице 2.1</w:t>
      </w:r>
      <w:r w:rsidR="002F483A">
        <w:t>8</w:t>
      </w:r>
      <w:r>
        <w:t xml:space="preserve"> (раздел 2.2.</w:t>
      </w:r>
      <w:r w:rsidR="002F483A">
        <w:t>2</w:t>
      </w:r>
      <w:r>
        <w:t>.1.)</w:t>
      </w:r>
    </w:p>
    <w:p w:rsidR="00316324" w:rsidRDefault="00316324" w:rsidP="0033650F">
      <w:pPr>
        <w:pStyle w:val="1b"/>
      </w:pPr>
      <w:r>
        <w:t xml:space="preserve">По состоянию на 2017 год наибольшее количество часов работы топливоиспользующего оборудования приходилось на </w:t>
      </w:r>
      <w:r w:rsidR="00AC13A8">
        <w:t xml:space="preserve">3 (три) </w:t>
      </w:r>
      <w:r>
        <w:t>кот</w:t>
      </w:r>
      <w:r w:rsidR="00580A99">
        <w:t>л</w:t>
      </w:r>
      <w:r w:rsidR="00AC13A8">
        <w:t>а</w:t>
      </w:r>
      <w:r>
        <w:t xml:space="preserve"> </w:t>
      </w:r>
      <w:r w:rsidR="00AC13A8">
        <w:t>(</w:t>
      </w:r>
      <w:r>
        <w:t>№</w:t>
      </w:r>
      <w:r w:rsidR="00B37661">
        <w:t xml:space="preserve">1, №2, №3) </w:t>
      </w:r>
      <w:r w:rsidR="00AC13A8" w:rsidRPr="00AC13A8">
        <w:t xml:space="preserve">равномерно </w:t>
      </w:r>
      <w:r w:rsidR="003C7E65" w:rsidRPr="00BD131F">
        <w:t>порядка 2000</w:t>
      </w:r>
      <w:r w:rsidRPr="00BD131F">
        <w:t xml:space="preserve"> часов</w:t>
      </w:r>
      <w:r w:rsidR="003C7E65" w:rsidRPr="00BD131F">
        <w:t xml:space="preserve"> на </w:t>
      </w:r>
      <w:r w:rsidR="00AC13A8">
        <w:t>каждый из кот</w:t>
      </w:r>
      <w:r w:rsidR="003C7E65" w:rsidRPr="00BD131F">
        <w:t>л</w:t>
      </w:r>
      <w:r w:rsidR="00AC13A8">
        <w:t>ов</w:t>
      </w:r>
      <w:r w:rsidRPr="00BD131F">
        <w:t>)</w:t>
      </w:r>
      <w:r>
        <w:t xml:space="preserve">. </w:t>
      </w:r>
    </w:p>
    <w:p w:rsidR="00316324" w:rsidRDefault="00316324" w:rsidP="001836C8">
      <w:pPr>
        <w:pStyle w:val="1111"/>
        <w:outlineLvl w:val="2"/>
      </w:pPr>
      <w:bookmarkStart w:id="39" w:name="_Toc6844289"/>
      <w:r>
        <w:t>2.2.</w:t>
      </w:r>
      <w:r w:rsidR="00CF59ED">
        <w:t>2</w:t>
      </w:r>
      <w:r>
        <w:t>.7 Способы учета тепла, отпущенного в тепловые сети</w:t>
      </w:r>
      <w:bookmarkEnd w:id="39"/>
    </w:p>
    <w:p w:rsidR="00CF59ED" w:rsidRDefault="009E2392" w:rsidP="0033650F">
      <w:pPr>
        <w:pStyle w:val="1b"/>
      </w:pPr>
      <w:r>
        <w:t xml:space="preserve">На </w:t>
      </w:r>
      <w:r w:rsidR="00CF59ED">
        <w:t xml:space="preserve">всех 3 (трех) </w:t>
      </w:r>
      <w:r>
        <w:t xml:space="preserve">выводах котельной №1 АО «Артинский завод», установлены приборы учета тепла, отпускаемого в тепловые сети. </w:t>
      </w:r>
    </w:p>
    <w:p w:rsidR="00BB020C" w:rsidRDefault="00BB020C" w:rsidP="0033650F">
      <w:pPr>
        <w:pStyle w:val="1b"/>
      </w:pPr>
      <w:r>
        <w:t xml:space="preserve">По конструктивному решению тепловычислители типа ТСЧ относятся к единичным теплосчетчикам и состоят </w:t>
      </w:r>
      <w:r w:rsidR="001836C8">
        <w:t>из неразделяемых функциональных блоков</w:t>
      </w:r>
      <w:r>
        <w:t>: вычислителя, датчика потока, комплекса датчиков температуры.</w:t>
      </w:r>
    </w:p>
    <w:p w:rsidR="00316324" w:rsidRDefault="009E2392" w:rsidP="0033650F">
      <w:pPr>
        <w:pStyle w:val="1b"/>
      </w:pPr>
      <w:r>
        <w:t>Тип и марка приборов представлена в таблице 2.</w:t>
      </w:r>
      <w:r w:rsidR="00CF59ED">
        <w:t>2</w:t>
      </w:r>
      <w:r>
        <w:t>5.</w:t>
      </w:r>
    </w:p>
    <w:p w:rsidR="00BB020C" w:rsidRDefault="00BB020C">
      <w:pPr>
        <w:rPr>
          <w:rFonts w:ascii="Times New Roman" w:hAnsi="Times New Roman" w:cs="Times New Roman"/>
          <w:b/>
          <w:sz w:val="24"/>
          <w:szCs w:val="28"/>
        </w:rPr>
      </w:pPr>
      <w:r>
        <w:rPr>
          <w:b/>
        </w:rPr>
        <w:br w:type="page"/>
      </w:r>
    </w:p>
    <w:p w:rsidR="009E2392" w:rsidRDefault="009E2392" w:rsidP="006568C3">
      <w:pPr>
        <w:pStyle w:val="affc"/>
      </w:pPr>
      <w:r w:rsidRPr="001836C8">
        <w:rPr>
          <w:rStyle w:val="1f2"/>
          <w:rFonts w:eastAsiaTheme="minorHAnsi"/>
        </w:rPr>
        <w:lastRenderedPageBreak/>
        <w:t>Таблица 2.</w:t>
      </w:r>
      <w:r w:rsidR="00CF59ED" w:rsidRPr="001836C8">
        <w:rPr>
          <w:rStyle w:val="1f2"/>
          <w:rFonts w:eastAsiaTheme="minorHAnsi"/>
        </w:rPr>
        <w:t>2</w:t>
      </w:r>
      <w:r w:rsidRPr="001836C8">
        <w:rPr>
          <w:rStyle w:val="1f2"/>
          <w:rFonts w:eastAsiaTheme="minorHAnsi"/>
        </w:rPr>
        <w:t>5</w:t>
      </w:r>
      <w:r>
        <w:t xml:space="preserve"> – Тип и марка приборов учета на котельной №1 АО «Артинский завод»</w:t>
      </w:r>
    </w:p>
    <w:tbl>
      <w:tblPr>
        <w:tblStyle w:val="aff5"/>
        <w:tblW w:w="0" w:type="auto"/>
        <w:tblLook w:val="04A0" w:firstRow="1" w:lastRow="0" w:firstColumn="1" w:lastColumn="0" w:noHBand="0" w:noVBand="1"/>
      </w:tblPr>
      <w:tblGrid>
        <w:gridCol w:w="675"/>
        <w:gridCol w:w="4111"/>
        <w:gridCol w:w="1588"/>
        <w:gridCol w:w="1588"/>
        <w:gridCol w:w="1588"/>
      </w:tblGrid>
      <w:tr w:rsidR="009E2392" w:rsidRPr="008132D0" w:rsidTr="00BB020C">
        <w:trPr>
          <w:trHeight w:val="397"/>
          <w:tblHeader/>
        </w:trPr>
        <w:tc>
          <w:tcPr>
            <w:tcW w:w="675" w:type="dxa"/>
            <w:vAlign w:val="center"/>
          </w:tcPr>
          <w:p w:rsidR="009E2392" w:rsidRPr="001836C8" w:rsidRDefault="009E2392" w:rsidP="00AC7F6C">
            <w:pPr>
              <w:pStyle w:val="1100"/>
              <w:rPr>
                <w:b/>
              </w:rPr>
            </w:pPr>
            <w:r w:rsidRPr="001836C8">
              <w:rPr>
                <w:b/>
              </w:rPr>
              <w:t>п/п</w:t>
            </w:r>
          </w:p>
        </w:tc>
        <w:tc>
          <w:tcPr>
            <w:tcW w:w="4111" w:type="dxa"/>
            <w:vAlign w:val="center"/>
          </w:tcPr>
          <w:p w:rsidR="009E2392" w:rsidRPr="001836C8" w:rsidRDefault="009E2392" w:rsidP="00AC7F6C">
            <w:pPr>
              <w:pStyle w:val="1100"/>
              <w:rPr>
                <w:b/>
              </w:rPr>
            </w:pPr>
            <w:r w:rsidRPr="001836C8">
              <w:rPr>
                <w:b/>
              </w:rPr>
              <w:t>Наименование</w:t>
            </w:r>
          </w:p>
        </w:tc>
        <w:tc>
          <w:tcPr>
            <w:tcW w:w="1588" w:type="dxa"/>
            <w:vAlign w:val="center"/>
          </w:tcPr>
          <w:p w:rsidR="009E2392" w:rsidRPr="001836C8" w:rsidRDefault="009E2392" w:rsidP="00AC7F6C">
            <w:pPr>
              <w:pStyle w:val="1100"/>
              <w:rPr>
                <w:b/>
              </w:rPr>
            </w:pPr>
            <w:r w:rsidRPr="001836C8">
              <w:rPr>
                <w:b/>
              </w:rPr>
              <w:t>Срок службы, лет</w:t>
            </w:r>
          </w:p>
        </w:tc>
        <w:tc>
          <w:tcPr>
            <w:tcW w:w="1588" w:type="dxa"/>
            <w:vAlign w:val="center"/>
          </w:tcPr>
          <w:p w:rsidR="009E2392" w:rsidRPr="001836C8" w:rsidRDefault="009E2392" w:rsidP="00AC7F6C">
            <w:pPr>
              <w:pStyle w:val="1100"/>
              <w:rPr>
                <w:b/>
              </w:rPr>
            </w:pPr>
            <w:r w:rsidRPr="001836C8">
              <w:rPr>
                <w:b/>
              </w:rPr>
              <w:t>Дата ввода в эксплуатацию</w:t>
            </w:r>
          </w:p>
        </w:tc>
        <w:tc>
          <w:tcPr>
            <w:tcW w:w="1588" w:type="dxa"/>
            <w:vAlign w:val="center"/>
          </w:tcPr>
          <w:p w:rsidR="009E2392" w:rsidRPr="001836C8" w:rsidRDefault="009E2392" w:rsidP="00AC7F6C">
            <w:pPr>
              <w:pStyle w:val="1100"/>
              <w:rPr>
                <w:b/>
              </w:rPr>
            </w:pPr>
            <w:r w:rsidRPr="001836C8">
              <w:rPr>
                <w:b/>
              </w:rPr>
              <w:t>Дата поверки</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№1</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Тепловычислитель ТС</w:t>
            </w:r>
            <w:r w:rsidR="00A65381" w:rsidRPr="002417B1">
              <w:t>Ч</w:t>
            </w:r>
            <w:r w:rsidRPr="002417B1">
              <w:t>-</w:t>
            </w:r>
            <w:r w:rsidR="00A65381" w:rsidRPr="002417B1">
              <w:t>1</w:t>
            </w:r>
            <w:r w:rsidRPr="002417B1">
              <w:t xml:space="preserve"> (ТЭ)</w:t>
            </w:r>
            <w:r w:rsidR="00A65381" w:rsidRPr="002417B1">
              <w:t xml:space="preserve"> Ду 200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№2</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Тепловычислитель</w:t>
            </w:r>
            <w:r w:rsidR="00A65381" w:rsidRPr="002417B1">
              <w:t xml:space="preserve"> ТСЧ-1 (ТЭ) Ду 200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№3</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 xml:space="preserve">Тепловычислитель </w:t>
            </w:r>
            <w:r w:rsidR="00A65381" w:rsidRPr="002417B1">
              <w:t>ТСЧ-1 (ТЭ) Ду 150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bl>
    <w:p w:rsidR="00586EA4" w:rsidRDefault="00586EA4" w:rsidP="001836C8">
      <w:pPr>
        <w:pStyle w:val="1111"/>
        <w:spacing w:after="0" w:line="360" w:lineRule="auto"/>
        <w:outlineLvl w:val="2"/>
      </w:pPr>
      <w:bookmarkStart w:id="40" w:name="_Toc6844290"/>
      <w:r>
        <w:t>2.2.</w:t>
      </w:r>
      <w:r w:rsidR="00CF59ED">
        <w:t>2</w:t>
      </w:r>
      <w:r>
        <w:t>.8 Характеристика водоподготовки и подпиточных устройств</w:t>
      </w:r>
      <w:bookmarkEnd w:id="40"/>
    </w:p>
    <w:p w:rsidR="00CF59ED" w:rsidRDefault="00D45F86" w:rsidP="0033650F">
      <w:pPr>
        <w:pStyle w:val="1b"/>
      </w:pPr>
      <w:r>
        <w:t>На котельной №1 АО «Артинский завод»</w:t>
      </w:r>
      <w:r w:rsidR="00651C13">
        <w:t xml:space="preserve"> </w:t>
      </w:r>
      <w:r w:rsidR="00CF59ED">
        <w:t xml:space="preserve">применяется </w:t>
      </w:r>
      <w:r w:rsidR="00C322BC">
        <w:t>технология подготовки воды</w:t>
      </w:r>
      <w:r w:rsidR="00DF00B1">
        <w:t xml:space="preserve"> комплексоном ИОМС в схеме подпитки тепловых сетей</w:t>
      </w:r>
      <w:r w:rsidR="00CF59ED">
        <w:t xml:space="preserve">, которая </w:t>
      </w:r>
      <w:r w:rsidR="00DF00B1">
        <w:t xml:space="preserve">внедрена в 1994 году. </w:t>
      </w:r>
    </w:p>
    <w:p w:rsidR="00DF00B1" w:rsidRDefault="00DF00B1" w:rsidP="0033650F">
      <w:pPr>
        <w:pStyle w:val="1b"/>
      </w:pPr>
      <w:r w:rsidRPr="00DF00B1">
        <w:t>Техноло</w:t>
      </w:r>
      <w:r>
        <w:t>гия антикоррозийной и противона</w:t>
      </w:r>
      <w:r w:rsidRPr="00DF00B1">
        <w:t>кипной обработки воды комплексонатами заключается в дозировании с целью поддержания постоянной заданной концентрации в питательной, подпиточной или сетевой воде.</w:t>
      </w:r>
      <w:r>
        <w:t xml:space="preserve"> Применение ИОМС приводит к</w:t>
      </w:r>
      <w:r w:rsidR="001836C8">
        <w:t>ак к</w:t>
      </w:r>
      <w:r>
        <w:t xml:space="preserve"> полному исключению потерь воды на собственные нужды</w:t>
      </w:r>
      <w:r w:rsidR="00C158C9">
        <w:t xml:space="preserve"> водоподготовки, так и к значительному улучшению водно-химического режима работы тепловых сетей. Кроме того, за счет ингибирующего действия ИОМС сократилась скорость коррозии металла.</w:t>
      </w:r>
    </w:p>
    <w:p w:rsidR="00C158C9" w:rsidRDefault="00BC3542" w:rsidP="0033650F">
      <w:pPr>
        <w:pStyle w:val="1b"/>
      </w:pPr>
      <w:r>
        <w:t>Из-за низкой термической устойчивости ИОМСа не подавляются полностью коррозионные процессы и выпадение железоокисных отложений, в связи с чем,</w:t>
      </w:r>
      <w:r w:rsidR="00C158C9">
        <w:t xml:space="preserve"> указанная подготовка подпиточной воды системы теплоснабжения (ИОМС) не может обеспечить более высокий температурный режим эксплуатации теплосети </w:t>
      </w:r>
      <w:r w:rsidR="00C158C9" w:rsidRPr="0075095F">
        <w:t>(например, теплообменники деаэраторов)</w:t>
      </w:r>
      <w:r w:rsidR="00C158C9">
        <w:t xml:space="preserve">. </w:t>
      </w:r>
    </w:p>
    <w:p w:rsidR="00C158C9" w:rsidRDefault="00C158C9" w:rsidP="0033650F">
      <w:pPr>
        <w:pStyle w:val="1b"/>
      </w:pPr>
      <w:r>
        <w:t xml:space="preserve">Надежная защита котлов от накипных образований данный ингибитор обеспечивает </w:t>
      </w:r>
      <w:r w:rsidR="00E37B72">
        <w:t xml:space="preserve">только в однофазной среде </w:t>
      </w:r>
      <w:r>
        <w:t xml:space="preserve">при температуре до 95 </w:t>
      </w:r>
      <w:r w:rsidRPr="00BC3542">
        <w:rPr>
          <w:vertAlign w:val="superscript"/>
        </w:rPr>
        <w:t>О</w:t>
      </w:r>
      <w:r>
        <w:t>С</w:t>
      </w:r>
      <w:r w:rsidR="00E37B72">
        <w:t xml:space="preserve"> (то есть в отсутствии кипения)</w:t>
      </w:r>
      <w:r>
        <w:t>.</w:t>
      </w:r>
      <w:r w:rsidR="00E37B72">
        <w:t xml:space="preserve"> </w:t>
      </w:r>
      <w:r w:rsidR="00BC3542">
        <w:t>При этом</w:t>
      </w:r>
      <w:r w:rsidR="00E37B72">
        <w:t xml:space="preserve"> непременны</w:t>
      </w:r>
      <w:r w:rsidR="00BC3542">
        <w:t>м</w:t>
      </w:r>
      <w:r w:rsidR="00E37B72">
        <w:t xml:space="preserve"> услови</w:t>
      </w:r>
      <w:r w:rsidR="00BC3542">
        <w:t>ем</w:t>
      </w:r>
      <w:r w:rsidR="00E37B72">
        <w:t xml:space="preserve"> у</w:t>
      </w:r>
      <w:r w:rsidR="00BC3542">
        <w:t>спешного применения ингибитора является</w:t>
      </w:r>
      <w:r w:rsidR="00E37B72">
        <w:t xml:space="preserve"> его точная дозировка.</w:t>
      </w:r>
    </w:p>
    <w:p w:rsidR="00634068" w:rsidRDefault="00252DC5" w:rsidP="0033650F">
      <w:pPr>
        <w:pStyle w:val="1b"/>
      </w:pPr>
      <w:r>
        <w:t>Технические характеристики оборудования по подготовке воды на котельной №1 АО «Артинский завод» представлены в таблице 2.</w:t>
      </w:r>
      <w:r w:rsidR="00107606">
        <w:t>2</w:t>
      </w:r>
      <w:r>
        <w:t>6.</w:t>
      </w:r>
    </w:p>
    <w:p w:rsidR="00252DC5" w:rsidRDefault="00252DC5" w:rsidP="006568C3">
      <w:pPr>
        <w:pStyle w:val="affc"/>
      </w:pPr>
      <w:r w:rsidRPr="001836C8">
        <w:rPr>
          <w:rStyle w:val="1f2"/>
          <w:rFonts w:eastAsiaTheme="minorHAnsi"/>
        </w:rPr>
        <w:lastRenderedPageBreak/>
        <w:t>Таблица 2.</w:t>
      </w:r>
      <w:r w:rsidR="00107606" w:rsidRPr="001836C8">
        <w:rPr>
          <w:rStyle w:val="1f2"/>
          <w:rFonts w:eastAsiaTheme="minorHAnsi"/>
        </w:rPr>
        <w:t>2</w:t>
      </w:r>
      <w:r w:rsidRPr="001836C8">
        <w:rPr>
          <w:rStyle w:val="1f2"/>
          <w:rFonts w:eastAsiaTheme="minorHAnsi"/>
        </w:rPr>
        <w:t>6</w:t>
      </w:r>
      <w:r w:rsidR="00BB020C">
        <w:t xml:space="preserve"> </w:t>
      </w:r>
      <w:r>
        <w:t>- Технические характеристики оборудования по подготовке воды на котельной №1 АО «Артинский завод»</w:t>
      </w:r>
    </w:p>
    <w:tbl>
      <w:tblPr>
        <w:tblStyle w:val="33"/>
        <w:tblW w:w="9464" w:type="dxa"/>
        <w:tblLook w:val="04A0" w:firstRow="1" w:lastRow="0" w:firstColumn="1" w:lastColumn="0" w:noHBand="0" w:noVBand="1"/>
      </w:tblPr>
      <w:tblGrid>
        <w:gridCol w:w="527"/>
        <w:gridCol w:w="2069"/>
        <w:gridCol w:w="1102"/>
        <w:gridCol w:w="718"/>
        <w:gridCol w:w="1516"/>
        <w:gridCol w:w="1396"/>
        <w:gridCol w:w="1234"/>
        <w:gridCol w:w="902"/>
      </w:tblGrid>
      <w:tr w:rsidR="00567FBE" w:rsidRPr="008132D0" w:rsidTr="00567FBE">
        <w:trPr>
          <w:trHeight w:val="397"/>
        </w:trPr>
        <w:tc>
          <w:tcPr>
            <w:tcW w:w="532" w:type="dxa"/>
            <w:vAlign w:val="center"/>
          </w:tcPr>
          <w:p w:rsidR="00567FBE" w:rsidRPr="001836C8" w:rsidRDefault="00567FBE" w:rsidP="00AC7F6C">
            <w:pPr>
              <w:pStyle w:val="1100"/>
              <w:rPr>
                <w:b/>
              </w:rPr>
            </w:pPr>
            <w:r w:rsidRPr="001836C8">
              <w:rPr>
                <w:b/>
              </w:rPr>
              <w:t>п/п</w:t>
            </w:r>
          </w:p>
        </w:tc>
        <w:tc>
          <w:tcPr>
            <w:tcW w:w="2128" w:type="dxa"/>
            <w:vAlign w:val="center"/>
          </w:tcPr>
          <w:p w:rsidR="00567FBE" w:rsidRPr="001836C8" w:rsidRDefault="00567FBE" w:rsidP="00AC7F6C">
            <w:pPr>
              <w:pStyle w:val="1100"/>
              <w:rPr>
                <w:b/>
              </w:rPr>
            </w:pPr>
            <w:r w:rsidRPr="001836C8">
              <w:rPr>
                <w:b/>
              </w:rPr>
              <w:t>Наименование</w:t>
            </w:r>
          </w:p>
        </w:tc>
        <w:tc>
          <w:tcPr>
            <w:tcW w:w="1134" w:type="dxa"/>
            <w:vAlign w:val="center"/>
          </w:tcPr>
          <w:p w:rsidR="00567FBE" w:rsidRPr="001836C8" w:rsidRDefault="00567FBE" w:rsidP="00AC7F6C">
            <w:pPr>
              <w:pStyle w:val="1100"/>
              <w:rPr>
                <w:b/>
              </w:rPr>
            </w:pPr>
            <w:r w:rsidRPr="001836C8">
              <w:rPr>
                <w:b/>
              </w:rPr>
              <w:t>Тип (марка)</w:t>
            </w:r>
          </w:p>
        </w:tc>
        <w:tc>
          <w:tcPr>
            <w:tcW w:w="757" w:type="dxa"/>
            <w:vAlign w:val="center"/>
          </w:tcPr>
          <w:p w:rsidR="00567FBE" w:rsidRPr="001836C8" w:rsidRDefault="00567FBE" w:rsidP="001836C8">
            <w:pPr>
              <w:pStyle w:val="1100"/>
              <w:rPr>
                <w:b/>
              </w:rPr>
            </w:pPr>
            <w:r w:rsidRPr="001836C8">
              <w:rPr>
                <w:b/>
              </w:rPr>
              <w:t>К-во, шт</w:t>
            </w:r>
          </w:p>
        </w:tc>
        <w:tc>
          <w:tcPr>
            <w:tcW w:w="1424" w:type="dxa"/>
            <w:vAlign w:val="center"/>
          </w:tcPr>
          <w:p w:rsidR="00567FBE" w:rsidRPr="001836C8" w:rsidRDefault="00567FBE" w:rsidP="00AC7F6C">
            <w:pPr>
              <w:pStyle w:val="1100"/>
              <w:rPr>
                <w:b/>
              </w:rPr>
            </w:pPr>
            <w:r w:rsidRPr="001836C8">
              <w:rPr>
                <w:b/>
              </w:rPr>
              <w:t>Дата ввода в эксплуатацию</w:t>
            </w:r>
          </w:p>
        </w:tc>
        <w:tc>
          <w:tcPr>
            <w:tcW w:w="1317" w:type="dxa"/>
            <w:vAlign w:val="center"/>
          </w:tcPr>
          <w:p w:rsidR="00567FBE" w:rsidRPr="001836C8" w:rsidRDefault="00567FBE" w:rsidP="00AC7F6C">
            <w:pPr>
              <w:pStyle w:val="1100"/>
              <w:rPr>
                <w:b/>
              </w:rPr>
            </w:pPr>
            <w:r w:rsidRPr="001836C8">
              <w:rPr>
                <w:b/>
              </w:rPr>
              <w:t>Произво-дительность, м</w:t>
            </w:r>
            <w:r w:rsidRPr="001836C8">
              <w:rPr>
                <w:b/>
                <w:vertAlign w:val="superscript"/>
              </w:rPr>
              <w:t>3</w:t>
            </w:r>
            <w:r w:rsidRPr="001836C8">
              <w:rPr>
                <w:b/>
              </w:rPr>
              <w:t>(т)/ч</w:t>
            </w:r>
          </w:p>
        </w:tc>
        <w:tc>
          <w:tcPr>
            <w:tcW w:w="1264" w:type="dxa"/>
            <w:vAlign w:val="center"/>
          </w:tcPr>
          <w:p w:rsidR="00567FBE" w:rsidRPr="001836C8" w:rsidRDefault="00567FBE" w:rsidP="00AC7F6C">
            <w:pPr>
              <w:pStyle w:val="1100"/>
              <w:rPr>
                <w:b/>
              </w:rPr>
            </w:pPr>
            <w:r w:rsidRPr="001836C8">
              <w:rPr>
                <w:b/>
              </w:rPr>
              <w:t>Диаметр, мм</w:t>
            </w:r>
          </w:p>
        </w:tc>
        <w:tc>
          <w:tcPr>
            <w:tcW w:w="908" w:type="dxa"/>
            <w:vAlign w:val="center"/>
          </w:tcPr>
          <w:p w:rsidR="00567FBE" w:rsidRPr="001836C8" w:rsidRDefault="00567FBE" w:rsidP="001836C8">
            <w:pPr>
              <w:pStyle w:val="1100"/>
              <w:rPr>
                <w:b/>
              </w:rPr>
            </w:pPr>
            <w:r w:rsidRPr="001836C8">
              <w:rPr>
                <w:b/>
              </w:rPr>
              <w:t>Объем, м</w:t>
            </w:r>
            <w:r w:rsidRPr="001836C8">
              <w:rPr>
                <w:b/>
                <w:vertAlign w:val="superscript"/>
              </w:rPr>
              <w:t>3</w:t>
            </w:r>
          </w:p>
        </w:tc>
      </w:tr>
      <w:tr w:rsidR="00567FBE" w:rsidRPr="002417B1" w:rsidTr="00567FBE">
        <w:trPr>
          <w:trHeight w:val="284"/>
        </w:trPr>
        <w:tc>
          <w:tcPr>
            <w:tcW w:w="532" w:type="dxa"/>
            <w:vAlign w:val="center"/>
          </w:tcPr>
          <w:p w:rsidR="00567FBE" w:rsidRPr="002417B1" w:rsidRDefault="00567FBE" w:rsidP="00AC7F6C">
            <w:pPr>
              <w:pStyle w:val="1100"/>
            </w:pPr>
            <w:r w:rsidRPr="002417B1">
              <w:t>1</w:t>
            </w:r>
          </w:p>
        </w:tc>
        <w:tc>
          <w:tcPr>
            <w:tcW w:w="2128" w:type="dxa"/>
            <w:vAlign w:val="center"/>
          </w:tcPr>
          <w:p w:rsidR="00567FBE" w:rsidRPr="002417B1" w:rsidRDefault="00567FBE" w:rsidP="00AC7F6C">
            <w:pPr>
              <w:pStyle w:val="1100"/>
            </w:pPr>
            <w:r w:rsidRPr="002417B1">
              <w:t>Фильтр механический гравийный</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2</w:t>
            </w:r>
          </w:p>
        </w:tc>
        <w:tc>
          <w:tcPr>
            <w:tcW w:w="1424" w:type="dxa"/>
            <w:vAlign w:val="center"/>
          </w:tcPr>
          <w:p w:rsidR="00567FBE" w:rsidRPr="002417B1" w:rsidRDefault="00567FBE" w:rsidP="00AC7F6C">
            <w:pPr>
              <w:pStyle w:val="1100"/>
            </w:pPr>
            <w:r w:rsidRPr="002417B1">
              <w:t>1994</w:t>
            </w:r>
          </w:p>
        </w:tc>
        <w:tc>
          <w:tcPr>
            <w:tcW w:w="1317" w:type="dxa"/>
            <w:vAlign w:val="center"/>
          </w:tcPr>
          <w:p w:rsidR="00567FBE" w:rsidRPr="002417B1" w:rsidRDefault="00567FBE" w:rsidP="00AC7F6C">
            <w:pPr>
              <w:pStyle w:val="1100"/>
            </w:pPr>
            <w:r w:rsidRPr="002417B1">
              <w:t>5,0</w:t>
            </w:r>
          </w:p>
        </w:tc>
        <w:tc>
          <w:tcPr>
            <w:tcW w:w="1264" w:type="dxa"/>
            <w:vAlign w:val="center"/>
          </w:tcPr>
          <w:p w:rsidR="00567FBE" w:rsidRPr="002417B1" w:rsidRDefault="00567FBE" w:rsidP="00AC7F6C">
            <w:pPr>
              <w:pStyle w:val="1100"/>
            </w:pPr>
            <w:r w:rsidRPr="002417B1">
              <w:t>1500</w:t>
            </w:r>
          </w:p>
        </w:tc>
        <w:tc>
          <w:tcPr>
            <w:tcW w:w="908" w:type="dxa"/>
            <w:vAlign w:val="center"/>
          </w:tcPr>
          <w:p w:rsidR="00567FBE" w:rsidRPr="002417B1" w:rsidRDefault="00567FBE" w:rsidP="00AC7F6C">
            <w:pPr>
              <w:pStyle w:val="1100"/>
            </w:pPr>
            <w:r w:rsidRPr="002417B1">
              <w:t>6,0</w:t>
            </w:r>
          </w:p>
        </w:tc>
      </w:tr>
      <w:tr w:rsidR="00567FBE" w:rsidRPr="002417B1" w:rsidTr="00567FBE">
        <w:trPr>
          <w:trHeight w:val="284"/>
        </w:trPr>
        <w:tc>
          <w:tcPr>
            <w:tcW w:w="532" w:type="dxa"/>
            <w:vAlign w:val="center"/>
          </w:tcPr>
          <w:p w:rsidR="00567FBE" w:rsidRPr="002417B1" w:rsidRDefault="00567FBE" w:rsidP="00AC7F6C">
            <w:pPr>
              <w:pStyle w:val="1100"/>
            </w:pPr>
            <w:r w:rsidRPr="002417B1">
              <w:t>2</w:t>
            </w:r>
          </w:p>
        </w:tc>
        <w:tc>
          <w:tcPr>
            <w:tcW w:w="2128" w:type="dxa"/>
            <w:vAlign w:val="center"/>
          </w:tcPr>
          <w:p w:rsidR="00567FBE" w:rsidRPr="002417B1" w:rsidRDefault="00567FBE" w:rsidP="00AC7F6C">
            <w:pPr>
              <w:pStyle w:val="1100"/>
            </w:pPr>
            <w:r w:rsidRPr="002417B1">
              <w:t>Фильтр сталестружечный</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2</w:t>
            </w:r>
          </w:p>
        </w:tc>
        <w:tc>
          <w:tcPr>
            <w:tcW w:w="1424" w:type="dxa"/>
            <w:vAlign w:val="center"/>
          </w:tcPr>
          <w:p w:rsidR="00567FBE" w:rsidRPr="002417B1" w:rsidRDefault="00567FBE" w:rsidP="00AC7F6C">
            <w:pPr>
              <w:pStyle w:val="1100"/>
            </w:pPr>
            <w:r w:rsidRPr="002417B1">
              <w:t>1994</w:t>
            </w:r>
          </w:p>
        </w:tc>
        <w:tc>
          <w:tcPr>
            <w:tcW w:w="1317" w:type="dxa"/>
            <w:vAlign w:val="center"/>
          </w:tcPr>
          <w:p w:rsidR="00567FBE" w:rsidRPr="002417B1" w:rsidRDefault="00567FBE" w:rsidP="00AC7F6C">
            <w:pPr>
              <w:pStyle w:val="1100"/>
            </w:pPr>
            <w:r w:rsidRPr="002417B1">
              <w:t>5,0</w:t>
            </w:r>
          </w:p>
        </w:tc>
        <w:tc>
          <w:tcPr>
            <w:tcW w:w="1264" w:type="dxa"/>
            <w:vAlign w:val="center"/>
          </w:tcPr>
          <w:p w:rsidR="00567FBE" w:rsidRPr="002417B1" w:rsidRDefault="00567FBE" w:rsidP="00AC7F6C">
            <w:pPr>
              <w:pStyle w:val="1100"/>
            </w:pPr>
            <w:r w:rsidRPr="002417B1">
              <w:t>1500</w:t>
            </w:r>
          </w:p>
        </w:tc>
        <w:tc>
          <w:tcPr>
            <w:tcW w:w="908" w:type="dxa"/>
            <w:vAlign w:val="center"/>
          </w:tcPr>
          <w:p w:rsidR="00567FBE" w:rsidRPr="002417B1" w:rsidRDefault="00567FBE" w:rsidP="00AC7F6C">
            <w:pPr>
              <w:pStyle w:val="1100"/>
            </w:pPr>
            <w:r w:rsidRPr="002417B1">
              <w:t>6,0</w:t>
            </w:r>
          </w:p>
        </w:tc>
      </w:tr>
      <w:tr w:rsidR="00567FBE" w:rsidRPr="002417B1" w:rsidTr="00567FBE">
        <w:trPr>
          <w:trHeight w:val="284"/>
        </w:trPr>
        <w:tc>
          <w:tcPr>
            <w:tcW w:w="532" w:type="dxa"/>
            <w:vAlign w:val="center"/>
          </w:tcPr>
          <w:p w:rsidR="00567FBE" w:rsidRPr="002417B1" w:rsidRDefault="00567FBE" w:rsidP="00AC7F6C">
            <w:pPr>
              <w:pStyle w:val="1100"/>
            </w:pPr>
            <w:r w:rsidRPr="002417B1">
              <w:t>3</w:t>
            </w:r>
          </w:p>
        </w:tc>
        <w:tc>
          <w:tcPr>
            <w:tcW w:w="2128" w:type="dxa"/>
            <w:vAlign w:val="center"/>
          </w:tcPr>
          <w:p w:rsidR="00567FBE" w:rsidRPr="002417B1" w:rsidRDefault="00567FBE" w:rsidP="00AC7F6C">
            <w:pPr>
              <w:pStyle w:val="1100"/>
            </w:pPr>
            <w:r w:rsidRPr="002417B1">
              <w:t>Насос-дозатор</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1</w:t>
            </w:r>
          </w:p>
        </w:tc>
        <w:tc>
          <w:tcPr>
            <w:tcW w:w="1424" w:type="dxa"/>
            <w:vAlign w:val="center"/>
          </w:tcPr>
          <w:p w:rsidR="00567FBE" w:rsidRPr="002417B1" w:rsidRDefault="00567FBE" w:rsidP="00AC7F6C">
            <w:pPr>
              <w:pStyle w:val="1100"/>
            </w:pPr>
            <w:r w:rsidRPr="002417B1">
              <w:t>2016</w:t>
            </w:r>
          </w:p>
        </w:tc>
        <w:tc>
          <w:tcPr>
            <w:tcW w:w="1317" w:type="dxa"/>
            <w:vAlign w:val="center"/>
          </w:tcPr>
          <w:p w:rsidR="00567FBE" w:rsidRPr="002417B1" w:rsidRDefault="00567FBE" w:rsidP="00AC7F6C">
            <w:pPr>
              <w:pStyle w:val="1100"/>
            </w:pPr>
            <w:r w:rsidRPr="002417B1">
              <w:t>-</w:t>
            </w:r>
          </w:p>
        </w:tc>
        <w:tc>
          <w:tcPr>
            <w:tcW w:w="1264" w:type="dxa"/>
            <w:vAlign w:val="center"/>
          </w:tcPr>
          <w:p w:rsidR="00567FBE" w:rsidRPr="002417B1" w:rsidRDefault="00567FBE" w:rsidP="00AC7F6C">
            <w:pPr>
              <w:pStyle w:val="1100"/>
            </w:pPr>
            <w:r w:rsidRPr="002417B1">
              <w:t>-</w:t>
            </w:r>
          </w:p>
        </w:tc>
        <w:tc>
          <w:tcPr>
            <w:tcW w:w="908" w:type="dxa"/>
            <w:vAlign w:val="center"/>
          </w:tcPr>
          <w:p w:rsidR="00567FBE" w:rsidRPr="002417B1" w:rsidRDefault="00567FBE" w:rsidP="00AC7F6C">
            <w:pPr>
              <w:pStyle w:val="1100"/>
            </w:pPr>
            <w:r w:rsidRPr="002417B1">
              <w:t>-</w:t>
            </w:r>
          </w:p>
        </w:tc>
      </w:tr>
    </w:tbl>
    <w:p w:rsidR="00567FBE" w:rsidRPr="008132D0" w:rsidRDefault="00567FBE" w:rsidP="001836C8">
      <w:pPr>
        <w:pStyle w:val="1111"/>
        <w:outlineLvl w:val="2"/>
      </w:pPr>
      <w:bookmarkStart w:id="41" w:name="_Toc6844291"/>
      <w:r w:rsidRPr="008132D0">
        <w:t>2.2.</w:t>
      </w:r>
      <w:r w:rsidR="00107606" w:rsidRPr="008132D0">
        <w:t>2</w:t>
      </w:r>
      <w:r w:rsidRPr="008132D0">
        <w:t>.9 Статистика отказов и восстановлений оборудования источников тепловой энергии</w:t>
      </w:r>
      <w:bookmarkEnd w:id="41"/>
    </w:p>
    <w:p w:rsidR="00567FBE" w:rsidRDefault="00567FBE" w:rsidP="0033650F">
      <w:pPr>
        <w:pStyle w:val="1b"/>
      </w:pPr>
      <w:r>
        <w:t>По данным инцидентов на котельной №1 АО «Артинский завод» в 2015-2017 годах статистика равна нулю.</w:t>
      </w:r>
    </w:p>
    <w:p w:rsidR="00567FBE" w:rsidRDefault="00580A99" w:rsidP="006568C3">
      <w:pPr>
        <w:pStyle w:val="affc"/>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7</w:t>
      </w:r>
      <w:r>
        <w:t xml:space="preserve"> – </w:t>
      </w:r>
      <w:r w:rsidRPr="00580A99">
        <w:t>Инциденты на котельной №1 АО «Артинский завод»</w:t>
      </w:r>
    </w:p>
    <w:tbl>
      <w:tblPr>
        <w:tblStyle w:val="41"/>
        <w:tblW w:w="0" w:type="auto"/>
        <w:tblLook w:val="04A0" w:firstRow="1" w:lastRow="0" w:firstColumn="1" w:lastColumn="0" w:noHBand="0" w:noVBand="1"/>
      </w:tblPr>
      <w:tblGrid>
        <w:gridCol w:w="3190"/>
        <w:gridCol w:w="3191"/>
        <w:gridCol w:w="3191"/>
      </w:tblGrid>
      <w:tr w:rsidR="00580A99" w:rsidRPr="008132D0" w:rsidTr="009565B3">
        <w:trPr>
          <w:trHeight w:val="397"/>
        </w:trPr>
        <w:tc>
          <w:tcPr>
            <w:tcW w:w="3190" w:type="dxa"/>
            <w:vAlign w:val="center"/>
          </w:tcPr>
          <w:p w:rsidR="00580A99" w:rsidRPr="001836C8" w:rsidRDefault="00580A99" w:rsidP="00AC7F6C">
            <w:pPr>
              <w:pStyle w:val="1100"/>
              <w:rPr>
                <w:b/>
              </w:rPr>
            </w:pPr>
            <w:r w:rsidRPr="001836C8">
              <w:rPr>
                <w:b/>
              </w:rPr>
              <w:t>Источник тепловой энергии</w:t>
            </w:r>
          </w:p>
        </w:tc>
        <w:tc>
          <w:tcPr>
            <w:tcW w:w="3191" w:type="dxa"/>
            <w:vAlign w:val="center"/>
          </w:tcPr>
          <w:p w:rsidR="00580A99" w:rsidRPr="001836C8" w:rsidRDefault="00580A99" w:rsidP="00AC7F6C">
            <w:pPr>
              <w:pStyle w:val="1100"/>
              <w:rPr>
                <w:b/>
              </w:rPr>
            </w:pPr>
            <w:r w:rsidRPr="001836C8">
              <w:rPr>
                <w:b/>
              </w:rPr>
              <w:t>Причина отказа</w:t>
            </w:r>
          </w:p>
        </w:tc>
        <w:tc>
          <w:tcPr>
            <w:tcW w:w="3191" w:type="dxa"/>
            <w:vAlign w:val="center"/>
          </w:tcPr>
          <w:p w:rsidR="00580A99" w:rsidRPr="001836C8" w:rsidRDefault="00580A99" w:rsidP="00AC7F6C">
            <w:pPr>
              <w:pStyle w:val="1100"/>
              <w:rPr>
                <w:b/>
              </w:rPr>
            </w:pPr>
            <w:r w:rsidRPr="001836C8">
              <w:rPr>
                <w:b/>
              </w:rPr>
              <w:t>Время отключения/включения в работу</w:t>
            </w:r>
          </w:p>
        </w:tc>
      </w:tr>
      <w:tr w:rsidR="00580A99" w:rsidRPr="002417B1" w:rsidTr="009565B3">
        <w:trPr>
          <w:trHeight w:val="397"/>
        </w:trPr>
        <w:tc>
          <w:tcPr>
            <w:tcW w:w="3190" w:type="dxa"/>
            <w:vAlign w:val="center"/>
          </w:tcPr>
          <w:p w:rsidR="00580A99" w:rsidRPr="002417B1" w:rsidRDefault="00580A99" w:rsidP="00AC7F6C">
            <w:pPr>
              <w:pStyle w:val="1100"/>
            </w:pPr>
            <w:r w:rsidRPr="002417B1">
              <w:t>Котельная №1</w:t>
            </w:r>
          </w:p>
        </w:tc>
        <w:tc>
          <w:tcPr>
            <w:tcW w:w="3191" w:type="dxa"/>
            <w:vAlign w:val="center"/>
          </w:tcPr>
          <w:p w:rsidR="00580A99" w:rsidRPr="002417B1" w:rsidRDefault="00580A99" w:rsidP="00AC7F6C">
            <w:pPr>
              <w:pStyle w:val="1100"/>
            </w:pPr>
            <w:r w:rsidRPr="002417B1">
              <w:t>Отказы отсутствуют</w:t>
            </w:r>
          </w:p>
        </w:tc>
        <w:tc>
          <w:tcPr>
            <w:tcW w:w="3191" w:type="dxa"/>
            <w:vAlign w:val="center"/>
          </w:tcPr>
          <w:p w:rsidR="00580A99" w:rsidRPr="002417B1" w:rsidRDefault="00580A99" w:rsidP="00AC7F6C">
            <w:pPr>
              <w:pStyle w:val="1100"/>
            </w:pPr>
            <w:r w:rsidRPr="002417B1">
              <w:t>-</w:t>
            </w:r>
          </w:p>
        </w:tc>
      </w:tr>
    </w:tbl>
    <w:p w:rsidR="00567FBE" w:rsidRDefault="00580A99" w:rsidP="001836C8">
      <w:pPr>
        <w:pStyle w:val="1111"/>
        <w:outlineLvl w:val="2"/>
      </w:pPr>
      <w:bookmarkStart w:id="42" w:name="_Toc6844292"/>
      <w:r>
        <w:t>2.2.1.10 Проектный и установленный топливный режим</w:t>
      </w:r>
      <w:bookmarkEnd w:id="42"/>
    </w:p>
    <w:p w:rsidR="00567FBE" w:rsidRDefault="00580A99" w:rsidP="0033650F">
      <w:pPr>
        <w:pStyle w:val="1b"/>
      </w:pPr>
      <w:r>
        <w:t>Проектным и фактическим видом топлива для котельной №1 АО «Артинский завод»</w:t>
      </w:r>
      <w:r w:rsidR="0092259F">
        <w:t xml:space="preserve"> является природный газ.</w:t>
      </w:r>
    </w:p>
    <w:p w:rsidR="0092259F" w:rsidRDefault="0092259F" w:rsidP="0033650F">
      <w:pPr>
        <w:pStyle w:val="1b"/>
      </w:pPr>
      <w:r>
        <w:t>Резервное топливное хозяйство проектом не предусмотрено.</w:t>
      </w:r>
    </w:p>
    <w:p w:rsidR="0092259F" w:rsidRDefault="0092259F" w:rsidP="0033650F">
      <w:pPr>
        <w:pStyle w:val="1b"/>
      </w:pPr>
      <w:r>
        <w:t>В таблице 2.</w:t>
      </w:r>
      <w:r w:rsidR="00B74783">
        <w:t>28</w:t>
      </w:r>
      <w:r>
        <w:t xml:space="preserve"> представлено фактическое потребление топлива котельной №1 АО «Артинский завод» в 2015-201</w:t>
      </w:r>
      <w:r w:rsidR="002417B1">
        <w:t>8</w:t>
      </w:r>
      <w:r>
        <w:t xml:space="preserve"> годах в т.у.т.</w:t>
      </w:r>
    </w:p>
    <w:p w:rsidR="0092259F" w:rsidRDefault="0092259F" w:rsidP="006568C3">
      <w:pPr>
        <w:pStyle w:val="affc"/>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8</w:t>
      </w:r>
      <w:r>
        <w:t xml:space="preserve"> – Потребление топлива котельной №1 АО «Артинский завод» в 2015-201</w:t>
      </w:r>
      <w:r w:rsidR="002417B1">
        <w:t>8</w:t>
      </w:r>
      <w:r>
        <w:t xml:space="preserve"> годах</w:t>
      </w:r>
    </w:p>
    <w:tbl>
      <w:tblPr>
        <w:tblStyle w:val="5"/>
        <w:tblW w:w="0" w:type="auto"/>
        <w:tblLayout w:type="fixed"/>
        <w:tblLook w:val="04A0" w:firstRow="1" w:lastRow="0" w:firstColumn="1" w:lastColumn="0" w:noHBand="0" w:noVBand="1"/>
      </w:tblPr>
      <w:tblGrid>
        <w:gridCol w:w="534"/>
        <w:gridCol w:w="3260"/>
        <w:gridCol w:w="1276"/>
        <w:gridCol w:w="1559"/>
        <w:gridCol w:w="1454"/>
        <w:gridCol w:w="1455"/>
      </w:tblGrid>
      <w:tr w:rsidR="0092259F" w:rsidRPr="008132D0" w:rsidTr="009565B3">
        <w:trPr>
          <w:trHeight w:val="397"/>
        </w:trPr>
        <w:tc>
          <w:tcPr>
            <w:tcW w:w="534" w:type="dxa"/>
            <w:vMerge w:val="restart"/>
            <w:vAlign w:val="center"/>
          </w:tcPr>
          <w:p w:rsidR="0092259F" w:rsidRPr="001836C8" w:rsidRDefault="0092259F" w:rsidP="00AC7F6C">
            <w:pPr>
              <w:pStyle w:val="1100"/>
              <w:rPr>
                <w:b/>
              </w:rPr>
            </w:pPr>
            <w:r w:rsidRPr="001836C8">
              <w:rPr>
                <w:b/>
              </w:rPr>
              <w:t xml:space="preserve">№ </w:t>
            </w:r>
          </w:p>
        </w:tc>
        <w:tc>
          <w:tcPr>
            <w:tcW w:w="3260" w:type="dxa"/>
            <w:vMerge w:val="restart"/>
            <w:vAlign w:val="center"/>
          </w:tcPr>
          <w:p w:rsidR="0092259F" w:rsidRPr="001836C8" w:rsidRDefault="0092259F" w:rsidP="00AC7F6C">
            <w:pPr>
              <w:pStyle w:val="1100"/>
              <w:rPr>
                <w:b/>
              </w:rPr>
            </w:pPr>
            <w:r w:rsidRPr="001836C8">
              <w:rPr>
                <w:b/>
              </w:rPr>
              <w:t>Наименование источника тепловой энергии, адрес</w:t>
            </w:r>
          </w:p>
        </w:tc>
        <w:tc>
          <w:tcPr>
            <w:tcW w:w="5744" w:type="dxa"/>
            <w:gridSpan w:val="4"/>
            <w:vAlign w:val="center"/>
          </w:tcPr>
          <w:p w:rsidR="0092259F" w:rsidRPr="001836C8" w:rsidRDefault="0092259F" w:rsidP="00AC7F6C">
            <w:pPr>
              <w:pStyle w:val="1100"/>
              <w:rPr>
                <w:b/>
              </w:rPr>
            </w:pPr>
            <w:r w:rsidRPr="001836C8">
              <w:rPr>
                <w:b/>
              </w:rPr>
              <w:t xml:space="preserve">Потребление условного топлива, </w:t>
            </w:r>
            <w:r w:rsidR="00BD131F" w:rsidRPr="001836C8">
              <w:rPr>
                <w:b/>
              </w:rPr>
              <w:t xml:space="preserve">тыс. </w:t>
            </w:r>
            <w:r w:rsidRPr="001836C8">
              <w:rPr>
                <w:b/>
              </w:rPr>
              <w:t>т.у.т. по годам</w:t>
            </w:r>
          </w:p>
        </w:tc>
      </w:tr>
      <w:tr w:rsidR="007A09CE" w:rsidRPr="008132D0" w:rsidTr="009565B3">
        <w:trPr>
          <w:trHeight w:val="397"/>
        </w:trPr>
        <w:tc>
          <w:tcPr>
            <w:tcW w:w="534" w:type="dxa"/>
            <w:vMerge/>
            <w:vAlign w:val="center"/>
          </w:tcPr>
          <w:p w:rsidR="007A09CE" w:rsidRPr="001836C8" w:rsidRDefault="007A09CE" w:rsidP="00AC7F6C">
            <w:pPr>
              <w:pStyle w:val="1100"/>
              <w:rPr>
                <w:b/>
              </w:rPr>
            </w:pPr>
          </w:p>
        </w:tc>
        <w:tc>
          <w:tcPr>
            <w:tcW w:w="3260" w:type="dxa"/>
            <w:vMerge/>
            <w:vAlign w:val="center"/>
          </w:tcPr>
          <w:p w:rsidR="007A09CE" w:rsidRPr="001836C8" w:rsidRDefault="007A09CE" w:rsidP="00AC7F6C">
            <w:pPr>
              <w:pStyle w:val="1100"/>
              <w:rPr>
                <w:b/>
              </w:rPr>
            </w:pPr>
          </w:p>
        </w:tc>
        <w:tc>
          <w:tcPr>
            <w:tcW w:w="1276" w:type="dxa"/>
            <w:vAlign w:val="center"/>
          </w:tcPr>
          <w:p w:rsidR="007A09CE" w:rsidRPr="001836C8" w:rsidRDefault="007A09CE" w:rsidP="00AC7F6C">
            <w:pPr>
              <w:pStyle w:val="1100"/>
              <w:rPr>
                <w:b/>
              </w:rPr>
            </w:pPr>
            <w:r w:rsidRPr="001836C8">
              <w:rPr>
                <w:b/>
              </w:rPr>
              <w:t>2015 год</w:t>
            </w:r>
          </w:p>
        </w:tc>
        <w:tc>
          <w:tcPr>
            <w:tcW w:w="1559" w:type="dxa"/>
            <w:vAlign w:val="center"/>
          </w:tcPr>
          <w:p w:rsidR="007A09CE" w:rsidRPr="001836C8" w:rsidRDefault="007A09CE" w:rsidP="00AC7F6C">
            <w:pPr>
              <w:pStyle w:val="1100"/>
              <w:rPr>
                <w:b/>
              </w:rPr>
            </w:pPr>
            <w:r w:rsidRPr="001836C8">
              <w:rPr>
                <w:b/>
              </w:rPr>
              <w:t>2016 год</w:t>
            </w:r>
          </w:p>
        </w:tc>
        <w:tc>
          <w:tcPr>
            <w:tcW w:w="1454" w:type="dxa"/>
            <w:vAlign w:val="center"/>
          </w:tcPr>
          <w:p w:rsidR="007A09CE" w:rsidRPr="001836C8" w:rsidRDefault="007A09CE" w:rsidP="00AC7F6C">
            <w:pPr>
              <w:pStyle w:val="1100"/>
              <w:rPr>
                <w:b/>
              </w:rPr>
            </w:pPr>
            <w:r w:rsidRPr="001836C8">
              <w:rPr>
                <w:b/>
              </w:rPr>
              <w:t>2017 год</w:t>
            </w:r>
          </w:p>
        </w:tc>
        <w:tc>
          <w:tcPr>
            <w:tcW w:w="1455" w:type="dxa"/>
            <w:vAlign w:val="center"/>
          </w:tcPr>
          <w:p w:rsidR="007A09CE" w:rsidRPr="001836C8" w:rsidRDefault="007A09CE" w:rsidP="00AC7F6C">
            <w:pPr>
              <w:pStyle w:val="1100"/>
              <w:rPr>
                <w:b/>
              </w:rPr>
            </w:pPr>
            <w:r w:rsidRPr="001836C8">
              <w:rPr>
                <w:b/>
              </w:rPr>
              <w:t>2018 год</w:t>
            </w:r>
          </w:p>
        </w:tc>
      </w:tr>
      <w:tr w:rsidR="007A09CE" w:rsidRPr="002417B1" w:rsidTr="009565B3">
        <w:trPr>
          <w:trHeight w:val="397"/>
        </w:trPr>
        <w:tc>
          <w:tcPr>
            <w:tcW w:w="534" w:type="dxa"/>
            <w:vAlign w:val="center"/>
          </w:tcPr>
          <w:p w:rsidR="007A09CE" w:rsidRPr="002417B1" w:rsidRDefault="007A09CE" w:rsidP="00AC7F6C">
            <w:pPr>
              <w:pStyle w:val="1100"/>
            </w:pPr>
            <w:r w:rsidRPr="002417B1">
              <w:t>1</w:t>
            </w:r>
          </w:p>
        </w:tc>
        <w:tc>
          <w:tcPr>
            <w:tcW w:w="3260" w:type="dxa"/>
            <w:vAlign w:val="center"/>
          </w:tcPr>
          <w:p w:rsidR="007A09CE" w:rsidRPr="002417B1" w:rsidRDefault="007A09CE" w:rsidP="00AC7F6C">
            <w:pPr>
              <w:pStyle w:val="1100"/>
            </w:pPr>
            <w:r w:rsidRPr="002417B1">
              <w:t>Котельная (ул. Королева, 50)</w:t>
            </w:r>
          </w:p>
        </w:tc>
        <w:tc>
          <w:tcPr>
            <w:tcW w:w="1276" w:type="dxa"/>
            <w:vAlign w:val="center"/>
          </w:tcPr>
          <w:p w:rsidR="007A09CE" w:rsidRPr="002417B1" w:rsidRDefault="00C25413" w:rsidP="00AC7F6C">
            <w:pPr>
              <w:pStyle w:val="1100"/>
            </w:pPr>
            <w:r w:rsidRPr="002417B1">
              <w:t>3284</w:t>
            </w:r>
          </w:p>
        </w:tc>
        <w:tc>
          <w:tcPr>
            <w:tcW w:w="1559" w:type="dxa"/>
            <w:vAlign w:val="center"/>
          </w:tcPr>
          <w:p w:rsidR="007A09CE" w:rsidRPr="002417B1" w:rsidRDefault="00C25413" w:rsidP="00AC7F6C">
            <w:pPr>
              <w:pStyle w:val="1100"/>
            </w:pPr>
            <w:r w:rsidRPr="002417B1">
              <w:t>3377</w:t>
            </w:r>
          </w:p>
        </w:tc>
        <w:tc>
          <w:tcPr>
            <w:tcW w:w="1454" w:type="dxa"/>
            <w:vAlign w:val="center"/>
          </w:tcPr>
          <w:p w:rsidR="007A09CE" w:rsidRPr="002417B1" w:rsidRDefault="00C25413" w:rsidP="00AC7F6C">
            <w:pPr>
              <w:pStyle w:val="1100"/>
            </w:pPr>
            <w:r w:rsidRPr="002417B1">
              <w:t>3377</w:t>
            </w:r>
          </w:p>
        </w:tc>
        <w:tc>
          <w:tcPr>
            <w:tcW w:w="1455" w:type="dxa"/>
            <w:vAlign w:val="center"/>
          </w:tcPr>
          <w:p w:rsidR="007A09CE" w:rsidRPr="002417B1" w:rsidRDefault="00C25413" w:rsidP="00AC7F6C">
            <w:pPr>
              <w:pStyle w:val="1100"/>
            </w:pPr>
            <w:r w:rsidRPr="002417B1">
              <w:t>3408</w:t>
            </w:r>
          </w:p>
        </w:tc>
      </w:tr>
      <w:tr w:rsidR="00C25413" w:rsidRPr="002417B1" w:rsidTr="009565B3">
        <w:trPr>
          <w:trHeight w:val="397"/>
        </w:trPr>
        <w:tc>
          <w:tcPr>
            <w:tcW w:w="3794" w:type="dxa"/>
            <w:gridSpan w:val="2"/>
            <w:vAlign w:val="center"/>
          </w:tcPr>
          <w:p w:rsidR="00C25413" w:rsidRPr="002417B1" w:rsidRDefault="00C25413" w:rsidP="00AC7F6C">
            <w:pPr>
              <w:pStyle w:val="1100"/>
              <w:rPr>
                <w:rFonts w:ascii="Baskerville Old Face" w:hAnsi="Baskerville Old Face"/>
              </w:rPr>
            </w:pPr>
            <w:r w:rsidRPr="002417B1">
              <w:t>Итого</w:t>
            </w:r>
            <w:r w:rsidRPr="002417B1">
              <w:rPr>
                <w:rFonts w:ascii="Baskerville Old Face" w:hAnsi="Baskerville Old Face"/>
              </w:rPr>
              <w:t xml:space="preserve"> </w:t>
            </w:r>
            <w:r w:rsidRPr="002417B1">
              <w:t>по</w:t>
            </w:r>
            <w:r w:rsidRPr="002417B1">
              <w:rPr>
                <w:rFonts w:ascii="Baskerville Old Face" w:hAnsi="Baskerville Old Face"/>
              </w:rPr>
              <w:t xml:space="preserve"> </w:t>
            </w:r>
            <w:r w:rsidRPr="002417B1">
              <w:t>котельной</w:t>
            </w:r>
            <w:r w:rsidRPr="002417B1">
              <w:rPr>
                <w:rFonts w:ascii="Baskerville Old Face" w:hAnsi="Baskerville Old Face"/>
              </w:rPr>
              <w:t xml:space="preserve"> </w:t>
            </w:r>
            <w:r w:rsidRPr="002417B1">
              <w:t>АО</w:t>
            </w:r>
            <w:r w:rsidRPr="002417B1">
              <w:rPr>
                <w:rFonts w:ascii="Baskerville Old Face" w:hAnsi="Baskerville Old Face"/>
              </w:rPr>
              <w:t xml:space="preserve"> </w:t>
            </w:r>
            <w:r w:rsidRPr="002417B1">
              <w:rPr>
                <w:rFonts w:ascii="Baskerville Old Face" w:hAnsi="Baskerville Old Face" w:cs="Baskerville Old Face"/>
              </w:rPr>
              <w:t>«</w:t>
            </w:r>
            <w:r w:rsidRPr="002417B1">
              <w:t>Артинский завод</w:t>
            </w:r>
            <w:r w:rsidRPr="002417B1">
              <w:rPr>
                <w:rFonts w:ascii="Baskerville Old Face" w:hAnsi="Baskerville Old Face" w:cs="Baskerville Old Face"/>
              </w:rPr>
              <w:t>»</w:t>
            </w:r>
          </w:p>
        </w:tc>
        <w:tc>
          <w:tcPr>
            <w:tcW w:w="1276" w:type="dxa"/>
            <w:vAlign w:val="center"/>
          </w:tcPr>
          <w:p w:rsidR="00C25413" w:rsidRPr="002417B1" w:rsidRDefault="00C25413" w:rsidP="00AC7F6C">
            <w:pPr>
              <w:pStyle w:val="1100"/>
            </w:pPr>
            <w:r w:rsidRPr="002417B1">
              <w:t>3284</w:t>
            </w:r>
          </w:p>
        </w:tc>
        <w:tc>
          <w:tcPr>
            <w:tcW w:w="1559" w:type="dxa"/>
            <w:vAlign w:val="center"/>
          </w:tcPr>
          <w:p w:rsidR="00C25413" w:rsidRPr="002417B1" w:rsidRDefault="00C25413" w:rsidP="00AC7F6C">
            <w:pPr>
              <w:pStyle w:val="1100"/>
            </w:pPr>
            <w:r w:rsidRPr="002417B1">
              <w:t>3377</w:t>
            </w:r>
          </w:p>
        </w:tc>
        <w:tc>
          <w:tcPr>
            <w:tcW w:w="1454" w:type="dxa"/>
            <w:vAlign w:val="center"/>
          </w:tcPr>
          <w:p w:rsidR="00C25413" w:rsidRPr="002417B1" w:rsidRDefault="00C25413" w:rsidP="00AC7F6C">
            <w:pPr>
              <w:pStyle w:val="1100"/>
            </w:pPr>
            <w:r w:rsidRPr="002417B1">
              <w:t>3377</w:t>
            </w:r>
          </w:p>
        </w:tc>
        <w:tc>
          <w:tcPr>
            <w:tcW w:w="1455" w:type="dxa"/>
            <w:vAlign w:val="center"/>
          </w:tcPr>
          <w:p w:rsidR="00C25413" w:rsidRPr="002417B1" w:rsidRDefault="00C25413" w:rsidP="00AC7F6C">
            <w:pPr>
              <w:pStyle w:val="1100"/>
            </w:pPr>
            <w:r w:rsidRPr="002417B1">
              <w:t>3408</w:t>
            </w:r>
          </w:p>
        </w:tc>
      </w:tr>
    </w:tbl>
    <w:p w:rsidR="00B74783" w:rsidRDefault="00B74783" w:rsidP="0033650F">
      <w:pPr>
        <w:pStyle w:val="1b"/>
      </w:pPr>
      <w:r>
        <w:t>В таблице 2.29 представлено фактическое потребление топлива котельной №1 АО «Артинский завод» в 2015-201</w:t>
      </w:r>
      <w:r w:rsidR="002417B1">
        <w:t>8</w:t>
      </w:r>
      <w:r>
        <w:t xml:space="preserve"> годах в тыс. м</w:t>
      </w:r>
      <w:r w:rsidRPr="0092259F">
        <w:rPr>
          <w:vertAlign w:val="superscript"/>
        </w:rPr>
        <w:t>3</w:t>
      </w:r>
      <w:r>
        <w:t>.</w:t>
      </w:r>
    </w:p>
    <w:p w:rsidR="007A09CE" w:rsidRPr="008132D0" w:rsidRDefault="007A09CE" w:rsidP="007A09CE">
      <w:pPr>
        <w:spacing w:after="0" w:line="240" w:lineRule="auto"/>
        <w:jc w:val="both"/>
        <w:rPr>
          <w:rFonts w:ascii="Times New Roman" w:hAnsi="Times New Roman" w:cs="Times New Roman"/>
          <w:color w:val="000000" w:themeColor="text1"/>
          <w:sz w:val="24"/>
          <w:szCs w:val="24"/>
        </w:rPr>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9</w:t>
      </w:r>
      <w:r w:rsidRPr="008132D0">
        <w:rPr>
          <w:rStyle w:val="1f2"/>
          <w:rFonts w:eastAsiaTheme="minorHAnsi"/>
        </w:rPr>
        <w:t>-</w:t>
      </w:r>
      <w:r w:rsidRPr="007A09CE">
        <w:rPr>
          <w:rFonts w:ascii="Times New Roman" w:hAnsi="Times New Roman" w:cs="Times New Roman"/>
          <w:b/>
          <w:color w:val="000000" w:themeColor="text1"/>
          <w:sz w:val="24"/>
          <w:szCs w:val="24"/>
        </w:rPr>
        <w:t xml:space="preserve"> </w:t>
      </w:r>
      <w:r w:rsidRPr="008132D0">
        <w:rPr>
          <w:rStyle w:val="affd"/>
          <w:rFonts w:eastAsiaTheme="minorHAnsi"/>
        </w:rPr>
        <w:t>Потребление топлива котельной №1 АО «Артинский завод» в 2015-201</w:t>
      </w:r>
      <w:r w:rsidR="002417B1">
        <w:rPr>
          <w:rStyle w:val="affd"/>
          <w:rFonts w:eastAsiaTheme="minorHAnsi"/>
        </w:rPr>
        <w:t>8</w:t>
      </w:r>
      <w:r w:rsidRPr="008132D0">
        <w:rPr>
          <w:rStyle w:val="affd"/>
          <w:rFonts w:eastAsiaTheme="minorHAnsi"/>
        </w:rPr>
        <w:t xml:space="preserve"> годах</w:t>
      </w:r>
    </w:p>
    <w:tbl>
      <w:tblPr>
        <w:tblStyle w:val="6"/>
        <w:tblW w:w="0" w:type="auto"/>
        <w:tblLayout w:type="fixed"/>
        <w:tblLook w:val="04A0" w:firstRow="1" w:lastRow="0" w:firstColumn="1" w:lastColumn="0" w:noHBand="0" w:noVBand="1"/>
      </w:tblPr>
      <w:tblGrid>
        <w:gridCol w:w="534"/>
        <w:gridCol w:w="3260"/>
        <w:gridCol w:w="1276"/>
        <w:gridCol w:w="1559"/>
        <w:gridCol w:w="1454"/>
        <w:gridCol w:w="1455"/>
      </w:tblGrid>
      <w:tr w:rsidR="007A09CE" w:rsidRPr="008132D0" w:rsidTr="009565B3">
        <w:trPr>
          <w:trHeight w:val="397"/>
        </w:trPr>
        <w:tc>
          <w:tcPr>
            <w:tcW w:w="534" w:type="dxa"/>
            <w:vMerge w:val="restart"/>
            <w:vAlign w:val="center"/>
          </w:tcPr>
          <w:p w:rsidR="007A09CE" w:rsidRPr="001836C8" w:rsidRDefault="007A09CE" w:rsidP="00AC7F6C">
            <w:pPr>
              <w:pStyle w:val="1100"/>
              <w:rPr>
                <w:b/>
              </w:rPr>
            </w:pPr>
            <w:r w:rsidRPr="001836C8">
              <w:rPr>
                <w:b/>
              </w:rPr>
              <w:t xml:space="preserve">№ </w:t>
            </w:r>
          </w:p>
        </w:tc>
        <w:tc>
          <w:tcPr>
            <w:tcW w:w="3260" w:type="dxa"/>
            <w:vMerge w:val="restart"/>
            <w:vAlign w:val="center"/>
          </w:tcPr>
          <w:p w:rsidR="007A09CE" w:rsidRPr="001836C8" w:rsidRDefault="007A09CE" w:rsidP="00AC7F6C">
            <w:pPr>
              <w:pStyle w:val="1100"/>
              <w:rPr>
                <w:b/>
              </w:rPr>
            </w:pPr>
            <w:r w:rsidRPr="001836C8">
              <w:rPr>
                <w:b/>
              </w:rPr>
              <w:t>Наименование источника тепловой энергии, адрес</w:t>
            </w:r>
          </w:p>
        </w:tc>
        <w:tc>
          <w:tcPr>
            <w:tcW w:w="5744" w:type="dxa"/>
            <w:gridSpan w:val="4"/>
            <w:vAlign w:val="center"/>
          </w:tcPr>
          <w:p w:rsidR="007A09CE" w:rsidRPr="001836C8" w:rsidRDefault="007A09CE" w:rsidP="00AC7F6C">
            <w:pPr>
              <w:pStyle w:val="1100"/>
              <w:rPr>
                <w:b/>
              </w:rPr>
            </w:pPr>
            <w:r w:rsidRPr="001836C8">
              <w:rPr>
                <w:b/>
              </w:rPr>
              <w:t>Потребление натурального топлива, тыс. куб. м по годам</w:t>
            </w:r>
          </w:p>
        </w:tc>
      </w:tr>
      <w:tr w:rsidR="007A09CE" w:rsidRPr="008132D0" w:rsidTr="009565B3">
        <w:trPr>
          <w:trHeight w:val="397"/>
        </w:trPr>
        <w:tc>
          <w:tcPr>
            <w:tcW w:w="534" w:type="dxa"/>
            <w:vMerge/>
            <w:vAlign w:val="center"/>
          </w:tcPr>
          <w:p w:rsidR="007A09CE" w:rsidRPr="001836C8" w:rsidRDefault="007A09CE" w:rsidP="00AC7F6C">
            <w:pPr>
              <w:pStyle w:val="1100"/>
              <w:rPr>
                <w:b/>
              </w:rPr>
            </w:pPr>
          </w:p>
        </w:tc>
        <w:tc>
          <w:tcPr>
            <w:tcW w:w="3260" w:type="dxa"/>
            <w:vMerge/>
            <w:vAlign w:val="center"/>
          </w:tcPr>
          <w:p w:rsidR="007A09CE" w:rsidRPr="001836C8" w:rsidRDefault="007A09CE" w:rsidP="00AC7F6C">
            <w:pPr>
              <w:pStyle w:val="1100"/>
              <w:rPr>
                <w:b/>
              </w:rPr>
            </w:pPr>
          </w:p>
        </w:tc>
        <w:tc>
          <w:tcPr>
            <w:tcW w:w="1276" w:type="dxa"/>
            <w:vAlign w:val="center"/>
          </w:tcPr>
          <w:p w:rsidR="007A09CE" w:rsidRPr="001836C8" w:rsidRDefault="007A09CE" w:rsidP="00AC7F6C">
            <w:pPr>
              <w:pStyle w:val="1100"/>
              <w:rPr>
                <w:b/>
              </w:rPr>
            </w:pPr>
            <w:r w:rsidRPr="001836C8">
              <w:rPr>
                <w:b/>
              </w:rPr>
              <w:t>2015 год</w:t>
            </w:r>
          </w:p>
        </w:tc>
        <w:tc>
          <w:tcPr>
            <w:tcW w:w="1559" w:type="dxa"/>
            <w:vAlign w:val="center"/>
          </w:tcPr>
          <w:p w:rsidR="007A09CE" w:rsidRPr="001836C8" w:rsidRDefault="007A09CE" w:rsidP="00AC7F6C">
            <w:pPr>
              <w:pStyle w:val="1100"/>
              <w:rPr>
                <w:b/>
              </w:rPr>
            </w:pPr>
            <w:r w:rsidRPr="001836C8">
              <w:rPr>
                <w:b/>
              </w:rPr>
              <w:t>2016 год</w:t>
            </w:r>
          </w:p>
        </w:tc>
        <w:tc>
          <w:tcPr>
            <w:tcW w:w="1454" w:type="dxa"/>
            <w:vAlign w:val="center"/>
          </w:tcPr>
          <w:p w:rsidR="007A09CE" w:rsidRPr="001836C8" w:rsidRDefault="007A09CE" w:rsidP="00AC7F6C">
            <w:pPr>
              <w:pStyle w:val="1100"/>
              <w:rPr>
                <w:b/>
              </w:rPr>
            </w:pPr>
            <w:r w:rsidRPr="001836C8">
              <w:rPr>
                <w:b/>
              </w:rPr>
              <w:t>2017 год</w:t>
            </w:r>
          </w:p>
        </w:tc>
        <w:tc>
          <w:tcPr>
            <w:tcW w:w="1455" w:type="dxa"/>
            <w:vAlign w:val="center"/>
          </w:tcPr>
          <w:p w:rsidR="007A09CE" w:rsidRPr="001836C8" w:rsidRDefault="007A09CE" w:rsidP="00AC7F6C">
            <w:pPr>
              <w:pStyle w:val="1100"/>
              <w:rPr>
                <w:b/>
              </w:rPr>
            </w:pPr>
            <w:r w:rsidRPr="001836C8">
              <w:rPr>
                <w:b/>
              </w:rPr>
              <w:t>2018 год</w:t>
            </w:r>
          </w:p>
        </w:tc>
      </w:tr>
      <w:tr w:rsidR="007A09CE" w:rsidRPr="002417B1" w:rsidTr="009565B3">
        <w:trPr>
          <w:trHeight w:val="397"/>
        </w:trPr>
        <w:tc>
          <w:tcPr>
            <w:tcW w:w="534" w:type="dxa"/>
            <w:vAlign w:val="center"/>
          </w:tcPr>
          <w:p w:rsidR="007A09CE" w:rsidRPr="002417B1" w:rsidRDefault="007A09CE" w:rsidP="00AC7F6C">
            <w:pPr>
              <w:pStyle w:val="1100"/>
            </w:pPr>
            <w:r w:rsidRPr="002417B1">
              <w:t>1</w:t>
            </w:r>
          </w:p>
        </w:tc>
        <w:tc>
          <w:tcPr>
            <w:tcW w:w="3260" w:type="dxa"/>
            <w:vAlign w:val="center"/>
          </w:tcPr>
          <w:p w:rsidR="007A09CE" w:rsidRPr="002417B1" w:rsidRDefault="007A09CE" w:rsidP="00AC7F6C">
            <w:pPr>
              <w:pStyle w:val="1100"/>
            </w:pPr>
            <w:r w:rsidRPr="002417B1">
              <w:t>Котельная (ул. Королева, 50)</w:t>
            </w:r>
          </w:p>
        </w:tc>
        <w:tc>
          <w:tcPr>
            <w:tcW w:w="1276" w:type="dxa"/>
            <w:vAlign w:val="center"/>
          </w:tcPr>
          <w:p w:rsidR="007A09CE" w:rsidRPr="002417B1" w:rsidRDefault="00C25413" w:rsidP="00AC7F6C">
            <w:pPr>
              <w:pStyle w:val="1100"/>
            </w:pPr>
            <w:r w:rsidRPr="002417B1">
              <w:t>2790</w:t>
            </w:r>
          </w:p>
        </w:tc>
        <w:tc>
          <w:tcPr>
            <w:tcW w:w="1559" w:type="dxa"/>
            <w:vAlign w:val="center"/>
          </w:tcPr>
          <w:p w:rsidR="007A09CE" w:rsidRPr="002417B1" w:rsidRDefault="00C25413" w:rsidP="00AC7F6C">
            <w:pPr>
              <w:pStyle w:val="1100"/>
            </w:pPr>
            <w:r w:rsidRPr="002417B1">
              <w:t>2862</w:t>
            </w:r>
          </w:p>
        </w:tc>
        <w:tc>
          <w:tcPr>
            <w:tcW w:w="1454" w:type="dxa"/>
            <w:vAlign w:val="center"/>
          </w:tcPr>
          <w:p w:rsidR="007A09CE" w:rsidRPr="002417B1" w:rsidRDefault="00C25413" w:rsidP="00AC7F6C">
            <w:pPr>
              <w:pStyle w:val="1100"/>
            </w:pPr>
            <w:r w:rsidRPr="002417B1">
              <w:t>2902</w:t>
            </w:r>
          </w:p>
        </w:tc>
        <w:tc>
          <w:tcPr>
            <w:tcW w:w="1455" w:type="dxa"/>
            <w:vAlign w:val="center"/>
          </w:tcPr>
          <w:p w:rsidR="007A09CE" w:rsidRPr="002417B1" w:rsidRDefault="007A09CE" w:rsidP="00AC7F6C">
            <w:pPr>
              <w:pStyle w:val="1100"/>
            </w:pPr>
            <w:r w:rsidRPr="002417B1">
              <w:t>2964</w:t>
            </w:r>
          </w:p>
        </w:tc>
      </w:tr>
      <w:tr w:rsidR="00C25413" w:rsidRPr="002417B1" w:rsidTr="009565B3">
        <w:trPr>
          <w:trHeight w:val="397"/>
        </w:trPr>
        <w:tc>
          <w:tcPr>
            <w:tcW w:w="3794" w:type="dxa"/>
            <w:gridSpan w:val="2"/>
            <w:vAlign w:val="center"/>
          </w:tcPr>
          <w:p w:rsidR="00C25413" w:rsidRPr="002417B1" w:rsidRDefault="00C25413" w:rsidP="00AC7F6C">
            <w:pPr>
              <w:pStyle w:val="1100"/>
              <w:rPr>
                <w:rFonts w:ascii="Baskerville Old Face" w:hAnsi="Baskerville Old Face"/>
              </w:rPr>
            </w:pPr>
            <w:r w:rsidRPr="002417B1">
              <w:t>Итого</w:t>
            </w:r>
            <w:r w:rsidRPr="002417B1">
              <w:rPr>
                <w:rFonts w:ascii="Baskerville Old Face" w:hAnsi="Baskerville Old Face"/>
              </w:rPr>
              <w:t xml:space="preserve"> </w:t>
            </w:r>
            <w:r w:rsidRPr="002417B1">
              <w:t>по</w:t>
            </w:r>
            <w:r w:rsidRPr="002417B1">
              <w:rPr>
                <w:rFonts w:ascii="Baskerville Old Face" w:hAnsi="Baskerville Old Face"/>
              </w:rPr>
              <w:t xml:space="preserve"> </w:t>
            </w:r>
            <w:r w:rsidRPr="002417B1">
              <w:t>котельным</w:t>
            </w:r>
            <w:r w:rsidRPr="002417B1">
              <w:rPr>
                <w:rFonts w:ascii="Baskerville Old Face" w:hAnsi="Baskerville Old Face"/>
              </w:rPr>
              <w:t xml:space="preserve"> </w:t>
            </w:r>
            <w:r w:rsidRPr="002417B1">
              <w:t>ООО</w:t>
            </w:r>
            <w:r w:rsidRPr="002417B1">
              <w:rPr>
                <w:rFonts w:ascii="Baskerville Old Face" w:hAnsi="Baskerville Old Face"/>
              </w:rPr>
              <w:t xml:space="preserve"> </w:t>
            </w:r>
            <w:r w:rsidRPr="002417B1">
              <w:rPr>
                <w:rFonts w:ascii="Baskerville Old Face" w:hAnsi="Baskerville Old Face" w:cs="Baskerville Old Face"/>
              </w:rPr>
              <w:t>«</w:t>
            </w:r>
            <w:r w:rsidRPr="002417B1">
              <w:t>Артинский завод</w:t>
            </w:r>
            <w:r w:rsidRPr="002417B1">
              <w:rPr>
                <w:rFonts w:ascii="Baskerville Old Face" w:hAnsi="Baskerville Old Face" w:cs="Baskerville Old Face"/>
              </w:rPr>
              <w:t>»</w:t>
            </w:r>
          </w:p>
        </w:tc>
        <w:tc>
          <w:tcPr>
            <w:tcW w:w="1276" w:type="dxa"/>
            <w:vAlign w:val="center"/>
          </w:tcPr>
          <w:p w:rsidR="00C25413" w:rsidRPr="002417B1" w:rsidRDefault="00C25413" w:rsidP="00AC7F6C">
            <w:pPr>
              <w:pStyle w:val="1100"/>
            </w:pPr>
            <w:r w:rsidRPr="002417B1">
              <w:t>2790</w:t>
            </w:r>
          </w:p>
        </w:tc>
        <w:tc>
          <w:tcPr>
            <w:tcW w:w="1559" w:type="dxa"/>
            <w:vAlign w:val="center"/>
          </w:tcPr>
          <w:p w:rsidR="00C25413" w:rsidRPr="002417B1" w:rsidRDefault="00C25413" w:rsidP="00AC7F6C">
            <w:pPr>
              <w:pStyle w:val="1100"/>
            </w:pPr>
            <w:r w:rsidRPr="002417B1">
              <w:t>2862</w:t>
            </w:r>
          </w:p>
        </w:tc>
        <w:tc>
          <w:tcPr>
            <w:tcW w:w="1454" w:type="dxa"/>
            <w:vAlign w:val="center"/>
          </w:tcPr>
          <w:p w:rsidR="00C25413" w:rsidRPr="002417B1" w:rsidRDefault="00C25413" w:rsidP="00AC7F6C">
            <w:pPr>
              <w:pStyle w:val="1100"/>
            </w:pPr>
            <w:r w:rsidRPr="002417B1">
              <w:t>2902</w:t>
            </w:r>
          </w:p>
        </w:tc>
        <w:tc>
          <w:tcPr>
            <w:tcW w:w="1455" w:type="dxa"/>
            <w:vAlign w:val="center"/>
          </w:tcPr>
          <w:p w:rsidR="00C25413" w:rsidRPr="002417B1" w:rsidRDefault="00C25413" w:rsidP="00AC7F6C">
            <w:pPr>
              <w:pStyle w:val="1100"/>
            </w:pPr>
            <w:r w:rsidRPr="002417B1">
              <w:t>2964</w:t>
            </w:r>
          </w:p>
        </w:tc>
      </w:tr>
    </w:tbl>
    <w:p w:rsidR="003C24A4" w:rsidRDefault="003C24A4" w:rsidP="001836C8">
      <w:pPr>
        <w:pStyle w:val="111"/>
      </w:pPr>
      <w:bookmarkStart w:id="43" w:name="_Toc6844293"/>
      <w:r>
        <w:lastRenderedPageBreak/>
        <w:t>2.2.</w:t>
      </w:r>
      <w:r w:rsidR="00B74783">
        <w:t>3</w:t>
      </w:r>
      <w:r>
        <w:t xml:space="preserve"> Котельные ОАО «ОТСК»</w:t>
      </w:r>
      <w:bookmarkEnd w:id="43"/>
    </w:p>
    <w:p w:rsidR="004358D6" w:rsidRDefault="004358D6" w:rsidP="0033650F">
      <w:pPr>
        <w:pStyle w:val="1b"/>
      </w:pPr>
      <w:r>
        <w:t xml:space="preserve">Открытое акционерное общество «Объединенная теплоснабжающая организация» </w:t>
      </w:r>
      <w:r w:rsidR="00377166">
        <w:t>эксплуатирует в границах Артинского городского округа 4 (четыре) источника тепловой энергии:</w:t>
      </w:r>
    </w:p>
    <w:p w:rsidR="00377166" w:rsidRDefault="00992B44" w:rsidP="008132D0">
      <w:pPr>
        <w:pStyle w:val="1f"/>
      </w:pPr>
      <w:r>
        <w:t xml:space="preserve">АКБУ Радуга.800-2ВК0.4ГН, мощностью 0,8 МВт (далее - </w:t>
      </w:r>
      <w:r w:rsidR="007626FA">
        <w:t>Котельная №3</w:t>
      </w:r>
      <w:r w:rsidR="00B74783">
        <w:rPr>
          <w:rStyle w:val="afff1"/>
        </w:rPr>
        <w:footnoteReference w:id="5"/>
      </w:r>
      <w:r>
        <w:t>)</w:t>
      </w:r>
      <w:r w:rsidR="007626FA">
        <w:t>, расположенная по адресу: Свердловская область, Артинский городской округ, пгт Арти, улица Лесная, дом 2;</w:t>
      </w:r>
    </w:p>
    <w:p w:rsidR="007626FA" w:rsidRDefault="00012289" w:rsidP="008132D0">
      <w:pPr>
        <w:pStyle w:val="1f"/>
      </w:pPr>
      <w:r>
        <w:t xml:space="preserve">АБКУ Радуга.1000-2ВК0.5ГН, мощностью 1,0 МВт (далее - </w:t>
      </w:r>
      <w:r w:rsidR="007626FA">
        <w:t>Котельная №4</w:t>
      </w:r>
      <w:r>
        <w:t>)</w:t>
      </w:r>
      <w:r w:rsidR="007626FA">
        <w:t>, расположенная по адр</w:t>
      </w:r>
      <w:r w:rsidR="0039418A">
        <w:t>есу: Свердловская область, Арти</w:t>
      </w:r>
      <w:r w:rsidR="007626FA">
        <w:t>н</w:t>
      </w:r>
      <w:r w:rsidR="0039418A">
        <w:t>с</w:t>
      </w:r>
      <w:r w:rsidR="007626FA">
        <w:t>кий городской округ, село Сажино, улица Чухарева, дом 1а;</w:t>
      </w:r>
    </w:p>
    <w:p w:rsidR="007626FA" w:rsidRDefault="00012289" w:rsidP="008132D0">
      <w:pPr>
        <w:pStyle w:val="1f"/>
      </w:pPr>
      <w:r>
        <w:t xml:space="preserve">АБКУ Радуга.700-2ВК0.35ГН, мощностью 0,7 МВт (далее - </w:t>
      </w:r>
      <w:r w:rsidR="007626FA">
        <w:t>Котельная №7</w:t>
      </w:r>
      <w:r>
        <w:t>)</w:t>
      </w:r>
      <w:r w:rsidR="007626FA">
        <w:t>, расположенная по адресу: Свердловская область, Артинский городской округ, село Сажино, улица Больничный город, дом 4а;</w:t>
      </w:r>
    </w:p>
    <w:p w:rsidR="004119D1" w:rsidRDefault="00012289" w:rsidP="008132D0">
      <w:pPr>
        <w:pStyle w:val="1f"/>
      </w:pPr>
      <w:r>
        <w:t xml:space="preserve">АБКУ Радуга.700-2ВК0.35ГН, мощностью 0,7 МВт (далее - </w:t>
      </w:r>
      <w:r w:rsidR="007626FA">
        <w:t>Котельная №10</w:t>
      </w:r>
      <w:r>
        <w:t>)</w:t>
      </w:r>
      <w:r w:rsidR="007626FA">
        <w:t xml:space="preserve">, расположенная по адресу: Свердловская область, Артинский городской округ, </w:t>
      </w:r>
      <w:r w:rsidR="00072288">
        <w:t>с.Старые Арти, ул. Ленина, дом 81а</w:t>
      </w:r>
      <w:r w:rsidR="007626FA">
        <w:t>.</w:t>
      </w:r>
    </w:p>
    <w:p w:rsidR="006A7A80" w:rsidRDefault="006A7A80" w:rsidP="006568C3">
      <w:pPr>
        <w:pStyle w:val="affc"/>
      </w:pPr>
      <w:r w:rsidRPr="001836C8">
        <w:rPr>
          <w:rStyle w:val="1f2"/>
          <w:rFonts w:eastAsiaTheme="minorHAnsi"/>
        </w:rPr>
        <w:t>Таблица 2.30</w:t>
      </w:r>
      <w:r>
        <w:t xml:space="preserve"> – </w:t>
      </w:r>
      <w:r w:rsidRPr="006A7A80">
        <w:t>Основные технические данные, параметры, характеристики и показатели качества котельных ОАО «ОТСК»</w:t>
      </w:r>
    </w:p>
    <w:tbl>
      <w:tblPr>
        <w:tblStyle w:val="aff5"/>
        <w:tblW w:w="0" w:type="auto"/>
        <w:tblLayout w:type="fixed"/>
        <w:tblLook w:val="04A0" w:firstRow="1" w:lastRow="0" w:firstColumn="1" w:lastColumn="0" w:noHBand="0" w:noVBand="1"/>
      </w:tblPr>
      <w:tblGrid>
        <w:gridCol w:w="662"/>
        <w:gridCol w:w="3835"/>
        <w:gridCol w:w="1241"/>
        <w:gridCol w:w="1242"/>
        <w:gridCol w:w="1242"/>
        <w:gridCol w:w="1242"/>
      </w:tblGrid>
      <w:tr w:rsidR="006A7A80" w:rsidRPr="008132D0" w:rsidTr="008132D0">
        <w:trPr>
          <w:trHeight w:val="397"/>
          <w:tblHeader/>
        </w:trPr>
        <w:tc>
          <w:tcPr>
            <w:tcW w:w="662" w:type="dxa"/>
            <w:vMerge w:val="restart"/>
            <w:vAlign w:val="center"/>
          </w:tcPr>
          <w:p w:rsidR="006A7A80" w:rsidRPr="001836C8" w:rsidRDefault="006A7A80" w:rsidP="00AC7F6C">
            <w:pPr>
              <w:pStyle w:val="1100"/>
              <w:rPr>
                <w:b/>
              </w:rPr>
            </w:pPr>
            <w:r w:rsidRPr="001836C8">
              <w:rPr>
                <w:b/>
              </w:rPr>
              <w:t>п/п</w:t>
            </w:r>
          </w:p>
        </w:tc>
        <w:tc>
          <w:tcPr>
            <w:tcW w:w="3835" w:type="dxa"/>
            <w:vMerge w:val="restart"/>
            <w:vAlign w:val="center"/>
          </w:tcPr>
          <w:p w:rsidR="006A7A80" w:rsidRPr="001836C8" w:rsidRDefault="006A7A80" w:rsidP="00AC7F6C">
            <w:pPr>
              <w:pStyle w:val="1100"/>
              <w:rPr>
                <w:b/>
              </w:rPr>
            </w:pPr>
            <w:r w:rsidRPr="001836C8">
              <w:rPr>
                <w:b/>
              </w:rPr>
              <w:t xml:space="preserve">Наименование показателей </w:t>
            </w:r>
          </w:p>
        </w:tc>
        <w:tc>
          <w:tcPr>
            <w:tcW w:w="4967" w:type="dxa"/>
            <w:gridSpan w:val="4"/>
            <w:vAlign w:val="center"/>
          </w:tcPr>
          <w:p w:rsidR="006A7A80" w:rsidRPr="001836C8" w:rsidRDefault="006A7A80" w:rsidP="00AC7F6C">
            <w:pPr>
              <w:pStyle w:val="1100"/>
              <w:rPr>
                <w:b/>
              </w:rPr>
            </w:pPr>
            <w:r w:rsidRPr="001836C8">
              <w:rPr>
                <w:b/>
              </w:rPr>
              <w:t>Величина</w:t>
            </w:r>
          </w:p>
        </w:tc>
      </w:tr>
      <w:tr w:rsidR="006A7A80" w:rsidRPr="008132D0" w:rsidTr="008132D0">
        <w:trPr>
          <w:trHeight w:val="397"/>
          <w:tblHeader/>
        </w:trPr>
        <w:tc>
          <w:tcPr>
            <w:tcW w:w="662" w:type="dxa"/>
            <w:vMerge/>
            <w:vAlign w:val="center"/>
          </w:tcPr>
          <w:p w:rsidR="006A7A80" w:rsidRPr="001836C8" w:rsidRDefault="006A7A80" w:rsidP="00AC7F6C">
            <w:pPr>
              <w:pStyle w:val="1100"/>
              <w:rPr>
                <w:b/>
              </w:rPr>
            </w:pPr>
          </w:p>
        </w:tc>
        <w:tc>
          <w:tcPr>
            <w:tcW w:w="3835" w:type="dxa"/>
            <w:vMerge/>
            <w:vAlign w:val="center"/>
          </w:tcPr>
          <w:p w:rsidR="006A7A80" w:rsidRPr="001836C8" w:rsidRDefault="006A7A80" w:rsidP="00AC7F6C">
            <w:pPr>
              <w:pStyle w:val="1100"/>
              <w:rPr>
                <w:b/>
              </w:rPr>
            </w:pPr>
          </w:p>
        </w:tc>
        <w:tc>
          <w:tcPr>
            <w:tcW w:w="1241" w:type="dxa"/>
            <w:vAlign w:val="center"/>
          </w:tcPr>
          <w:p w:rsidR="006A7A80" w:rsidRPr="001836C8" w:rsidRDefault="006A7A80" w:rsidP="00AC7F6C">
            <w:pPr>
              <w:pStyle w:val="1100"/>
              <w:rPr>
                <w:b/>
              </w:rPr>
            </w:pPr>
            <w:r w:rsidRPr="001836C8">
              <w:rPr>
                <w:b/>
              </w:rPr>
              <w:t>Котельная №3</w:t>
            </w:r>
          </w:p>
        </w:tc>
        <w:tc>
          <w:tcPr>
            <w:tcW w:w="1242" w:type="dxa"/>
            <w:vAlign w:val="center"/>
          </w:tcPr>
          <w:p w:rsidR="006A7A80" w:rsidRPr="001836C8" w:rsidRDefault="006A7A80" w:rsidP="00AC7F6C">
            <w:pPr>
              <w:pStyle w:val="1100"/>
              <w:rPr>
                <w:b/>
              </w:rPr>
            </w:pPr>
            <w:r w:rsidRPr="001836C8">
              <w:rPr>
                <w:b/>
              </w:rPr>
              <w:t>Котельная №4</w:t>
            </w:r>
          </w:p>
        </w:tc>
        <w:tc>
          <w:tcPr>
            <w:tcW w:w="1242" w:type="dxa"/>
            <w:vAlign w:val="center"/>
          </w:tcPr>
          <w:p w:rsidR="006A7A80" w:rsidRPr="001836C8" w:rsidRDefault="006A7A80" w:rsidP="00AC7F6C">
            <w:pPr>
              <w:pStyle w:val="1100"/>
              <w:rPr>
                <w:b/>
              </w:rPr>
            </w:pPr>
            <w:r w:rsidRPr="001836C8">
              <w:rPr>
                <w:b/>
              </w:rPr>
              <w:t>Котельная №7</w:t>
            </w:r>
          </w:p>
        </w:tc>
        <w:tc>
          <w:tcPr>
            <w:tcW w:w="1242" w:type="dxa"/>
            <w:vAlign w:val="center"/>
          </w:tcPr>
          <w:p w:rsidR="006A7A80" w:rsidRPr="001836C8" w:rsidRDefault="006A7A80" w:rsidP="00AC7F6C">
            <w:pPr>
              <w:pStyle w:val="1100"/>
              <w:rPr>
                <w:b/>
              </w:rPr>
            </w:pPr>
            <w:r w:rsidRPr="001836C8">
              <w:rPr>
                <w:b/>
              </w:rPr>
              <w:t>Котельная №10</w:t>
            </w:r>
          </w:p>
        </w:tc>
      </w:tr>
      <w:tr w:rsidR="006A7A80" w:rsidRPr="00344FFC" w:rsidTr="008132D0">
        <w:trPr>
          <w:trHeight w:val="397"/>
        </w:trPr>
        <w:tc>
          <w:tcPr>
            <w:tcW w:w="662" w:type="dxa"/>
            <w:vAlign w:val="center"/>
          </w:tcPr>
          <w:p w:rsidR="006A7A80" w:rsidRPr="00344FFC" w:rsidRDefault="006A7A80" w:rsidP="00AC7F6C">
            <w:pPr>
              <w:pStyle w:val="1100"/>
            </w:pPr>
            <w:r w:rsidRPr="00344FFC">
              <w:t>1</w:t>
            </w:r>
          </w:p>
        </w:tc>
        <w:tc>
          <w:tcPr>
            <w:tcW w:w="3835" w:type="dxa"/>
            <w:vAlign w:val="center"/>
          </w:tcPr>
          <w:p w:rsidR="006A7A80" w:rsidRPr="00344FFC" w:rsidRDefault="006A7A80" w:rsidP="00AC7F6C">
            <w:pPr>
              <w:pStyle w:val="1100"/>
            </w:pPr>
            <w:r w:rsidRPr="00344FFC">
              <w:t>Номинальная теплопроизводительность, МВт</w:t>
            </w:r>
          </w:p>
        </w:tc>
        <w:tc>
          <w:tcPr>
            <w:tcW w:w="1241" w:type="dxa"/>
            <w:vAlign w:val="center"/>
          </w:tcPr>
          <w:p w:rsidR="006A7A80" w:rsidRPr="00344FFC" w:rsidRDefault="006A7A80" w:rsidP="00AC7F6C">
            <w:pPr>
              <w:pStyle w:val="1100"/>
            </w:pPr>
            <w:r w:rsidRPr="00344FFC">
              <w:t>0,84</w:t>
            </w:r>
          </w:p>
        </w:tc>
        <w:tc>
          <w:tcPr>
            <w:tcW w:w="1242" w:type="dxa"/>
            <w:vAlign w:val="center"/>
          </w:tcPr>
          <w:p w:rsidR="006A7A80" w:rsidRPr="00344FFC" w:rsidRDefault="006A7A80" w:rsidP="00AC7F6C">
            <w:pPr>
              <w:pStyle w:val="1100"/>
            </w:pPr>
            <w:r w:rsidRPr="00344FFC">
              <w:t>1,05</w:t>
            </w:r>
          </w:p>
        </w:tc>
        <w:tc>
          <w:tcPr>
            <w:tcW w:w="1242" w:type="dxa"/>
            <w:vAlign w:val="center"/>
          </w:tcPr>
          <w:p w:rsidR="006A7A80" w:rsidRPr="00344FFC" w:rsidRDefault="006A7A80" w:rsidP="00AC7F6C">
            <w:pPr>
              <w:pStyle w:val="1100"/>
            </w:pPr>
            <w:r w:rsidRPr="00344FFC">
              <w:t>0,73</w:t>
            </w:r>
          </w:p>
        </w:tc>
        <w:tc>
          <w:tcPr>
            <w:tcW w:w="1242" w:type="dxa"/>
            <w:vAlign w:val="center"/>
          </w:tcPr>
          <w:p w:rsidR="006A7A80" w:rsidRPr="00344FFC" w:rsidRDefault="006A7A80" w:rsidP="00AC7F6C">
            <w:pPr>
              <w:pStyle w:val="1100"/>
            </w:pPr>
            <w:r w:rsidRPr="00344FFC">
              <w:t>0,73</w:t>
            </w:r>
          </w:p>
        </w:tc>
      </w:tr>
      <w:tr w:rsidR="006A7A80" w:rsidRPr="00344FFC" w:rsidTr="008132D0">
        <w:trPr>
          <w:trHeight w:val="397"/>
        </w:trPr>
        <w:tc>
          <w:tcPr>
            <w:tcW w:w="662" w:type="dxa"/>
            <w:vAlign w:val="center"/>
          </w:tcPr>
          <w:p w:rsidR="006A7A80" w:rsidRPr="00344FFC" w:rsidRDefault="006A7A80" w:rsidP="00AC7F6C">
            <w:pPr>
              <w:pStyle w:val="1100"/>
            </w:pPr>
            <w:r w:rsidRPr="00344FFC">
              <w:t>2</w:t>
            </w:r>
          </w:p>
        </w:tc>
        <w:tc>
          <w:tcPr>
            <w:tcW w:w="3835" w:type="dxa"/>
            <w:vAlign w:val="center"/>
          </w:tcPr>
          <w:p w:rsidR="006A7A80" w:rsidRPr="00344FFC" w:rsidRDefault="006A7A80" w:rsidP="00AC7F6C">
            <w:pPr>
              <w:pStyle w:val="1100"/>
            </w:pPr>
            <w:r w:rsidRPr="00344FFC">
              <w:t>Номинальная мощность, МВт</w:t>
            </w:r>
          </w:p>
        </w:tc>
        <w:tc>
          <w:tcPr>
            <w:tcW w:w="1241" w:type="dxa"/>
            <w:vAlign w:val="center"/>
          </w:tcPr>
          <w:p w:rsidR="006A7A80" w:rsidRPr="00344FFC" w:rsidRDefault="006A7A80" w:rsidP="00AC7F6C">
            <w:pPr>
              <w:pStyle w:val="1100"/>
            </w:pPr>
            <w:r w:rsidRPr="00344FFC">
              <w:t>0,8</w:t>
            </w:r>
          </w:p>
        </w:tc>
        <w:tc>
          <w:tcPr>
            <w:tcW w:w="1242" w:type="dxa"/>
            <w:vAlign w:val="center"/>
          </w:tcPr>
          <w:p w:rsidR="006A7A80" w:rsidRPr="00344FFC" w:rsidRDefault="006A7A80" w:rsidP="00AC7F6C">
            <w:pPr>
              <w:pStyle w:val="1100"/>
            </w:pPr>
            <w:r w:rsidRPr="00344FFC">
              <w:t>1,0</w:t>
            </w:r>
          </w:p>
        </w:tc>
        <w:tc>
          <w:tcPr>
            <w:tcW w:w="1242" w:type="dxa"/>
            <w:vAlign w:val="center"/>
          </w:tcPr>
          <w:p w:rsidR="006A7A80" w:rsidRPr="00344FFC" w:rsidRDefault="006A7A80" w:rsidP="00AC7F6C">
            <w:pPr>
              <w:pStyle w:val="1100"/>
            </w:pPr>
            <w:r w:rsidRPr="00344FFC">
              <w:t>0,7</w:t>
            </w:r>
          </w:p>
        </w:tc>
        <w:tc>
          <w:tcPr>
            <w:tcW w:w="1242" w:type="dxa"/>
            <w:vAlign w:val="center"/>
          </w:tcPr>
          <w:p w:rsidR="006A7A80" w:rsidRPr="00344FFC" w:rsidRDefault="006A7A80" w:rsidP="00AC7F6C">
            <w:pPr>
              <w:pStyle w:val="1100"/>
            </w:pPr>
            <w:r w:rsidRPr="00344FFC">
              <w:t>0,7</w:t>
            </w:r>
          </w:p>
        </w:tc>
      </w:tr>
      <w:tr w:rsidR="006A7A80" w:rsidRPr="00344FFC" w:rsidTr="008132D0">
        <w:trPr>
          <w:trHeight w:val="397"/>
        </w:trPr>
        <w:tc>
          <w:tcPr>
            <w:tcW w:w="662" w:type="dxa"/>
            <w:vAlign w:val="center"/>
          </w:tcPr>
          <w:p w:rsidR="006A7A80" w:rsidRPr="00344FFC" w:rsidRDefault="006A7A80" w:rsidP="00AC7F6C">
            <w:pPr>
              <w:pStyle w:val="1100"/>
            </w:pPr>
            <w:r w:rsidRPr="00344FFC">
              <w:t>3</w:t>
            </w:r>
          </w:p>
        </w:tc>
        <w:tc>
          <w:tcPr>
            <w:tcW w:w="3835" w:type="dxa"/>
            <w:vAlign w:val="center"/>
          </w:tcPr>
          <w:p w:rsidR="006A7A80" w:rsidRPr="00344FFC" w:rsidRDefault="006A7A80" w:rsidP="00AC7F6C">
            <w:pPr>
              <w:pStyle w:val="1100"/>
            </w:pPr>
            <w:r w:rsidRPr="00344FFC">
              <w:t>КПД при мощности 100%, %</w:t>
            </w:r>
          </w:p>
        </w:tc>
        <w:tc>
          <w:tcPr>
            <w:tcW w:w="1241" w:type="dxa"/>
            <w:vAlign w:val="center"/>
          </w:tcPr>
          <w:p w:rsidR="006A7A80" w:rsidRPr="00344FFC" w:rsidRDefault="006A7A80" w:rsidP="00AC7F6C">
            <w:pPr>
              <w:pStyle w:val="1100"/>
            </w:pPr>
            <w:r w:rsidRPr="00344FFC">
              <w:t>91,8</w:t>
            </w:r>
          </w:p>
        </w:tc>
        <w:tc>
          <w:tcPr>
            <w:tcW w:w="1242" w:type="dxa"/>
            <w:vAlign w:val="center"/>
          </w:tcPr>
          <w:p w:rsidR="006A7A80" w:rsidRPr="00344FFC" w:rsidRDefault="006A7A80" w:rsidP="00AC7F6C">
            <w:pPr>
              <w:pStyle w:val="1100"/>
            </w:pPr>
            <w:r w:rsidRPr="00344FFC">
              <w:t>92,2</w:t>
            </w:r>
          </w:p>
        </w:tc>
        <w:tc>
          <w:tcPr>
            <w:tcW w:w="1242" w:type="dxa"/>
            <w:vAlign w:val="center"/>
          </w:tcPr>
          <w:p w:rsidR="006A7A80" w:rsidRPr="00344FFC" w:rsidRDefault="006A7A80" w:rsidP="00AC7F6C">
            <w:pPr>
              <w:pStyle w:val="1100"/>
            </w:pPr>
            <w:r w:rsidRPr="00344FFC">
              <w:t>92,1</w:t>
            </w:r>
          </w:p>
        </w:tc>
        <w:tc>
          <w:tcPr>
            <w:tcW w:w="1242" w:type="dxa"/>
            <w:vAlign w:val="center"/>
          </w:tcPr>
          <w:p w:rsidR="006A7A80" w:rsidRPr="00344FFC" w:rsidRDefault="006A7A80" w:rsidP="00AC7F6C">
            <w:pPr>
              <w:pStyle w:val="1100"/>
            </w:pPr>
            <w:r w:rsidRPr="00344FFC">
              <w:t>92,1</w:t>
            </w:r>
          </w:p>
        </w:tc>
      </w:tr>
      <w:tr w:rsidR="006A7A80" w:rsidRPr="00344FFC" w:rsidTr="008132D0">
        <w:trPr>
          <w:trHeight w:val="397"/>
        </w:trPr>
        <w:tc>
          <w:tcPr>
            <w:tcW w:w="662" w:type="dxa"/>
            <w:vAlign w:val="center"/>
          </w:tcPr>
          <w:p w:rsidR="006A7A80" w:rsidRPr="00344FFC" w:rsidRDefault="006A7A80" w:rsidP="00AC7F6C">
            <w:pPr>
              <w:pStyle w:val="1100"/>
            </w:pPr>
            <w:r w:rsidRPr="00344FFC">
              <w:t>4</w:t>
            </w:r>
          </w:p>
        </w:tc>
        <w:tc>
          <w:tcPr>
            <w:tcW w:w="3835" w:type="dxa"/>
            <w:vAlign w:val="center"/>
          </w:tcPr>
          <w:p w:rsidR="006A7A80" w:rsidRPr="00344FFC" w:rsidRDefault="006A7A80" w:rsidP="00AC7F6C">
            <w:pPr>
              <w:pStyle w:val="1100"/>
            </w:pPr>
            <w:r w:rsidRPr="00344FFC">
              <w:t xml:space="preserve">Номинальная температура прямой сетевой воды на выходе,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r>
      <w:tr w:rsidR="006A7A80" w:rsidRPr="00344FFC" w:rsidTr="008132D0">
        <w:trPr>
          <w:trHeight w:val="397"/>
        </w:trPr>
        <w:tc>
          <w:tcPr>
            <w:tcW w:w="662" w:type="dxa"/>
            <w:vAlign w:val="center"/>
          </w:tcPr>
          <w:p w:rsidR="006A7A80" w:rsidRPr="00344FFC" w:rsidRDefault="006A7A80" w:rsidP="00AC7F6C">
            <w:pPr>
              <w:pStyle w:val="1100"/>
            </w:pPr>
            <w:r w:rsidRPr="00344FFC">
              <w:t>5</w:t>
            </w:r>
          </w:p>
        </w:tc>
        <w:tc>
          <w:tcPr>
            <w:tcW w:w="3835" w:type="dxa"/>
            <w:vAlign w:val="center"/>
          </w:tcPr>
          <w:p w:rsidR="006A7A80" w:rsidRPr="00344FFC" w:rsidRDefault="006A7A80" w:rsidP="00AC7F6C">
            <w:pPr>
              <w:pStyle w:val="1100"/>
            </w:pPr>
            <w:r w:rsidRPr="00344FFC">
              <w:t xml:space="preserve">Номинальная температура прямой сетевой воды на входе,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r>
      <w:tr w:rsidR="006A7A80" w:rsidRPr="00344FFC" w:rsidTr="008132D0">
        <w:trPr>
          <w:trHeight w:val="397"/>
        </w:trPr>
        <w:tc>
          <w:tcPr>
            <w:tcW w:w="662" w:type="dxa"/>
            <w:vAlign w:val="center"/>
          </w:tcPr>
          <w:p w:rsidR="006A7A80" w:rsidRPr="00344FFC" w:rsidRDefault="006A7A80" w:rsidP="00AC7F6C">
            <w:pPr>
              <w:pStyle w:val="1100"/>
            </w:pPr>
            <w:r w:rsidRPr="00344FFC">
              <w:t>6</w:t>
            </w:r>
          </w:p>
        </w:tc>
        <w:tc>
          <w:tcPr>
            <w:tcW w:w="3835" w:type="dxa"/>
            <w:vAlign w:val="center"/>
          </w:tcPr>
          <w:p w:rsidR="006A7A80" w:rsidRPr="00344FFC" w:rsidRDefault="006A7A80" w:rsidP="00AC7F6C">
            <w:pPr>
              <w:pStyle w:val="1100"/>
            </w:pPr>
            <w:r w:rsidRPr="00344FFC">
              <w:t xml:space="preserve">Номинальная температура подпиточной воды,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r>
      <w:tr w:rsidR="006A7A80" w:rsidRPr="00344FFC" w:rsidTr="008132D0">
        <w:trPr>
          <w:trHeight w:val="397"/>
        </w:trPr>
        <w:tc>
          <w:tcPr>
            <w:tcW w:w="662" w:type="dxa"/>
            <w:vAlign w:val="center"/>
          </w:tcPr>
          <w:p w:rsidR="006A7A80" w:rsidRPr="00344FFC" w:rsidRDefault="006A7A80" w:rsidP="00AC7F6C">
            <w:pPr>
              <w:pStyle w:val="1100"/>
            </w:pPr>
            <w:r w:rsidRPr="00344FFC">
              <w:t>7</w:t>
            </w:r>
          </w:p>
        </w:tc>
        <w:tc>
          <w:tcPr>
            <w:tcW w:w="3835" w:type="dxa"/>
            <w:vAlign w:val="center"/>
          </w:tcPr>
          <w:p w:rsidR="006A7A80" w:rsidRPr="00344FFC" w:rsidRDefault="006A7A80" w:rsidP="00AC7F6C">
            <w:pPr>
              <w:pStyle w:val="1100"/>
            </w:pPr>
            <w:r w:rsidRPr="00344FFC">
              <w:t>Расход газа максимальный, м3/час</w:t>
            </w:r>
          </w:p>
        </w:tc>
        <w:tc>
          <w:tcPr>
            <w:tcW w:w="1241" w:type="dxa"/>
            <w:vAlign w:val="center"/>
          </w:tcPr>
          <w:p w:rsidR="006A7A80" w:rsidRPr="00344FFC" w:rsidRDefault="006A7A80" w:rsidP="00AC7F6C">
            <w:pPr>
              <w:pStyle w:val="1100"/>
            </w:pPr>
            <w:r w:rsidRPr="00344FFC">
              <w:t>88</w:t>
            </w:r>
          </w:p>
        </w:tc>
        <w:tc>
          <w:tcPr>
            <w:tcW w:w="1242" w:type="dxa"/>
            <w:vAlign w:val="center"/>
          </w:tcPr>
          <w:p w:rsidR="006A7A80" w:rsidRPr="00344FFC" w:rsidRDefault="006A7A80" w:rsidP="00AC7F6C">
            <w:pPr>
              <w:pStyle w:val="1100"/>
            </w:pPr>
            <w:r w:rsidRPr="00344FFC">
              <w:t>108</w:t>
            </w:r>
          </w:p>
        </w:tc>
        <w:tc>
          <w:tcPr>
            <w:tcW w:w="1242" w:type="dxa"/>
            <w:vAlign w:val="center"/>
          </w:tcPr>
          <w:p w:rsidR="006A7A80" w:rsidRPr="00344FFC" w:rsidRDefault="006A7A80" w:rsidP="00AC7F6C">
            <w:pPr>
              <w:pStyle w:val="1100"/>
            </w:pPr>
            <w:r w:rsidRPr="00344FFC">
              <w:t>76</w:t>
            </w:r>
          </w:p>
        </w:tc>
        <w:tc>
          <w:tcPr>
            <w:tcW w:w="1242" w:type="dxa"/>
            <w:vAlign w:val="center"/>
          </w:tcPr>
          <w:p w:rsidR="006A7A80" w:rsidRPr="00344FFC" w:rsidRDefault="006A7A80" w:rsidP="00AC7F6C">
            <w:pPr>
              <w:pStyle w:val="1100"/>
            </w:pPr>
            <w:r w:rsidRPr="00344FFC">
              <w:t>76</w:t>
            </w:r>
          </w:p>
        </w:tc>
      </w:tr>
      <w:tr w:rsidR="006A7A80" w:rsidRPr="00344FFC" w:rsidTr="008132D0">
        <w:trPr>
          <w:trHeight w:val="397"/>
        </w:trPr>
        <w:tc>
          <w:tcPr>
            <w:tcW w:w="662" w:type="dxa"/>
            <w:vAlign w:val="center"/>
          </w:tcPr>
          <w:p w:rsidR="006A7A80" w:rsidRPr="00344FFC" w:rsidRDefault="006A7A80" w:rsidP="00AC7F6C">
            <w:pPr>
              <w:pStyle w:val="1100"/>
            </w:pPr>
            <w:r w:rsidRPr="00344FFC">
              <w:t>8</w:t>
            </w:r>
          </w:p>
        </w:tc>
        <w:tc>
          <w:tcPr>
            <w:tcW w:w="3835" w:type="dxa"/>
            <w:vAlign w:val="center"/>
          </w:tcPr>
          <w:p w:rsidR="006A7A80" w:rsidRPr="00344FFC" w:rsidRDefault="006A7A80" w:rsidP="00AC7F6C">
            <w:pPr>
              <w:pStyle w:val="1100"/>
            </w:pPr>
            <w:r w:rsidRPr="00344FFC">
              <w:t>Давление газа (избыточное) на вводе в котельную, кПа</w:t>
            </w:r>
          </w:p>
        </w:tc>
        <w:tc>
          <w:tcPr>
            <w:tcW w:w="1241" w:type="dxa"/>
            <w:vAlign w:val="center"/>
          </w:tcPr>
          <w:p w:rsidR="006A7A80" w:rsidRPr="00344FFC" w:rsidRDefault="006A7A80" w:rsidP="00AC7F6C">
            <w:pPr>
              <w:pStyle w:val="1100"/>
            </w:pPr>
            <w:r w:rsidRPr="00344FFC">
              <w:t>4,0</w:t>
            </w:r>
          </w:p>
        </w:tc>
        <w:tc>
          <w:tcPr>
            <w:tcW w:w="1242" w:type="dxa"/>
            <w:vAlign w:val="center"/>
          </w:tcPr>
          <w:p w:rsidR="006A7A80" w:rsidRPr="00344FFC" w:rsidRDefault="006A7A80" w:rsidP="00AC7F6C">
            <w:pPr>
              <w:pStyle w:val="1100"/>
            </w:pPr>
            <w:r w:rsidRPr="00344FFC">
              <w:t>3,0</w:t>
            </w:r>
          </w:p>
        </w:tc>
        <w:tc>
          <w:tcPr>
            <w:tcW w:w="1242" w:type="dxa"/>
            <w:vAlign w:val="center"/>
          </w:tcPr>
          <w:p w:rsidR="006A7A80" w:rsidRPr="00344FFC" w:rsidRDefault="006A7A80" w:rsidP="00AC7F6C">
            <w:pPr>
              <w:pStyle w:val="1100"/>
            </w:pPr>
            <w:r w:rsidRPr="00344FFC">
              <w:t>3,0</w:t>
            </w:r>
          </w:p>
        </w:tc>
        <w:tc>
          <w:tcPr>
            <w:tcW w:w="1242" w:type="dxa"/>
            <w:vAlign w:val="center"/>
          </w:tcPr>
          <w:p w:rsidR="006A7A80" w:rsidRPr="00344FFC" w:rsidRDefault="006A7A80" w:rsidP="00AC7F6C">
            <w:pPr>
              <w:pStyle w:val="1100"/>
            </w:pPr>
            <w:r w:rsidRPr="00344FFC">
              <w:t>3,0</w:t>
            </w:r>
          </w:p>
        </w:tc>
      </w:tr>
      <w:tr w:rsidR="006A7A80" w:rsidRPr="00344FFC" w:rsidTr="008132D0">
        <w:trPr>
          <w:trHeight w:val="397"/>
        </w:trPr>
        <w:tc>
          <w:tcPr>
            <w:tcW w:w="662" w:type="dxa"/>
            <w:vAlign w:val="center"/>
          </w:tcPr>
          <w:p w:rsidR="006A7A80" w:rsidRPr="00344FFC" w:rsidRDefault="006A7A80" w:rsidP="00AC7F6C">
            <w:pPr>
              <w:pStyle w:val="1100"/>
            </w:pPr>
            <w:r w:rsidRPr="00344FFC">
              <w:t>9</w:t>
            </w:r>
          </w:p>
        </w:tc>
        <w:tc>
          <w:tcPr>
            <w:tcW w:w="3835" w:type="dxa"/>
            <w:vAlign w:val="center"/>
          </w:tcPr>
          <w:p w:rsidR="006A7A80" w:rsidRPr="00344FFC" w:rsidRDefault="006A7A80" w:rsidP="00AC7F6C">
            <w:pPr>
              <w:pStyle w:val="1100"/>
            </w:pPr>
            <w:r w:rsidRPr="00344FFC">
              <w:t>Полный нормативный срок службы, лет</w:t>
            </w:r>
          </w:p>
        </w:tc>
        <w:tc>
          <w:tcPr>
            <w:tcW w:w="1241"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r>
      <w:tr w:rsidR="006A7A80" w:rsidRPr="00344FFC" w:rsidTr="008132D0">
        <w:trPr>
          <w:trHeight w:val="397"/>
        </w:trPr>
        <w:tc>
          <w:tcPr>
            <w:tcW w:w="662" w:type="dxa"/>
            <w:vAlign w:val="center"/>
          </w:tcPr>
          <w:p w:rsidR="006A7A80" w:rsidRPr="00344FFC" w:rsidRDefault="006A7A80" w:rsidP="00AC7F6C">
            <w:pPr>
              <w:pStyle w:val="1100"/>
            </w:pPr>
            <w:r w:rsidRPr="00344FFC">
              <w:lastRenderedPageBreak/>
              <w:t>10</w:t>
            </w:r>
          </w:p>
        </w:tc>
        <w:tc>
          <w:tcPr>
            <w:tcW w:w="3835" w:type="dxa"/>
            <w:vAlign w:val="center"/>
          </w:tcPr>
          <w:p w:rsidR="006A7A80" w:rsidRPr="00344FFC" w:rsidRDefault="006A7A80" w:rsidP="00AC7F6C">
            <w:pPr>
              <w:pStyle w:val="1100"/>
            </w:pPr>
            <w:r w:rsidRPr="00344FFC">
              <w:t>Удельные выбросы при сжигании расчетного топлива, мг/м</w:t>
            </w:r>
            <w:r w:rsidRPr="00344FFC">
              <w:rPr>
                <w:vertAlign w:val="superscript"/>
              </w:rPr>
              <w:t>3</w:t>
            </w:r>
            <w:r w:rsidRPr="00344FFC">
              <w:t>:</w:t>
            </w:r>
          </w:p>
        </w:tc>
        <w:tc>
          <w:tcPr>
            <w:tcW w:w="1241"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r>
      <w:tr w:rsidR="006A7A80" w:rsidRPr="00344FFC" w:rsidTr="008132D0">
        <w:trPr>
          <w:trHeight w:val="397"/>
        </w:trPr>
        <w:tc>
          <w:tcPr>
            <w:tcW w:w="662" w:type="dxa"/>
            <w:vAlign w:val="center"/>
          </w:tcPr>
          <w:p w:rsidR="006A7A80" w:rsidRPr="00344FFC" w:rsidRDefault="006A7A80" w:rsidP="00AC7F6C">
            <w:pPr>
              <w:pStyle w:val="1100"/>
            </w:pPr>
          </w:p>
        </w:tc>
        <w:tc>
          <w:tcPr>
            <w:tcW w:w="3835" w:type="dxa"/>
            <w:vAlign w:val="center"/>
          </w:tcPr>
          <w:p w:rsidR="006A7A80" w:rsidRPr="00344FFC" w:rsidRDefault="006A7A80" w:rsidP="00AC7F6C">
            <w:pPr>
              <w:pStyle w:val="1100"/>
            </w:pPr>
            <w:r w:rsidRPr="00344FFC">
              <w:t>-оксидов азота</w:t>
            </w:r>
          </w:p>
        </w:tc>
        <w:tc>
          <w:tcPr>
            <w:tcW w:w="1241"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r>
      <w:tr w:rsidR="006A7A80" w:rsidRPr="00344FFC" w:rsidTr="008132D0">
        <w:trPr>
          <w:trHeight w:val="397"/>
        </w:trPr>
        <w:tc>
          <w:tcPr>
            <w:tcW w:w="662" w:type="dxa"/>
            <w:vAlign w:val="center"/>
          </w:tcPr>
          <w:p w:rsidR="006A7A80" w:rsidRPr="00344FFC" w:rsidRDefault="006A7A80" w:rsidP="00AC7F6C">
            <w:pPr>
              <w:pStyle w:val="1100"/>
            </w:pPr>
          </w:p>
        </w:tc>
        <w:tc>
          <w:tcPr>
            <w:tcW w:w="3835" w:type="dxa"/>
            <w:vAlign w:val="center"/>
          </w:tcPr>
          <w:p w:rsidR="006A7A80" w:rsidRPr="00344FFC" w:rsidRDefault="006A7A80" w:rsidP="00AC7F6C">
            <w:pPr>
              <w:pStyle w:val="1100"/>
            </w:pPr>
            <w:r w:rsidRPr="00344FFC">
              <w:t>-оксидов углерода</w:t>
            </w:r>
          </w:p>
        </w:tc>
        <w:tc>
          <w:tcPr>
            <w:tcW w:w="1241"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r>
      <w:tr w:rsidR="006A7A80" w:rsidRPr="00344FFC" w:rsidTr="008132D0">
        <w:trPr>
          <w:trHeight w:val="397"/>
        </w:trPr>
        <w:tc>
          <w:tcPr>
            <w:tcW w:w="662" w:type="dxa"/>
            <w:vAlign w:val="center"/>
          </w:tcPr>
          <w:p w:rsidR="006A7A80" w:rsidRPr="00344FFC" w:rsidRDefault="006A7A80" w:rsidP="00AC7F6C">
            <w:pPr>
              <w:pStyle w:val="1100"/>
            </w:pPr>
            <w:r w:rsidRPr="00344FFC">
              <w:t>11</w:t>
            </w:r>
          </w:p>
        </w:tc>
        <w:tc>
          <w:tcPr>
            <w:tcW w:w="3835" w:type="dxa"/>
            <w:vAlign w:val="center"/>
          </w:tcPr>
          <w:p w:rsidR="006A7A80" w:rsidRPr="00344FFC" w:rsidRDefault="006A7A80" w:rsidP="00AC7F6C">
            <w:pPr>
              <w:pStyle w:val="1100"/>
            </w:pPr>
            <w:r w:rsidRPr="00344FFC">
              <w:t>Время срабатывания защитных устройств автоматики, сек.</w:t>
            </w:r>
          </w:p>
        </w:tc>
        <w:tc>
          <w:tcPr>
            <w:tcW w:w="1241"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r>
      <w:tr w:rsidR="006A7A80" w:rsidRPr="00344FFC" w:rsidTr="008132D0">
        <w:trPr>
          <w:trHeight w:val="397"/>
        </w:trPr>
        <w:tc>
          <w:tcPr>
            <w:tcW w:w="662" w:type="dxa"/>
            <w:vAlign w:val="center"/>
          </w:tcPr>
          <w:p w:rsidR="006A7A80" w:rsidRPr="00344FFC" w:rsidRDefault="006A7A80" w:rsidP="00AC7F6C">
            <w:pPr>
              <w:pStyle w:val="1100"/>
            </w:pPr>
            <w:r w:rsidRPr="00344FFC">
              <w:t>12</w:t>
            </w:r>
          </w:p>
        </w:tc>
        <w:tc>
          <w:tcPr>
            <w:tcW w:w="3835" w:type="dxa"/>
            <w:vAlign w:val="center"/>
          </w:tcPr>
          <w:p w:rsidR="006A7A80" w:rsidRPr="00344FFC" w:rsidRDefault="006A7A80" w:rsidP="00AC7F6C">
            <w:pPr>
              <w:pStyle w:val="1100"/>
            </w:pPr>
            <w:r w:rsidRPr="00344FFC">
              <w:t>Общая установленная электрическая мощность, кВт</w:t>
            </w:r>
          </w:p>
        </w:tc>
        <w:tc>
          <w:tcPr>
            <w:tcW w:w="1241"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r>
    </w:tbl>
    <w:p w:rsidR="006A7A80" w:rsidRDefault="006A7A80" w:rsidP="00DF2C9D">
      <w:pPr>
        <w:pStyle w:val="af"/>
      </w:pPr>
    </w:p>
    <w:p w:rsidR="003C24A4" w:rsidRPr="00827F9D" w:rsidRDefault="00827F9D" w:rsidP="0033650F">
      <w:pPr>
        <w:pStyle w:val="1b"/>
      </w:pPr>
      <w:r>
        <w:t xml:space="preserve">Котельные ОАО «ОТСК» в системе теплоснабжения Артинского городского округа в соответствии с СП 89.13330 «СНиП </w:t>
      </w:r>
      <w:r>
        <w:rPr>
          <w:lang w:val="en-US"/>
        </w:rPr>
        <w:t>II</w:t>
      </w:r>
      <w:r>
        <w:t>-35-76»:</w:t>
      </w:r>
    </w:p>
    <w:p w:rsidR="003C24A4" w:rsidRDefault="00827F9D" w:rsidP="008132D0">
      <w:pPr>
        <w:pStyle w:val="1f"/>
      </w:pPr>
      <w:r w:rsidRPr="007626FA">
        <w:rPr>
          <w:b/>
        </w:rPr>
        <w:t>по целевому назначению</w:t>
      </w:r>
      <w:r>
        <w:t xml:space="preserve"> все (котельная №3, котельная №4, котельная №7, котельная №10) относятся к центральным;</w:t>
      </w:r>
    </w:p>
    <w:p w:rsidR="00827F9D" w:rsidRDefault="00827F9D" w:rsidP="008132D0">
      <w:pPr>
        <w:pStyle w:val="1f"/>
      </w:pPr>
      <w:r w:rsidRPr="007626FA">
        <w:rPr>
          <w:b/>
        </w:rPr>
        <w:t>по назначению</w:t>
      </w:r>
      <w:r>
        <w:t xml:space="preserve"> все (котельная №3, котельная №4, котельная №7, котельная №10) относятся к отопительным;</w:t>
      </w:r>
    </w:p>
    <w:p w:rsidR="00E734F9" w:rsidRPr="001176BA" w:rsidRDefault="00827F9D" w:rsidP="008132D0">
      <w:pPr>
        <w:pStyle w:val="1f"/>
      </w:pPr>
      <w:r w:rsidRPr="001176BA">
        <w:rPr>
          <w:b/>
        </w:rPr>
        <w:t>по надежности отпуска тепловой энергии</w:t>
      </w:r>
      <w:r w:rsidRPr="001176BA">
        <w:t xml:space="preserve"> потребителям </w:t>
      </w:r>
      <w:r w:rsidR="001176BA">
        <w:t>все</w:t>
      </w:r>
      <w:r w:rsidR="00E734F9" w:rsidRPr="001176BA">
        <w:t xml:space="preserve"> котельные второй категории (котельные №3, котельная №4, </w:t>
      </w:r>
      <w:r w:rsidR="001176BA">
        <w:t xml:space="preserve">котельная №7, </w:t>
      </w:r>
      <w:r w:rsidR="00E734F9" w:rsidRPr="001176BA">
        <w:t>котельная №10)</w:t>
      </w:r>
      <w:r w:rsidR="001148E1" w:rsidRPr="001176BA">
        <w:t>.</w:t>
      </w:r>
    </w:p>
    <w:p w:rsidR="00952863" w:rsidRPr="008132D0" w:rsidRDefault="00952863" w:rsidP="0033650F">
      <w:pPr>
        <w:pStyle w:val="1b"/>
      </w:pPr>
      <w:r w:rsidRPr="008132D0">
        <w:t xml:space="preserve">К системе теплоснабжения от котельных №3, №4, </w:t>
      </w:r>
      <w:r w:rsidR="001176BA" w:rsidRPr="008132D0">
        <w:t xml:space="preserve">№7, </w:t>
      </w:r>
      <w:r w:rsidRPr="008132D0">
        <w:t xml:space="preserve">№10 </w:t>
      </w:r>
      <w:r w:rsidR="0039418A" w:rsidRPr="008132D0">
        <w:t xml:space="preserve">ОАО «ОТСК» </w:t>
      </w:r>
      <w:r w:rsidRPr="008132D0">
        <w:t>подключены:</w:t>
      </w:r>
    </w:p>
    <w:p w:rsidR="00952863" w:rsidRDefault="00952863" w:rsidP="008132D0">
      <w:pPr>
        <w:pStyle w:val="1f"/>
      </w:pPr>
      <w:r w:rsidRPr="00EF7FB1">
        <w:rPr>
          <w:b/>
        </w:rPr>
        <w:t>потребители второй категории</w:t>
      </w:r>
      <w:r>
        <w:t>, допускающие снижение температуры в отапливаемых помещениях на период ликвидации аварии, но не более 54 ч в жилых и общественных зданиях до 12</w:t>
      </w:r>
      <w:r w:rsidRPr="00952863">
        <w:rPr>
          <w:vertAlign w:val="superscript"/>
        </w:rPr>
        <w:t>о</w:t>
      </w:r>
      <w:r>
        <w:t>С,</w:t>
      </w:r>
    </w:p>
    <w:p w:rsidR="00952863" w:rsidRDefault="00952863" w:rsidP="008132D0">
      <w:pPr>
        <w:pStyle w:val="1f"/>
      </w:pPr>
      <w:r w:rsidRPr="00EF7FB1">
        <w:rPr>
          <w:b/>
        </w:rPr>
        <w:t>потребители третьей категории</w:t>
      </w:r>
      <w:r>
        <w:t>.</w:t>
      </w:r>
    </w:p>
    <w:p w:rsidR="00952863" w:rsidRDefault="00952863" w:rsidP="0033650F">
      <w:pPr>
        <w:pStyle w:val="1b"/>
      </w:pPr>
      <w:r>
        <w:t xml:space="preserve">Принципиальные схемы котельных №3, №4, </w:t>
      </w:r>
      <w:r w:rsidR="001176BA">
        <w:t xml:space="preserve">№7, </w:t>
      </w:r>
      <w:r>
        <w:t>№10 и тепловых сетей приведены в графической части Приложения 5 к Главе 1 настоящего Документа.</w:t>
      </w:r>
    </w:p>
    <w:p w:rsidR="00952863" w:rsidRPr="008132D0" w:rsidRDefault="00952863" w:rsidP="009207DB">
      <w:pPr>
        <w:pStyle w:val="1111"/>
        <w:outlineLvl w:val="2"/>
      </w:pPr>
      <w:bookmarkStart w:id="44" w:name="_Toc6844294"/>
      <w:r w:rsidRPr="008132D0">
        <w:t>2.2.</w:t>
      </w:r>
      <w:r w:rsidR="00EF7FB1" w:rsidRPr="008132D0">
        <w:t>3</w:t>
      </w:r>
      <w:r w:rsidRPr="008132D0">
        <w:t xml:space="preserve">.1 Структура основного оборудования котельных </w:t>
      </w:r>
      <w:r w:rsidR="009B39B4" w:rsidRPr="008132D0">
        <w:t>ОАО «ОТСК»</w:t>
      </w:r>
      <w:bookmarkEnd w:id="44"/>
    </w:p>
    <w:p w:rsidR="004119D1" w:rsidRDefault="004119D1" w:rsidP="0033650F">
      <w:pPr>
        <w:pStyle w:val="1b"/>
      </w:pPr>
      <w:r>
        <w:t>Основные технические данные, параметры, характеристики и показатели качества котельных ОАО «ОТСК» на 01.01.2018 года, расположенных в границах населенных пунктов – пгт Арти и село Сажино, представлены в таблице 2.</w:t>
      </w:r>
      <w:r w:rsidR="00F67416">
        <w:t>30</w:t>
      </w:r>
      <w:r>
        <w:t>.</w:t>
      </w:r>
    </w:p>
    <w:p w:rsidR="00F67416" w:rsidRDefault="009B39B4" w:rsidP="0033650F">
      <w:pPr>
        <w:pStyle w:val="1b"/>
      </w:pPr>
      <w:r>
        <w:lastRenderedPageBreak/>
        <w:t xml:space="preserve">Структура, состав и технические характеристики </w:t>
      </w:r>
      <w:r w:rsidR="00F67416">
        <w:t>котлоагрегатов</w:t>
      </w:r>
      <w:r>
        <w:t xml:space="preserve"> ОАО «ОТСК» на </w:t>
      </w:r>
      <w:r w:rsidR="0039418A">
        <w:t>01.01.</w:t>
      </w:r>
      <w:r>
        <w:t>2018 год</w:t>
      </w:r>
      <w:r w:rsidR="0039418A">
        <w:t>а</w:t>
      </w:r>
      <w:r>
        <w:t>, расположенных в населенных пунктах – пгт Арти и с. Сажино</w:t>
      </w:r>
      <w:r w:rsidR="004358D6">
        <w:t>, представлены в таблиц</w:t>
      </w:r>
      <w:r w:rsidR="00F67416">
        <w:t>е</w:t>
      </w:r>
      <w:r w:rsidR="004358D6">
        <w:t xml:space="preserve"> 2.</w:t>
      </w:r>
      <w:r w:rsidR="00F67416">
        <w:t>31</w:t>
      </w:r>
      <w:r w:rsidR="002C134E">
        <w:t>.</w:t>
      </w:r>
    </w:p>
    <w:p w:rsidR="00F67416" w:rsidRPr="00F67416" w:rsidRDefault="00F67416" w:rsidP="0033650F">
      <w:pPr>
        <w:pStyle w:val="1b"/>
      </w:pPr>
      <w:r w:rsidRPr="00F67416">
        <w:t xml:space="preserve">Структура, состав и технические характеристики основного оборудования котельных ОАО «ОТСК» </w:t>
      </w:r>
      <w:r>
        <w:t>на 01.01.201</w:t>
      </w:r>
      <w:r w:rsidR="001B4CE1">
        <w:t>9</w:t>
      </w:r>
      <w:r>
        <w:t xml:space="preserve"> года, расположенных в населенных пунктах – пгт Арти и с. Сажино, представлены в таблице 2.32.</w:t>
      </w:r>
    </w:p>
    <w:p w:rsidR="00D668F4" w:rsidRDefault="00D668F4" w:rsidP="0033650F">
      <w:pPr>
        <w:pStyle w:val="1b"/>
      </w:pPr>
      <w:r>
        <w:br w:type="page"/>
      </w:r>
    </w:p>
    <w:p w:rsidR="00D668F4" w:rsidRDefault="00D668F4" w:rsidP="00DF2C9D">
      <w:pPr>
        <w:pStyle w:val="af"/>
        <w:sectPr w:rsidR="00D668F4" w:rsidSect="005D03D5">
          <w:pgSz w:w="11907" w:h="16840" w:code="9"/>
          <w:pgMar w:top="1134" w:right="850" w:bottom="1134" w:left="1701" w:header="709" w:footer="709" w:gutter="0"/>
          <w:cols w:space="708"/>
          <w:docGrid w:linePitch="360"/>
        </w:sectPr>
      </w:pPr>
    </w:p>
    <w:p w:rsidR="002C134E" w:rsidRDefault="00D668F4" w:rsidP="006568C3">
      <w:pPr>
        <w:pStyle w:val="affc"/>
      </w:pPr>
      <w:r w:rsidRPr="009207DB">
        <w:rPr>
          <w:rStyle w:val="1f2"/>
          <w:rFonts w:eastAsiaTheme="minorHAnsi"/>
        </w:rPr>
        <w:lastRenderedPageBreak/>
        <w:t xml:space="preserve">Таблица </w:t>
      </w:r>
      <w:r w:rsidR="00F67416" w:rsidRPr="009207DB">
        <w:rPr>
          <w:rStyle w:val="1f2"/>
          <w:rFonts w:eastAsiaTheme="minorHAnsi"/>
        </w:rPr>
        <w:t>2.31</w:t>
      </w:r>
      <w:r w:rsidR="00F67416">
        <w:t xml:space="preserve"> </w:t>
      </w:r>
      <w:r w:rsidR="007E3E53">
        <w:t>–</w:t>
      </w:r>
      <w:r>
        <w:t xml:space="preserve"> </w:t>
      </w:r>
      <w:r w:rsidR="007E3E53" w:rsidRPr="007E3E53">
        <w:t>Структура, состав и технические характеристики</w:t>
      </w:r>
      <w:r w:rsidR="007E3E53">
        <w:t xml:space="preserve"> </w:t>
      </w:r>
      <w:r w:rsidR="00EF7FB1">
        <w:t>котлоагрегатов</w:t>
      </w:r>
      <w:r w:rsidR="007E3E53">
        <w:t xml:space="preserve"> котельных ОАО «ОТСК»</w:t>
      </w:r>
    </w:p>
    <w:p w:rsidR="007E3E53" w:rsidRPr="00D668F4" w:rsidRDefault="007E3E53" w:rsidP="006568C3">
      <w:pPr>
        <w:pStyle w:val="affc"/>
      </w:pPr>
      <w:r w:rsidRPr="007E3E53">
        <w:rPr>
          <w:noProof/>
          <w:lang w:eastAsia="ru-RU"/>
        </w:rPr>
        <w:drawing>
          <wp:inline distT="0" distB="0" distL="0" distR="0" wp14:anchorId="3FD54BC7" wp14:editId="74C8DAA5">
            <wp:extent cx="9253220" cy="2497522"/>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3220" cy="2497522"/>
                    </a:xfrm>
                    <a:prstGeom prst="rect">
                      <a:avLst/>
                    </a:prstGeom>
                    <a:noFill/>
                    <a:ln>
                      <a:noFill/>
                    </a:ln>
                  </pic:spPr>
                </pic:pic>
              </a:graphicData>
            </a:graphic>
          </wp:inline>
        </w:drawing>
      </w:r>
    </w:p>
    <w:p w:rsidR="00B805C5" w:rsidRDefault="00B805C5" w:rsidP="006568C3">
      <w:pPr>
        <w:pStyle w:val="affc"/>
      </w:pPr>
    </w:p>
    <w:p w:rsidR="003C24A4" w:rsidRDefault="001400FE" w:rsidP="006568C3">
      <w:pPr>
        <w:pStyle w:val="affc"/>
      </w:pPr>
      <w:r w:rsidRPr="009207DB">
        <w:rPr>
          <w:rStyle w:val="1f2"/>
          <w:rFonts w:eastAsiaTheme="minorHAnsi"/>
        </w:rPr>
        <w:t xml:space="preserve">Таблица </w:t>
      </w:r>
      <w:r w:rsidR="00F67416" w:rsidRPr="009207DB">
        <w:rPr>
          <w:rStyle w:val="1f2"/>
          <w:rFonts w:eastAsiaTheme="minorHAnsi"/>
        </w:rPr>
        <w:t>2.32</w:t>
      </w:r>
      <w:r w:rsidR="00F67416">
        <w:t xml:space="preserve"> </w:t>
      </w:r>
      <w:r>
        <w:t>– Структура, состав и технические характеристики основного оборудования котельных ОАО «ОТСК»</w:t>
      </w:r>
    </w:p>
    <w:tbl>
      <w:tblPr>
        <w:tblStyle w:val="aff5"/>
        <w:tblW w:w="14540" w:type="dxa"/>
        <w:tblInd w:w="108" w:type="dxa"/>
        <w:tblLook w:val="04A0" w:firstRow="1" w:lastRow="0" w:firstColumn="1" w:lastColumn="0" w:noHBand="0" w:noVBand="1"/>
      </w:tblPr>
      <w:tblGrid>
        <w:gridCol w:w="817"/>
        <w:gridCol w:w="4960"/>
        <w:gridCol w:w="2161"/>
        <w:gridCol w:w="1650"/>
        <w:gridCol w:w="1651"/>
        <w:gridCol w:w="1650"/>
        <w:gridCol w:w="1651"/>
      </w:tblGrid>
      <w:tr w:rsidR="00BA536C" w:rsidRPr="007B225A" w:rsidTr="009207DB">
        <w:trPr>
          <w:trHeight w:val="397"/>
        </w:trPr>
        <w:tc>
          <w:tcPr>
            <w:tcW w:w="817" w:type="dxa"/>
            <w:vMerge w:val="restart"/>
            <w:vAlign w:val="center"/>
          </w:tcPr>
          <w:p w:rsidR="00BA536C" w:rsidRPr="009207DB" w:rsidRDefault="00BA536C" w:rsidP="00AC7F6C">
            <w:pPr>
              <w:pStyle w:val="1100"/>
              <w:rPr>
                <w:b/>
              </w:rPr>
            </w:pPr>
            <w:r w:rsidRPr="009207DB">
              <w:rPr>
                <w:b/>
              </w:rPr>
              <w:t>п/п</w:t>
            </w:r>
          </w:p>
        </w:tc>
        <w:tc>
          <w:tcPr>
            <w:tcW w:w="4960" w:type="dxa"/>
            <w:vMerge w:val="restart"/>
            <w:vAlign w:val="center"/>
          </w:tcPr>
          <w:p w:rsidR="00BA536C" w:rsidRPr="009207DB" w:rsidRDefault="00BA536C" w:rsidP="00AC7F6C">
            <w:pPr>
              <w:pStyle w:val="1100"/>
              <w:rPr>
                <w:b/>
              </w:rPr>
            </w:pPr>
            <w:r w:rsidRPr="009207DB">
              <w:rPr>
                <w:b/>
              </w:rPr>
              <w:t>Наименование оборудования</w:t>
            </w:r>
          </w:p>
        </w:tc>
        <w:tc>
          <w:tcPr>
            <w:tcW w:w="2161" w:type="dxa"/>
            <w:vMerge w:val="restart"/>
            <w:vAlign w:val="center"/>
          </w:tcPr>
          <w:p w:rsidR="00BA536C" w:rsidRPr="009207DB" w:rsidRDefault="005E0BF8" w:rsidP="00AC7F6C">
            <w:pPr>
              <w:pStyle w:val="1100"/>
              <w:rPr>
                <w:b/>
              </w:rPr>
            </w:pPr>
            <w:r w:rsidRPr="009207DB">
              <w:rPr>
                <w:b/>
              </w:rPr>
              <w:t>Марка, тип</w:t>
            </w:r>
          </w:p>
        </w:tc>
        <w:tc>
          <w:tcPr>
            <w:tcW w:w="6602" w:type="dxa"/>
            <w:gridSpan w:val="4"/>
            <w:vAlign w:val="center"/>
          </w:tcPr>
          <w:p w:rsidR="00BA536C" w:rsidRPr="009207DB" w:rsidRDefault="00BA536C" w:rsidP="00AC7F6C">
            <w:pPr>
              <w:pStyle w:val="1100"/>
              <w:rPr>
                <w:b/>
              </w:rPr>
            </w:pPr>
            <w:r w:rsidRPr="009207DB">
              <w:rPr>
                <w:b/>
              </w:rPr>
              <w:t>Количество по котельным</w:t>
            </w:r>
          </w:p>
        </w:tc>
      </w:tr>
      <w:tr w:rsidR="00BA536C" w:rsidRPr="007B225A" w:rsidTr="009207DB">
        <w:trPr>
          <w:trHeight w:val="397"/>
        </w:trPr>
        <w:tc>
          <w:tcPr>
            <w:tcW w:w="817" w:type="dxa"/>
            <w:vMerge/>
            <w:vAlign w:val="center"/>
          </w:tcPr>
          <w:p w:rsidR="00BA536C" w:rsidRPr="009207DB" w:rsidRDefault="00BA536C" w:rsidP="00AC7F6C">
            <w:pPr>
              <w:pStyle w:val="1100"/>
              <w:rPr>
                <w:b/>
              </w:rPr>
            </w:pPr>
          </w:p>
        </w:tc>
        <w:tc>
          <w:tcPr>
            <w:tcW w:w="4960" w:type="dxa"/>
            <w:vMerge/>
            <w:vAlign w:val="center"/>
          </w:tcPr>
          <w:p w:rsidR="00BA536C" w:rsidRPr="009207DB" w:rsidRDefault="00BA536C" w:rsidP="00AC7F6C">
            <w:pPr>
              <w:pStyle w:val="1100"/>
              <w:rPr>
                <w:b/>
              </w:rPr>
            </w:pPr>
          </w:p>
        </w:tc>
        <w:tc>
          <w:tcPr>
            <w:tcW w:w="2161" w:type="dxa"/>
            <w:vMerge/>
            <w:vAlign w:val="center"/>
          </w:tcPr>
          <w:p w:rsidR="00BA536C" w:rsidRPr="009207DB" w:rsidRDefault="00BA536C" w:rsidP="00AC7F6C">
            <w:pPr>
              <w:pStyle w:val="1100"/>
              <w:rPr>
                <w:b/>
              </w:rPr>
            </w:pPr>
          </w:p>
        </w:tc>
        <w:tc>
          <w:tcPr>
            <w:tcW w:w="1650" w:type="dxa"/>
            <w:vAlign w:val="center"/>
          </w:tcPr>
          <w:p w:rsidR="00BA536C" w:rsidRPr="009207DB" w:rsidRDefault="00BA536C" w:rsidP="00AC7F6C">
            <w:pPr>
              <w:pStyle w:val="1100"/>
              <w:rPr>
                <w:b/>
              </w:rPr>
            </w:pPr>
            <w:r w:rsidRPr="009207DB">
              <w:rPr>
                <w:b/>
              </w:rPr>
              <w:t>Котельная №3</w:t>
            </w:r>
          </w:p>
        </w:tc>
        <w:tc>
          <w:tcPr>
            <w:tcW w:w="1651" w:type="dxa"/>
            <w:vAlign w:val="center"/>
          </w:tcPr>
          <w:p w:rsidR="00BA536C" w:rsidRPr="009207DB" w:rsidRDefault="00BA536C" w:rsidP="00AC7F6C">
            <w:pPr>
              <w:pStyle w:val="1100"/>
              <w:rPr>
                <w:b/>
              </w:rPr>
            </w:pPr>
            <w:r w:rsidRPr="009207DB">
              <w:rPr>
                <w:b/>
              </w:rPr>
              <w:t>Котельная №4</w:t>
            </w:r>
          </w:p>
        </w:tc>
        <w:tc>
          <w:tcPr>
            <w:tcW w:w="1650" w:type="dxa"/>
            <w:vAlign w:val="center"/>
          </w:tcPr>
          <w:p w:rsidR="00BA536C" w:rsidRPr="009207DB" w:rsidRDefault="00BA536C" w:rsidP="00AC7F6C">
            <w:pPr>
              <w:pStyle w:val="1100"/>
              <w:rPr>
                <w:b/>
              </w:rPr>
            </w:pPr>
            <w:r w:rsidRPr="009207DB">
              <w:rPr>
                <w:b/>
              </w:rPr>
              <w:t>Котельная №7</w:t>
            </w:r>
          </w:p>
        </w:tc>
        <w:tc>
          <w:tcPr>
            <w:tcW w:w="1651" w:type="dxa"/>
            <w:vAlign w:val="center"/>
          </w:tcPr>
          <w:p w:rsidR="00BA536C" w:rsidRPr="009207DB" w:rsidRDefault="00BA536C" w:rsidP="00AC7F6C">
            <w:pPr>
              <w:pStyle w:val="1100"/>
              <w:rPr>
                <w:b/>
              </w:rPr>
            </w:pPr>
            <w:r w:rsidRPr="009207DB">
              <w:rPr>
                <w:b/>
              </w:rPr>
              <w:t>Котельная №10</w:t>
            </w:r>
          </w:p>
        </w:tc>
      </w:tr>
      <w:tr w:rsidR="00BA536C" w:rsidRPr="00113755" w:rsidTr="009207DB">
        <w:trPr>
          <w:trHeight w:val="397"/>
        </w:trPr>
        <w:tc>
          <w:tcPr>
            <w:tcW w:w="817" w:type="dxa"/>
            <w:vAlign w:val="center"/>
          </w:tcPr>
          <w:p w:rsidR="00BA536C" w:rsidRPr="00113755" w:rsidRDefault="00BA536C" w:rsidP="00AC7F6C">
            <w:pPr>
              <w:pStyle w:val="1100"/>
            </w:pPr>
            <w:r w:rsidRPr="00113755">
              <w:t>1</w:t>
            </w:r>
          </w:p>
        </w:tc>
        <w:tc>
          <w:tcPr>
            <w:tcW w:w="4960" w:type="dxa"/>
            <w:vAlign w:val="center"/>
          </w:tcPr>
          <w:p w:rsidR="00BA536C" w:rsidRPr="00113755" w:rsidRDefault="00BA536C" w:rsidP="00AC7F6C">
            <w:pPr>
              <w:pStyle w:val="1100"/>
            </w:pPr>
            <w:r w:rsidRPr="00113755">
              <w:t xml:space="preserve">Горелка газовая блочная автоматическая </w:t>
            </w:r>
          </w:p>
        </w:tc>
        <w:tc>
          <w:tcPr>
            <w:tcW w:w="2161" w:type="dxa"/>
            <w:vAlign w:val="center"/>
          </w:tcPr>
          <w:p w:rsidR="00BA536C" w:rsidRPr="00113755" w:rsidRDefault="00BA536C" w:rsidP="00AC7F6C">
            <w:pPr>
              <w:pStyle w:val="1100"/>
              <w:rPr>
                <w:lang w:val="en-US"/>
              </w:rPr>
            </w:pPr>
            <w:r w:rsidRPr="00113755">
              <w:rPr>
                <w:lang w:val="en-US"/>
              </w:rPr>
              <w:t>UNIGAS NG550</w:t>
            </w:r>
          </w:p>
        </w:tc>
        <w:tc>
          <w:tcPr>
            <w:tcW w:w="1650" w:type="dxa"/>
            <w:vAlign w:val="center"/>
          </w:tcPr>
          <w:p w:rsidR="00BA536C" w:rsidRPr="00113755" w:rsidRDefault="00BA536C"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5E0BF8"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rPr>
                <w:lang w:val="en-US"/>
              </w:rPr>
            </w:pPr>
            <w:r w:rsidRPr="00113755">
              <w:rPr>
                <w:lang w:val="en-US"/>
              </w:rPr>
              <w:t>2</w:t>
            </w:r>
          </w:p>
        </w:tc>
        <w:tc>
          <w:tcPr>
            <w:tcW w:w="4960" w:type="dxa"/>
            <w:vAlign w:val="center"/>
          </w:tcPr>
          <w:p w:rsidR="00BA536C" w:rsidRPr="00113755" w:rsidRDefault="00BA536C" w:rsidP="00AC7F6C">
            <w:pPr>
              <w:pStyle w:val="1100"/>
            </w:pPr>
            <w:r w:rsidRPr="00113755">
              <w:t>Циркуляционный насос котлового контура</w:t>
            </w:r>
          </w:p>
        </w:tc>
        <w:tc>
          <w:tcPr>
            <w:tcW w:w="2161" w:type="dxa"/>
            <w:vAlign w:val="center"/>
          </w:tcPr>
          <w:p w:rsidR="00BA536C" w:rsidRPr="00113755" w:rsidRDefault="005E0BF8" w:rsidP="00AC7F6C">
            <w:pPr>
              <w:pStyle w:val="1100"/>
              <w:rPr>
                <w:lang w:val="en-US"/>
              </w:rPr>
            </w:pPr>
            <w:r w:rsidRPr="00113755">
              <w:rPr>
                <w:lang w:val="en-US"/>
              </w:rPr>
              <w:t>WILO-TOP-RL30/4</w:t>
            </w:r>
          </w:p>
        </w:tc>
        <w:tc>
          <w:tcPr>
            <w:tcW w:w="1650" w:type="dxa"/>
            <w:vAlign w:val="center"/>
          </w:tcPr>
          <w:p w:rsidR="00BA536C" w:rsidRPr="00113755" w:rsidRDefault="005E0BF8"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pPr>
            <w:r w:rsidRPr="00113755">
              <w:t>3</w:t>
            </w:r>
          </w:p>
        </w:tc>
        <w:tc>
          <w:tcPr>
            <w:tcW w:w="4960" w:type="dxa"/>
            <w:vAlign w:val="center"/>
          </w:tcPr>
          <w:p w:rsidR="00BA536C" w:rsidRPr="00113755" w:rsidRDefault="00BA536C" w:rsidP="00AC7F6C">
            <w:pPr>
              <w:pStyle w:val="1100"/>
            </w:pPr>
            <w:r w:rsidRPr="00113755">
              <w:t>Сетевой насос наружного контура</w:t>
            </w:r>
          </w:p>
        </w:tc>
        <w:tc>
          <w:tcPr>
            <w:tcW w:w="2161" w:type="dxa"/>
            <w:vAlign w:val="center"/>
          </w:tcPr>
          <w:p w:rsidR="00BA536C" w:rsidRPr="00113755" w:rsidRDefault="005E0BF8" w:rsidP="00AC7F6C">
            <w:pPr>
              <w:pStyle w:val="1100"/>
              <w:rPr>
                <w:lang w:val="en-US"/>
              </w:rPr>
            </w:pPr>
            <w:r w:rsidRPr="00113755">
              <w:rPr>
                <w:lang w:val="en-US"/>
              </w:rPr>
              <w:t>WILO-IL 50-170 5.5-2</w:t>
            </w:r>
          </w:p>
        </w:tc>
        <w:tc>
          <w:tcPr>
            <w:tcW w:w="1650" w:type="dxa"/>
            <w:vAlign w:val="center"/>
          </w:tcPr>
          <w:p w:rsidR="00BA536C" w:rsidRPr="00113755" w:rsidRDefault="005E0BF8"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pPr>
            <w:r w:rsidRPr="00113755">
              <w:t>4</w:t>
            </w:r>
          </w:p>
        </w:tc>
        <w:tc>
          <w:tcPr>
            <w:tcW w:w="4960" w:type="dxa"/>
            <w:vAlign w:val="center"/>
          </w:tcPr>
          <w:p w:rsidR="00BA536C" w:rsidRPr="00113755" w:rsidRDefault="00BA536C" w:rsidP="00AC7F6C">
            <w:pPr>
              <w:pStyle w:val="1100"/>
            </w:pPr>
            <w:r w:rsidRPr="00113755">
              <w:t>Подпиточный насос</w:t>
            </w:r>
          </w:p>
        </w:tc>
        <w:tc>
          <w:tcPr>
            <w:tcW w:w="2161" w:type="dxa"/>
            <w:vAlign w:val="center"/>
          </w:tcPr>
          <w:p w:rsidR="00BA536C" w:rsidRPr="00113755" w:rsidRDefault="005E0BF8" w:rsidP="00AC7F6C">
            <w:pPr>
              <w:pStyle w:val="1100"/>
              <w:rPr>
                <w:lang w:val="en-US"/>
              </w:rPr>
            </w:pPr>
            <w:r w:rsidRPr="00113755">
              <w:rPr>
                <w:lang w:val="en-US"/>
              </w:rPr>
              <w:t>WILO-HMC</w:t>
            </w:r>
            <w:r w:rsidRPr="00113755">
              <w:t xml:space="preserve"> </w:t>
            </w:r>
            <w:r w:rsidRPr="00113755">
              <w:rPr>
                <w:lang w:val="en-US"/>
              </w:rPr>
              <w:t>604</w:t>
            </w:r>
          </w:p>
        </w:tc>
        <w:tc>
          <w:tcPr>
            <w:tcW w:w="1650" w:type="dxa"/>
            <w:vAlign w:val="center"/>
          </w:tcPr>
          <w:p w:rsidR="00BA536C" w:rsidRPr="00113755" w:rsidRDefault="005E0BF8" w:rsidP="00AC7F6C">
            <w:pPr>
              <w:pStyle w:val="1100"/>
              <w:rPr>
                <w:lang w:val="en-US"/>
              </w:rPr>
            </w:pPr>
            <w:r w:rsidRPr="00113755">
              <w:rPr>
                <w:lang w:val="en-US"/>
              </w:rPr>
              <w:t>1</w:t>
            </w:r>
          </w:p>
        </w:tc>
        <w:tc>
          <w:tcPr>
            <w:tcW w:w="1651" w:type="dxa"/>
            <w:vAlign w:val="center"/>
          </w:tcPr>
          <w:p w:rsidR="00BA536C" w:rsidRPr="00113755" w:rsidRDefault="005E0BF8" w:rsidP="00AC7F6C">
            <w:pPr>
              <w:pStyle w:val="1100"/>
            </w:pPr>
            <w:r w:rsidRPr="00113755">
              <w:t>1</w:t>
            </w:r>
          </w:p>
        </w:tc>
        <w:tc>
          <w:tcPr>
            <w:tcW w:w="1650" w:type="dxa"/>
            <w:vAlign w:val="center"/>
          </w:tcPr>
          <w:p w:rsidR="00BA536C" w:rsidRPr="00113755" w:rsidRDefault="005E0BF8" w:rsidP="00AC7F6C">
            <w:pPr>
              <w:pStyle w:val="1100"/>
            </w:pPr>
            <w:r w:rsidRPr="00113755">
              <w:t>1</w:t>
            </w:r>
          </w:p>
        </w:tc>
        <w:tc>
          <w:tcPr>
            <w:tcW w:w="1651" w:type="dxa"/>
            <w:vAlign w:val="center"/>
          </w:tcPr>
          <w:p w:rsidR="00BA536C" w:rsidRPr="00113755" w:rsidRDefault="002D1CE7" w:rsidP="00AC7F6C">
            <w:pPr>
              <w:pStyle w:val="1100"/>
            </w:pPr>
            <w:r w:rsidRPr="00113755">
              <w:t>1</w:t>
            </w:r>
          </w:p>
        </w:tc>
      </w:tr>
      <w:tr w:rsidR="00BA536C" w:rsidRPr="00113755" w:rsidTr="009207DB">
        <w:trPr>
          <w:trHeight w:val="397"/>
        </w:trPr>
        <w:tc>
          <w:tcPr>
            <w:tcW w:w="817" w:type="dxa"/>
            <w:vAlign w:val="center"/>
          </w:tcPr>
          <w:p w:rsidR="00BA536C" w:rsidRPr="00113755" w:rsidRDefault="00BA536C" w:rsidP="00AC7F6C">
            <w:pPr>
              <w:pStyle w:val="1100"/>
            </w:pPr>
            <w:r w:rsidRPr="00113755">
              <w:t>5</w:t>
            </w:r>
          </w:p>
        </w:tc>
        <w:tc>
          <w:tcPr>
            <w:tcW w:w="4960" w:type="dxa"/>
            <w:vAlign w:val="center"/>
          </w:tcPr>
          <w:p w:rsidR="00BA536C" w:rsidRPr="00113755" w:rsidRDefault="00BA536C" w:rsidP="00AC7F6C">
            <w:pPr>
              <w:pStyle w:val="1100"/>
            </w:pPr>
            <w:r w:rsidRPr="00113755">
              <w:t>Труба дымовая диаметром 273 мм, длина 6 м</w:t>
            </w:r>
          </w:p>
        </w:tc>
        <w:tc>
          <w:tcPr>
            <w:tcW w:w="2161" w:type="dxa"/>
            <w:vAlign w:val="center"/>
          </w:tcPr>
          <w:p w:rsidR="00BA536C" w:rsidRPr="00113755" w:rsidRDefault="00BA536C" w:rsidP="00AC7F6C">
            <w:pPr>
              <w:pStyle w:val="1100"/>
            </w:pP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bl>
    <w:p w:rsidR="001400FE" w:rsidRDefault="001400FE" w:rsidP="00D668F4">
      <w:pPr>
        <w:pStyle w:val="17"/>
      </w:pPr>
    </w:p>
    <w:p w:rsidR="00D668F4" w:rsidRDefault="00D668F4">
      <w:pPr>
        <w:sectPr w:rsidR="00D668F4" w:rsidSect="00D668F4">
          <w:pgSz w:w="16840" w:h="11907" w:orient="landscape" w:code="9"/>
          <w:pgMar w:top="1701" w:right="1134" w:bottom="851" w:left="1134" w:header="709" w:footer="709" w:gutter="0"/>
          <w:cols w:space="708"/>
          <w:docGrid w:linePitch="360"/>
        </w:sectPr>
      </w:pPr>
    </w:p>
    <w:p w:rsidR="001176BA" w:rsidRPr="007B225A" w:rsidRDefault="001176BA" w:rsidP="009207DB">
      <w:pPr>
        <w:pStyle w:val="1111"/>
        <w:outlineLvl w:val="2"/>
      </w:pPr>
      <w:bookmarkStart w:id="45" w:name="_Toc6844295"/>
      <w:r w:rsidRPr="007B225A">
        <w:lastRenderedPageBreak/>
        <w:t>2.2.</w:t>
      </w:r>
      <w:r w:rsidR="00F67416" w:rsidRPr="007B225A">
        <w:t>3</w:t>
      </w:r>
      <w:r w:rsidRPr="007B225A">
        <w:t xml:space="preserve">.2 Параметры установленной мощности теплофикационного оборудования. Ограничения тепловой мощности и параметры располагаемой </w:t>
      </w:r>
      <w:r w:rsidR="003D21E3" w:rsidRPr="007B225A">
        <w:t xml:space="preserve">тепловой </w:t>
      </w:r>
      <w:r w:rsidRPr="007B225A">
        <w:t>мощности котельных ОАО «ОТСК»</w:t>
      </w:r>
      <w:bookmarkEnd w:id="45"/>
    </w:p>
    <w:p w:rsidR="003D21E3" w:rsidRDefault="003D21E3" w:rsidP="0033650F">
      <w:pPr>
        <w:pStyle w:val="1b"/>
      </w:pPr>
      <w:r>
        <w:t xml:space="preserve">Установленная тепловая мощность котельных ОАО «ОТСК», расположенных в </w:t>
      </w:r>
      <w:r w:rsidR="00F67416">
        <w:t xml:space="preserve">границах </w:t>
      </w:r>
      <w:r>
        <w:t>Артинско</w:t>
      </w:r>
      <w:r w:rsidR="00F67416">
        <w:t>го</w:t>
      </w:r>
      <w:r>
        <w:t xml:space="preserve"> городско</w:t>
      </w:r>
      <w:r w:rsidR="00F67416">
        <w:t>го</w:t>
      </w:r>
      <w:r>
        <w:t xml:space="preserve"> округ</w:t>
      </w:r>
      <w:r w:rsidR="00F67416">
        <w:t>а</w:t>
      </w:r>
      <w:r>
        <w:t>, по состоянию на конец 2015 года состав</w:t>
      </w:r>
      <w:r w:rsidR="00F67416">
        <w:t>и</w:t>
      </w:r>
      <w:r>
        <w:t xml:space="preserve">ла 2,752 Гкал/ч. </w:t>
      </w:r>
    </w:p>
    <w:p w:rsidR="003D21E3" w:rsidRDefault="003D21E3" w:rsidP="0033650F">
      <w:pPr>
        <w:pStyle w:val="1b"/>
      </w:pPr>
      <w:r>
        <w:t xml:space="preserve">По состоянию на </w:t>
      </w:r>
      <w:r w:rsidR="00E936A0">
        <w:t>01.01.</w:t>
      </w:r>
      <w:r>
        <w:t>201</w:t>
      </w:r>
      <w:r w:rsidR="008E018D">
        <w:t>9</w:t>
      </w:r>
      <w:r>
        <w:t xml:space="preserve"> год установленная мощность котельных ОАО «ОТСК»</w:t>
      </w:r>
      <w:r w:rsidR="00F67416">
        <w:t xml:space="preserve">, расположенных в границах Артинского городского округа, </w:t>
      </w:r>
      <w:r>
        <w:t>также составляет 2,752 Гкал/ч. То есть в период 201</w:t>
      </w:r>
      <w:r w:rsidR="00F67416">
        <w:t>5</w:t>
      </w:r>
      <w:r>
        <w:t>-201</w:t>
      </w:r>
      <w:r w:rsidR="00F67416">
        <w:t>7</w:t>
      </w:r>
      <w:r>
        <w:t xml:space="preserve"> год</w:t>
      </w:r>
      <w:r w:rsidR="00F67416">
        <w:t>ов</w:t>
      </w:r>
      <w:r>
        <w:t xml:space="preserve"> изменения установленной мощности отсутствуют.</w:t>
      </w:r>
    </w:p>
    <w:p w:rsidR="003D21E3" w:rsidRDefault="003D21E3" w:rsidP="0033650F">
      <w:pPr>
        <w:pStyle w:val="1b"/>
      </w:pPr>
      <w:r>
        <w:t>На котельных ОАО «ОТСК»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3D21E3" w:rsidRDefault="003D21E3" w:rsidP="0033650F">
      <w:pPr>
        <w:pStyle w:val="1b"/>
      </w:pPr>
      <w:r>
        <w:t>В реальных условиях эксплуатации фактическая максимальная мощность котельных по результатам режимно-наладочных испытаний (далее по тексту – располагаемая мощность) не отличается от паспортной установленной мощности.</w:t>
      </w:r>
    </w:p>
    <w:p w:rsidR="003D21E3" w:rsidRDefault="003D21E3" w:rsidP="0033650F">
      <w:pPr>
        <w:pStyle w:val="1b"/>
      </w:pPr>
      <w:r>
        <w:t>Располагаемая мощность котельного оборудования поагрегатно по состоянию на 31.12.201</w:t>
      </w:r>
      <w:r w:rsidR="000C5364">
        <w:t>9</w:t>
      </w:r>
      <w:r>
        <w:t xml:space="preserve"> года представлена в таблице 2.</w:t>
      </w:r>
      <w:r w:rsidR="006B5260">
        <w:t>31</w:t>
      </w:r>
      <w:r>
        <w:t>.</w:t>
      </w:r>
    </w:p>
    <w:p w:rsidR="003D21E3" w:rsidRDefault="003D21E3" w:rsidP="0033650F">
      <w:pPr>
        <w:pStyle w:val="1b"/>
      </w:pPr>
      <w:r>
        <w:t>В таблице 2.</w:t>
      </w:r>
      <w:r w:rsidR="006B5260">
        <w:t>33</w:t>
      </w:r>
      <w:r>
        <w:t xml:space="preserve"> представлены значения установленных и располагаемых мощностей, по состоянию на 31.12.201</w:t>
      </w:r>
      <w:r w:rsidR="000C5364">
        <w:t>8</w:t>
      </w:r>
      <w:r>
        <w:t xml:space="preserve"> года и по состоянию на 31.12.201</w:t>
      </w:r>
      <w:r w:rsidR="000C5364">
        <w:t>9</w:t>
      </w:r>
      <w:r>
        <w:t xml:space="preserve"> года.</w:t>
      </w:r>
    </w:p>
    <w:p w:rsidR="003D21E3" w:rsidRPr="003D21E3" w:rsidRDefault="003D21E3" w:rsidP="003D21E3">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6B5260" w:rsidRPr="009207DB">
        <w:rPr>
          <w:rStyle w:val="1f2"/>
          <w:rFonts w:eastAsiaTheme="minorHAnsi"/>
        </w:rPr>
        <w:t>33</w:t>
      </w:r>
      <w:r w:rsidR="006B5260">
        <w:rPr>
          <w:rFonts w:ascii="Times New Roman" w:hAnsi="Times New Roman" w:cs="Times New Roman"/>
          <w:b/>
          <w:color w:val="000000" w:themeColor="text1"/>
          <w:sz w:val="24"/>
          <w:szCs w:val="24"/>
        </w:rPr>
        <w:t xml:space="preserve"> </w:t>
      </w:r>
      <w:r w:rsidRPr="003D21E3">
        <w:rPr>
          <w:rFonts w:ascii="Times New Roman" w:hAnsi="Times New Roman" w:cs="Times New Roman"/>
          <w:color w:val="000000" w:themeColor="text1"/>
          <w:sz w:val="24"/>
          <w:szCs w:val="24"/>
        </w:rPr>
        <w:t>-</w:t>
      </w:r>
      <w:r w:rsidR="006B5260">
        <w:rPr>
          <w:rFonts w:ascii="Times New Roman" w:hAnsi="Times New Roman" w:cs="Times New Roman"/>
          <w:color w:val="000000" w:themeColor="text1"/>
          <w:sz w:val="24"/>
          <w:szCs w:val="24"/>
        </w:rPr>
        <w:t xml:space="preserve"> </w:t>
      </w:r>
      <w:r w:rsidRPr="003D21E3">
        <w:rPr>
          <w:rFonts w:ascii="Times New Roman" w:hAnsi="Times New Roman" w:cs="Times New Roman"/>
          <w:color w:val="000000" w:themeColor="text1"/>
          <w:sz w:val="24"/>
          <w:szCs w:val="24"/>
        </w:rPr>
        <w:t xml:space="preserve">Установленная тепловая мощность, ограничения тепловой мощности, располагаемая мощность </w:t>
      </w:r>
      <w:r w:rsidR="006B5260">
        <w:rPr>
          <w:rFonts w:ascii="Times New Roman" w:hAnsi="Times New Roman" w:cs="Times New Roman"/>
          <w:color w:val="000000" w:themeColor="text1"/>
          <w:sz w:val="24"/>
          <w:szCs w:val="24"/>
        </w:rPr>
        <w:t xml:space="preserve">котельных ОАО «ОТСК» </w:t>
      </w:r>
      <w:r w:rsidRPr="003D21E3">
        <w:rPr>
          <w:rFonts w:ascii="Times New Roman" w:hAnsi="Times New Roman" w:cs="Times New Roman"/>
          <w:color w:val="000000" w:themeColor="text1"/>
          <w:sz w:val="24"/>
          <w:szCs w:val="24"/>
        </w:rPr>
        <w:t>на 31.12.201</w:t>
      </w:r>
      <w:r w:rsidR="000C5364">
        <w:rPr>
          <w:rFonts w:ascii="Times New Roman" w:hAnsi="Times New Roman" w:cs="Times New Roman"/>
          <w:color w:val="000000" w:themeColor="text1"/>
          <w:sz w:val="24"/>
          <w:szCs w:val="24"/>
        </w:rPr>
        <w:t>8</w:t>
      </w:r>
      <w:r w:rsidRPr="003D21E3">
        <w:rPr>
          <w:rFonts w:ascii="Times New Roman" w:hAnsi="Times New Roman" w:cs="Times New Roman"/>
          <w:color w:val="000000" w:themeColor="text1"/>
          <w:sz w:val="24"/>
          <w:szCs w:val="24"/>
        </w:rPr>
        <w:t xml:space="preserve"> года и по состоянию на 31.12.201</w:t>
      </w:r>
      <w:r w:rsidR="000C5364">
        <w:rPr>
          <w:rFonts w:ascii="Times New Roman" w:hAnsi="Times New Roman" w:cs="Times New Roman"/>
          <w:color w:val="000000" w:themeColor="text1"/>
          <w:sz w:val="24"/>
          <w:szCs w:val="24"/>
        </w:rPr>
        <w:t>9</w:t>
      </w:r>
      <w:r w:rsidRPr="003D21E3">
        <w:rPr>
          <w:rFonts w:ascii="Times New Roman" w:hAnsi="Times New Roman" w:cs="Times New Roman"/>
          <w:color w:val="000000" w:themeColor="text1"/>
          <w:sz w:val="24"/>
          <w:szCs w:val="24"/>
        </w:rPr>
        <w:t xml:space="preserve"> года.</w:t>
      </w:r>
    </w:p>
    <w:tbl>
      <w:tblPr>
        <w:tblStyle w:val="110"/>
        <w:tblW w:w="5000" w:type="pct"/>
        <w:tblLook w:val="04A0" w:firstRow="1" w:lastRow="0" w:firstColumn="1" w:lastColumn="0" w:noHBand="0" w:noVBand="1"/>
      </w:tblPr>
      <w:tblGrid>
        <w:gridCol w:w="409"/>
        <w:gridCol w:w="1507"/>
        <w:gridCol w:w="1566"/>
        <w:gridCol w:w="1520"/>
        <w:gridCol w:w="1525"/>
        <w:gridCol w:w="1520"/>
        <w:gridCol w:w="1525"/>
      </w:tblGrid>
      <w:tr w:rsidR="003D21E3" w:rsidRPr="007B225A" w:rsidTr="00B805C5">
        <w:trPr>
          <w:trHeight w:val="397"/>
          <w:tblHeader/>
        </w:trPr>
        <w:tc>
          <w:tcPr>
            <w:tcW w:w="256" w:type="pct"/>
            <w:vAlign w:val="center"/>
          </w:tcPr>
          <w:p w:rsidR="006B5260" w:rsidRPr="009207DB" w:rsidRDefault="003D21E3" w:rsidP="00AC7F6C">
            <w:pPr>
              <w:pStyle w:val="1100"/>
              <w:rPr>
                <w:b/>
              </w:rPr>
            </w:pPr>
            <w:r w:rsidRPr="009207DB">
              <w:rPr>
                <w:b/>
              </w:rPr>
              <w:t>№</w:t>
            </w:r>
          </w:p>
          <w:p w:rsidR="003D21E3" w:rsidRPr="009207DB" w:rsidRDefault="003D21E3" w:rsidP="00AC7F6C">
            <w:pPr>
              <w:pStyle w:val="1100"/>
              <w:rPr>
                <w:b/>
              </w:rPr>
            </w:pPr>
          </w:p>
        </w:tc>
        <w:tc>
          <w:tcPr>
            <w:tcW w:w="780" w:type="pct"/>
            <w:vAlign w:val="center"/>
          </w:tcPr>
          <w:p w:rsidR="003D21E3" w:rsidRPr="009207DB" w:rsidRDefault="003D21E3" w:rsidP="00AC7F6C">
            <w:pPr>
              <w:pStyle w:val="1100"/>
              <w:rPr>
                <w:b/>
              </w:rPr>
            </w:pPr>
            <w:r w:rsidRPr="009207DB">
              <w:rPr>
                <w:b/>
              </w:rPr>
              <w:t>Наименование источника тепловой энергии</w:t>
            </w:r>
          </w:p>
        </w:tc>
        <w:tc>
          <w:tcPr>
            <w:tcW w:w="811" w:type="pct"/>
            <w:vAlign w:val="center"/>
          </w:tcPr>
          <w:p w:rsidR="003D21E3" w:rsidRPr="009207DB" w:rsidRDefault="003D21E3" w:rsidP="00AC7F6C">
            <w:pPr>
              <w:pStyle w:val="1100"/>
              <w:rPr>
                <w:b/>
              </w:rPr>
            </w:pPr>
            <w:r w:rsidRPr="009207DB">
              <w:rPr>
                <w:b/>
              </w:rPr>
              <w:t>Тепловая мощность котлов установленная, Гкал/ч</w:t>
            </w:r>
          </w:p>
        </w:tc>
        <w:tc>
          <w:tcPr>
            <w:tcW w:w="787" w:type="pct"/>
            <w:vAlign w:val="center"/>
          </w:tcPr>
          <w:p w:rsidR="003D21E3" w:rsidRPr="009207DB" w:rsidRDefault="003D21E3" w:rsidP="000C5364">
            <w:pPr>
              <w:pStyle w:val="1100"/>
              <w:rPr>
                <w:b/>
              </w:rPr>
            </w:pPr>
            <w:r w:rsidRPr="009207DB">
              <w:rPr>
                <w:b/>
              </w:rPr>
              <w:t>Тепловая мощность котлов располагаемая</w:t>
            </w:r>
            <w:r w:rsidR="009207DB">
              <w:rPr>
                <w:b/>
              </w:rPr>
              <w:t xml:space="preserve"> </w:t>
            </w:r>
            <w:r w:rsidRPr="009207DB">
              <w:rPr>
                <w:b/>
              </w:rPr>
              <w:t>(201</w:t>
            </w:r>
            <w:r w:rsidR="000C5364">
              <w:rPr>
                <w:b/>
              </w:rPr>
              <w:t>8</w:t>
            </w:r>
            <w:r w:rsidRPr="009207DB">
              <w:rPr>
                <w:b/>
              </w:rPr>
              <w:t xml:space="preserve"> год),</w:t>
            </w:r>
            <w:r w:rsidR="009207DB">
              <w:rPr>
                <w:b/>
              </w:rPr>
              <w:t xml:space="preserve"> </w:t>
            </w:r>
            <w:r w:rsidRPr="009207DB">
              <w:rPr>
                <w:b/>
              </w:rPr>
              <w:t>Гкал/ч</w:t>
            </w:r>
          </w:p>
        </w:tc>
        <w:tc>
          <w:tcPr>
            <w:tcW w:w="789" w:type="pct"/>
            <w:vAlign w:val="center"/>
          </w:tcPr>
          <w:p w:rsidR="003D21E3" w:rsidRPr="009207DB" w:rsidRDefault="003D21E3" w:rsidP="000C5364">
            <w:pPr>
              <w:pStyle w:val="1100"/>
              <w:rPr>
                <w:b/>
              </w:rPr>
            </w:pPr>
            <w:r w:rsidRPr="009207DB">
              <w:rPr>
                <w:b/>
              </w:rPr>
              <w:t>Ограничения установленной тепловой мощности</w:t>
            </w:r>
            <w:r w:rsidR="009207DB">
              <w:rPr>
                <w:b/>
              </w:rPr>
              <w:t xml:space="preserve"> </w:t>
            </w:r>
            <w:r w:rsidRPr="009207DB">
              <w:rPr>
                <w:b/>
              </w:rPr>
              <w:t>(201</w:t>
            </w:r>
            <w:r w:rsidR="000C5364">
              <w:rPr>
                <w:b/>
              </w:rPr>
              <w:t>8</w:t>
            </w:r>
            <w:r w:rsidRPr="009207DB">
              <w:rPr>
                <w:b/>
              </w:rPr>
              <w:t xml:space="preserve"> год), Гкал/ч</w:t>
            </w:r>
          </w:p>
        </w:tc>
        <w:tc>
          <w:tcPr>
            <w:tcW w:w="787" w:type="pct"/>
            <w:vAlign w:val="center"/>
          </w:tcPr>
          <w:p w:rsidR="003D21E3" w:rsidRPr="009207DB" w:rsidRDefault="003D21E3" w:rsidP="00AC7F6C">
            <w:pPr>
              <w:pStyle w:val="1100"/>
              <w:rPr>
                <w:b/>
              </w:rPr>
            </w:pPr>
            <w:r w:rsidRPr="009207DB">
              <w:rPr>
                <w:b/>
              </w:rPr>
              <w:t>Тепловая мощность котлов располагаемая</w:t>
            </w:r>
            <w:r w:rsidR="009207DB">
              <w:rPr>
                <w:b/>
              </w:rPr>
              <w:t xml:space="preserve"> </w:t>
            </w:r>
            <w:r w:rsidRPr="009207DB">
              <w:rPr>
                <w:b/>
              </w:rPr>
              <w:t>(201</w:t>
            </w:r>
            <w:r w:rsidR="000C5364">
              <w:rPr>
                <w:b/>
              </w:rPr>
              <w:t>9</w:t>
            </w:r>
            <w:r w:rsidRPr="009207DB">
              <w:rPr>
                <w:b/>
              </w:rPr>
              <w:t xml:space="preserve"> год),</w:t>
            </w:r>
          </w:p>
          <w:p w:rsidR="003D21E3" w:rsidRPr="009207DB" w:rsidRDefault="003D21E3" w:rsidP="00AC7F6C">
            <w:pPr>
              <w:pStyle w:val="1100"/>
              <w:rPr>
                <w:b/>
              </w:rPr>
            </w:pPr>
            <w:r w:rsidRPr="009207DB">
              <w:rPr>
                <w:b/>
              </w:rPr>
              <w:t>Гкал/ч</w:t>
            </w:r>
          </w:p>
        </w:tc>
        <w:tc>
          <w:tcPr>
            <w:tcW w:w="789" w:type="pct"/>
            <w:vAlign w:val="center"/>
          </w:tcPr>
          <w:p w:rsidR="003D21E3" w:rsidRPr="009207DB" w:rsidRDefault="003D21E3" w:rsidP="000C5364">
            <w:pPr>
              <w:pStyle w:val="1100"/>
              <w:rPr>
                <w:b/>
              </w:rPr>
            </w:pPr>
            <w:r w:rsidRPr="009207DB">
              <w:rPr>
                <w:b/>
              </w:rPr>
              <w:t>Ограничения установленной тепловой мощности</w:t>
            </w:r>
            <w:r w:rsidR="009207DB">
              <w:rPr>
                <w:b/>
              </w:rPr>
              <w:t xml:space="preserve"> </w:t>
            </w:r>
            <w:r w:rsidRPr="009207DB">
              <w:rPr>
                <w:b/>
              </w:rPr>
              <w:t>(201</w:t>
            </w:r>
            <w:r w:rsidR="000C5364">
              <w:rPr>
                <w:b/>
              </w:rPr>
              <w:t>9</w:t>
            </w:r>
            <w:r w:rsidRPr="009207DB">
              <w:rPr>
                <w:b/>
              </w:rPr>
              <w:t xml:space="preserve"> год), Гкал/ч</w:t>
            </w:r>
          </w:p>
        </w:tc>
      </w:tr>
      <w:tr w:rsidR="003D21E3" w:rsidRPr="00904178" w:rsidTr="00B805C5">
        <w:trPr>
          <w:trHeight w:val="397"/>
        </w:trPr>
        <w:tc>
          <w:tcPr>
            <w:tcW w:w="256" w:type="pct"/>
            <w:vAlign w:val="center"/>
          </w:tcPr>
          <w:p w:rsidR="003D21E3" w:rsidRPr="00904178" w:rsidRDefault="003D21E3" w:rsidP="00AC7F6C">
            <w:pPr>
              <w:pStyle w:val="1100"/>
            </w:pPr>
            <w:r w:rsidRPr="00904178">
              <w:t>1</w:t>
            </w:r>
          </w:p>
        </w:tc>
        <w:tc>
          <w:tcPr>
            <w:tcW w:w="780" w:type="pct"/>
            <w:vAlign w:val="center"/>
          </w:tcPr>
          <w:p w:rsidR="003D21E3" w:rsidRPr="00904178" w:rsidRDefault="003D21E3" w:rsidP="00AC7F6C">
            <w:pPr>
              <w:pStyle w:val="1100"/>
            </w:pPr>
            <w:r w:rsidRPr="00904178">
              <w:t>Котельная</w:t>
            </w:r>
            <w:r w:rsidR="00A63D5B" w:rsidRPr="00904178">
              <w:t xml:space="preserve"> №3</w:t>
            </w:r>
          </w:p>
        </w:tc>
        <w:tc>
          <w:tcPr>
            <w:tcW w:w="811" w:type="pct"/>
            <w:vAlign w:val="center"/>
          </w:tcPr>
          <w:p w:rsidR="003D21E3" w:rsidRPr="00904178" w:rsidRDefault="00B34CDD" w:rsidP="00AC7F6C">
            <w:pPr>
              <w:pStyle w:val="1100"/>
            </w:pPr>
            <w:r w:rsidRPr="00904178">
              <w:t>0,688</w:t>
            </w:r>
          </w:p>
        </w:tc>
        <w:tc>
          <w:tcPr>
            <w:tcW w:w="787" w:type="pct"/>
            <w:vAlign w:val="center"/>
          </w:tcPr>
          <w:p w:rsidR="003D21E3" w:rsidRPr="00904178" w:rsidRDefault="00B34CDD" w:rsidP="00AC7F6C">
            <w:pPr>
              <w:pStyle w:val="1100"/>
            </w:pPr>
            <w:r w:rsidRPr="00904178">
              <w:t>0,688</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0,688</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2</w:t>
            </w:r>
          </w:p>
        </w:tc>
        <w:tc>
          <w:tcPr>
            <w:tcW w:w="780" w:type="pct"/>
            <w:vAlign w:val="center"/>
          </w:tcPr>
          <w:p w:rsidR="003D21E3" w:rsidRPr="00904178" w:rsidRDefault="003D21E3" w:rsidP="00AC7F6C">
            <w:pPr>
              <w:pStyle w:val="1100"/>
            </w:pPr>
            <w:r w:rsidRPr="00904178">
              <w:t>Котельная</w:t>
            </w:r>
            <w:r w:rsidR="00A63D5B" w:rsidRPr="00904178">
              <w:t xml:space="preserve"> №4</w:t>
            </w:r>
          </w:p>
        </w:tc>
        <w:tc>
          <w:tcPr>
            <w:tcW w:w="811" w:type="pct"/>
            <w:vAlign w:val="center"/>
          </w:tcPr>
          <w:p w:rsidR="003D21E3" w:rsidRPr="00904178" w:rsidRDefault="00B34CDD" w:rsidP="00AC7F6C">
            <w:pPr>
              <w:pStyle w:val="1100"/>
            </w:pPr>
            <w:r w:rsidRPr="00904178">
              <w:t>0,860</w:t>
            </w:r>
          </w:p>
        </w:tc>
        <w:tc>
          <w:tcPr>
            <w:tcW w:w="787" w:type="pct"/>
            <w:vAlign w:val="center"/>
          </w:tcPr>
          <w:p w:rsidR="003D21E3" w:rsidRPr="00904178" w:rsidRDefault="00B34CDD" w:rsidP="00AC7F6C">
            <w:pPr>
              <w:pStyle w:val="1100"/>
            </w:pPr>
            <w:r w:rsidRPr="00904178">
              <w:t>0,860</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0,860</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3</w:t>
            </w:r>
          </w:p>
        </w:tc>
        <w:tc>
          <w:tcPr>
            <w:tcW w:w="780" w:type="pct"/>
            <w:vAlign w:val="center"/>
          </w:tcPr>
          <w:p w:rsidR="003D21E3" w:rsidRPr="00904178" w:rsidRDefault="003D21E3" w:rsidP="00AC7F6C">
            <w:pPr>
              <w:pStyle w:val="1100"/>
            </w:pPr>
            <w:r w:rsidRPr="00904178">
              <w:t>Котельная</w:t>
            </w:r>
            <w:r w:rsidR="00A63D5B" w:rsidRPr="00904178">
              <w:t xml:space="preserve"> №7</w:t>
            </w:r>
            <w:r w:rsidRPr="00904178">
              <w:t xml:space="preserve"> </w:t>
            </w:r>
          </w:p>
        </w:tc>
        <w:tc>
          <w:tcPr>
            <w:tcW w:w="811" w:type="pct"/>
            <w:vAlign w:val="center"/>
          </w:tcPr>
          <w:p w:rsidR="003D21E3" w:rsidRPr="00904178" w:rsidRDefault="00B34CDD" w:rsidP="00AC7F6C">
            <w:pPr>
              <w:pStyle w:val="1100"/>
            </w:pPr>
            <w:r w:rsidRPr="00904178">
              <w:t>0,602</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4</w:t>
            </w:r>
          </w:p>
        </w:tc>
        <w:tc>
          <w:tcPr>
            <w:tcW w:w="780" w:type="pct"/>
            <w:vAlign w:val="center"/>
          </w:tcPr>
          <w:p w:rsidR="003D21E3" w:rsidRPr="00904178" w:rsidRDefault="003D21E3" w:rsidP="00AC7F6C">
            <w:pPr>
              <w:pStyle w:val="1100"/>
            </w:pPr>
            <w:r w:rsidRPr="00904178">
              <w:t>Котельная</w:t>
            </w:r>
            <w:r w:rsidR="00A63D5B" w:rsidRPr="00904178">
              <w:t xml:space="preserve"> №10</w:t>
            </w:r>
          </w:p>
        </w:tc>
        <w:tc>
          <w:tcPr>
            <w:tcW w:w="811" w:type="pct"/>
            <w:vAlign w:val="center"/>
          </w:tcPr>
          <w:p w:rsidR="003D21E3" w:rsidRPr="00904178" w:rsidRDefault="00B34CDD" w:rsidP="00AC7F6C">
            <w:pPr>
              <w:pStyle w:val="1100"/>
            </w:pPr>
            <w:r w:rsidRPr="00904178">
              <w:t>0,602</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B34CDD" w:rsidP="00AC7F6C">
            <w:pPr>
              <w:pStyle w:val="1100"/>
            </w:pPr>
            <w:r w:rsidRPr="00904178">
              <w:t>0,00</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B34CDD" w:rsidP="00AC7F6C">
            <w:pPr>
              <w:pStyle w:val="1100"/>
            </w:pPr>
            <w:r w:rsidRPr="00904178">
              <w:t>0,00</w:t>
            </w:r>
          </w:p>
        </w:tc>
      </w:tr>
      <w:tr w:rsidR="003D21E3" w:rsidRPr="00904178" w:rsidTr="00B805C5">
        <w:trPr>
          <w:trHeight w:val="397"/>
        </w:trPr>
        <w:tc>
          <w:tcPr>
            <w:tcW w:w="1036" w:type="pct"/>
            <w:gridSpan w:val="2"/>
            <w:vAlign w:val="center"/>
          </w:tcPr>
          <w:p w:rsidR="003D21E3" w:rsidRPr="00904178" w:rsidRDefault="003D21E3" w:rsidP="00AC7F6C">
            <w:pPr>
              <w:pStyle w:val="1100"/>
            </w:pPr>
            <w:r w:rsidRPr="00904178">
              <w:lastRenderedPageBreak/>
              <w:t>Итого по котельным О</w:t>
            </w:r>
            <w:r w:rsidR="00503CC6" w:rsidRPr="00904178">
              <w:t>А</w:t>
            </w:r>
            <w:r w:rsidRPr="00904178">
              <w:t>О «</w:t>
            </w:r>
            <w:r w:rsidR="00503CC6" w:rsidRPr="00904178">
              <w:t>ОТСК</w:t>
            </w:r>
            <w:r w:rsidRPr="00904178">
              <w:t>»</w:t>
            </w:r>
            <w:r w:rsidR="00503CC6" w:rsidRPr="00904178">
              <w:t xml:space="preserve"> в границах МО АГО</w:t>
            </w:r>
          </w:p>
        </w:tc>
        <w:tc>
          <w:tcPr>
            <w:tcW w:w="811" w:type="pct"/>
            <w:vAlign w:val="center"/>
          </w:tcPr>
          <w:p w:rsidR="003D21E3" w:rsidRPr="00904178" w:rsidRDefault="00B34CDD" w:rsidP="00AC7F6C">
            <w:pPr>
              <w:pStyle w:val="1100"/>
            </w:pPr>
            <w:r w:rsidRPr="00904178">
              <w:t>2,752</w:t>
            </w:r>
          </w:p>
        </w:tc>
        <w:tc>
          <w:tcPr>
            <w:tcW w:w="787" w:type="pct"/>
            <w:vAlign w:val="center"/>
          </w:tcPr>
          <w:p w:rsidR="003D21E3" w:rsidRPr="00904178" w:rsidRDefault="00B34CDD" w:rsidP="00AC7F6C">
            <w:pPr>
              <w:pStyle w:val="1100"/>
            </w:pPr>
            <w:r w:rsidRPr="00904178">
              <w:t>2,752</w:t>
            </w:r>
          </w:p>
        </w:tc>
        <w:tc>
          <w:tcPr>
            <w:tcW w:w="789" w:type="pct"/>
            <w:vAlign w:val="center"/>
          </w:tcPr>
          <w:p w:rsidR="003D21E3" w:rsidRPr="00904178" w:rsidRDefault="00B34CDD" w:rsidP="00AC7F6C">
            <w:pPr>
              <w:pStyle w:val="1100"/>
            </w:pPr>
            <w:r w:rsidRPr="00904178">
              <w:t>0,00</w:t>
            </w:r>
          </w:p>
        </w:tc>
        <w:tc>
          <w:tcPr>
            <w:tcW w:w="787" w:type="pct"/>
            <w:vAlign w:val="center"/>
          </w:tcPr>
          <w:p w:rsidR="003D21E3" w:rsidRPr="00904178" w:rsidRDefault="00B34CDD" w:rsidP="00AC7F6C">
            <w:pPr>
              <w:pStyle w:val="1100"/>
            </w:pPr>
            <w:r w:rsidRPr="00904178">
              <w:t>2,752</w:t>
            </w:r>
          </w:p>
        </w:tc>
        <w:tc>
          <w:tcPr>
            <w:tcW w:w="789" w:type="pct"/>
            <w:vAlign w:val="center"/>
          </w:tcPr>
          <w:p w:rsidR="003D21E3" w:rsidRPr="00904178" w:rsidRDefault="00B34CDD" w:rsidP="00AC7F6C">
            <w:pPr>
              <w:pStyle w:val="1100"/>
            </w:pPr>
            <w:r w:rsidRPr="00904178">
              <w:t>0,00</w:t>
            </w:r>
          </w:p>
        </w:tc>
      </w:tr>
    </w:tbl>
    <w:p w:rsidR="003D21E3" w:rsidRDefault="003D21E3" w:rsidP="0033650F">
      <w:pPr>
        <w:pStyle w:val="1b"/>
      </w:pPr>
    </w:p>
    <w:p w:rsidR="00F7313D" w:rsidRDefault="00D56A81" w:rsidP="0033650F">
      <w:pPr>
        <w:pStyle w:val="1b"/>
      </w:pPr>
      <w:r>
        <w:t xml:space="preserve">В отсутствии </w:t>
      </w:r>
      <w:r w:rsidR="007D4681">
        <w:t xml:space="preserve">данных по затратам на собственные нужды котельных №3, №4, №7, №10 </w:t>
      </w:r>
      <w:r w:rsidR="00F7313D">
        <w:t xml:space="preserve">данные значения </w:t>
      </w:r>
      <w:r w:rsidR="007D4681">
        <w:t>котельных</w:t>
      </w:r>
      <w:r w:rsidRPr="00D56A81">
        <w:t xml:space="preserve"> </w:t>
      </w:r>
      <w:r w:rsidR="00AA29E5">
        <w:t>принят</w:t>
      </w:r>
      <w:r w:rsidR="00F7313D">
        <w:t>ы</w:t>
      </w:r>
      <w:r w:rsidR="00AA29E5">
        <w:t xml:space="preserve"> в размере 2,2% от </w:t>
      </w:r>
      <w:r w:rsidR="00F7313D">
        <w:t>располагаемой мощности соответствующих котельных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D56A81" w:rsidRDefault="00F7313D" w:rsidP="0033650F">
      <w:pPr>
        <w:pStyle w:val="1b"/>
      </w:pPr>
      <w:r>
        <w:t>Значения</w:t>
      </w:r>
      <w:r w:rsidR="00D56A81" w:rsidRPr="00D56A81">
        <w:t xml:space="preserve"> располагаемой мощности нетто по состоянию на </w:t>
      </w:r>
      <w:r w:rsidR="00D56A81">
        <w:t>01.01.201</w:t>
      </w:r>
      <w:r w:rsidR="000C5364">
        <w:t>9</w:t>
      </w:r>
      <w:r w:rsidR="00D56A81">
        <w:t xml:space="preserve"> год приведены в таблице 2.</w:t>
      </w:r>
      <w:r w:rsidR="00840719">
        <w:t>3</w:t>
      </w:r>
      <w:r w:rsidR="00D56A81">
        <w:t>4.</w:t>
      </w:r>
    </w:p>
    <w:p w:rsidR="007D4681" w:rsidRPr="007D4681" w:rsidRDefault="007D4681" w:rsidP="007D4681">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840719" w:rsidRPr="009207DB">
        <w:rPr>
          <w:rStyle w:val="1f2"/>
          <w:rFonts w:eastAsiaTheme="minorHAnsi"/>
        </w:rPr>
        <w:t>3</w:t>
      </w:r>
      <w:r w:rsidRPr="009207DB">
        <w:rPr>
          <w:rStyle w:val="1f2"/>
          <w:rFonts w:eastAsiaTheme="minorHAnsi"/>
        </w:rPr>
        <w:t>4</w:t>
      </w:r>
      <w:r w:rsidR="007B225A" w:rsidRPr="007B225A">
        <w:rPr>
          <w:rStyle w:val="1f2"/>
          <w:rFonts w:eastAsiaTheme="minorHAnsi"/>
        </w:rPr>
        <w:t xml:space="preserve"> </w:t>
      </w:r>
      <w:r w:rsidRPr="007B225A">
        <w:rPr>
          <w:rStyle w:val="1f2"/>
          <w:rFonts w:eastAsiaTheme="minorHAnsi"/>
        </w:rPr>
        <w:t>-</w:t>
      </w:r>
      <w:r w:rsidR="007B225A">
        <w:rPr>
          <w:rFonts w:ascii="Times New Roman" w:hAnsi="Times New Roman" w:cs="Times New Roman"/>
          <w:color w:val="000000" w:themeColor="text1"/>
          <w:sz w:val="24"/>
          <w:szCs w:val="24"/>
        </w:rPr>
        <w:t xml:space="preserve"> </w:t>
      </w:r>
      <w:r w:rsidRPr="007D4681">
        <w:rPr>
          <w:rFonts w:ascii="Times New Roman" w:hAnsi="Times New Roman" w:cs="Times New Roman"/>
          <w:color w:val="000000" w:themeColor="text1"/>
          <w:sz w:val="24"/>
          <w:szCs w:val="24"/>
        </w:rPr>
        <w:t>Располагаемая мощность нетто котельных О</w:t>
      </w:r>
      <w:r>
        <w:rPr>
          <w:rFonts w:ascii="Times New Roman" w:hAnsi="Times New Roman" w:cs="Times New Roman"/>
          <w:color w:val="000000" w:themeColor="text1"/>
          <w:sz w:val="24"/>
          <w:szCs w:val="24"/>
        </w:rPr>
        <w:t>А</w:t>
      </w:r>
      <w:r w:rsidRPr="007D4681">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7D4681">
        <w:rPr>
          <w:rFonts w:ascii="Times New Roman" w:hAnsi="Times New Roman" w:cs="Times New Roman"/>
          <w:color w:val="000000" w:themeColor="text1"/>
          <w:sz w:val="24"/>
          <w:szCs w:val="24"/>
        </w:rPr>
        <w:t xml:space="preserve">» </w:t>
      </w:r>
      <w:r w:rsidR="00D94C61">
        <w:rPr>
          <w:rFonts w:ascii="Times New Roman" w:hAnsi="Times New Roman" w:cs="Times New Roman"/>
          <w:color w:val="000000" w:themeColor="text1"/>
          <w:sz w:val="24"/>
          <w:szCs w:val="24"/>
        </w:rPr>
        <w:t>на 01.01.</w:t>
      </w:r>
      <w:r w:rsidRPr="007D4681">
        <w:rPr>
          <w:rFonts w:ascii="Times New Roman" w:hAnsi="Times New Roman" w:cs="Times New Roman"/>
          <w:color w:val="000000" w:themeColor="text1"/>
          <w:sz w:val="24"/>
          <w:szCs w:val="24"/>
        </w:rPr>
        <w:t>201</w:t>
      </w:r>
      <w:r w:rsidR="000C5364">
        <w:rPr>
          <w:rFonts w:ascii="Times New Roman" w:hAnsi="Times New Roman" w:cs="Times New Roman"/>
          <w:color w:val="000000" w:themeColor="text1"/>
          <w:sz w:val="24"/>
          <w:szCs w:val="24"/>
        </w:rPr>
        <w:t>9</w:t>
      </w:r>
      <w:r w:rsidR="00D94C61">
        <w:rPr>
          <w:rFonts w:ascii="Times New Roman" w:hAnsi="Times New Roman" w:cs="Times New Roman"/>
          <w:color w:val="000000" w:themeColor="text1"/>
          <w:sz w:val="24"/>
          <w:szCs w:val="24"/>
        </w:rPr>
        <w:t xml:space="preserve"> год</w:t>
      </w:r>
    </w:p>
    <w:tbl>
      <w:tblPr>
        <w:tblStyle w:val="122"/>
        <w:tblW w:w="0" w:type="auto"/>
        <w:tblLayout w:type="fixed"/>
        <w:tblLook w:val="04A0" w:firstRow="1" w:lastRow="0" w:firstColumn="1" w:lastColumn="0" w:noHBand="0" w:noVBand="1"/>
      </w:tblPr>
      <w:tblGrid>
        <w:gridCol w:w="534"/>
        <w:gridCol w:w="3118"/>
        <w:gridCol w:w="1508"/>
        <w:gridCol w:w="1486"/>
        <w:gridCol w:w="1420"/>
        <w:gridCol w:w="1486"/>
      </w:tblGrid>
      <w:tr w:rsidR="007D4681" w:rsidRPr="007B225A" w:rsidTr="007D4681">
        <w:trPr>
          <w:trHeight w:val="397"/>
        </w:trPr>
        <w:tc>
          <w:tcPr>
            <w:tcW w:w="534" w:type="dxa"/>
            <w:vAlign w:val="center"/>
          </w:tcPr>
          <w:p w:rsidR="007D4681" w:rsidRPr="009207DB" w:rsidRDefault="007D4681" w:rsidP="00AC7F6C">
            <w:pPr>
              <w:pStyle w:val="1100"/>
              <w:rPr>
                <w:b/>
              </w:rPr>
            </w:pPr>
            <w:r w:rsidRPr="009207DB">
              <w:rPr>
                <w:b/>
              </w:rPr>
              <w:t xml:space="preserve">№ </w:t>
            </w:r>
          </w:p>
          <w:p w:rsidR="00B0323F" w:rsidRPr="009207DB" w:rsidRDefault="00B0323F" w:rsidP="00AC7F6C">
            <w:pPr>
              <w:pStyle w:val="1100"/>
              <w:rPr>
                <w:b/>
              </w:rPr>
            </w:pPr>
            <w:r w:rsidRPr="009207DB">
              <w:rPr>
                <w:b/>
              </w:rPr>
              <w:t>п/п</w:t>
            </w:r>
          </w:p>
        </w:tc>
        <w:tc>
          <w:tcPr>
            <w:tcW w:w="3118" w:type="dxa"/>
            <w:vAlign w:val="center"/>
          </w:tcPr>
          <w:p w:rsidR="007D4681" w:rsidRPr="009207DB" w:rsidRDefault="007D4681" w:rsidP="00AC7F6C">
            <w:pPr>
              <w:pStyle w:val="1100"/>
              <w:rPr>
                <w:b/>
              </w:rPr>
            </w:pPr>
            <w:r w:rsidRPr="009207DB">
              <w:rPr>
                <w:b/>
              </w:rPr>
              <w:t>Наименование котельной</w:t>
            </w:r>
          </w:p>
        </w:tc>
        <w:tc>
          <w:tcPr>
            <w:tcW w:w="1508" w:type="dxa"/>
            <w:vAlign w:val="center"/>
          </w:tcPr>
          <w:p w:rsidR="007D4681" w:rsidRPr="009207DB" w:rsidRDefault="007D4681" w:rsidP="00AC7F6C">
            <w:pPr>
              <w:pStyle w:val="1100"/>
              <w:rPr>
                <w:b/>
              </w:rPr>
            </w:pPr>
            <w:r w:rsidRPr="009207DB">
              <w:rPr>
                <w:b/>
              </w:rPr>
              <w:t>Установленная мощность, Гкал/ч</w:t>
            </w:r>
          </w:p>
        </w:tc>
        <w:tc>
          <w:tcPr>
            <w:tcW w:w="1486" w:type="dxa"/>
            <w:vAlign w:val="center"/>
          </w:tcPr>
          <w:p w:rsidR="007D4681" w:rsidRPr="009207DB" w:rsidRDefault="007D4681" w:rsidP="00AC7F6C">
            <w:pPr>
              <w:pStyle w:val="1100"/>
              <w:rPr>
                <w:b/>
              </w:rPr>
            </w:pPr>
            <w:r w:rsidRPr="009207DB">
              <w:rPr>
                <w:b/>
              </w:rPr>
              <w:t>Располагаемая мощность, Гкал/ч</w:t>
            </w:r>
          </w:p>
        </w:tc>
        <w:tc>
          <w:tcPr>
            <w:tcW w:w="1420" w:type="dxa"/>
            <w:vAlign w:val="center"/>
          </w:tcPr>
          <w:p w:rsidR="007D4681" w:rsidRPr="009207DB" w:rsidRDefault="007D4681" w:rsidP="00AC7F6C">
            <w:pPr>
              <w:pStyle w:val="1100"/>
              <w:rPr>
                <w:b/>
              </w:rPr>
            </w:pPr>
            <w:r w:rsidRPr="009207DB">
              <w:rPr>
                <w:b/>
              </w:rPr>
              <w:t>Потребление тепловой мощности на собственные нужды, Гкал/ч</w:t>
            </w:r>
          </w:p>
        </w:tc>
        <w:tc>
          <w:tcPr>
            <w:tcW w:w="1486" w:type="dxa"/>
            <w:vAlign w:val="center"/>
          </w:tcPr>
          <w:p w:rsidR="007D4681" w:rsidRPr="009207DB" w:rsidRDefault="007D4681" w:rsidP="00AC7F6C">
            <w:pPr>
              <w:pStyle w:val="1100"/>
              <w:rPr>
                <w:b/>
              </w:rPr>
            </w:pPr>
            <w:r w:rsidRPr="009207DB">
              <w:rPr>
                <w:b/>
              </w:rPr>
              <w:t>Располагаемая тепловая мощность нетто, Гкал/ч</w:t>
            </w:r>
          </w:p>
        </w:tc>
      </w:tr>
      <w:tr w:rsidR="007D4681" w:rsidRPr="0028537B" w:rsidTr="007D4681">
        <w:trPr>
          <w:trHeight w:val="397"/>
        </w:trPr>
        <w:tc>
          <w:tcPr>
            <w:tcW w:w="534" w:type="dxa"/>
            <w:vAlign w:val="center"/>
          </w:tcPr>
          <w:p w:rsidR="007D4681" w:rsidRPr="0028537B" w:rsidRDefault="007D4681" w:rsidP="00AC7F6C">
            <w:pPr>
              <w:pStyle w:val="1100"/>
            </w:pPr>
            <w:r w:rsidRPr="0028537B">
              <w:t>1</w:t>
            </w:r>
          </w:p>
        </w:tc>
        <w:tc>
          <w:tcPr>
            <w:tcW w:w="3118" w:type="dxa"/>
            <w:vAlign w:val="center"/>
          </w:tcPr>
          <w:p w:rsidR="007D4681" w:rsidRPr="0028537B" w:rsidRDefault="007D4681" w:rsidP="00AC7F6C">
            <w:pPr>
              <w:pStyle w:val="1100"/>
            </w:pPr>
            <w:r w:rsidRPr="0028537B">
              <w:t>Котельная</w:t>
            </w:r>
            <w:r w:rsidR="00F27921" w:rsidRPr="0028537B">
              <w:t xml:space="preserve"> №3</w:t>
            </w:r>
          </w:p>
        </w:tc>
        <w:tc>
          <w:tcPr>
            <w:tcW w:w="1508" w:type="dxa"/>
            <w:vAlign w:val="center"/>
          </w:tcPr>
          <w:p w:rsidR="007D4681" w:rsidRPr="0028537B" w:rsidRDefault="00D94C61" w:rsidP="00AC7F6C">
            <w:pPr>
              <w:pStyle w:val="1100"/>
            </w:pPr>
            <w:r w:rsidRPr="0028537B">
              <w:t>0,688</w:t>
            </w:r>
          </w:p>
        </w:tc>
        <w:tc>
          <w:tcPr>
            <w:tcW w:w="1486" w:type="dxa"/>
            <w:vAlign w:val="center"/>
          </w:tcPr>
          <w:p w:rsidR="007D4681" w:rsidRPr="0028537B" w:rsidRDefault="00D94C61" w:rsidP="00AC7F6C">
            <w:pPr>
              <w:pStyle w:val="1100"/>
            </w:pPr>
            <w:r w:rsidRPr="0028537B">
              <w:t>0,688</w:t>
            </w:r>
          </w:p>
        </w:tc>
        <w:tc>
          <w:tcPr>
            <w:tcW w:w="1420" w:type="dxa"/>
            <w:vAlign w:val="center"/>
          </w:tcPr>
          <w:p w:rsidR="007D4681" w:rsidRPr="0028537B" w:rsidRDefault="003D4CA0" w:rsidP="00AC7F6C">
            <w:pPr>
              <w:pStyle w:val="1100"/>
            </w:pPr>
            <w:r w:rsidRPr="0028537B">
              <w:t>0,015</w:t>
            </w:r>
          </w:p>
        </w:tc>
        <w:tc>
          <w:tcPr>
            <w:tcW w:w="1486" w:type="dxa"/>
            <w:vAlign w:val="center"/>
          </w:tcPr>
          <w:p w:rsidR="007D4681" w:rsidRPr="0028537B" w:rsidRDefault="00D94C61" w:rsidP="00AC7F6C">
            <w:pPr>
              <w:pStyle w:val="1100"/>
            </w:pPr>
            <w:r w:rsidRPr="0028537B">
              <w:t>0,6</w:t>
            </w:r>
            <w:r w:rsidR="003D4CA0" w:rsidRPr="0028537B">
              <w:t>73</w:t>
            </w:r>
          </w:p>
        </w:tc>
      </w:tr>
      <w:tr w:rsidR="007D4681" w:rsidRPr="0028537B" w:rsidTr="007D4681">
        <w:trPr>
          <w:trHeight w:val="397"/>
        </w:trPr>
        <w:tc>
          <w:tcPr>
            <w:tcW w:w="534" w:type="dxa"/>
            <w:vAlign w:val="center"/>
          </w:tcPr>
          <w:p w:rsidR="007D4681" w:rsidRPr="0028537B" w:rsidRDefault="007D4681" w:rsidP="00AC7F6C">
            <w:pPr>
              <w:pStyle w:val="1100"/>
            </w:pPr>
            <w:r w:rsidRPr="0028537B">
              <w:t>2</w:t>
            </w:r>
          </w:p>
        </w:tc>
        <w:tc>
          <w:tcPr>
            <w:tcW w:w="3118" w:type="dxa"/>
            <w:vAlign w:val="center"/>
          </w:tcPr>
          <w:p w:rsidR="007D4681" w:rsidRPr="0028537B" w:rsidRDefault="007D4681" w:rsidP="00AC7F6C">
            <w:pPr>
              <w:pStyle w:val="1100"/>
            </w:pPr>
            <w:r w:rsidRPr="0028537B">
              <w:t>Котельная</w:t>
            </w:r>
            <w:r w:rsidR="00F27921" w:rsidRPr="0028537B">
              <w:t xml:space="preserve"> №4</w:t>
            </w:r>
          </w:p>
        </w:tc>
        <w:tc>
          <w:tcPr>
            <w:tcW w:w="1508" w:type="dxa"/>
            <w:vAlign w:val="center"/>
          </w:tcPr>
          <w:p w:rsidR="007D4681" w:rsidRPr="0028537B" w:rsidRDefault="00D94C61" w:rsidP="00AC7F6C">
            <w:pPr>
              <w:pStyle w:val="1100"/>
            </w:pPr>
            <w:r w:rsidRPr="0028537B">
              <w:t>0,860</w:t>
            </w:r>
          </w:p>
        </w:tc>
        <w:tc>
          <w:tcPr>
            <w:tcW w:w="1486" w:type="dxa"/>
            <w:vAlign w:val="center"/>
          </w:tcPr>
          <w:p w:rsidR="007D4681" w:rsidRPr="0028537B" w:rsidRDefault="00D94C61" w:rsidP="00AC7F6C">
            <w:pPr>
              <w:pStyle w:val="1100"/>
            </w:pPr>
            <w:r w:rsidRPr="0028537B">
              <w:t>0,860</w:t>
            </w:r>
          </w:p>
        </w:tc>
        <w:tc>
          <w:tcPr>
            <w:tcW w:w="1420" w:type="dxa"/>
            <w:vAlign w:val="center"/>
          </w:tcPr>
          <w:p w:rsidR="007D4681" w:rsidRPr="0028537B" w:rsidRDefault="003D4CA0" w:rsidP="00AC7F6C">
            <w:pPr>
              <w:pStyle w:val="1100"/>
            </w:pPr>
            <w:r w:rsidRPr="0028537B">
              <w:t>0,019</w:t>
            </w:r>
          </w:p>
        </w:tc>
        <w:tc>
          <w:tcPr>
            <w:tcW w:w="1486" w:type="dxa"/>
            <w:vAlign w:val="center"/>
          </w:tcPr>
          <w:p w:rsidR="007D4681" w:rsidRPr="0028537B" w:rsidRDefault="00D94C61" w:rsidP="00AC7F6C">
            <w:pPr>
              <w:pStyle w:val="1100"/>
            </w:pPr>
            <w:r w:rsidRPr="0028537B">
              <w:t>0,8</w:t>
            </w:r>
            <w:r w:rsidR="003D4CA0" w:rsidRPr="0028537B">
              <w:t>41</w:t>
            </w:r>
          </w:p>
        </w:tc>
      </w:tr>
      <w:tr w:rsidR="007D4681" w:rsidRPr="0028537B" w:rsidTr="007D4681">
        <w:trPr>
          <w:trHeight w:val="397"/>
        </w:trPr>
        <w:tc>
          <w:tcPr>
            <w:tcW w:w="534" w:type="dxa"/>
            <w:vAlign w:val="center"/>
          </w:tcPr>
          <w:p w:rsidR="007D4681" w:rsidRPr="0028537B" w:rsidRDefault="007D4681" w:rsidP="00AC7F6C">
            <w:pPr>
              <w:pStyle w:val="1100"/>
            </w:pPr>
            <w:r w:rsidRPr="0028537B">
              <w:t>3</w:t>
            </w:r>
          </w:p>
        </w:tc>
        <w:tc>
          <w:tcPr>
            <w:tcW w:w="3118" w:type="dxa"/>
            <w:vAlign w:val="center"/>
          </w:tcPr>
          <w:p w:rsidR="007D4681" w:rsidRPr="0028537B" w:rsidRDefault="007D4681" w:rsidP="00AC7F6C">
            <w:pPr>
              <w:pStyle w:val="1100"/>
            </w:pPr>
            <w:r w:rsidRPr="0028537B">
              <w:t xml:space="preserve">Котельная </w:t>
            </w:r>
            <w:r w:rsidR="00F27921" w:rsidRPr="0028537B">
              <w:t xml:space="preserve"> №7</w:t>
            </w:r>
          </w:p>
        </w:tc>
        <w:tc>
          <w:tcPr>
            <w:tcW w:w="1508" w:type="dxa"/>
            <w:vAlign w:val="center"/>
          </w:tcPr>
          <w:p w:rsidR="007D4681" w:rsidRPr="0028537B" w:rsidRDefault="00D94C61" w:rsidP="00AC7F6C">
            <w:pPr>
              <w:pStyle w:val="1100"/>
            </w:pPr>
            <w:r w:rsidRPr="0028537B">
              <w:t>0,602</w:t>
            </w:r>
          </w:p>
        </w:tc>
        <w:tc>
          <w:tcPr>
            <w:tcW w:w="1486" w:type="dxa"/>
            <w:vAlign w:val="center"/>
          </w:tcPr>
          <w:p w:rsidR="007D4681" w:rsidRPr="0028537B" w:rsidRDefault="00D94C61" w:rsidP="00AC7F6C">
            <w:pPr>
              <w:pStyle w:val="1100"/>
            </w:pPr>
            <w:r w:rsidRPr="0028537B">
              <w:t>0,602</w:t>
            </w:r>
          </w:p>
        </w:tc>
        <w:tc>
          <w:tcPr>
            <w:tcW w:w="1420" w:type="dxa"/>
            <w:vAlign w:val="center"/>
          </w:tcPr>
          <w:p w:rsidR="007D4681" w:rsidRPr="0028537B" w:rsidRDefault="003D4CA0" w:rsidP="00AC7F6C">
            <w:pPr>
              <w:pStyle w:val="1100"/>
            </w:pPr>
            <w:r w:rsidRPr="0028537B">
              <w:t>0,013</w:t>
            </w:r>
          </w:p>
        </w:tc>
        <w:tc>
          <w:tcPr>
            <w:tcW w:w="1486" w:type="dxa"/>
            <w:vAlign w:val="center"/>
          </w:tcPr>
          <w:p w:rsidR="007D4681" w:rsidRPr="0028537B" w:rsidRDefault="00D94C61" w:rsidP="00AC7F6C">
            <w:pPr>
              <w:pStyle w:val="1100"/>
            </w:pPr>
            <w:r w:rsidRPr="0028537B">
              <w:t>0,</w:t>
            </w:r>
            <w:r w:rsidR="003D4CA0" w:rsidRPr="0028537B">
              <w:t>589</w:t>
            </w:r>
          </w:p>
        </w:tc>
      </w:tr>
      <w:tr w:rsidR="00D94C61" w:rsidRPr="0028537B" w:rsidTr="007D4681">
        <w:trPr>
          <w:trHeight w:val="397"/>
        </w:trPr>
        <w:tc>
          <w:tcPr>
            <w:tcW w:w="534" w:type="dxa"/>
            <w:vAlign w:val="center"/>
          </w:tcPr>
          <w:p w:rsidR="00D94C61" w:rsidRPr="0028537B" w:rsidRDefault="00D94C61" w:rsidP="00AC7F6C">
            <w:pPr>
              <w:pStyle w:val="1100"/>
            </w:pPr>
            <w:r w:rsidRPr="0028537B">
              <w:t>4</w:t>
            </w:r>
          </w:p>
        </w:tc>
        <w:tc>
          <w:tcPr>
            <w:tcW w:w="3118" w:type="dxa"/>
            <w:vAlign w:val="center"/>
          </w:tcPr>
          <w:p w:rsidR="00D94C61" w:rsidRPr="0028537B" w:rsidRDefault="00D94C61" w:rsidP="00AC7F6C">
            <w:pPr>
              <w:pStyle w:val="1100"/>
            </w:pPr>
            <w:r w:rsidRPr="0028537B">
              <w:t>Котельная</w:t>
            </w:r>
            <w:r w:rsidR="00F27921" w:rsidRPr="0028537B">
              <w:t xml:space="preserve"> №10</w:t>
            </w:r>
          </w:p>
        </w:tc>
        <w:tc>
          <w:tcPr>
            <w:tcW w:w="1508" w:type="dxa"/>
            <w:vAlign w:val="center"/>
          </w:tcPr>
          <w:p w:rsidR="00D94C61" w:rsidRPr="0028537B" w:rsidRDefault="00D94C61" w:rsidP="00AC7F6C">
            <w:pPr>
              <w:pStyle w:val="1100"/>
            </w:pPr>
            <w:r w:rsidRPr="0028537B">
              <w:t>0,602</w:t>
            </w:r>
          </w:p>
        </w:tc>
        <w:tc>
          <w:tcPr>
            <w:tcW w:w="1486" w:type="dxa"/>
            <w:vAlign w:val="center"/>
          </w:tcPr>
          <w:p w:rsidR="00D94C61" w:rsidRPr="0028537B" w:rsidRDefault="00D94C61" w:rsidP="00AC7F6C">
            <w:pPr>
              <w:pStyle w:val="1100"/>
            </w:pPr>
            <w:r w:rsidRPr="0028537B">
              <w:t>0,602</w:t>
            </w:r>
          </w:p>
        </w:tc>
        <w:tc>
          <w:tcPr>
            <w:tcW w:w="1420" w:type="dxa"/>
            <w:vAlign w:val="center"/>
          </w:tcPr>
          <w:p w:rsidR="00D94C61" w:rsidRPr="0028537B" w:rsidRDefault="003D4CA0" w:rsidP="00AC7F6C">
            <w:pPr>
              <w:pStyle w:val="1100"/>
            </w:pPr>
            <w:r w:rsidRPr="0028537B">
              <w:t>0,013</w:t>
            </w:r>
          </w:p>
        </w:tc>
        <w:tc>
          <w:tcPr>
            <w:tcW w:w="1486" w:type="dxa"/>
            <w:vAlign w:val="center"/>
          </w:tcPr>
          <w:p w:rsidR="00D94C61" w:rsidRPr="0028537B" w:rsidRDefault="00D94C61" w:rsidP="00AC7F6C">
            <w:pPr>
              <w:pStyle w:val="1100"/>
            </w:pPr>
            <w:r w:rsidRPr="0028537B">
              <w:t>0,</w:t>
            </w:r>
            <w:r w:rsidR="003D4CA0" w:rsidRPr="0028537B">
              <w:t>589</w:t>
            </w:r>
          </w:p>
        </w:tc>
      </w:tr>
      <w:tr w:rsidR="007D4681" w:rsidRPr="0028537B" w:rsidTr="007D4681">
        <w:trPr>
          <w:trHeight w:val="397"/>
        </w:trPr>
        <w:tc>
          <w:tcPr>
            <w:tcW w:w="3652" w:type="dxa"/>
            <w:gridSpan w:val="2"/>
            <w:vAlign w:val="center"/>
          </w:tcPr>
          <w:p w:rsidR="007D4681" w:rsidRPr="0028537B" w:rsidRDefault="007D4681" w:rsidP="00AC7F6C">
            <w:pPr>
              <w:pStyle w:val="1100"/>
            </w:pPr>
            <w:r w:rsidRPr="0028537B">
              <w:t>Итого по котельным О</w:t>
            </w:r>
            <w:r w:rsidR="00D94C61" w:rsidRPr="0028537B">
              <w:t>А</w:t>
            </w:r>
            <w:r w:rsidRPr="0028537B">
              <w:t>О «</w:t>
            </w:r>
            <w:r w:rsidR="00D94C61" w:rsidRPr="0028537B">
              <w:t>ОТСК</w:t>
            </w:r>
            <w:r w:rsidRPr="0028537B">
              <w:t>»</w:t>
            </w:r>
            <w:r w:rsidR="00B0323F" w:rsidRPr="0028537B">
              <w:t xml:space="preserve"> в границах МО АГО</w:t>
            </w:r>
          </w:p>
        </w:tc>
        <w:tc>
          <w:tcPr>
            <w:tcW w:w="1508" w:type="dxa"/>
            <w:vAlign w:val="center"/>
          </w:tcPr>
          <w:p w:rsidR="007D4681" w:rsidRPr="0028537B" w:rsidRDefault="00D94C61" w:rsidP="00AC7F6C">
            <w:pPr>
              <w:pStyle w:val="1100"/>
            </w:pPr>
            <w:r w:rsidRPr="0028537B">
              <w:t>2,752</w:t>
            </w:r>
          </w:p>
        </w:tc>
        <w:tc>
          <w:tcPr>
            <w:tcW w:w="1486" w:type="dxa"/>
            <w:vAlign w:val="center"/>
          </w:tcPr>
          <w:p w:rsidR="007D4681" w:rsidRPr="0028537B" w:rsidRDefault="00D94C61" w:rsidP="00AC7F6C">
            <w:pPr>
              <w:pStyle w:val="1100"/>
            </w:pPr>
            <w:r w:rsidRPr="0028537B">
              <w:t>2,752</w:t>
            </w:r>
          </w:p>
        </w:tc>
        <w:tc>
          <w:tcPr>
            <w:tcW w:w="1420" w:type="dxa"/>
            <w:vAlign w:val="center"/>
          </w:tcPr>
          <w:p w:rsidR="007D4681" w:rsidRPr="0028537B" w:rsidRDefault="003D4CA0" w:rsidP="00AC7F6C">
            <w:pPr>
              <w:pStyle w:val="1100"/>
            </w:pPr>
            <w:r w:rsidRPr="0028537B">
              <w:t>0,061</w:t>
            </w:r>
          </w:p>
        </w:tc>
        <w:tc>
          <w:tcPr>
            <w:tcW w:w="1486" w:type="dxa"/>
            <w:vAlign w:val="center"/>
          </w:tcPr>
          <w:p w:rsidR="007D4681" w:rsidRPr="0028537B" w:rsidRDefault="00D94C61" w:rsidP="00AC7F6C">
            <w:pPr>
              <w:pStyle w:val="1100"/>
            </w:pPr>
            <w:r w:rsidRPr="0028537B">
              <w:t>2,</w:t>
            </w:r>
            <w:r w:rsidR="003D4CA0" w:rsidRPr="0028537B">
              <w:t>691</w:t>
            </w:r>
          </w:p>
        </w:tc>
      </w:tr>
    </w:tbl>
    <w:p w:rsidR="00D94C61" w:rsidRPr="007B225A" w:rsidRDefault="00D94C61" w:rsidP="009207DB">
      <w:pPr>
        <w:pStyle w:val="1111"/>
        <w:outlineLvl w:val="2"/>
      </w:pPr>
      <w:bookmarkStart w:id="46" w:name="_Toc6844296"/>
      <w:r w:rsidRPr="007B225A">
        <w:t>2.2.</w:t>
      </w:r>
      <w:r w:rsidR="00246782" w:rsidRPr="007B225A">
        <w:t>3</w:t>
      </w:r>
      <w:r w:rsidRPr="007B225A">
        <w:t>.4 Срок ввода в эксплуатацию и срок службы котлоагрегатов котельных ОАО «ОТСК»</w:t>
      </w:r>
      <w:bookmarkEnd w:id="46"/>
    </w:p>
    <w:p w:rsidR="00246782" w:rsidRDefault="00D94C61" w:rsidP="0033650F">
      <w:pPr>
        <w:pStyle w:val="1b"/>
      </w:pPr>
      <w:r>
        <w:t xml:space="preserve">Сведения о годах ввода в эксплуатацию котлоагрегатов, входящих в </w:t>
      </w:r>
      <w:r w:rsidR="00246782">
        <w:t xml:space="preserve">состав </w:t>
      </w:r>
      <w:r>
        <w:t>автоматизированных блочных котельных установок приведен</w:t>
      </w:r>
      <w:r w:rsidR="00AD04F0">
        <w:t>ы</w:t>
      </w:r>
      <w:r>
        <w:t xml:space="preserve"> в таблице</w:t>
      </w:r>
      <w:r w:rsidR="00AD04F0">
        <w:t xml:space="preserve"> </w:t>
      </w:r>
      <w:r w:rsidR="00246782">
        <w:t>2.34</w:t>
      </w:r>
      <w:r w:rsidR="00AD04F0">
        <w:t>.</w:t>
      </w:r>
    </w:p>
    <w:p w:rsidR="00AD04F0" w:rsidRDefault="000642BA" w:rsidP="0033650F">
      <w:pPr>
        <w:pStyle w:val="1b"/>
      </w:pPr>
      <w:r>
        <w:t>Диаграммой</w:t>
      </w:r>
      <w:r w:rsidR="00246782">
        <w:t xml:space="preserve"> (рисунок 2.5)</w:t>
      </w:r>
      <w:r>
        <w:t>,</w:t>
      </w:r>
      <w:r w:rsidR="00AD04F0">
        <w:t xml:space="preserve"> приведены объемы ввода установленных мощностей котельных ОАО «ОТСК» с учетом проведенных капитальных ремонтов.</w:t>
      </w:r>
    </w:p>
    <w:p w:rsidR="00246782" w:rsidRPr="00246782" w:rsidRDefault="00246782" w:rsidP="006568C3">
      <w:pPr>
        <w:pStyle w:val="affc"/>
      </w:pPr>
      <w:r w:rsidRPr="009207DB">
        <w:rPr>
          <w:rStyle w:val="1f2"/>
          <w:rFonts w:eastAsiaTheme="minorHAnsi"/>
        </w:rPr>
        <w:lastRenderedPageBreak/>
        <w:t>Рисунок 2.5</w:t>
      </w:r>
      <w:r>
        <w:t xml:space="preserve"> – Диаграмма ввода основных тепловых мощностей котельных ОАО «ОТСК»</w:t>
      </w:r>
    </w:p>
    <w:p w:rsidR="00AD04F0" w:rsidRPr="00D56A81" w:rsidRDefault="00AD04F0" w:rsidP="00DF2C9D">
      <w:pPr>
        <w:pStyle w:val="af"/>
      </w:pPr>
      <w:r>
        <w:rPr>
          <w:noProof/>
          <w:lang w:eastAsia="ru-RU"/>
        </w:rPr>
        <w:drawing>
          <wp:inline distT="0" distB="0" distL="0" distR="0" wp14:anchorId="5878E579" wp14:editId="310844C6">
            <wp:extent cx="5930153" cy="2259106"/>
            <wp:effectExtent l="0" t="0" r="13970" b="273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537B" w:rsidRDefault="0028537B" w:rsidP="0033650F">
      <w:pPr>
        <w:pStyle w:val="1b"/>
      </w:pPr>
    </w:p>
    <w:p w:rsidR="000642BA" w:rsidRDefault="000642BA" w:rsidP="0033650F">
      <w:pPr>
        <w:pStyle w:val="1b"/>
      </w:pPr>
      <w:r>
        <w:t>Как следует из приведенно</w:t>
      </w:r>
      <w:r w:rsidR="00246782">
        <w:t>й</w:t>
      </w:r>
      <w:r>
        <w:t xml:space="preserve"> выше </w:t>
      </w:r>
      <w:r w:rsidR="00246782">
        <w:t>диаграммы</w:t>
      </w:r>
      <w:r>
        <w:t>, ввод основных тепловых мощностей котельных проведен в один этап:</w:t>
      </w:r>
    </w:p>
    <w:p w:rsidR="000642BA" w:rsidRDefault="000642BA" w:rsidP="00191E36">
      <w:pPr>
        <w:pStyle w:val="1f"/>
      </w:pPr>
      <w:r>
        <w:t xml:space="preserve">в 2006 году введена АБКУ Радуга.800-2ВК0,4ГН (2 котла) </w:t>
      </w:r>
      <w:r w:rsidR="00546919">
        <w:t xml:space="preserve">по адресу: пгт Арти улица Лесная, дом 2, </w:t>
      </w:r>
      <w:r>
        <w:t>общей мощностью 0,688 Гкал/ч;</w:t>
      </w:r>
    </w:p>
    <w:p w:rsidR="000642BA" w:rsidRDefault="000642BA" w:rsidP="00191E36">
      <w:pPr>
        <w:pStyle w:val="1f"/>
      </w:pPr>
      <w:r>
        <w:t xml:space="preserve">в 2006 году введена АБКУ Радуга.1000-2ВК0,5ГН (2 котла) </w:t>
      </w:r>
      <w:r w:rsidR="00546919">
        <w:t xml:space="preserve">по адресу: с. Сажино, улица Чухарева, дом 1а, </w:t>
      </w:r>
      <w:r>
        <w:t xml:space="preserve">общей мощностью 0,860 </w:t>
      </w:r>
      <w:r w:rsidRPr="000642BA">
        <w:t>Гкал/ч</w:t>
      </w:r>
      <w:r>
        <w:t>;</w:t>
      </w:r>
    </w:p>
    <w:p w:rsidR="000642BA" w:rsidRDefault="000642BA" w:rsidP="00191E36">
      <w:pPr>
        <w:pStyle w:val="1f"/>
      </w:pPr>
      <w:r>
        <w:t>в 2006 году введена</w:t>
      </w:r>
      <w:r w:rsidR="00546919">
        <w:t xml:space="preserve"> АБКУ Радуга.700-2ВК0,35ГН (2 котла) по адресу: с. Сажино, улица Больничный городок, дом 4а, общей мощностью 0,602 Гкал/ч;</w:t>
      </w:r>
    </w:p>
    <w:p w:rsidR="00546919" w:rsidRDefault="00546919" w:rsidP="00191E36">
      <w:pPr>
        <w:pStyle w:val="1f"/>
      </w:pPr>
      <w:r>
        <w:t xml:space="preserve">в 2006 году введена АБКУ Радуга.700-2ВК0,35ГН (2 котла) по адресу: </w:t>
      </w:r>
      <w:r w:rsidR="00072288">
        <w:t>с.Старые Арти, ул. Ленина, дом 81а</w:t>
      </w:r>
      <w:r>
        <w:t>, общей мощностью 0,602 Гкал/ч.</w:t>
      </w:r>
    </w:p>
    <w:p w:rsidR="00477161" w:rsidRPr="00191E36" w:rsidRDefault="00477161" w:rsidP="009207DB">
      <w:pPr>
        <w:pStyle w:val="1111"/>
        <w:outlineLvl w:val="2"/>
      </w:pPr>
      <w:bookmarkStart w:id="47" w:name="_Toc6844297"/>
      <w:r w:rsidRPr="00191E36">
        <w:t>2.2.</w:t>
      </w:r>
      <w:r w:rsidR="00246782" w:rsidRPr="00191E36">
        <w:t>3</w:t>
      </w:r>
      <w:r w:rsidRPr="00191E36">
        <w:t>.5 Способ регулировки отпуска тепловой энергии от котельных. Описание схемы выдачи тепловой энергии ОАО «ОТСК»</w:t>
      </w:r>
      <w:bookmarkEnd w:id="47"/>
    </w:p>
    <w:p w:rsidR="00477161" w:rsidRDefault="0057402D" w:rsidP="0033650F">
      <w:pPr>
        <w:pStyle w:val="1b"/>
      </w:pPr>
      <w:r>
        <w:t xml:space="preserve">В </w:t>
      </w:r>
      <w:r w:rsidR="00381EDC">
        <w:t xml:space="preserve">границах </w:t>
      </w:r>
      <w:r>
        <w:t>Ар</w:t>
      </w:r>
      <w:r w:rsidR="00477161">
        <w:t>тинско</w:t>
      </w:r>
      <w:r w:rsidR="00381EDC">
        <w:t>го</w:t>
      </w:r>
      <w:r w:rsidR="00477161">
        <w:t xml:space="preserve"> городско</w:t>
      </w:r>
      <w:r w:rsidR="00381EDC">
        <w:t>го</w:t>
      </w:r>
      <w:r w:rsidR="00477161">
        <w:t xml:space="preserve"> округ</w:t>
      </w:r>
      <w:r w:rsidR="00381EDC">
        <w:t>а</w:t>
      </w:r>
      <w:r w:rsidR="00477161">
        <w:t xml:space="preserve"> ОАО «ОТСК» осуществляет производство и передачу тепловой энергии потребителям в поселках Арти</w:t>
      </w:r>
      <w:r>
        <w:t xml:space="preserve">, Старые Арти и </w:t>
      </w:r>
      <w:r w:rsidR="00266263">
        <w:t xml:space="preserve">в </w:t>
      </w:r>
      <w:r>
        <w:t>селе Сажино. Работа котельных автоматизирована, на них установлено оборудование для погодозависимого регулирования, сетевые насосы с частотно-регулируемым приводом.</w:t>
      </w:r>
    </w:p>
    <w:p w:rsidR="00381EDC" w:rsidRDefault="00381EDC" w:rsidP="0033650F">
      <w:pPr>
        <w:pStyle w:val="1b"/>
      </w:pPr>
      <w:r>
        <w:t>Отпуск тепла на нужды отопления осуществляется непосредственно от котлов.</w:t>
      </w:r>
    </w:p>
    <w:p w:rsidR="002C53F1" w:rsidRDefault="0057402D" w:rsidP="0033650F">
      <w:pPr>
        <w:pStyle w:val="1b"/>
      </w:pPr>
      <w:r>
        <w:lastRenderedPageBreak/>
        <w:t>Обеспечение гидравлических и температурных режимов сети осуществляется на котельных</w:t>
      </w:r>
      <w:r w:rsidR="002C53F1">
        <w:t xml:space="preserve"> в автоматическом режиме </w:t>
      </w:r>
      <w:r w:rsidR="00381EDC">
        <w:t>без постоянного</w:t>
      </w:r>
      <w:r w:rsidR="002C53F1">
        <w:t xml:space="preserve"> оперативного персонала</w:t>
      </w:r>
      <w:r w:rsidR="00381EDC">
        <w:t>,</w:t>
      </w:r>
      <w:r w:rsidR="002C53F1">
        <w:t xml:space="preserve"> с помощью изменения количества подаваемого на сжигание топлива.</w:t>
      </w:r>
      <w:r>
        <w:t xml:space="preserve"> </w:t>
      </w:r>
    </w:p>
    <w:p w:rsidR="00381EDC" w:rsidRDefault="00381EDC" w:rsidP="0033650F">
      <w:pPr>
        <w:pStyle w:val="1b"/>
      </w:pPr>
      <w:r>
        <w:t>Регулирование отпуска тепловой энергии качественно-количественное по температурному графику.</w:t>
      </w:r>
    </w:p>
    <w:p w:rsidR="002C53F1" w:rsidRDefault="002C53F1" w:rsidP="0033650F">
      <w:pPr>
        <w:pStyle w:val="1b"/>
      </w:pPr>
      <w:r>
        <w:t xml:space="preserve">Температурные графики отпуска тепла в систему теплоснабжения представлены в таблице </w:t>
      </w:r>
      <w:r w:rsidR="00381EDC">
        <w:t>2.31</w:t>
      </w:r>
      <w:r>
        <w:t xml:space="preserve"> и составляют для котельных № 3, 4, 7, 10 - 95/70°С.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2C53F1" w:rsidRPr="00191E36" w:rsidRDefault="002C53F1" w:rsidP="009207DB">
      <w:pPr>
        <w:pStyle w:val="1111"/>
        <w:outlineLvl w:val="2"/>
      </w:pPr>
      <w:bookmarkStart w:id="48" w:name="_Toc6844298"/>
      <w:r w:rsidRPr="00191E36">
        <w:t>2.2.2.6 Среднегодовая загрузка оборудования котельных ОАО «ОТСК»</w:t>
      </w:r>
      <w:r w:rsidR="0061316D" w:rsidRPr="00191E36">
        <w:t>.</w:t>
      </w:r>
      <w:bookmarkEnd w:id="48"/>
    </w:p>
    <w:p w:rsidR="0061316D" w:rsidRDefault="001F3CA7" w:rsidP="0033650F">
      <w:pPr>
        <w:pStyle w:val="1b"/>
      </w:pPr>
      <w:r>
        <w:t>Данные по с</w:t>
      </w:r>
      <w:r w:rsidR="0061316D">
        <w:t>реднегодово</w:t>
      </w:r>
      <w:r>
        <w:t>му</w:t>
      </w:r>
      <w:r w:rsidR="0061316D">
        <w:t xml:space="preserve"> врем</w:t>
      </w:r>
      <w:r>
        <w:t>ени</w:t>
      </w:r>
      <w:r w:rsidR="0061316D">
        <w:t xml:space="preserve"> работы котлоагрегатов котельных ОАО «ОТСК» </w:t>
      </w:r>
      <w:r>
        <w:t xml:space="preserve">не приведены, ввиду отсутствия </w:t>
      </w:r>
      <w:r w:rsidR="00266263">
        <w:t xml:space="preserve">данных </w:t>
      </w:r>
      <w:r>
        <w:t xml:space="preserve">учета времени работы котлов </w:t>
      </w:r>
      <w:r w:rsidR="00266263">
        <w:t>от</w:t>
      </w:r>
      <w:r>
        <w:t xml:space="preserve"> предприяти</w:t>
      </w:r>
      <w:r w:rsidR="00266263">
        <w:t>я</w:t>
      </w:r>
      <w:r>
        <w:t>.</w:t>
      </w:r>
    </w:p>
    <w:p w:rsidR="0061316D" w:rsidRPr="00191E36" w:rsidRDefault="001F3CA7" w:rsidP="009207DB">
      <w:pPr>
        <w:pStyle w:val="1111"/>
        <w:outlineLvl w:val="2"/>
      </w:pPr>
      <w:bookmarkStart w:id="49" w:name="_Toc6844299"/>
      <w:r w:rsidRPr="00191E36">
        <w:t>2.2.2.7 Способы учета тепла, отпущенного в тепловые сети</w:t>
      </w:r>
      <w:bookmarkEnd w:id="49"/>
    </w:p>
    <w:p w:rsidR="00191E36" w:rsidRDefault="00492EF4" w:rsidP="0033650F">
      <w:pPr>
        <w:pStyle w:val="1b"/>
      </w:pPr>
      <w:r>
        <w:t>Все к</w:t>
      </w:r>
      <w:r w:rsidR="00E24000">
        <w:t>отельны</w:t>
      </w:r>
      <w:r>
        <w:t>е</w:t>
      </w:r>
      <w:r w:rsidR="00E24000">
        <w:t xml:space="preserve"> ОАО «ОТСК», расположенных в границах Артинского городского округа, </w:t>
      </w:r>
      <w:r>
        <w:t>оборудованы комплексами учета энергоносителей типа ТЭКОН</w:t>
      </w:r>
      <w:r w:rsidR="0072488C">
        <w:t xml:space="preserve"> 19</w:t>
      </w:r>
      <w:r>
        <w:t xml:space="preserve"> (далее – КУЭ)</w:t>
      </w:r>
      <w:r w:rsidR="00E24000">
        <w:t xml:space="preserve">. </w:t>
      </w:r>
      <w:r w:rsidR="00191E36">
        <w:t>Тип и марка приборов приведены в таблице 2.35.</w:t>
      </w:r>
    </w:p>
    <w:p w:rsidR="00B805C5" w:rsidRDefault="00492EF4" w:rsidP="0033650F">
      <w:pPr>
        <w:pStyle w:val="1b"/>
        <w:rPr>
          <w:sz w:val="24"/>
          <w:szCs w:val="28"/>
        </w:rPr>
      </w:pPr>
      <w:r>
        <w:t xml:space="preserve">КУЭ </w:t>
      </w:r>
      <w:r w:rsidRPr="00492EF4">
        <w:t>производит</w:t>
      </w:r>
      <w:r>
        <w:t xml:space="preserve"> </w:t>
      </w:r>
      <w:r w:rsidRPr="00492EF4">
        <w:t>расчет</w:t>
      </w:r>
      <w:r>
        <w:t xml:space="preserve"> </w:t>
      </w:r>
      <w:r w:rsidRPr="00492EF4">
        <w:t>количества</w:t>
      </w:r>
      <w:r>
        <w:t xml:space="preserve"> </w:t>
      </w:r>
      <w:r w:rsidRPr="00492EF4">
        <w:t>тепловой</w:t>
      </w:r>
      <w:r>
        <w:t xml:space="preserve"> </w:t>
      </w:r>
      <w:r w:rsidRPr="00492EF4">
        <w:t>энергии</w:t>
      </w:r>
      <w:r>
        <w:t xml:space="preserve"> </w:t>
      </w:r>
      <w:r w:rsidRPr="00492EF4">
        <w:t>в</w:t>
      </w:r>
      <w:r>
        <w:t xml:space="preserve"> </w:t>
      </w:r>
      <w:r w:rsidRPr="00492EF4">
        <w:t>соответствии</w:t>
      </w:r>
      <w:r>
        <w:t xml:space="preserve"> </w:t>
      </w:r>
      <w:r w:rsidRPr="00492EF4">
        <w:t>с</w:t>
      </w:r>
      <w:r>
        <w:t xml:space="preserve"> </w:t>
      </w:r>
      <w:r w:rsidRPr="00492EF4">
        <w:t>МИ</w:t>
      </w:r>
      <w:r>
        <w:t xml:space="preserve"> </w:t>
      </w:r>
      <w:r w:rsidRPr="00492EF4">
        <w:t>2412</w:t>
      </w:r>
      <w:r>
        <w:t>-</w:t>
      </w:r>
      <w:r w:rsidRPr="00492EF4">
        <w:t>97</w:t>
      </w:r>
      <w:r>
        <w:t xml:space="preserve"> </w:t>
      </w:r>
      <w:r w:rsidRPr="00492EF4">
        <w:t>«Водяные</w:t>
      </w:r>
      <w:r>
        <w:t xml:space="preserve"> </w:t>
      </w:r>
      <w:r w:rsidRPr="00492EF4">
        <w:t>системы</w:t>
      </w:r>
      <w:r>
        <w:t xml:space="preserve"> </w:t>
      </w:r>
      <w:r w:rsidRPr="00492EF4">
        <w:t>теплоснабжения.</w:t>
      </w:r>
      <w:r>
        <w:t xml:space="preserve"> </w:t>
      </w:r>
      <w:r w:rsidRPr="00492EF4">
        <w:t>Уравнения</w:t>
      </w:r>
      <w:r>
        <w:t xml:space="preserve"> </w:t>
      </w:r>
      <w:r w:rsidRPr="00492EF4">
        <w:t>измерений</w:t>
      </w:r>
      <w:r>
        <w:t xml:space="preserve"> </w:t>
      </w:r>
      <w:r w:rsidRPr="00492EF4">
        <w:t>тепловой</w:t>
      </w:r>
      <w:r>
        <w:t xml:space="preserve"> </w:t>
      </w:r>
      <w:r w:rsidRPr="00492EF4">
        <w:t>энергии</w:t>
      </w:r>
      <w:r>
        <w:t xml:space="preserve"> </w:t>
      </w:r>
      <w:r w:rsidRPr="00492EF4">
        <w:t>и</w:t>
      </w:r>
      <w:r>
        <w:t xml:space="preserve"> </w:t>
      </w:r>
      <w:r w:rsidRPr="00492EF4">
        <w:t>количества</w:t>
      </w:r>
      <w:r>
        <w:t xml:space="preserve"> </w:t>
      </w:r>
      <w:r w:rsidRPr="00492EF4">
        <w:t>теплоносителя»,</w:t>
      </w:r>
      <w:r>
        <w:t xml:space="preserve"> </w:t>
      </w:r>
      <w:r w:rsidRPr="00492EF4">
        <w:t>в</w:t>
      </w:r>
      <w:r>
        <w:t xml:space="preserve"> </w:t>
      </w:r>
      <w:r w:rsidRPr="00492EF4">
        <w:t>закрытых</w:t>
      </w:r>
      <w:r>
        <w:t xml:space="preserve"> </w:t>
      </w:r>
      <w:r w:rsidRPr="00492EF4">
        <w:t>и</w:t>
      </w:r>
      <w:r>
        <w:t xml:space="preserve"> </w:t>
      </w:r>
      <w:r w:rsidRPr="00492EF4">
        <w:t>открытых</w:t>
      </w:r>
      <w:r>
        <w:t xml:space="preserve"> </w:t>
      </w:r>
      <w:r w:rsidRPr="00492EF4">
        <w:t>системах</w:t>
      </w:r>
      <w:r>
        <w:t xml:space="preserve"> </w:t>
      </w:r>
      <w:r w:rsidRPr="00492EF4">
        <w:t>теплоснабжения</w:t>
      </w:r>
      <w:r>
        <w:t xml:space="preserve"> </w:t>
      </w:r>
      <w:r w:rsidRPr="00492EF4">
        <w:t>различной</w:t>
      </w:r>
      <w:r>
        <w:t xml:space="preserve"> </w:t>
      </w:r>
      <w:r w:rsidRPr="00492EF4">
        <w:t>конфигурации,</w:t>
      </w:r>
      <w:r>
        <w:t xml:space="preserve"> </w:t>
      </w:r>
      <w:r w:rsidRPr="00492EF4">
        <w:t>у</w:t>
      </w:r>
      <w:r>
        <w:t xml:space="preserve"> </w:t>
      </w:r>
      <w:r w:rsidRPr="00492EF4">
        <w:t>источников</w:t>
      </w:r>
      <w:r>
        <w:t xml:space="preserve"> и потребителей</w:t>
      </w:r>
      <w:r w:rsidR="00191E36">
        <w:t>.</w:t>
      </w:r>
      <w:r w:rsidR="00B805C5">
        <w:br w:type="page"/>
      </w:r>
    </w:p>
    <w:p w:rsidR="00E24000" w:rsidRDefault="00BC02AF" w:rsidP="006568C3">
      <w:pPr>
        <w:pStyle w:val="affc"/>
      </w:pPr>
      <w:r w:rsidRPr="009207DB">
        <w:rPr>
          <w:rStyle w:val="1f2"/>
          <w:rFonts w:eastAsiaTheme="minorHAnsi"/>
        </w:rPr>
        <w:lastRenderedPageBreak/>
        <w:t>Таблица 2.35</w:t>
      </w:r>
      <w:r w:rsidR="00E24000">
        <w:t xml:space="preserve"> - Тип и марка приборов учета на котельных ОАО «ОТСК» в </w:t>
      </w:r>
      <w:r>
        <w:t>границах</w:t>
      </w:r>
      <w:r w:rsidR="00E24000">
        <w:t xml:space="preserve"> Артинского городского округа</w:t>
      </w:r>
    </w:p>
    <w:tbl>
      <w:tblPr>
        <w:tblStyle w:val="aff5"/>
        <w:tblW w:w="0" w:type="auto"/>
        <w:tblLook w:val="04A0" w:firstRow="1" w:lastRow="0" w:firstColumn="1" w:lastColumn="0" w:noHBand="0" w:noVBand="1"/>
      </w:tblPr>
      <w:tblGrid>
        <w:gridCol w:w="675"/>
        <w:gridCol w:w="4111"/>
        <w:gridCol w:w="1588"/>
        <w:gridCol w:w="1588"/>
        <w:gridCol w:w="1588"/>
      </w:tblGrid>
      <w:tr w:rsidR="00F97A5C" w:rsidRPr="00191E36" w:rsidTr="0072488C">
        <w:trPr>
          <w:trHeight w:val="397"/>
        </w:trPr>
        <w:tc>
          <w:tcPr>
            <w:tcW w:w="675" w:type="dxa"/>
            <w:shd w:val="clear" w:color="auto" w:fill="auto"/>
            <w:vAlign w:val="center"/>
          </w:tcPr>
          <w:p w:rsidR="00F97A5C" w:rsidRPr="009207DB" w:rsidRDefault="00F97A5C" w:rsidP="00AC7F6C">
            <w:pPr>
              <w:pStyle w:val="1100"/>
              <w:rPr>
                <w:b/>
              </w:rPr>
            </w:pPr>
            <w:r w:rsidRPr="009207DB">
              <w:rPr>
                <w:b/>
              </w:rPr>
              <w:t>п/п</w:t>
            </w:r>
          </w:p>
        </w:tc>
        <w:tc>
          <w:tcPr>
            <w:tcW w:w="4111" w:type="dxa"/>
            <w:shd w:val="clear" w:color="auto" w:fill="auto"/>
            <w:vAlign w:val="center"/>
          </w:tcPr>
          <w:p w:rsidR="00F97A5C" w:rsidRPr="009207DB" w:rsidRDefault="00F97A5C" w:rsidP="00AC7F6C">
            <w:pPr>
              <w:pStyle w:val="1100"/>
              <w:rPr>
                <w:b/>
              </w:rPr>
            </w:pPr>
            <w:r w:rsidRPr="009207DB">
              <w:rPr>
                <w:b/>
              </w:rPr>
              <w:t>Наименование</w:t>
            </w:r>
          </w:p>
        </w:tc>
        <w:tc>
          <w:tcPr>
            <w:tcW w:w="1588" w:type="dxa"/>
            <w:shd w:val="clear" w:color="auto" w:fill="auto"/>
            <w:vAlign w:val="center"/>
          </w:tcPr>
          <w:p w:rsidR="00F97A5C" w:rsidRPr="009207DB" w:rsidRDefault="00F97A5C" w:rsidP="00AC7F6C">
            <w:pPr>
              <w:pStyle w:val="1100"/>
              <w:rPr>
                <w:b/>
              </w:rPr>
            </w:pPr>
            <w:r w:rsidRPr="009207DB">
              <w:rPr>
                <w:b/>
              </w:rPr>
              <w:t>Срок службы, лет</w:t>
            </w:r>
          </w:p>
        </w:tc>
        <w:tc>
          <w:tcPr>
            <w:tcW w:w="1588" w:type="dxa"/>
            <w:shd w:val="clear" w:color="auto" w:fill="auto"/>
            <w:vAlign w:val="center"/>
          </w:tcPr>
          <w:p w:rsidR="00F97A5C" w:rsidRPr="009207DB" w:rsidRDefault="00F97A5C" w:rsidP="00AC7F6C">
            <w:pPr>
              <w:pStyle w:val="1100"/>
              <w:rPr>
                <w:b/>
              </w:rPr>
            </w:pPr>
            <w:r w:rsidRPr="009207DB">
              <w:rPr>
                <w:b/>
              </w:rPr>
              <w:t>Дата ввода в эксплуатацию</w:t>
            </w:r>
          </w:p>
        </w:tc>
        <w:tc>
          <w:tcPr>
            <w:tcW w:w="1588" w:type="dxa"/>
            <w:shd w:val="clear" w:color="auto" w:fill="auto"/>
            <w:vAlign w:val="center"/>
          </w:tcPr>
          <w:p w:rsidR="00F97A5C" w:rsidRPr="009207DB" w:rsidRDefault="00F97A5C" w:rsidP="00AC7F6C">
            <w:pPr>
              <w:pStyle w:val="1100"/>
              <w:rPr>
                <w:b/>
              </w:rPr>
            </w:pPr>
            <w:r w:rsidRPr="009207DB">
              <w:rPr>
                <w:b/>
              </w:rPr>
              <w:t>Дата поверки</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№3</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w:t>
            </w:r>
            <w:r w:rsidR="00A91129" w:rsidRPr="0028537B">
              <w:t xml:space="preserve"> ТЭКОН 19-05</w:t>
            </w:r>
          </w:p>
        </w:tc>
        <w:tc>
          <w:tcPr>
            <w:tcW w:w="1588" w:type="dxa"/>
            <w:shd w:val="clear" w:color="auto" w:fill="auto"/>
            <w:vAlign w:val="center"/>
          </w:tcPr>
          <w:p w:rsidR="00F97A5C" w:rsidRPr="0028537B" w:rsidRDefault="00F97A5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№4</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 xml:space="preserve">Котельная №7 </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№10</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bl>
    <w:p w:rsidR="00F97A5C" w:rsidRPr="00E24000" w:rsidRDefault="00F97A5C" w:rsidP="009207DB">
      <w:pPr>
        <w:pStyle w:val="1111"/>
        <w:spacing w:after="0" w:line="360" w:lineRule="auto"/>
        <w:outlineLvl w:val="2"/>
      </w:pPr>
      <w:bookmarkStart w:id="50" w:name="_Toc6844300"/>
      <w:r>
        <w:t>2.2.</w:t>
      </w:r>
      <w:r w:rsidR="005C0CB2">
        <w:t>3</w:t>
      </w:r>
      <w:r>
        <w:t>.8 Характеристика водоподготовки и подпиточных устройств</w:t>
      </w:r>
      <w:bookmarkEnd w:id="50"/>
    </w:p>
    <w:p w:rsidR="00B62DAC" w:rsidRDefault="00791E26" w:rsidP="0033650F">
      <w:pPr>
        <w:pStyle w:val="1b"/>
      </w:pPr>
      <w:r>
        <w:t>На котельных №3, №4, №7, №10 для обработки исходной воды, которая подается из системы централизованного водоснабжения</w:t>
      </w:r>
      <w:r w:rsidR="00805EB5">
        <w:t>,</w:t>
      </w:r>
      <w:r>
        <w:t xml:space="preserve"> </w:t>
      </w:r>
      <w:r w:rsidR="00A629D2">
        <w:t>в целях предотвращения образования накипи на котлах (</w:t>
      </w:r>
      <w:r w:rsidR="00A629D2" w:rsidRPr="0075095F">
        <w:t>теплообменниках)</w:t>
      </w:r>
      <w:r w:rsidR="00A629D2">
        <w:t xml:space="preserve"> в котельных установках </w:t>
      </w:r>
      <w:r>
        <w:t xml:space="preserve">применяются </w:t>
      </w:r>
      <w:r w:rsidR="00A629D2">
        <w:t>преобразователи жесткости типа «Термит»</w:t>
      </w:r>
      <w:r w:rsidR="00B62DAC">
        <w:t>.</w:t>
      </w:r>
    </w:p>
    <w:p w:rsidR="00F97A5C" w:rsidRDefault="00B62DAC" w:rsidP="0033650F">
      <w:pPr>
        <w:pStyle w:val="1b"/>
      </w:pPr>
      <w:r>
        <w:t>Д</w:t>
      </w:r>
      <w:r w:rsidR="00791E26">
        <w:t>ля поддержания запаса воды на котельных установлены баки-аккумуляторы по 3,5 м</w:t>
      </w:r>
      <w:r w:rsidR="00791E26" w:rsidRPr="00791E26">
        <w:rPr>
          <w:vertAlign w:val="superscript"/>
        </w:rPr>
        <w:t>3</w:t>
      </w:r>
      <w:r w:rsidR="001B69E1">
        <w:t>.</w:t>
      </w:r>
    </w:p>
    <w:p w:rsidR="00805EB5" w:rsidRDefault="00805EB5" w:rsidP="0033650F">
      <w:pPr>
        <w:pStyle w:val="1b"/>
      </w:pPr>
      <w:r>
        <w:t>Характеристика оборудования по подготовке воды на котельных ОАО «ОТСК» пр</w:t>
      </w:r>
      <w:r w:rsidR="00DF2C9D">
        <w:t>иведе</w:t>
      </w:r>
      <w:r>
        <w:t>на в таблице</w:t>
      </w:r>
      <w:r w:rsidR="005C0CB2">
        <w:t xml:space="preserve"> 2.36</w:t>
      </w:r>
      <w:r>
        <w:t>.</w:t>
      </w:r>
    </w:p>
    <w:p w:rsidR="00805EB5" w:rsidRDefault="005C0CB2" w:rsidP="006568C3">
      <w:pPr>
        <w:pStyle w:val="affc"/>
      </w:pPr>
      <w:r w:rsidRPr="009207DB">
        <w:rPr>
          <w:rStyle w:val="1f2"/>
          <w:rFonts w:eastAsiaTheme="minorHAnsi"/>
        </w:rPr>
        <w:t>Таблица 2.36</w:t>
      </w:r>
      <w:r w:rsidR="00805EB5">
        <w:t xml:space="preserve"> - Техническая характеристика оборудования по подготовке воды на котельных ОАО «ОТСК» в границах Артинского городского округа</w:t>
      </w:r>
    </w:p>
    <w:tbl>
      <w:tblPr>
        <w:tblStyle w:val="aff5"/>
        <w:tblW w:w="9528" w:type="dxa"/>
        <w:tblLook w:val="04A0" w:firstRow="1" w:lastRow="0" w:firstColumn="1" w:lastColumn="0" w:noHBand="0" w:noVBand="1"/>
      </w:tblPr>
      <w:tblGrid>
        <w:gridCol w:w="1016"/>
        <w:gridCol w:w="1974"/>
        <w:gridCol w:w="1243"/>
        <w:gridCol w:w="1516"/>
        <w:gridCol w:w="1144"/>
        <w:gridCol w:w="1396"/>
        <w:gridCol w:w="1239"/>
      </w:tblGrid>
      <w:tr w:rsidR="001E01EC" w:rsidRPr="00191E36" w:rsidTr="001E01EC">
        <w:trPr>
          <w:trHeight w:val="397"/>
          <w:tblHeader/>
        </w:trPr>
        <w:tc>
          <w:tcPr>
            <w:tcW w:w="1024" w:type="dxa"/>
            <w:vAlign w:val="center"/>
          </w:tcPr>
          <w:p w:rsidR="00805EB5" w:rsidRPr="009207DB" w:rsidRDefault="00805EB5" w:rsidP="00AC7F6C">
            <w:pPr>
              <w:pStyle w:val="1100"/>
              <w:rPr>
                <w:b/>
              </w:rPr>
            </w:pPr>
            <w:r w:rsidRPr="009207DB">
              <w:rPr>
                <w:b/>
              </w:rPr>
              <w:t>п/п</w:t>
            </w:r>
          </w:p>
        </w:tc>
        <w:tc>
          <w:tcPr>
            <w:tcW w:w="1980" w:type="dxa"/>
            <w:vAlign w:val="center"/>
          </w:tcPr>
          <w:p w:rsidR="00805EB5" w:rsidRPr="009207DB" w:rsidRDefault="00805EB5" w:rsidP="00AC7F6C">
            <w:pPr>
              <w:pStyle w:val="1100"/>
              <w:rPr>
                <w:b/>
              </w:rPr>
            </w:pPr>
            <w:r w:rsidRPr="009207DB">
              <w:rPr>
                <w:b/>
              </w:rPr>
              <w:t>Наименование</w:t>
            </w:r>
          </w:p>
        </w:tc>
        <w:tc>
          <w:tcPr>
            <w:tcW w:w="1248" w:type="dxa"/>
            <w:vAlign w:val="center"/>
          </w:tcPr>
          <w:p w:rsidR="00805EB5" w:rsidRPr="009207DB" w:rsidRDefault="00805EB5" w:rsidP="00AC7F6C">
            <w:pPr>
              <w:pStyle w:val="1100"/>
              <w:rPr>
                <w:b/>
              </w:rPr>
            </w:pPr>
            <w:r w:rsidRPr="009207DB">
              <w:rPr>
                <w:b/>
              </w:rPr>
              <w:t>Тип (марка)</w:t>
            </w:r>
          </w:p>
        </w:tc>
        <w:tc>
          <w:tcPr>
            <w:tcW w:w="1499" w:type="dxa"/>
            <w:vAlign w:val="center"/>
          </w:tcPr>
          <w:p w:rsidR="00805EB5" w:rsidRPr="009207DB" w:rsidRDefault="00805EB5" w:rsidP="00AC7F6C">
            <w:pPr>
              <w:pStyle w:val="1100"/>
              <w:rPr>
                <w:b/>
              </w:rPr>
            </w:pPr>
            <w:r w:rsidRPr="009207DB">
              <w:rPr>
                <w:b/>
              </w:rPr>
              <w:t>Дата ввода в эксплуатацию</w:t>
            </w:r>
          </w:p>
        </w:tc>
        <w:tc>
          <w:tcPr>
            <w:tcW w:w="1154" w:type="dxa"/>
            <w:vAlign w:val="center"/>
          </w:tcPr>
          <w:p w:rsidR="00805EB5" w:rsidRPr="009207DB" w:rsidRDefault="00805EB5" w:rsidP="00AC7F6C">
            <w:pPr>
              <w:pStyle w:val="1100"/>
              <w:rPr>
                <w:b/>
              </w:rPr>
            </w:pPr>
            <w:r w:rsidRPr="009207DB">
              <w:rPr>
                <w:b/>
              </w:rPr>
              <w:t>К-во, шт</w:t>
            </w:r>
            <w:r w:rsidR="00B0323F" w:rsidRPr="009207DB">
              <w:rPr>
                <w:b/>
              </w:rPr>
              <w:t>.</w:t>
            </w:r>
          </w:p>
        </w:tc>
        <w:tc>
          <w:tcPr>
            <w:tcW w:w="1381" w:type="dxa"/>
            <w:vAlign w:val="center"/>
          </w:tcPr>
          <w:p w:rsidR="00805EB5" w:rsidRPr="009207DB" w:rsidRDefault="00805EB5" w:rsidP="00AC7F6C">
            <w:pPr>
              <w:pStyle w:val="1100"/>
              <w:rPr>
                <w:b/>
              </w:rPr>
            </w:pPr>
            <w:r w:rsidRPr="009207DB">
              <w:rPr>
                <w:b/>
              </w:rPr>
              <w:t>Произво-дительность, м</w:t>
            </w:r>
            <w:r w:rsidRPr="009207DB">
              <w:rPr>
                <w:b/>
                <w:vertAlign w:val="superscript"/>
              </w:rPr>
              <w:t>3</w:t>
            </w:r>
            <w:r w:rsidRPr="009207DB">
              <w:rPr>
                <w:b/>
              </w:rPr>
              <w:t>(т)/ч</w:t>
            </w:r>
          </w:p>
        </w:tc>
        <w:tc>
          <w:tcPr>
            <w:tcW w:w="1242" w:type="dxa"/>
            <w:vAlign w:val="center"/>
          </w:tcPr>
          <w:p w:rsidR="00805EB5" w:rsidRPr="009207DB" w:rsidRDefault="005C0CB2" w:rsidP="00AC7F6C">
            <w:pPr>
              <w:pStyle w:val="1100"/>
              <w:rPr>
                <w:b/>
              </w:rPr>
            </w:pPr>
            <w:r w:rsidRPr="009207DB">
              <w:rPr>
                <w:b/>
              </w:rPr>
              <w:t>Диаметр, мм</w:t>
            </w:r>
          </w:p>
        </w:tc>
      </w:tr>
      <w:tr w:rsidR="00805EB5" w:rsidRPr="0028537B" w:rsidTr="00BD2711">
        <w:trPr>
          <w:trHeight w:val="397"/>
        </w:trPr>
        <w:tc>
          <w:tcPr>
            <w:tcW w:w="9528" w:type="dxa"/>
            <w:gridSpan w:val="7"/>
            <w:vAlign w:val="center"/>
          </w:tcPr>
          <w:p w:rsidR="00805EB5" w:rsidRPr="0028537B" w:rsidRDefault="00805EB5" w:rsidP="00AC7F6C">
            <w:pPr>
              <w:pStyle w:val="1100"/>
            </w:pPr>
            <w:r w:rsidRPr="0028537B">
              <w:t>Котельная №</w:t>
            </w:r>
            <w:r w:rsidR="001E01EC" w:rsidRPr="0028537B">
              <w:t>3</w:t>
            </w:r>
          </w:p>
        </w:tc>
      </w:tr>
      <w:tr w:rsidR="001E01EC" w:rsidRPr="0028537B" w:rsidTr="001E01EC">
        <w:trPr>
          <w:trHeight w:val="397"/>
        </w:trPr>
        <w:tc>
          <w:tcPr>
            <w:tcW w:w="1024" w:type="dxa"/>
            <w:vAlign w:val="center"/>
          </w:tcPr>
          <w:p w:rsidR="00805EB5" w:rsidRPr="0028537B" w:rsidRDefault="00805EB5" w:rsidP="00AC7F6C">
            <w:pPr>
              <w:pStyle w:val="1100"/>
            </w:pPr>
            <w:r w:rsidRPr="0028537B">
              <w:t>1</w:t>
            </w:r>
          </w:p>
        </w:tc>
        <w:tc>
          <w:tcPr>
            <w:tcW w:w="1980" w:type="dxa"/>
            <w:vAlign w:val="center"/>
          </w:tcPr>
          <w:p w:rsidR="00805EB5" w:rsidRPr="0028537B" w:rsidRDefault="003B0BA2" w:rsidP="00AC7F6C">
            <w:pPr>
              <w:pStyle w:val="1100"/>
            </w:pPr>
            <w:r w:rsidRPr="0028537B">
              <w:t xml:space="preserve">Электронный преобразователь солей жесткости </w:t>
            </w:r>
            <w:r w:rsidR="00B0323F" w:rsidRPr="0028537B">
              <w:t>.</w:t>
            </w:r>
          </w:p>
        </w:tc>
        <w:tc>
          <w:tcPr>
            <w:tcW w:w="1248" w:type="dxa"/>
            <w:vAlign w:val="center"/>
          </w:tcPr>
          <w:p w:rsidR="00805EB5" w:rsidRPr="0028537B" w:rsidRDefault="003B0BA2" w:rsidP="00AC7F6C">
            <w:pPr>
              <w:pStyle w:val="1100"/>
            </w:pPr>
            <w:r w:rsidRPr="0028537B">
              <w:t>«Термит Т-60»</w:t>
            </w:r>
          </w:p>
        </w:tc>
        <w:tc>
          <w:tcPr>
            <w:tcW w:w="1499" w:type="dxa"/>
            <w:vAlign w:val="center"/>
          </w:tcPr>
          <w:p w:rsidR="00805EB5" w:rsidRPr="0028537B" w:rsidRDefault="00805EB5" w:rsidP="00AC7F6C">
            <w:pPr>
              <w:pStyle w:val="1100"/>
            </w:pPr>
            <w:r w:rsidRPr="0028537B">
              <w:t>20</w:t>
            </w:r>
            <w:r w:rsidR="003B0BA2" w:rsidRPr="0028537B">
              <w:t>06</w:t>
            </w:r>
          </w:p>
        </w:tc>
        <w:tc>
          <w:tcPr>
            <w:tcW w:w="1154" w:type="dxa"/>
            <w:vAlign w:val="center"/>
          </w:tcPr>
          <w:p w:rsidR="00805EB5" w:rsidRPr="0028537B" w:rsidRDefault="00805EB5" w:rsidP="00AC7F6C">
            <w:pPr>
              <w:pStyle w:val="1100"/>
            </w:pPr>
            <w:r w:rsidRPr="0028537B">
              <w:t>1</w:t>
            </w:r>
          </w:p>
        </w:tc>
        <w:tc>
          <w:tcPr>
            <w:tcW w:w="1381" w:type="dxa"/>
            <w:vAlign w:val="center"/>
          </w:tcPr>
          <w:p w:rsidR="00805EB5" w:rsidRPr="0028537B" w:rsidRDefault="003B0BA2" w:rsidP="00AC7F6C">
            <w:pPr>
              <w:pStyle w:val="1100"/>
            </w:pPr>
            <w:r w:rsidRPr="0028537B">
              <w:t>36</w:t>
            </w:r>
          </w:p>
        </w:tc>
        <w:tc>
          <w:tcPr>
            <w:tcW w:w="1242" w:type="dxa"/>
            <w:vAlign w:val="center"/>
          </w:tcPr>
          <w:p w:rsidR="00805EB5" w:rsidRPr="0028537B" w:rsidRDefault="00805EB5" w:rsidP="00AC7F6C">
            <w:pPr>
              <w:pStyle w:val="1100"/>
            </w:pPr>
          </w:p>
        </w:tc>
      </w:tr>
      <w:tr w:rsidR="003B0BA2" w:rsidRPr="0028537B" w:rsidTr="001E01EC">
        <w:trPr>
          <w:trHeight w:val="397"/>
        </w:trPr>
        <w:tc>
          <w:tcPr>
            <w:tcW w:w="1024" w:type="dxa"/>
            <w:vAlign w:val="center"/>
          </w:tcPr>
          <w:p w:rsidR="003B0BA2" w:rsidRPr="0028537B" w:rsidRDefault="003B0BA2" w:rsidP="00AC7F6C">
            <w:pPr>
              <w:pStyle w:val="1100"/>
            </w:pPr>
            <w:r w:rsidRPr="0028537B">
              <w:t>2</w:t>
            </w:r>
          </w:p>
        </w:tc>
        <w:tc>
          <w:tcPr>
            <w:tcW w:w="1980" w:type="dxa"/>
            <w:vAlign w:val="center"/>
          </w:tcPr>
          <w:p w:rsidR="003B0BA2" w:rsidRPr="0028537B" w:rsidRDefault="003B0BA2" w:rsidP="00AC7F6C">
            <w:pPr>
              <w:pStyle w:val="1100"/>
            </w:pPr>
            <w:r w:rsidRPr="0028537B">
              <w:t>Сетчатый фильтр с магнитной вставкой</w:t>
            </w:r>
          </w:p>
        </w:tc>
        <w:tc>
          <w:tcPr>
            <w:tcW w:w="1248" w:type="dxa"/>
            <w:vAlign w:val="center"/>
          </w:tcPr>
          <w:p w:rsidR="003B0BA2" w:rsidRPr="0028537B" w:rsidRDefault="003B0BA2" w:rsidP="00AC7F6C">
            <w:pPr>
              <w:pStyle w:val="1100"/>
            </w:pPr>
            <w:r w:rsidRPr="0028537B">
              <w:t>ФМС-150</w:t>
            </w:r>
          </w:p>
          <w:p w:rsidR="003B0BA2" w:rsidRPr="0028537B" w:rsidRDefault="003B0BA2" w:rsidP="00AC7F6C">
            <w:pPr>
              <w:pStyle w:val="1100"/>
            </w:pPr>
          </w:p>
        </w:tc>
        <w:tc>
          <w:tcPr>
            <w:tcW w:w="1499" w:type="dxa"/>
            <w:vAlign w:val="center"/>
          </w:tcPr>
          <w:p w:rsidR="003B0BA2" w:rsidRPr="0028537B" w:rsidRDefault="003B0BA2" w:rsidP="00AC7F6C">
            <w:pPr>
              <w:pStyle w:val="1100"/>
            </w:pPr>
            <w:r w:rsidRPr="0028537B">
              <w:t>2006</w:t>
            </w:r>
          </w:p>
        </w:tc>
        <w:tc>
          <w:tcPr>
            <w:tcW w:w="1154" w:type="dxa"/>
            <w:vAlign w:val="center"/>
          </w:tcPr>
          <w:p w:rsidR="003B0BA2" w:rsidRPr="0028537B" w:rsidRDefault="003B0BA2" w:rsidP="00AC7F6C">
            <w:pPr>
              <w:pStyle w:val="1100"/>
            </w:pPr>
            <w:r w:rsidRPr="0028537B">
              <w:t>1</w:t>
            </w:r>
          </w:p>
        </w:tc>
        <w:tc>
          <w:tcPr>
            <w:tcW w:w="1381" w:type="dxa"/>
            <w:vAlign w:val="center"/>
          </w:tcPr>
          <w:p w:rsidR="003B0BA2" w:rsidRPr="0028537B" w:rsidRDefault="003B0BA2" w:rsidP="00AC7F6C">
            <w:pPr>
              <w:pStyle w:val="1100"/>
            </w:pPr>
          </w:p>
        </w:tc>
        <w:tc>
          <w:tcPr>
            <w:tcW w:w="1242" w:type="dxa"/>
            <w:vAlign w:val="center"/>
          </w:tcPr>
          <w:p w:rsidR="003B0BA2"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D3201" w:rsidRPr="0028537B" w:rsidRDefault="00BD3201" w:rsidP="00AC7F6C">
            <w:pPr>
              <w:pStyle w:val="1100"/>
            </w:pPr>
            <w:r w:rsidRPr="0028537B">
              <w:t>Котельная №4</w:t>
            </w:r>
          </w:p>
        </w:tc>
      </w:tr>
      <w:tr w:rsidR="00BD3201" w:rsidRPr="0028537B" w:rsidTr="001E01EC">
        <w:trPr>
          <w:trHeight w:val="397"/>
        </w:trPr>
        <w:tc>
          <w:tcPr>
            <w:tcW w:w="1024" w:type="dxa"/>
            <w:vAlign w:val="center"/>
          </w:tcPr>
          <w:p w:rsidR="00BD3201" w:rsidRPr="0028537B" w:rsidRDefault="00BD3201" w:rsidP="00AC7F6C">
            <w:pPr>
              <w:pStyle w:val="1100"/>
            </w:pPr>
            <w:r w:rsidRPr="0028537B">
              <w:lastRenderedPageBreak/>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 xml:space="preserve">Ду 25 </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BD3201" w:rsidP="00AC7F6C">
            <w:pPr>
              <w:pStyle w:val="1100"/>
            </w:pPr>
            <w:r w:rsidRPr="0028537B">
              <w:t>ФМС-150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D3201" w:rsidRPr="0028537B" w:rsidRDefault="00BD3201" w:rsidP="00AC7F6C">
            <w:pPr>
              <w:pStyle w:val="1100"/>
            </w:pPr>
            <w:r w:rsidRPr="0028537B">
              <w:t>Котельная №7</w:t>
            </w:r>
          </w:p>
        </w:tc>
      </w:tr>
      <w:tr w:rsidR="00BD3201" w:rsidRPr="0028537B" w:rsidTr="001E01EC">
        <w:trPr>
          <w:trHeight w:val="397"/>
        </w:trPr>
        <w:tc>
          <w:tcPr>
            <w:tcW w:w="1024" w:type="dxa"/>
            <w:vAlign w:val="center"/>
          </w:tcPr>
          <w:p w:rsidR="00BD3201" w:rsidRPr="0028537B" w:rsidRDefault="00BD3201" w:rsidP="00AC7F6C">
            <w:pPr>
              <w:pStyle w:val="1100"/>
            </w:pPr>
            <w:r w:rsidRPr="0028537B">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Ду 25</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BD3201" w:rsidP="00AC7F6C">
            <w:pPr>
              <w:pStyle w:val="1100"/>
            </w:pPr>
            <w:r w:rsidRPr="0028537B">
              <w:t>ФМС-150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62DAC" w:rsidRPr="0028537B" w:rsidRDefault="00BD3201" w:rsidP="00AC7F6C">
            <w:pPr>
              <w:pStyle w:val="1100"/>
            </w:pPr>
            <w:r w:rsidRPr="0028537B">
              <w:t>Котельная №10</w:t>
            </w:r>
          </w:p>
        </w:tc>
      </w:tr>
      <w:tr w:rsidR="00BD3201" w:rsidRPr="0028537B" w:rsidTr="001E01EC">
        <w:trPr>
          <w:trHeight w:val="397"/>
        </w:trPr>
        <w:tc>
          <w:tcPr>
            <w:tcW w:w="1024" w:type="dxa"/>
            <w:vAlign w:val="center"/>
          </w:tcPr>
          <w:p w:rsidR="00BD3201" w:rsidRPr="0028537B" w:rsidRDefault="00BD3201" w:rsidP="00AC7F6C">
            <w:pPr>
              <w:pStyle w:val="1100"/>
            </w:pPr>
            <w:r w:rsidRPr="0028537B">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Ду 25</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E67F3C" w:rsidP="00AC7F6C">
            <w:pPr>
              <w:pStyle w:val="1100"/>
            </w:pPr>
            <w:r>
              <w:t>ФМ Ø</w:t>
            </w:r>
            <w:r w:rsidR="00BD3201" w:rsidRPr="0028537B">
              <w:t>-150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bl>
    <w:p w:rsidR="00B62DAC" w:rsidRPr="00191E36" w:rsidRDefault="00B62DAC" w:rsidP="009207DB">
      <w:pPr>
        <w:pStyle w:val="1111"/>
        <w:outlineLvl w:val="2"/>
      </w:pPr>
      <w:bookmarkStart w:id="51" w:name="_Toc6844301"/>
      <w:r w:rsidRPr="00191E36">
        <w:t>2.2.</w:t>
      </w:r>
      <w:r w:rsidR="005C0CB2" w:rsidRPr="00191E36">
        <w:t>3</w:t>
      </w:r>
      <w:r w:rsidRPr="00191E36">
        <w:t>.9 Статистика отказов и восстановлений оборудования источников тепловой энергии ОАО «ОТСК»</w:t>
      </w:r>
      <w:bookmarkEnd w:id="51"/>
    </w:p>
    <w:p w:rsidR="00B62DAC" w:rsidRPr="00B62DAC" w:rsidRDefault="00B62DAC" w:rsidP="0033650F">
      <w:pPr>
        <w:pStyle w:val="1b"/>
      </w:pPr>
      <w:r w:rsidRPr="00B62DAC">
        <w:t>По данным инцидентов на котельных О</w:t>
      </w:r>
      <w:r>
        <w:t>А</w:t>
      </w:r>
      <w:r w:rsidRPr="00B62DAC">
        <w:t>О «</w:t>
      </w:r>
      <w:r>
        <w:t>ОТСК</w:t>
      </w:r>
      <w:r w:rsidRPr="00B62DAC">
        <w:t>» в 201</w:t>
      </w:r>
      <w:r w:rsidR="000C5364">
        <w:t>9</w:t>
      </w:r>
      <w:r w:rsidRPr="00B62DAC">
        <w:t xml:space="preserve"> год</w:t>
      </w:r>
      <w:r w:rsidR="000443AF">
        <w:t>у</w:t>
      </w:r>
      <w:r w:rsidRPr="00B62DAC">
        <w:t xml:space="preserve"> статистика равна нулю.</w:t>
      </w:r>
    </w:p>
    <w:p w:rsidR="00B62DAC" w:rsidRPr="00B62DAC" w:rsidRDefault="00B62DAC" w:rsidP="005C0CB2">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5C0CB2" w:rsidRPr="009207DB">
        <w:rPr>
          <w:rStyle w:val="1f2"/>
          <w:rFonts w:eastAsiaTheme="minorHAnsi"/>
        </w:rPr>
        <w:t>3</w:t>
      </w:r>
      <w:r w:rsidRPr="009207DB">
        <w:rPr>
          <w:rStyle w:val="1f2"/>
          <w:rFonts w:eastAsiaTheme="minorHAnsi"/>
        </w:rPr>
        <w:t>7</w:t>
      </w:r>
      <w:r w:rsidRPr="00B62DAC">
        <w:rPr>
          <w:rFonts w:ascii="Times New Roman" w:hAnsi="Times New Roman" w:cs="Times New Roman"/>
          <w:color w:val="000000" w:themeColor="text1"/>
          <w:sz w:val="24"/>
          <w:szCs w:val="24"/>
        </w:rPr>
        <w:t xml:space="preserve"> – Инциденты </w:t>
      </w:r>
      <w:r w:rsidR="000443AF">
        <w:rPr>
          <w:rFonts w:ascii="Times New Roman" w:hAnsi="Times New Roman" w:cs="Times New Roman"/>
          <w:color w:val="000000" w:themeColor="text1"/>
          <w:sz w:val="24"/>
          <w:szCs w:val="24"/>
        </w:rPr>
        <w:t>за 201</w:t>
      </w:r>
      <w:r w:rsidR="000C5364">
        <w:rPr>
          <w:rFonts w:ascii="Times New Roman" w:hAnsi="Times New Roman" w:cs="Times New Roman"/>
          <w:color w:val="000000" w:themeColor="text1"/>
          <w:sz w:val="24"/>
          <w:szCs w:val="24"/>
        </w:rPr>
        <w:t>9</w:t>
      </w:r>
      <w:r w:rsidR="000443AF">
        <w:rPr>
          <w:rFonts w:ascii="Times New Roman" w:hAnsi="Times New Roman" w:cs="Times New Roman"/>
          <w:color w:val="000000" w:themeColor="text1"/>
          <w:sz w:val="24"/>
          <w:szCs w:val="24"/>
        </w:rPr>
        <w:t xml:space="preserve"> год</w:t>
      </w:r>
      <w:r w:rsidR="000443AF" w:rsidRPr="00B62DAC">
        <w:rPr>
          <w:rFonts w:ascii="Times New Roman" w:hAnsi="Times New Roman" w:cs="Times New Roman"/>
          <w:color w:val="000000" w:themeColor="text1"/>
          <w:sz w:val="24"/>
          <w:szCs w:val="24"/>
        </w:rPr>
        <w:t xml:space="preserve"> </w:t>
      </w:r>
      <w:r w:rsidRPr="00B62DAC">
        <w:rPr>
          <w:rFonts w:ascii="Times New Roman" w:hAnsi="Times New Roman" w:cs="Times New Roman"/>
          <w:color w:val="000000" w:themeColor="text1"/>
          <w:sz w:val="24"/>
          <w:szCs w:val="24"/>
        </w:rPr>
        <w:t>на котельных О</w:t>
      </w:r>
      <w:r>
        <w:rPr>
          <w:rFonts w:ascii="Times New Roman" w:hAnsi="Times New Roman" w:cs="Times New Roman"/>
          <w:color w:val="000000" w:themeColor="text1"/>
          <w:sz w:val="24"/>
          <w:szCs w:val="24"/>
        </w:rPr>
        <w:t>А</w:t>
      </w:r>
      <w:r w:rsidRPr="00B62DAC">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B62DAC">
        <w:rPr>
          <w:rFonts w:ascii="Times New Roman" w:hAnsi="Times New Roman" w:cs="Times New Roman"/>
          <w:color w:val="000000" w:themeColor="text1"/>
          <w:sz w:val="24"/>
          <w:szCs w:val="24"/>
        </w:rPr>
        <w:t>»</w:t>
      </w:r>
      <w:r w:rsidR="000443AF">
        <w:rPr>
          <w:rFonts w:ascii="Times New Roman" w:hAnsi="Times New Roman" w:cs="Times New Roman"/>
          <w:color w:val="000000" w:themeColor="text1"/>
          <w:sz w:val="24"/>
          <w:szCs w:val="24"/>
        </w:rPr>
        <w:t xml:space="preserve"> </w:t>
      </w:r>
    </w:p>
    <w:tbl>
      <w:tblPr>
        <w:tblStyle w:val="aff5"/>
        <w:tblW w:w="0" w:type="auto"/>
        <w:tblLook w:val="04A0" w:firstRow="1" w:lastRow="0" w:firstColumn="1" w:lastColumn="0" w:noHBand="0" w:noVBand="1"/>
      </w:tblPr>
      <w:tblGrid>
        <w:gridCol w:w="3190"/>
        <w:gridCol w:w="3191"/>
        <w:gridCol w:w="3191"/>
      </w:tblGrid>
      <w:tr w:rsidR="00B62DAC" w:rsidRPr="00191E36" w:rsidTr="00DE15D4">
        <w:trPr>
          <w:trHeight w:val="397"/>
          <w:tblHeader/>
        </w:trPr>
        <w:tc>
          <w:tcPr>
            <w:tcW w:w="3190" w:type="dxa"/>
            <w:vAlign w:val="center"/>
          </w:tcPr>
          <w:p w:rsidR="00B62DAC" w:rsidRPr="00191E36" w:rsidRDefault="00B62DAC" w:rsidP="00AC7F6C">
            <w:pPr>
              <w:pStyle w:val="1100"/>
            </w:pPr>
            <w:r w:rsidRPr="00191E36">
              <w:t>Источники тепловой энергии</w:t>
            </w:r>
          </w:p>
        </w:tc>
        <w:tc>
          <w:tcPr>
            <w:tcW w:w="3191" w:type="dxa"/>
            <w:vAlign w:val="center"/>
          </w:tcPr>
          <w:p w:rsidR="00B62DAC" w:rsidRPr="00191E36" w:rsidRDefault="00B62DAC" w:rsidP="00AC7F6C">
            <w:pPr>
              <w:pStyle w:val="1100"/>
            </w:pPr>
            <w:r w:rsidRPr="00191E36">
              <w:t>Причина отказа</w:t>
            </w:r>
          </w:p>
        </w:tc>
        <w:tc>
          <w:tcPr>
            <w:tcW w:w="3191" w:type="dxa"/>
            <w:vAlign w:val="center"/>
          </w:tcPr>
          <w:p w:rsidR="00B62DAC" w:rsidRPr="00191E36" w:rsidRDefault="00B62DAC" w:rsidP="00AC7F6C">
            <w:pPr>
              <w:pStyle w:val="1100"/>
            </w:pPr>
            <w:r w:rsidRPr="00191E36">
              <w:t>Время отключения/включения в работу</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№3</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№4</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 xml:space="preserve">Котельная №7 </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№10</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bl>
    <w:p w:rsidR="00B62DAC" w:rsidRPr="00B62DAC" w:rsidRDefault="00B62DAC" w:rsidP="009207DB">
      <w:pPr>
        <w:pStyle w:val="1111"/>
        <w:outlineLvl w:val="2"/>
      </w:pPr>
      <w:bookmarkStart w:id="52" w:name="_Toc6844302"/>
      <w:r>
        <w:t>2.2.</w:t>
      </w:r>
      <w:r w:rsidR="005C0CB2">
        <w:t>3</w:t>
      </w:r>
      <w:r>
        <w:t>.10 Проектный и установленный топливный режим</w:t>
      </w:r>
      <w:bookmarkEnd w:id="52"/>
    </w:p>
    <w:p w:rsidR="005222AD" w:rsidRDefault="005222AD" w:rsidP="0033650F">
      <w:pPr>
        <w:pStyle w:val="1b"/>
      </w:pPr>
      <w:r>
        <w:t>Проектным и фактическим видом топлива для котельных №3, №4, №7, №10 ОАО «ОТСК» является природный газ.</w:t>
      </w:r>
    </w:p>
    <w:p w:rsidR="005222AD" w:rsidRDefault="005222AD" w:rsidP="0033650F">
      <w:pPr>
        <w:pStyle w:val="1b"/>
      </w:pPr>
      <w:r>
        <w:t>Для котельных №3, №4, №7, №10 резервное топливное хозяйство проектом не предусмотрено.</w:t>
      </w:r>
    </w:p>
    <w:p w:rsidR="005222AD" w:rsidRDefault="005222AD" w:rsidP="0033650F">
      <w:pPr>
        <w:pStyle w:val="1b"/>
      </w:pPr>
      <w:r>
        <w:t xml:space="preserve">В таблице </w:t>
      </w:r>
      <w:r w:rsidR="005C0CB2">
        <w:t>2.38</w:t>
      </w:r>
      <w:r>
        <w:t xml:space="preserve"> представлено фактическое потребление топлива котельными </w:t>
      </w:r>
      <w:r w:rsidR="005C4D2C">
        <w:rPr>
          <w:sz w:val="24"/>
          <w:szCs w:val="24"/>
        </w:rPr>
        <w:t xml:space="preserve">№3, №4, №7, №10 </w:t>
      </w:r>
      <w:r>
        <w:t>ОАО «ОТСК» в 201</w:t>
      </w:r>
      <w:r w:rsidR="00E936A0">
        <w:t>6</w:t>
      </w:r>
      <w:r>
        <w:t>-201</w:t>
      </w:r>
      <w:r w:rsidR="000C5364">
        <w:t>9</w:t>
      </w:r>
      <w:r>
        <w:t xml:space="preserve"> годах в т.у.т.</w:t>
      </w:r>
    </w:p>
    <w:p w:rsidR="000E35D2" w:rsidRDefault="000E35D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2394A" w:rsidRPr="00F2394A" w:rsidRDefault="00F2394A" w:rsidP="00F2394A">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lastRenderedPageBreak/>
        <w:t xml:space="preserve">Таблица </w:t>
      </w:r>
      <w:r w:rsidR="005C0CB2" w:rsidRPr="009207DB">
        <w:rPr>
          <w:rStyle w:val="1f2"/>
          <w:rFonts w:eastAsiaTheme="minorHAnsi"/>
        </w:rPr>
        <w:t>2.38</w:t>
      </w:r>
      <w:r w:rsidR="005C4D2C">
        <w:rPr>
          <w:rFonts w:ascii="Times New Roman" w:hAnsi="Times New Roman" w:cs="Times New Roman"/>
          <w:b/>
          <w:color w:val="000000" w:themeColor="text1"/>
          <w:sz w:val="24"/>
          <w:szCs w:val="24"/>
        </w:rPr>
        <w:t xml:space="preserve"> </w:t>
      </w:r>
      <w:r w:rsidRPr="00F2394A">
        <w:rPr>
          <w:rFonts w:ascii="Times New Roman" w:hAnsi="Times New Roman" w:cs="Times New Roman"/>
          <w:b/>
          <w:color w:val="000000" w:themeColor="text1"/>
          <w:sz w:val="24"/>
          <w:szCs w:val="24"/>
        </w:rPr>
        <w:t xml:space="preserve">- </w:t>
      </w:r>
      <w:r w:rsidRPr="00F2394A">
        <w:rPr>
          <w:rFonts w:ascii="Times New Roman" w:hAnsi="Times New Roman" w:cs="Times New Roman"/>
          <w:color w:val="000000" w:themeColor="text1"/>
          <w:sz w:val="24"/>
          <w:szCs w:val="24"/>
        </w:rPr>
        <w:t xml:space="preserve">Потребление топлива </w:t>
      </w:r>
      <w:r w:rsidR="00B21BB3">
        <w:rPr>
          <w:rFonts w:ascii="Times New Roman" w:hAnsi="Times New Roman" w:cs="Times New Roman"/>
          <w:color w:val="000000" w:themeColor="text1"/>
          <w:sz w:val="24"/>
          <w:szCs w:val="24"/>
        </w:rPr>
        <w:t>за</w:t>
      </w:r>
      <w:r w:rsidR="00B21BB3" w:rsidRPr="00F2394A">
        <w:rPr>
          <w:rFonts w:ascii="Times New Roman" w:hAnsi="Times New Roman" w:cs="Times New Roman"/>
          <w:color w:val="000000" w:themeColor="text1"/>
          <w:sz w:val="24"/>
          <w:szCs w:val="24"/>
        </w:rPr>
        <w:t xml:space="preserve"> 201</w:t>
      </w:r>
      <w:r w:rsidR="000C5364">
        <w:rPr>
          <w:rFonts w:ascii="Times New Roman" w:hAnsi="Times New Roman" w:cs="Times New Roman"/>
          <w:color w:val="000000" w:themeColor="text1"/>
          <w:sz w:val="24"/>
          <w:szCs w:val="24"/>
        </w:rPr>
        <w:t>9</w:t>
      </w:r>
      <w:r w:rsidR="00B21BB3" w:rsidRPr="00F2394A">
        <w:rPr>
          <w:rFonts w:ascii="Times New Roman" w:hAnsi="Times New Roman" w:cs="Times New Roman"/>
          <w:color w:val="000000" w:themeColor="text1"/>
          <w:sz w:val="24"/>
          <w:szCs w:val="24"/>
        </w:rPr>
        <w:t xml:space="preserve"> год</w:t>
      </w:r>
      <w:r w:rsidR="00B21BB3">
        <w:rPr>
          <w:rFonts w:ascii="Times New Roman" w:hAnsi="Times New Roman" w:cs="Times New Roman"/>
          <w:color w:val="000000" w:themeColor="text1"/>
          <w:sz w:val="24"/>
          <w:szCs w:val="24"/>
        </w:rPr>
        <w:t xml:space="preserve"> </w:t>
      </w:r>
      <w:r w:rsidRPr="00F2394A">
        <w:rPr>
          <w:rFonts w:ascii="Times New Roman" w:hAnsi="Times New Roman" w:cs="Times New Roman"/>
          <w:color w:val="000000" w:themeColor="text1"/>
          <w:sz w:val="24"/>
          <w:szCs w:val="24"/>
        </w:rPr>
        <w:t>котельными О</w:t>
      </w:r>
      <w:r>
        <w:rPr>
          <w:rFonts w:ascii="Times New Roman" w:hAnsi="Times New Roman" w:cs="Times New Roman"/>
          <w:color w:val="000000" w:themeColor="text1"/>
          <w:sz w:val="24"/>
          <w:szCs w:val="24"/>
        </w:rPr>
        <w:t>А</w:t>
      </w:r>
      <w:r w:rsidRPr="00F2394A">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F2394A">
        <w:rPr>
          <w:rFonts w:ascii="Times New Roman" w:hAnsi="Times New Roman" w:cs="Times New Roman"/>
          <w:color w:val="000000" w:themeColor="text1"/>
          <w:sz w:val="24"/>
          <w:szCs w:val="24"/>
        </w:rPr>
        <w:t xml:space="preserve">» </w:t>
      </w:r>
      <w:r w:rsidR="005C4D2C">
        <w:rPr>
          <w:rFonts w:ascii="Times New Roman" w:hAnsi="Times New Roman" w:cs="Times New Roman"/>
          <w:color w:val="000000" w:themeColor="text1"/>
          <w:sz w:val="24"/>
          <w:szCs w:val="24"/>
        </w:rPr>
        <w:t xml:space="preserve">(в границах Артинского городского округа)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F2394A" w:rsidRPr="000E35D2" w:rsidTr="00BD2711">
        <w:trPr>
          <w:trHeight w:val="397"/>
        </w:trPr>
        <w:tc>
          <w:tcPr>
            <w:tcW w:w="534" w:type="dxa"/>
            <w:vMerge w:val="restart"/>
            <w:vAlign w:val="center"/>
          </w:tcPr>
          <w:p w:rsidR="00F2394A" w:rsidRPr="009207DB" w:rsidRDefault="00F2394A" w:rsidP="00AC7F6C">
            <w:pPr>
              <w:pStyle w:val="1100"/>
              <w:rPr>
                <w:b/>
              </w:rPr>
            </w:pPr>
            <w:r w:rsidRPr="009207DB">
              <w:rPr>
                <w:b/>
              </w:rPr>
              <w:t xml:space="preserve">№ </w:t>
            </w:r>
          </w:p>
          <w:p w:rsidR="005C0CB2" w:rsidRPr="009207DB" w:rsidRDefault="005C0CB2" w:rsidP="00AC7F6C">
            <w:pPr>
              <w:pStyle w:val="1100"/>
              <w:rPr>
                <w:b/>
              </w:rPr>
            </w:pPr>
            <w:r w:rsidRPr="009207DB">
              <w:rPr>
                <w:b/>
              </w:rPr>
              <w:t>п/п</w:t>
            </w:r>
          </w:p>
        </w:tc>
        <w:tc>
          <w:tcPr>
            <w:tcW w:w="3260" w:type="dxa"/>
            <w:vMerge w:val="restart"/>
            <w:vAlign w:val="center"/>
          </w:tcPr>
          <w:p w:rsidR="00F2394A" w:rsidRPr="009207DB" w:rsidRDefault="00F2394A" w:rsidP="00AC7F6C">
            <w:pPr>
              <w:pStyle w:val="1100"/>
              <w:rPr>
                <w:b/>
              </w:rPr>
            </w:pPr>
            <w:r w:rsidRPr="009207DB">
              <w:rPr>
                <w:b/>
              </w:rPr>
              <w:t>Наименование источника тепловой энергии, адрес</w:t>
            </w:r>
          </w:p>
        </w:tc>
        <w:tc>
          <w:tcPr>
            <w:tcW w:w="5744" w:type="dxa"/>
            <w:gridSpan w:val="3"/>
            <w:vAlign w:val="center"/>
          </w:tcPr>
          <w:p w:rsidR="00F2394A" w:rsidRPr="009207DB" w:rsidRDefault="00F2394A" w:rsidP="00AC7F6C">
            <w:pPr>
              <w:pStyle w:val="1100"/>
              <w:rPr>
                <w:b/>
              </w:rPr>
            </w:pPr>
            <w:r w:rsidRPr="009207DB">
              <w:rPr>
                <w:b/>
              </w:rPr>
              <w:t>Потребление условного топлива, т.у.т. по годам</w:t>
            </w:r>
          </w:p>
        </w:tc>
      </w:tr>
      <w:tr w:rsidR="00F2394A" w:rsidRPr="000E35D2" w:rsidTr="00BD2711">
        <w:trPr>
          <w:trHeight w:val="397"/>
        </w:trPr>
        <w:tc>
          <w:tcPr>
            <w:tcW w:w="534" w:type="dxa"/>
            <w:vMerge/>
            <w:vAlign w:val="center"/>
          </w:tcPr>
          <w:p w:rsidR="00F2394A" w:rsidRPr="009207DB" w:rsidRDefault="00F2394A" w:rsidP="00AC7F6C">
            <w:pPr>
              <w:pStyle w:val="1100"/>
              <w:rPr>
                <w:b/>
              </w:rPr>
            </w:pPr>
          </w:p>
        </w:tc>
        <w:tc>
          <w:tcPr>
            <w:tcW w:w="3260" w:type="dxa"/>
            <w:vMerge/>
            <w:vAlign w:val="center"/>
          </w:tcPr>
          <w:p w:rsidR="00F2394A" w:rsidRPr="009207DB" w:rsidRDefault="00F2394A" w:rsidP="00AC7F6C">
            <w:pPr>
              <w:pStyle w:val="1100"/>
              <w:rPr>
                <w:b/>
              </w:rPr>
            </w:pPr>
          </w:p>
        </w:tc>
        <w:tc>
          <w:tcPr>
            <w:tcW w:w="1914" w:type="dxa"/>
            <w:vAlign w:val="center"/>
          </w:tcPr>
          <w:p w:rsidR="00F2394A" w:rsidRPr="009207DB" w:rsidRDefault="000443AF" w:rsidP="00AC7F6C">
            <w:pPr>
              <w:pStyle w:val="1100"/>
              <w:rPr>
                <w:b/>
              </w:rPr>
            </w:pPr>
            <w:r w:rsidRPr="009207DB">
              <w:rPr>
                <w:b/>
              </w:rPr>
              <w:t>2016 год</w:t>
            </w:r>
            <w:r w:rsidR="00B21BB3" w:rsidRPr="009207DB">
              <w:rPr>
                <w:rStyle w:val="afff1"/>
                <w:b/>
              </w:rPr>
              <w:footnoteReference w:id="6"/>
            </w:r>
          </w:p>
        </w:tc>
        <w:tc>
          <w:tcPr>
            <w:tcW w:w="1915" w:type="dxa"/>
            <w:vAlign w:val="center"/>
          </w:tcPr>
          <w:p w:rsidR="00F2394A" w:rsidRPr="009207DB" w:rsidRDefault="000443AF" w:rsidP="00AC7F6C">
            <w:pPr>
              <w:pStyle w:val="1100"/>
              <w:rPr>
                <w:b/>
              </w:rPr>
            </w:pPr>
            <w:r w:rsidRPr="009207DB">
              <w:rPr>
                <w:b/>
              </w:rPr>
              <w:t>2017 год</w:t>
            </w:r>
            <w:r w:rsidR="00B21BB3" w:rsidRPr="009207DB">
              <w:rPr>
                <w:rStyle w:val="afff1"/>
                <w:b/>
              </w:rPr>
              <w:footnoteReference w:id="7"/>
            </w:r>
          </w:p>
        </w:tc>
        <w:tc>
          <w:tcPr>
            <w:tcW w:w="1915" w:type="dxa"/>
            <w:vAlign w:val="center"/>
          </w:tcPr>
          <w:p w:rsidR="00F2394A" w:rsidRPr="009207DB" w:rsidRDefault="00F2394A" w:rsidP="000C5364">
            <w:pPr>
              <w:pStyle w:val="1100"/>
              <w:rPr>
                <w:b/>
              </w:rPr>
            </w:pPr>
            <w:r w:rsidRPr="009207DB">
              <w:rPr>
                <w:b/>
              </w:rPr>
              <w:t>201</w:t>
            </w:r>
            <w:r w:rsidR="000C5364">
              <w:rPr>
                <w:b/>
              </w:rPr>
              <w:t>9</w:t>
            </w:r>
            <w:r w:rsidRPr="009207DB">
              <w:rPr>
                <w:b/>
              </w:rPr>
              <w:t xml:space="preserve"> год</w:t>
            </w:r>
          </w:p>
        </w:tc>
      </w:tr>
      <w:tr w:rsidR="000443AF" w:rsidRPr="000443AF" w:rsidTr="00122E1E">
        <w:trPr>
          <w:trHeight w:val="397"/>
        </w:trPr>
        <w:tc>
          <w:tcPr>
            <w:tcW w:w="534" w:type="dxa"/>
            <w:vAlign w:val="center"/>
          </w:tcPr>
          <w:p w:rsidR="000443AF" w:rsidRPr="000443AF" w:rsidRDefault="000443AF" w:rsidP="00AC7F6C">
            <w:pPr>
              <w:pStyle w:val="1100"/>
            </w:pPr>
            <w:r w:rsidRPr="000443AF">
              <w:t>1</w:t>
            </w:r>
          </w:p>
        </w:tc>
        <w:tc>
          <w:tcPr>
            <w:tcW w:w="7089" w:type="dxa"/>
            <w:gridSpan w:val="3"/>
            <w:vAlign w:val="center"/>
          </w:tcPr>
          <w:p w:rsidR="000443AF" w:rsidRPr="000443AF" w:rsidRDefault="000443AF" w:rsidP="00AC7F6C">
            <w:pPr>
              <w:pStyle w:val="1100"/>
            </w:pPr>
            <w:r w:rsidRPr="000443AF">
              <w:t>Котельная №3 (пгт Арти ул. Лесная, дом 2)</w:t>
            </w:r>
          </w:p>
        </w:tc>
        <w:tc>
          <w:tcPr>
            <w:tcW w:w="1915" w:type="dxa"/>
            <w:vAlign w:val="center"/>
          </w:tcPr>
          <w:p w:rsidR="000443AF" w:rsidRPr="000443AF" w:rsidRDefault="000443AF" w:rsidP="00AC7F6C">
            <w:pPr>
              <w:pStyle w:val="1100"/>
            </w:pPr>
            <w:r w:rsidRPr="000443AF">
              <w:t>122,0</w:t>
            </w:r>
          </w:p>
        </w:tc>
      </w:tr>
      <w:tr w:rsidR="000443AF" w:rsidRPr="000443AF" w:rsidTr="00122E1E">
        <w:trPr>
          <w:trHeight w:val="397"/>
        </w:trPr>
        <w:tc>
          <w:tcPr>
            <w:tcW w:w="534" w:type="dxa"/>
            <w:vAlign w:val="center"/>
          </w:tcPr>
          <w:p w:rsidR="000443AF" w:rsidRPr="000443AF" w:rsidRDefault="000443AF" w:rsidP="00AC7F6C">
            <w:pPr>
              <w:pStyle w:val="1100"/>
            </w:pPr>
            <w:r w:rsidRPr="000443AF">
              <w:t>2</w:t>
            </w:r>
          </w:p>
        </w:tc>
        <w:tc>
          <w:tcPr>
            <w:tcW w:w="7089" w:type="dxa"/>
            <w:gridSpan w:val="3"/>
            <w:vAlign w:val="center"/>
          </w:tcPr>
          <w:p w:rsidR="000443AF" w:rsidRPr="000443AF" w:rsidRDefault="000443AF" w:rsidP="00AC7F6C">
            <w:pPr>
              <w:pStyle w:val="1100"/>
            </w:pPr>
            <w:r w:rsidRPr="000443AF">
              <w:t>Котельная №4 (с. Сажино ул. Чухарева, дом №1а)</w:t>
            </w:r>
          </w:p>
        </w:tc>
        <w:tc>
          <w:tcPr>
            <w:tcW w:w="1915" w:type="dxa"/>
            <w:vAlign w:val="center"/>
          </w:tcPr>
          <w:p w:rsidR="000443AF" w:rsidRPr="000443AF" w:rsidRDefault="000443AF" w:rsidP="00AC7F6C">
            <w:pPr>
              <w:pStyle w:val="1100"/>
            </w:pPr>
            <w:r w:rsidRPr="000443AF">
              <w:t>89,0</w:t>
            </w:r>
          </w:p>
        </w:tc>
      </w:tr>
      <w:tr w:rsidR="000443AF" w:rsidRPr="000443AF" w:rsidTr="00122E1E">
        <w:trPr>
          <w:trHeight w:val="397"/>
        </w:trPr>
        <w:tc>
          <w:tcPr>
            <w:tcW w:w="534" w:type="dxa"/>
            <w:vAlign w:val="center"/>
          </w:tcPr>
          <w:p w:rsidR="000443AF" w:rsidRPr="000443AF" w:rsidRDefault="000443AF" w:rsidP="00AC7F6C">
            <w:pPr>
              <w:pStyle w:val="1100"/>
            </w:pPr>
            <w:r w:rsidRPr="000443AF">
              <w:t>3</w:t>
            </w:r>
          </w:p>
        </w:tc>
        <w:tc>
          <w:tcPr>
            <w:tcW w:w="7089" w:type="dxa"/>
            <w:gridSpan w:val="3"/>
            <w:vAlign w:val="center"/>
          </w:tcPr>
          <w:p w:rsidR="000443AF" w:rsidRPr="000443AF" w:rsidRDefault="000443AF" w:rsidP="00AC7F6C">
            <w:pPr>
              <w:pStyle w:val="1100"/>
            </w:pPr>
            <w:r w:rsidRPr="000443AF">
              <w:t>Котельная №7 (с. Сажино ул. Больничный городок, дом 4а)</w:t>
            </w:r>
          </w:p>
        </w:tc>
        <w:tc>
          <w:tcPr>
            <w:tcW w:w="1915" w:type="dxa"/>
            <w:vAlign w:val="center"/>
          </w:tcPr>
          <w:p w:rsidR="000443AF" w:rsidRPr="000443AF" w:rsidRDefault="000443AF" w:rsidP="00AC7F6C">
            <w:pPr>
              <w:pStyle w:val="1100"/>
            </w:pPr>
            <w:r w:rsidRPr="000443AF">
              <w:t>77,0</w:t>
            </w:r>
          </w:p>
        </w:tc>
      </w:tr>
      <w:tr w:rsidR="000443AF" w:rsidRPr="000443AF" w:rsidTr="00122E1E">
        <w:trPr>
          <w:trHeight w:val="397"/>
        </w:trPr>
        <w:tc>
          <w:tcPr>
            <w:tcW w:w="534" w:type="dxa"/>
            <w:vAlign w:val="center"/>
          </w:tcPr>
          <w:p w:rsidR="000443AF" w:rsidRPr="000443AF" w:rsidRDefault="000443AF" w:rsidP="00AC7F6C">
            <w:pPr>
              <w:pStyle w:val="1100"/>
            </w:pPr>
            <w:r w:rsidRPr="000443AF">
              <w:t>4</w:t>
            </w:r>
          </w:p>
        </w:tc>
        <w:tc>
          <w:tcPr>
            <w:tcW w:w="7089" w:type="dxa"/>
            <w:gridSpan w:val="3"/>
            <w:vAlign w:val="center"/>
          </w:tcPr>
          <w:p w:rsidR="000443AF" w:rsidRPr="000443AF" w:rsidRDefault="00072288" w:rsidP="00AC7F6C">
            <w:pPr>
              <w:pStyle w:val="1100"/>
            </w:pPr>
            <w:r>
              <w:t>Котельная №10 (с</w:t>
            </w:r>
            <w:r w:rsidR="000443AF" w:rsidRPr="000443AF">
              <w:t>. Старые Арти ул. Ленина, дом 81а)</w:t>
            </w:r>
          </w:p>
        </w:tc>
        <w:tc>
          <w:tcPr>
            <w:tcW w:w="1915" w:type="dxa"/>
            <w:vAlign w:val="center"/>
          </w:tcPr>
          <w:p w:rsidR="000443AF" w:rsidRPr="000443AF" w:rsidRDefault="000443AF" w:rsidP="00AC7F6C">
            <w:pPr>
              <w:pStyle w:val="1100"/>
            </w:pPr>
            <w:r w:rsidRPr="000443AF">
              <w:t>96,0</w:t>
            </w:r>
          </w:p>
        </w:tc>
      </w:tr>
      <w:tr w:rsidR="000443AF" w:rsidRPr="000443AF" w:rsidTr="00122E1E">
        <w:trPr>
          <w:trHeight w:val="397"/>
        </w:trPr>
        <w:tc>
          <w:tcPr>
            <w:tcW w:w="7623" w:type="dxa"/>
            <w:gridSpan w:val="4"/>
            <w:vAlign w:val="center"/>
          </w:tcPr>
          <w:p w:rsidR="000443AF" w:rsidRPr="000443AF" w:rsidRDefault="000443AF" w:rsidP="00AC7F6C">
            <w:pPr>
              <w:pStyle w:val="1100"/>
            </w:pPr>
            <w:r w:rsidRPr="000443AF">
              <w:t>Итого</w:t>
            </w:r>
            <w:r w:rsidRPr="000443AF">
              <w:rPr>
                <w:rFonts w:ascii="Baskerville Old Face" w:hAnsi="Baskerville Old Face"/>
              </w:rPr>
              <w:t xml:space="preserve"> </w:t>
            </w:r>
            <w:r w:rsidRPr="000443AF">
              <w:t>по</w:t>
            </w:r>
            <w:r w:rsidRPr="000443AF">
              <w:rPr>
                <w:rFonts w:ascii="Baskerville Old Face" w:hAnsi="Baskerville Old Face"/>
              </w:rPr>
              <w:t xml:space="preserve"> </w:t>
            </w:r>
            <w:r w:rsidRPr="000443AF">
              <w:t>котельным</w:t>
            </w:r>
            <w:r w:rsidRPr="000443AF">
              <w:rPr>
                <w:rFonts w:ascii="Baskerville Old Face" w:hAnsi="Baskerville Old Face"/>
              </w:rPr>
              <w:t xml:space="preserve"> </w:t>
            </w:r>
            <w:r w:rsidRPr="000443AF">
              <w:t>ОАО</w:t>
            </w:r>
            <w:r w:rsidRPr="000443AF">
              <w:rPr>
                <w:rFonts w:ascii="Baskerville Old Face" w:hAnsi="Baskerville Old Face"/>
              </w:rPr>
              <w:t xml:space="preserve"> </w:t>
            </w:r>
            <w:r w:rsidRPr="000443AF">
              <w:rPr>
                <w:rFonts w:ascii="Baskerville Old Face" w:hAnsi="Baskerville Old Face" w:cs="Baskerville Old Face"/>
              </w:rPr>
              <w:t>«</w:t>
            </w:r>
            <w:r w:rsidRPr="000443AF">
              <w:t>ОТСК</w:t>
            </w:r>
            <w:r w:rsidRPr="000443AF">
              <w:rPr>
                <w:rFonts w:ascii="Baskerville Old Face" w:hAnsi="Baskerville Old Face" w:cs="Baskerville Old Face"/>
              </w:rPr>
              <w:t>»</w:t>
            </w:r>
            <w:r w:rsidRPr="000443AF">
              <w:t xml:space="preserve"> в границах МО АГО</w:t>
            </w:r>
          </w:p>
        </w:tc>
        <w:tc>
          <w:tcPr>
            <w:tcW w:w="1915" w:type="dxa"/>
            <w:vAlign w:val="center"/>
          </w:tcPr>
          <w:p w:rsidR="000443AF" w:rsidRPr="000443AF" w:rsidRDefault="000443AF" w:rsidP="00AC7F6C">
            <w:pPr>
              <w:pStyle w:val="1100"/>
            </w:pPr>
            <w:r w:rsidRPr="000443AF">
              <w:t>384,0</w:t>
            </w:r>
          </w:p>
        </w:tc>
      </w:tr>
    </w:tbl>
    <w:p w:rsidR="00B62DAC" w:rsidRDefault="00B62DAC" w:rsidP="0033650F">
      <w:pPr>
        <w:pStyle w:val="1b"/>
      </w:pPr>
    </w:p>
    <w:p w:rsidR="005C4D2C" w:rsidRDefault="005C4D2C" w:rsidP="0033650F">
      <w:pPr>
        <w:pStyle w:val="1b"/>
      </w:pPr>
      <w:r>
        <w:t xml:space="preserve">В таблице </w:t>
      </w:r>
      <w:r w:rsidR="005C0CB2">
        <w:t>2.39</w:t>
      </w:r>
      <w:r>
        <w:t xml:space="preserve"> представлено фактическое потребление топлива котельными </w:t>
      </w:r>
      <w:r>
        <w:rPr>
          <w:sz w:val="24"/>
          <w:szCs w:val="24"/>
        </w:rPr>
        <w:t xml:space="preserve">№3, №4, №7, №10 </w:t>
      </w:r>
      <w:r>
        <w:t>ОАО «ОТСК» в 201</w:t>
      </w:r>
      <w:r w:rsidR="00E936A0">
        <w:t>6</w:t>
      </w:r>
      <w:r>
        <w:t>-201</w:t>
      </w:r>
      <w:r w:rsidR="000C5364">
        <w:t>9</w:t>
      </w:r>
      <w:r>
        <w:t xml:space="preserve"> годах в тыс. м</w:t>
      </w:r>
      <w:r w:rsidRPr="005C4D2C">
        <w:rPr>
          <w:vertAlign w:val="superscript"/>
        </w:rPr>
        <w:t>3</w:t>
      </w:r>
      <w:r>
        <w:t>.</w:t>
      </w:r>
    </w:p>
    <w:p w:rsidR="005C4D2C" w:rsidRPr="00F2394A" w:rsidRDefault="005C4D2C" w:rsidP="005C4D2C">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 xml:space="preserve">Таблица </w:t>
      </w:r>
      <w:r w:rsidR="005C0CB2" w:rsidRPr="009207DB">
        <w:rPr>
          <w:rStyle w:val="1f2"/>
          <w:rFonts w:eastAsiaTheme="minorHAnsi"/>
        </w:rPr>
        <w:t>2.39</w:t>
      </w:r>
      <w:r>
        <w:rPr>
          <w:rFonts w:ascii="Times New Roman" w:hAnsi="Times New Roman" w:cs="Times New Roman"/>
          <w:b/>
          <w:color w:val="000000" w:themeColor="text1"/>
          <w:sz w:val="24"/>
          <w:szCs w:val="24"/>
        </w:rPr>
        <w:t xml:space="preserve"> </w:t>
      </w:r>
      <w:r w:rsidRPr="00F2394A">
        <w:rPr>
          <w:rFonts w:ascii="Times New Roman" w:hAnsi="Times New Roman" w:cs="Times New Roman"/>
          <w:b/>
          <w:color w:val="000000" w:themeColor="text1"/>
          <w:sz w:val="24"/>
          <w:szCs w:val="24"/>
        </w:rPr>
        <w:t xml:space="preserve">- </w:t>
      </w:r>
      <w:r w:rsidRPr="00F2394A">
        <w:rPr>
          <w:rFonts w:ascii="Times New Roman" w:hAnsi="Times New Roman" w:cs="Times New Roman"/>
          <w:color w:val="000000" w:themeColor="text1"/>
          <w:sz w:val="24"/>
          <w:szCs w:val="24"/>
        </w:rPr>
        <w:t xml:space="preserve">Потребление топлива </w:t>
      </w:r>
      <w:r w:rsidR="00B21BB3">
        <w:rPr>
          <w:rFonts w:ascii="Times New Roman" w:hAnsi="Times New Roman" w:cs="Times New Roman"/>
          <w:color w:val="000000" w:themeColor="text1"/>
          <w:sz w:val="24"/>
          <w:szCs w:val="24"/>
        </w:rPr>
        <w:t>за</w:t>
      </w:r>
      <w:r w:rsidR="00B21BB3" w:rsidRPr="00F2394A">
        <w:rPr>
          <w:rFonts w:ascii="Times New Roman" w:hAnsi="Times New Roman" w:cs="Times New Roman"/>
          <w:color w:val="000000" w:themeColor="text1"/>
          <w:sz w:val="24"/>
          <w:szCs w:val="24"/>
        </w:rPr>
        <w:t xml:space="preserve"> 201</w:t>
      </w:r>
      <w:r w:rsidR="00B21BB3">
        <w:rPr>
          <w:rFonts w:ascii="Times New Roman" w:hAnsi="Times New Roman" w:cs="Times New Roman"/>
          <w:color w:val="000000" w:themeColor="text1"/>
          <w:sz w:val="24"/>
          <w:szCs w:val="24"/>
        </w:rPr>
        <w:t>8</w:t>
      </w:r>
      <w:r w:rsidR="00B21BB3" w:rsidRPr="00F2394A">
        <w:rPr>
          <w:rFonts w:ascii="Times New Roman" w:hAnsi="Times New Roman" w:cs="Times New Roman"/>
          <w:color w:val="000000" w:themeColor="text1"/>
          <w:sz w:val="24"/>
          <w:szCs w:val="24"/>
        </w:rPr>
        <w:t xml:space="preserve"> год</w:t>
      </w:r>
      <w:r w:rsidR="00B21BB3">
        <w:rPr>
          <w:rFonts w:ascii="Times New Roman" w:hAnsi="Times New Roman" w:cs="Times New Roman"/>
          <w:color w:val="000000" w:themeColor="text1"/>
          <w:sz w:val="24"/>
          <w:szCs w:val="24"/>
        </w:rPr>
        <w:t xml:space="preserve"> </w:t>
      </w:r>
      <w:r w:rsidRPr="00F2394A">
        <w:rPr>
          <w:rFonts w:ascii="Times New Roman" w:hAnsi="Times New Roman" w:cs="Times New Roman"/>
          <w:color w:val="000000" w:themeColor="text1"/>
          <w:sz w:val="24"/>
          <w:szCs w:val="24"/>
        </w:rPr>
        <w:t>котельными О</w:t>
      </w:r>
      <w:r>
        <w:rPr>
          <w:rFonts w:ascii="Times New Roman" w:hAnsi="Times New Roman" w:cs="Times New Roman"/>
          <w:color w:val="000000" w:themeColor="text1"/>
          <w:sz w:val="24"/>
          <w:szCs w:val="24"/>
        </w:rPr>
        <w:t>А</w:t>
      </w:r>
      <w:r w:rsidRPr="00F2394A">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F239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(в границах Артинского городского округа)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5C4D2C" w:rsidRPr="000E35D2" w:rsidTr="00BD2711">
        <w:trPr>
          <w:trHeight w:val="397"/>
        </w:trPr>
        <w:tc>
          <w:tcPr>
            <w:tcW w:w="534" w:type="dxa"/>
            <w:vMerge w:val="restart"/>
            <w:vAlign w:val="center"/>
          </w:tcPr>
          <w:p w:rsidR="005C4D2C" w:rsidRPr="009207DB" w:rsidRDefault="005C4D2C" w:rsidP="00AC7F6C">
            <w:pPr>
              <w:pStyle w:val="1100"/>
              <w:rPr>
                <w:b/>
              </w:rPr>
            </w:pPr>
            <w:r w:rsidRPr="009207DB">
              <w:rPr>
                <w:b/>
              </w:rPr>
              <w:t xml:space="preserve">№ </w:t>
            </w:r>
          </w:p>
          <w:p w:rsidR="005C0CB2" w:rsidRPr="009207DB" w:rsidRDefault="005C0CB2" w:rsidP="00AC7F6C">
            <w:pPr>
              <w:pStyle w:val="1100"/>
              <w:rPr>
                <w:b/>
              </w:rPr>
            </w:pPr>
            <w:r w:rsidRPr="009207DB">
              <w:rPr>
                <w:b/>
              </w:rPr>
              <w:t>п/п</w:t>
            </w:r>
          </w:p>
        </w:tc>
        <w:tc>
          <w:tcPr>
            <w:tcW w:w="3260" w:type="dxa"/>
            <w:vMerge w:val="restart"/>
            <w:vAlign w:val="center"/>
          </w:tcPr>
          <w:p w:rsidR="005C4D2C" w:rsidRPr="009207DB" w:rsidRDefault="005C4D2C" w:rsidP="00AC7F6C">
            <w:pPr>
              <w:pStyle w:val="1100"/>
              <w:rPr>
                <w:b/>
              </w:rPr>
            </w:pPr>
            <w:r w:rsidRPr="009207DB">
              <w:rPr>
                <w:b/>
              </w:rPr>
              <w:t>Наименование источника тепловой энергии, адрес</w:t>
            </w:r>
          </w:p>
        </w:tc>
        <w:tc>
          <w:tcPr>
            <w:tcW w:w="5744" w:type="dxa"/>
            <w:gridSpan w:val="3"/>
            <w:vAlign w:val="center"/>
          </w:tcPr>
          <w:p w:rsidR="005C4D2C" w:rsidRPr="009207DB" w:rsidRDefault="005C4D2C" w:rsidP="00AC7F6C">
            <w:pPr>
              <w:pStyle w:val="1100"/>
              <w:rPr>
                <w:b/>
              </w:rPr>
            </w:pPr>
            <w:r w:rsidRPr="009207DB">
              <w:rPr>
                <w:b/>
              </w:rPr>
              <w:t>Потре</w:t>
            </w:r>
            <w:r w:rsidR="00E936A0" w:rsidRPr="009207DB">
              <w:rPr>
                <w:b/>
              </w:rPr>
              <w:t>бление условного топлива, тыс. куб. м</w:t>
            </w:r>
            <w:r w:rsidRPr="009207DB">
              <w:rPr>
                <w:b/>
              </w:rPr>
              <w:t xml:space="preserve"> по годам</w:t>
            </w:r>
          </w:p>
        </w:tc>
      </w:tr>
      <w:tr w:rsidR="005C4D2C" w:rsidRPr="000E35D2" w:rsidTr="00BD2711">
        <w:trPr>
          <w:trHeight w:val="397"/>
        </w:trPr>
        <w:tc>
          <w:tcPr>
            <w:tcW w:w="534" w:type="dxa"/>
            <w:vMerge/>
            <w:vAlign w:val="center"/>
          </w:tcPr>
          <w:p w:rsidR="005C4D2C" w:rsidRPr="009207DB" w:rsidRDefault="005C4D2C" w:rsidP="00AC7F6C">
            <w:pPr>
              <w:pStyle w:val="1100"/>
              <w:rPr>
                <w:b/>
              </w:rPr>
            </w:pPr>
          </w:p>
        </w:tc>
        <w:tc>
          <w:tcPr>
            <w:tcW w:w="3260" w:type="dxa"/>
            <w:vMerge/>
            <w:vAlign w:val="center"/>
          </w:tcPr>
          <w:p w:rsidR="005C4D2C" w:rsidRPr="009207DB" w:rsidRDefault="005C4D2C" w:rsidP="00AC7F6C">
            <w:pPr>
              <w:pStyle w:val="1100"/>
              <w:rPr>
                <w:b/>
              </w:rPr>
            </w:pPr>
          </w:p>
        </w:tc>
        <w:tc>
          <w:tcPr>
            <w:tcW w:w="1914" w:type="dxa"/>
            <w:vAlign w:val="center"/>
          </w:tcPr>
          <w:p w:rsidR="005C4D2C" w:rsidRPr="009207DB" w:rsidRDefault="005C4D2C" w:rsidP="00AC7F6C">
            <w:pPr>
              <w:pStyle w:val="1100"/>
              <w:rPr>
                <w:b/>
              </w:rPr>
            </w:pPr>
            <w:r w:rsidRPr="009207DB">
              <w:rPr>
                <w:b/>
              </w:rPr>
              <w:t>201</w:t>
            </w:r>
            <w:r w:rsidR="00E936A0" w:rsidRPr="009207DB">
              <w:rPr>
                <w:b/>
              </w:rPr>
              <w:t>6</w:t>
            </w:r>
            <w:r w:rsidRPr="009207DB">
              <w:rPr>
                <w:b/>
              </w:rPr>
              <w:t xml:space="preserve"> год</w:t>
            </w:r>
          </w:p>
        </w:tc>
        <w:tc>
          <w:tcPr>
            <w:tcW w:w="1915" w:type="dxa"/>
            <w:vAlign w:val="center"/>
          </w:tcPr>
          <w:p w:rsidR="005C4D2C" w:rsidRPr="009207DB" w:rsidRDefault="005C4D2C" w:rsidP="00AC7F6C">
            <w:pPr>
              <w:pStyle w:val="1100"/>
              <w:rPr>
                <w:b/>
              </w:rPr>
            </w:pPr>
            <w:r w:rsidRPr="009207DB">
              <w:rPr>
                <w:b/>
              </w:rPr>
              <w:t>201</w:t>
            </w:r>
            <w:r w:rsidR="00E936A0" w:rsidRPr="009207DB">
              <w:rPr>
                <w:b/>
              </w:rPr>
              <w:t>7</w:t>
            </w:r>
            <w:r w:rsidRPr="009207DB">
              <w:rPr>
                <w:b/>
              </w:rPr>
              <w:t xml:space="preserve"> год</w:t>
            </w:r>
          </w:p>
        </w:tc>
        <w:tc>
          <w:tcPr>
            <w:tcW w:w="1915" w:type="dxa"/>
            <w:vAlign w:val="center"/>
          </w:tcPr>
          <w:p w:rsidR="005C4D2C" w:rsidRPr="009207DB" w:rsidRDefault="005C4D2C" w:rsidP="000C5364">
            <w:pPr>
              <w:pStyle w:val="1100"/>
              <w:rPr>
                <w:b/>
              </w:rPr>
            </w:pPr>
            <w:r w:rsidRPr="009207DB">
              <w:rPr>
                <w:b/>
              </w:rPr>
              <w:t>201</w:t>
            </w:r>
            <w:r w:rsidR="000C5364">
              <w:rPr>
                <w:b/>
              </w:rPr>
              <w:t>9</w:t>
            </w:r>
            <w:r w:rsidRPr="009207DB">
              <w:rPr>
                <w:b/>
              </w:rPr>
              <w:t xml:space="preserve"> год</w:t>
            </w:r>
          </w:p>
        </w:tc>
      </w:tr>
      <w:tr w:rsidR="000443AF" w:rsidRPr="00B21BB3" w:rsidTr="00122E1E">
        <w:trPr>
          <w:trHeight w:val="397"/>
        </w:trPr>
        <w:tc>
          <w:tcPr>
            <w:tcW w:w="534" w:type="dxa"/>
            <w:vAlign w:val="center"/>
          </w:tcPr>
          <w:p w:rsidR="000443AF" w:rsidRPr="00B21BB3" w:rsidRDefault="000443AF" w:rsidP="00AC7F6C">
            <w:pPr>
              <w:pStyle w:val="1100"/>
            </w:pPr>
            <w:r w:rsidRPr="00B21BB3">
              <w:t>1</w:t>
            </w:r>
          </w:p>
        </w:tc>
        <w:tc>
          <w:tcPr>
            <w:tcW w:w="7089" w:type="dxa"/>
            <w:gridSpan w:val="3"/>
            <w:vAlign w:val="center"/>
          </w:tcPr>
          <w:p w:rsidR="000443AF" w:rsidRPr="00B21BB3" w:rsidRDefault="000443AF" w:rsidP="00AC7F6C">
            <w:pPr>
              <w:pStyle w:val="1100"/>
            </w:pPr>
            <w:r w:rsidRPr="00B21BB3">
              <w:t>Котельная №3 (пгт Арти ул. Лесная, дом 2)</w:t>
            </w:r>
          </w:p>
        </w:tc>
        <w:tc>
          <w:tcPr>
            <w:tcW w:w="1915" w:type="dxa"/>
            <w:vAlign w:val="center"/>
          </w:tcPr>
          <w:p w:rsidR="000443AF" w:rsidRPr="00B21BB3" w:rsidRDefault="000443AF" w:rsidP="00AC7F6C">
            <w:pPr>
              <w:pStyle w:val="1100"/>
            </w:pPr>
            <w:r w:rsidRPr="00B21BB3">
              <w:t>104,0</w:t>
            </w:r>
          </w:p>
        </w:tc>
      </w:tr>
      <w:tr w:rsidR="000443AF" w:rsidRPr="00B21BB3" w:rsidTr="00122E1E">
        <w:trPr>
          <w:trHeight w:val="397"/>
        </w:trPr>
        <w:tc>
          <w:tcPr>
            <w:tcW w:w="534" w:type="dxa"/>
            <w:vAlign w:val="center"/>
          </w:tcPr>
          <w:p w:rsidR="000443AF" w:rsidRPr="00B21BB3" w:rsidRDefault="000443AF" w:rsidP="00AC7F6C">
            <w:pPr>
              <w:pStyle w:val="1100"/>
            </w:pPr>
            <w:r w:rsidRPr="00B21BB3">
              <w:t>2</w:t>
            </w:r>
          </w:p>
        </w:tc>
        <w:tc>
          <w:tcPr>
            <w:tcW w:w="7089" w:type="dxa"/>
            <w:gridSpan w:val="3"/>
            <w:vAlign w:val="center"/>
          </w:tcPr>
          <w:p w:rsidR="000443AF" w:rsidRPr="00B21BB3" w:rsidRDefault="000443AF" w:rsidP="00AC7F6C">
            <w:pPr>
              <w:pStyle w:val="1100"/>
            </w:pPr>
            <w:r w:rsidRPr="00B21BB3">
              <w:t>Котельная №4 (с. Сажино ул. Чухарева, дом №1а)</w:t>
            </w:r>
          </w:p>
        </w:tc>
        <w:tc>
          <w:tcPr>
            <w:tcW w:w="1915" w:type="dxa"/>
            <w:vAlign w:val="center"/>
          </w:tcPr>
          <w:p w:rsidR="000443AF" w:rsidRPr="00B21BB3" w:rsidRDefault="000443AF" w:rsidP="00AC7F6C">
            <w:pPr>
              <w:pStyle w:val="1100"/>
            </w:pPr>
            <w:r w:rsidRPr="00B21BB3">
              <w:t>76,0</w:t>
            </w:r>
          </w:p>
        </w:tc>
      </w:tr>
      <w:tr w:rsidR="000443AF" w:rsidRPr="00B21BB3" w:rsidTr="00122E1E">
        <w:trPr>
          <w:trHeight w:val="397"/>
        </w:trPr>
        <w:tc>
          <w:tcPr>
            <w:tcW w:w="534" w:type="dxa"/>
            <w:vAlign w:val="center"/>
          </w:tcPr>
          <w:p w:rsidR="000443AF" w:rsidRPr="00B21BB3" w:rsidRDefault="000443AF" w:rsidP="00AC7F6C">
            <w:pPr>
              <w:pStyle w:val="1100"/>
            </w:pPr>
            <w:r w:rsidRPr="00B21BB3">
              <w:t>3</w:t>
            </w:r>
          </w:p>
        </w:tc>
        <w:tc>
          <w:tcPr>
            <w:tcW w:w="7089" w:type="dxa"/>
            <w:gridSpan w:val="3"/>
            <w:vAlign w:val="center"/>
          </w:tcPr>
          <w:p w:rsidR="000443AF" w:rsidRPr="00B21BB3" w:rsidRDefault="000443AF" w:rsidP="00AC7F6C">
            <w:pPr>
              <w:pStyle w:val="1100"/>
            </w:pPr>
            <w:r w:rsidRPr="00B21BB3">
              <w:t>Котельная №7 (с. Сажино ул. Больничный городок, дом 4а)</w:t>
            </w:r>
          </w:p>
        </w:tc>
        <w:tc>
          <w:tcPr>
            <w:tcW w:w="1915" w:type="dxa"/>
            <w:vAlign w:val="center"/>
          </w:tcPr>
          <w:p w:rsidR="000443AF" w:rsidRPr="00B21BB3" w:rsidRDefault="000443AF" w:rsidP="00AC7F6C">
            <w:pPr>
              <w:pStyle w:val="1100"/>
            </w:pPr>
            <w:r w:rsidRPr="00B21BB3">
              <w:t>66,0</w:t>
            </w:r>
          </w:p>
        </w:tc>
      </w:tr>
      <w:tr w:rsidR="000443AF" w:rsidRPr="00B21BB3" w:rsidTr="00122E1E">
        <w:trPr>
          <w:trHeight w:val="397"/>
        </w:trPr>
        <w:tc>
          <w:tcPr>
            <w:tcW w:w="534" w:type="dxa"/>
            <w:vAlign w:val="center"/>
          </w:tcPr>
          <w:p w:rsidR="000443AF" w:rsidRPr="00B21BB3" w:rsidRDefault="000443AF" w:rsidP="00AC7F6C">
            <w:pPr>
              <w:pStyle w:val="1100"/>
            </w:pPr>
            <w:r w:rsidRPr="00B21BB3">
              <w:t>4</w:t>
            </w:r>
          </w:p>
        </w:tc>
        <w:tc>
          <w:tcPr>
            <w:tcW w:w="7089" w:type="dxa"/>
            <w:gridSpan w:val="3"/>
            <w:vAlign w:val="center"/>
          </w:tcPr>
          <w:p w:rsidR="000443AF" w:rsidRPr="00B21BB3" w:rsidRDefault="00072288" w:rsidP="00AC7F6C">
            <w:pPr>
              <w:pStyle w:val="1100"/>
            </w:pPr>
            <w:r>
              <w:t>Котельная №10 (с</w:t>
            </w:r>
            <w:r w:rsidR="000443AF" w:rsidRPr="00B21BB3">
              <w:t>. Старые Арти ул. Ленина, дом 81а)</w:t>
            </w:r>
          </w:p>
        </w:tc>
        <w:tc>
          <w:tcPr>
            <w:tcW w:w="1915" w:type="dxa"/>
            <w:vAlign w:val="center"/>
          </w:tcPr>
          <w:p w:rsidR="000443AF" w:rsidRPr="00B21BB3" w:rsidRDefault="000443AF" w:rsidP="00AC7F6C">
            <w:pPr>
              <w:pStyle w:val="1100"/>
            </w:pPr>
            <w:r w:rsidRPr="00B21BB3">
              <w:t>82,0</w:t>
            </w:r>
          </w:p>
        </w:tc>
      </w:tr>
      <w:tr w:rsidR="000443AF" w:rsidRPr="00B21BB3" w:rsidTr="00122E1E">
        <w:trPr>
          <w:trHeight w:val="397"/>
        </w:trPr>
        <w:tc>
          <w:tcPr>
            <w:tcW w:w="7623" w:type="dxa"/>
            <w:gridSpan w:val="4"/>
            <w:vAlign w:val="center"/>
          </w:tcPr>
          <w:p w:rsidR="000443AF" w:rsidRPr="00B21BB3" w:rsidRDefault="000443AF" w:rsidP="00AC7F6C">
            <w:pPr>
              <w:pStyle w:val="1100"/>
            </w:pPr>
            <w:r w:rsidRPr="00B21BB3">
              <w:t>Итого</w:t>
            </w:r>
            <w:r w:rsidRPr="00B21BB3">
              <w:rPr>
                <w:rFonts w:ascii="Baskerville Old Face" w:hAnsi="Baskerville Old Face"/>
              </w:rPr>
              <w:t xml:space="preserve"> </w:t>
            </w:r>
            <w:r w:rsidRPr="00B21BB3">
              <w:t>по</w:t>
            </w:r>
            <w:r w:rsidRPr="00B21BB3">
              <w:rPr>
                <w:rFonts w:ascii="Baskerville Old Face" w:hAnsi="Baskerville Old Face"/>
              </w:rPr>
              <w:t xml:space="preserve"> </w:t>
            </w:r>
            <w:r w:rsidRPr="00B21BB3">
              <w:t>котельным</w:t>
            </w:r>
            <w:r w:rsidRPr="00B21BB3">
              <w:rPr>
                <w:rFonts w:ascii="Baskerville Old Face" w:hAnsi="Baskerville Old Face"/>
              </w:rPr>
              <w:t xml:space="preserve"> </w:t>
            </w:r>
            <w:r w:rsidRPr="00B21BB3">
              <w:t>ОАО</w:t>
            </w:r>
            <w:r w:rsidRPr="00B21BB3">
              <w:rPr>
                <w:rFonts w:ascii="Baskerville Old Face" w:hAnsi="Baskerville Old Face"/>
              </w:rPr>
              <w:t xml:space="preserve"> </w:t>
            </w:r>
            <w:r w:rsidRPr="00B21BB3">
              <w:rPr>
                <w:rFonts w:ascii="Baskerville Old Face" w:hAnsi="Baskerville Old Face" w:cs="Baskerville Old Face"/>
              </w:rPr>
              <w:t>«</w:t>
            </w:r>
            <w:r w:rsidRPr="00B21BB3">
              <w:t>ОТСК</w:t>
            </w:r>
            <w:r w:rsidRPr="00B21BB3">
              <w:rPr>
                <w:rFonts w:ascii="Baskerville Old Face" w:hAnsi="Baskerville Old Face" w:cs="Baskerville Old Face"/>
              </w:rPr>
              <w:t>»</w:t>
            </w:r>
            <w:r w:rsidRPr="00B21BB3">
              <w:t xml:space="preserve"> в границах МО АГО</w:t>
            </w:r>
          </w:p>
        </w:tc>
        <w:tc>
          <w:tcPr>
            <w:tcW w:w="1915" w:type="dxa"/>
            <w:vAlign w:val="center"/>
          </w:tcPr>
          <w:p w:rsidR="000443AF" w:rsidRPr="00B21BB3" w:rsidRDefault="000443AF" w:rsidP="00AC7F6C">
            <w:pPr>
              <w:pStyle w:val="1100"/>
            </w:pPr>
            <w:r w:rsidRPr="00B21BB3">
              <w:t>328,0</w:t>
            </w:r>
          </w:p>
        </w:tc>
      </w:tr>
    </w:tbl>
    <w:p w:rsidR="000D4037" w:rsidRDefault="000D4037" w:rsidP="000E35D2">
      <w:pPr>
        <w:pStyle w:val="111"/>
      </w:pPr>
    </w:p>
    <w:p w:rsidR="000D4037" w:rsidRDefault="000D4037" w:rsidP="00AE442A">
      <w:pPr>
        <w:pStyle w:val="111"/>
      </w:pPr>
      <w:bookmarkStart w:id="53" w:name="_Toc6844303"/>
      <w:r>
        <w:t>2.2.4 Котельные ООО «Стройтехнопласт»</w:t>
      </w:r>
      <w:bookmarkEnd w:id="53"/>
    </w:p>
    <w:p w:rsidR="00F708C4" w:rsidRDefault="00F708C4" w:rsidP="0033650F">
      <w:pPr>
        <w:pStyle w:val="1b"/>
      </w:pPr>
      <w:r>
        <w:t xml:space="preserve">Общество с ограниченной ответственностью «Стройтехнопласт» эксплуатирует в границах Артинского городского округа </w:t>
      </w:r>
      <w:r w:rsidR="00872937">
        <w:t xml:space="preserve">на праве собственности </w:t>
      </w:r>
      <w:r>
        <w:t>3 (три) источника тепловой энергии:</w:t>
      </w:r>
    </w:p>
    <w:p w:rsidR="00F708C4" w:rsidRDefault="002B5274" w:rsidP="000E35D2">
      <w:pPr>
        <w:pStyle w:val="1f"/>
      </w:pPr>
      <w:r w:rsidRPr="000E35D2">
        <w:rPr>
          <w:b/>
        </w:rPr>
        <w:t>Теплогенераторная установка</w:t>
      </w:r>
      <w:r w:rsidR="00F708C4">
        <w:t xml:space="preserve">, мощностью 0,8 МВт (далее </w:t>
      </w:r>
      <w:r>
        <w:t>–</w:t>
      </w:r>
      <w:r w:rsidR="00F708C4">
        <w:t xml:space="preserve"> </w:t>
      </w:r>
      <w:r>
        <w:t xml:space="preserve">Теплогенераторная </w:t>
      </w:r>
      <w:r w:rsidR="00F708C4">
        <w:t>№</w:t>
      </w:r>
      <w:r>
        <w:t>1</w:t>
      </w:r>
      <w:r w:rsidR="00F708C4">
        <w:rPr>
          <w:rStyle w:val="afff1"/>
        </w:rPr>
        <w:footnoteReference w:id="8"/>
      </w:r>
      <w:r w:rsidR="00F708C4">
        <w:t xml:space="preserve">), расположенная по адресу: Свердловская область, Артинский городской округ, пгт Арти, улица </w:t>
      </w:r>
      <w:r>
        <w:t>Геофизическая</w:t>
      </w:r>
      <w:r w:rsidR="00F708C4">
        <w:t xml:space="preserve">, дом </w:t>
      </w:r>
      <w:r>
        <w:t>3-б</w:t>
      </w:r>
      <w:r w:rsidR="00872937">
        <w:t xml:space="preserve">. Свидетельство о регистрации права собственности 66АЕ 696294 (условный </w:t>
      </w:r>
      <w:r w:rsidR="00872937">
        <w:lastRenderedPageBreak/>
        <w:t>кадастровый номер объекта 66-66-05/673/2012-331). На земельный участок оформлен договор-аренды</w:t>
      </w:r>
      <w:r w:rsidR="00F708C4">
        <w:t>;</w:t>
      </w:r>
    </w:p>
    <w:p w:rsidR="00F708C4" w:rsidRDefault="002B5274" w:rsidP="000E35D2">
      <w:pPr>
        <w:pStyle w:val="1f"/>
      </w:pPr>
      <w:r w:rsidRPr="000E35D2">
        <w:rPr>
          <w:b/>
        </w:rPr>
        <w:t>Теплогенераторная установка</w:t>
      </w:r>
      <w:r w:rsidR="00F708C4">
        <w:t xml:space="preserve">, мощностью 1,0 МВт (далее - </w:t>
      </w:r>
      <w:r>
        <w:t>Теплогенераторная</w:t>
      </w:r>
      <w:r w:rsidR="00F708C4">
        <w:t xml:space="preserve"> №4), расположенная по адресу: Свердловская область, Артинский городской округ, </w:t>
      </w:r>
      <w:r>
        <w:t>пгт Арти, улица Геофизическая, дом 3-б</w:t>
      </w:r>
      <w:r w:rsidR="00872937">
        <w:t>. Свидетельство о регистрации права собственности 66АЕ 69629</w:t>
      </w:r>
      <w:r w:rsidR="006400B3">
        <w:t>5</w:t>
      </w:r>
      <w:r w:rsidR="00872937">
        <w:t xml:space="preserve"> (условный кадастровый номер объекта 66-66</w:t>
      </w:r>
      <w:r w:rsidR="006400B3">
        <w:t>-05/673/2012-332</w:t>
      </w:r>
      <w:r w:rsidR="00872937">
        <w:t>). На земельный участок оформлен договор-аренды</w:t>
      </w:r>
      <w:r w:rsidR="00F708C4">
        <w:t>;</w:t>
      </w:r>
    </w:p>
    <w:p w:rsidR="002B5274" w:rsidRDefault="002B5274" w:rsidP="000E35D2">
      <w:pPr>
        <w:pStyle w:val="1f"/>
      </w:pPr>
      <w:r w:rsidRPr="000E35D2">
        <w:rPr>
          <w:b/>
        </w:rPr>
        <w:t>Блочно-мо</w:t>
      </w:r>
      <w:r w:rsidR="006A5640" w:rsidRPr="000E35D2">
        <w:rPr>
          <w:b/>
        </w:rPr>
        <w:t>дульная котельная</w:t>
      </w:r>
      <w:r w:rsidR="006A5640">
        <w:t>, мощностью 0,934</w:t>
      </w:r>
      <w:r>
        <w:t xml:space="preserve"> Мвт (далее БМК),</w:t>
      </w:r>
      <w:r w:rsidRPr="002B5274">
        <w:t xml:space="preserve"> </w:t>
      </w:r>
      <w:r>
        <w:t xml:space="preserve">расположенная по адресу: Свердловская область, Артинский городской округ, пгт Арти, улица Ленина, дом 73. </w:t>
      </w:r>
      <w:r w:rsidR="006400B3">
        <w:t>Свидетельство о регистрации права собственности 66АЖ 515632 (кадастровый номер объекта 66:03:1601031:664). На земельный участок оформлен договор-аренды.</w:t>
      </w:r>
    </w:p>
    <w:p w:rsidR="000D4037" w:rsidRDefault="000D4037" w:rsidP="0033650F">
      <w:pPr>
        <w:pStyle w:val="1b"/>
      </w:pPr>
      <w:r>
        <w:t xml:space="preserve">Котельные ООО «Стройтехнопласт» в системе теплоснабжения Артинского городского округа в соответствии с СП 89.13330 «СНиП </w:t>
      </w:r>
      <w:r>
        <w:rPr>
          <w:lang w:val="en-US"/>
        </w:rPr>
        <w:t>II</w:t>
      </w:r>
      <w:r>
        <w:t>-35-76»</w:t>
      </w:r>
      <w:r w:rsidR="00B043CB">
        <w:t xml:space="preserve"> и СП 281.1325800.2016</w:t>
      </w:r>
      <w:r>
        <w:t>:</w:t>
      </w:r>
    </w:p>
    <w:p w:rsidR="000D4037" w:rsidRDefault="000D4037" w:rsidP="000E35D2">
      <w:pPr>
        <w:pStyle w:val="1f"/>
      </w:pPr>
      <w:r>
        <w:t xml:space="preserve"> </w:t>
      </w:r>
      <w:r w:rsidRPr="00D91C96">
        <w:rPr>
          <w:b/>
        </w:rPr>
        <w:t xml:space="preserve">по целевому назначению </w:t>
      </w:r>
      <w:r w:rsidR="00212BDC" w:rsidRPr="006A5640">
        <w:t xml:space="preserve">блочно-модульная </w:t>
      </w:r>
      <w:r w:rsidR="005C6178" w:rsidRPr="006A5640">
        <w:t>котельная (</w:t>
      </w:r>
      <w:r w:rsidR="00212BDC" w:rsidRPr="006A5640">
        <w:t>БМК</w:t>
      </w:r>
      <w:r w:rsidRPr="006A5640">
        <w:t>) относ</w:t>
      </w:r>
      <w:r w:rsidR="00212BDC" w:rsidRPr="006A5640">
        <w:t>и</w:t>
      </w:r>
      <w:r w:rsidRPr="006A5640">
        <w:t xml:space="preserve">тся к </w:t>
      </w:r>
      <w:r w:rsidR="00212BDC" w:rsidRPr="006A5640">
        <w:t>автономной</w:t>
      </w:r>
      <w:r>
        <w:t>;</w:t>
      </w:r>
    </w:p>
    <w:p w:rsidR="00B443CA" w:rsidRPr="003B1E7B" w:rsidRDefault="00B443CA" w:rsidP="000E35D2">
      <w:pPr>
        <w:pStyle w:val="1f"/>
      </w:pPr>
      <w:r w:rsidRPr="006A5640">
        <w:rPr>
          <w:b/>
        </w:rPr>
        <w:t>по условиям размещения</w:t>
      </w:r>
      <w:r>
        <w:t xml:space="preserve"> теплогенераторные </w:t>
      </w:r>
      <w:r w:rsidR="00DE15D4">
        <w:t xml:space="preserve">установки относятся к </w:t>
      </w:r>
      <w:r>
        <w:t>пристроенны</w:t>
      </w:r>
      <w:r w:rsidR="00DE15D4">
        <w:t>м</w:t>
      </w:r>
      <w:r>
        <w:t>;</w:t>
      </w:r>
    </w:p>
    <w:p w:rsidR="000D4037" w:rsidRDefault="000D4037" w:rsidP="000E35D2">
      <w:pPr>
        <w:pStyle w:val="1f"/>
      </w:pPr>
      <w:r>
        <w:t xml:space="preserve"> </w:t>
      </w:r>
      <w:r w:rsidR="00212BDC">
        <w:rPr>
          <w:b/>
        </w:rPr>
        <w:t xml:space="preserve">по назначению </w:t>
      </w:r>
      <w:r w:rsidRPr="00DE15D4">
        <w:t>(</w:t>
      </w:r>
      <w:r w:rsidR="00DE15D4" w:rsidRPr="00DE15D4">
        <w:t>т</w:t>
      </w:r>
      <w:r w:rsidR="00212BDC" w:rsidRPr="00DE15D4">
        <w:t>еплогенераторная</w:t>
      </w:r>
      <w:r w:rsidRPr="00DE15D4">
        <w:t xml:space="preserve"> №1, </w:t>
      </w:r>
      <w:r w:rsidR="00212BDC" w:rsidRPr="00DE15D4">
        <w:t>теплогенераторная</w:t>
      </w:r>
      <w:r w:rsidRPr="00DE15D4">
        <w:t xml:space="preserve"> №2, </w:t>
      </w:r>
      <w:r w:rsidR="00212BDC" w:rsidRPr="00DE15D4">
        <w:t>БМК</w:t>
      </w:r>
      <w:r w:rsidRPr="00DE15D4">
        <w:t>) относятся к отопительным</w:t>
      </w:r>
      <w:r w:rsidRPr="003B1E7B">
        <w:t>;</w:t>
      </w:r>
    </w:p>
    <w:p w:rsidR="000D4037" w:rsidRPr="00816949" w:rsidRDefault="000D4037" w:rsidP="000E35D2">
      <w:pPr>
        <w:pStyle w:val="1f"/>
      </w:pPr>
      <w:r w:rsidRPr="00D91C96">
        <w:rPr>
          <w:b/>
        </w:rPr>
        <w:t xml:space="preserve">по надежности отпуска </w:t>
      </w:r>
      <w:r w:rsidRPr="00816949">
        <w:t xml:space="preserve">тепловой энергии потребителям подразделяются: </w:t>
      </w:r>
    </w:p>
    <w:p w:rsidR="000D4037" w:rsidRPr="00816949" w:rsidRDefault="00212BDC" w:rsidP="000D4037">
      <w:pPr>
        <w:pStyle w:val="24"/>
      </w:pPr>
      <w:r w:rsidRPr="00816949">
        <w:t>на теплогенераторные второй категории</w:t>
      </w:r>
      <w:r w:rsidR="000D4037" w:rsidRPr="00816949">
        <w:t>;</w:t>
      </w:r>
    </w:p>
    <w:p w:rsidR="000D4037" w:rsidRPr="00816949" w:rsidRDefault="000D4037" w:rsidP="000D4037">
      <w:pPr>
        <w:pStyle w:val="24"/>
      </w:pPr>
      <w:r w:rsidRPr="00816949">
        <w:t>на котельн</w:t>
      </w:r>
      <w:r w:rsidR="00212BDC" w:rsidRPr="00816949">
        <w:t>ую</w:t>
      </w:r>
      <w:r w:rsidRPr="00816949">
        <w:t xml:space="preserve"> второй категории.</w:t>
      </w:r>
    </w:p>
    <w:p w:rsidR="000D4037" w:rsidRDefault="000D4037" w:rsidP="0033650F">
      <w:pPr>
        <w:pStyle w:val="1b"/>
      </w:pPr>
      <w:r>
        <w:t xml:space="preserve">К </w:t>
      </w:r>
      <w:r w:rsidR="00B443CA">
        <w:t xml:space="preserve">теплогенераторным установкам </w:t>
      </w:r>
      <w:r>
        <w:t>ООО «</w:t>
      </w:r>
      <w:r w:rsidR="00B443CA">
        <w:t>Стройтехнопласт</w:t>
      </w:r>
      <w:r>
        <w:t>»</w:t>
      </w:r>
      <w:r w:rsidRPr="00D428BD">
        <w:t xml:space="preserve"> </w:t>
      </w:r>
      <w:r>
        <w:t xml:space="preserve">подключены: </w:t>
      </w:r>
    </w:p>
    <w:p w:rsidR="000D4037" w:rsidRPr="00D428BD" w:rsidRDefault="000D4037" w:rsidP="000E35D2">
      <w:pPr>
        <w:pStyle w:val="1f"/>
      </w:pPr>
      <w:r w:rsidRPr="00816949">
        <w:rPr>
          <w:b/>
        </w:rPr>
        <w:lastRenderedPageBreak/>
        <w:t>потребители второй категории</w:t>
      </w:r>
      <w:r w:rsidRPr="00D428BD">
        <w:t>, допускающие снижение температуры в отапливаемых помещениях на период ликвидации аварии, но не более 54 ч в жилых и общественных зданиях до 12</w:t>
      </w:r>
      <w:r w:rsidRPr="009009BE">
        <w:rPr>
          <w:vertAlign w:val="superscript"/>
        </w:rPr>
        <w:t>о</w:t>
      </w:r>
      <w:r w:rsidRPr="00D428BD">
        <w:t>С</w:t>
      </w:r>
      <w:r w:rsidR="00B443CA">
        <w:t>.</w:t>
      </w:r>
    </w:p>
    <w:p w:rsidR="000D4037" w:rsidRDefault="000D4037" w:rsidP="0033650F">
      <w:pPr>
        <w:pStyle w:val="1b"/>
      </w:pPr>
      <w:r>
        <w:t xml:space="preserve">К системе теплоснабжения </w:t>
      </w:r>
      <w:r w:rsidR="00B443CA">
        <w:t>б</w:t>
      </w:r>
      <w:r w:rsidR="006A5640">
        <w:t>лочно-модульной ко</w:t>
      </w:r>
      <w:r w:rsidR="00B443CA">
        <w:t xml:space="preserve">тельной </w:t>
      </w:r>
      <w:r>
        <w:t>подключен</w:t>
      </w:r>
      <w:r w:rsidR="006A5640">
        <w:t>ы</w:t>
      </w:r>
      <w:r>
        <w:t>:</w:t>
      </w:r>
    </w:p>
    <w:p w:rsidR="000D4037" w:rsidRDefault="000D4037" w:rsidP="000E35D2">
      <w:pPr>
        <w:pStyle w:val="1f"/>
      </w:pPr>
      <w:r w:rsidRPr="00816949">
        <w:rPr>
          <w:b/>
        </w:rPr>
        <w:t>потребител</w:t>
      </w:r>
      <w:r w:rsidR="006A5640" w:rsidRPr="00816949">
        <w:rPr>
          <w:b/>
        </w:rPr>
        <w:t>и</w:t>
      </w:r>
      <w:r w:rsidRPr="00816949">
        <w:rPr>
          <w:b/>
        </w:rPr>
        <w:t xml:space="preserve"> второй категории</w:t>
      </w:r>
      <w:r w:rsidRPr="00D428BD">
        <w:t>, допускающи</w:t>
      </w:r>
      <w:r w:rsidR="00B443CA">
        <w:t>й</w:t>
      </w:r>
      <w:r w:rsidRPr="00D428BD">
        <w:t xml:space="preserve"> снижение температуры в отапливаемых помещениях на период ликвидации аварии, но не более 54 ч в жилых и общественных зданиях до 12</w:t>
      </w:r>
      <w:r w:rsidRPr="00D428BD">
        <w:rPr>
          <w:vertAlign w:val="superscript"/>
        </w:rPr>
        <w:t>о</w:t>
      </w:r>
      <w:r w:rsidRPr="00D428BD">
        <w:t>С</w:t>
      </w:r>
      <w:r w:rsidR="006A5640">
        <w:t>;</w:t>
      </w:r>
    </w:p>
    <w:p w:rsidR="006A5640" w:rsidRPr="00D428BD" w:rsidRDefault="006A5640" w:rsidP="000E35D2">
      <w:pPr>
        <w:pStyle w:val="1f"/>
      </w:pPr>
      <w:r w:rsidRPr="00816949">
        <w:rPr>
          <w:b/>
        </w:rPr>
        <w:t>потребители третьей категории</w:t>
      </w:r>
      <w:r>
        <w:t>.</w:t>
      </w:r>
    </w:p>
    <w:p w:rsidR="006A5640" w:rsidRPr="006E2C52" w:rsidRDefault="006A5640" w:rsidP="0033650F">
      <w:pPr>
        <w:pStyle w:val="1b"/>
      </w:pPr>
      <w:r w:rsidRPr="006E2C52">
        <w:t xml:space="preserve">Принципиальные схемы </w:t>
      </w:r>
      <w:r>
        <w:t xml:space="preserve">теплогенераторных №1, </w:t>
      </w:r>
      <w:r w:rsidRPr="006E2C52">
        <w:t>№</w:t>
      </w:r>
      <w:r>
        <w:t>2, Блочно-модульной котельной</w:t>
      </w:r>
      <w:r w:rsidRPr="006E2C52">
        <w:t xml:space="preserve"> и тепловых сетей приведены в графической части Приложения 5 к Главе 1 настоящего Документа.</w:t>
      </w:r>
    </w:p>
    <w:p w:rsidR="00C55CD2" w:rsidRPr="003C2CB8" w:rsidRDefault="00C55CD2" w:rsidP="00AE442A">
      <w:pPr>
        <w:pStyle w:val="1111"/>
        <w:outlineLvl w:val="2"/>
      </w:pPr>
      <w:bookmarkStart w:id="54" w:name="_Toc536530718"/>
      <w:bookmarkStart w:id="55" w:name="_Toc6844304"/>
      <w:r w:rsidRPr="003C2CB8">
        <w:t>2.2.</w:t>
      </w:r>
      <w:r w:rsidR="00A61E55" w:rsidRPr="003C2CB8">
        <w:t>4</w:t>
      </w:r>
      <w:r w:rsidRPr="003C2CB8">
        <w:t>.1 Структура основного оборудования котельн</w:t>
      </w:r>
      <w:r w:rsidR="00AF6857" w:rsidRPr="003C2CB8">
        <w:t>ой и теплогенераторных установок</w:t>
      </w:r>
      <w:r w:rsidRPr="003C2CB8">
        <w:t xml:space="preserve"> ООО «Стройтехнопласт»</w:t>
      </w:r>
      <w:bookmarkEnd w:id="54"/>
      <w:bookmarkEnd w:id="55"/>
    </w:p>
    <w:p w:rsidR="00C55CD2" w:rsidRPr="00C55CD2" w:rsidRDefault="00C55CD2" w:rsidP="0033650F">
      <w:pPr>
        <w:pStyle w:val="1b"/>
      </w:pPr>
      <w:r w:rsidRPr="00C55CD2">
        <w:t xml:space="preserve">Структура, состав и технические характеристики основного оборудования </w:t>
      </w:r>
      <w:r>
        <w:t xml:space="preserve">теплогенераторных установок и </w:t>
      </w:r>
      <w:r w:rsidRPr="00C55CD2">
        <w:t>котельн</w:t>
      </w:r>
      <w:r>
        <w:t>ой</w:t>
      </w:r>
      <w:r w:rsidRPr="00C55CD2">
        <w:t xml:space="preserve"> ООО «</w:t>
      </w:r>
      <w:r>
        <w:t>Стройтехнопласт</w:t>
      </w:r>
      <w:r w:rsidRPr="00C55CD2">
        <w:t>» на 201</w:t>
      </w:r>
      <w:r w:rsidR="004B70D5" w:rsidRPr="004B70D5">
        <w:t>9</w:t>
      </w:r>
      <w:r w:rsidRPr="00C55CD2">
        <w:t xml:space="preserve"> год, расположенных в населенном пункте - </w:t>
      </w:r>
      <w:r>
        <w:t>пгт</w:t>
      </w:r>
      <w:r w:rsidRPr="00C55CD2">
        <w:t xml:space="preserve"> </w:t>
      </w:r>
      <w:r>
        <w:t>Арти</w:t>
      </w:r>
      <w:r w:rsidRPr="00C55CD2">
        <w:t xml:space="preserve">, представлены в таблицах </w:t>
      </w:r>
      <w:r w:rsidR="009009BE">
        <w:t>2.40, 2.41</w:t>
      </w:r>
      <w:r w:rsidRPr="00C55CD2">
        <w:t>.</w:t>
      </w:r>
    </w:p>
    <w:p w:rsidR="00C55CD2" w:rsidRPr="00C55CD2" w:rsidRDefault="00C55CD2" w:rsidP="0033650F">
      <w:pPr>
        <w:pStyle w:val="1b"/>
      </w:pPr>
      <w:r w:rsidRPr="00C55CD2">
        <w:t xml:space="preserve">Парк топливоиспользующего оборудования </w:t>
      </w:r>
      <w:r w:rsidR="006169A1">
        <w:t xml:space="preserve">блочно-модульной </w:t>
      </w:r>
      <w:r w:rsidRPr="00C55CD2">
        <w:t xml:space="preserve">котельной установленной мощностью </w:t>
      </w:r>
      <w:r w:rsidR="00B342AF">
        <w:t>0,803</w:t>
      </w:r>
      <w:r w:rsidRPr="00C55CD2">
        <w:t xml:space="preserve"> Гкал/ч представлен стальными водогрейными котлами </w:t>
      </w:r>
      <w:r w:rsidR="00B342AF">
        <w:t xml:space="preserve">зарубежного </w:t>
      </w:r>
      <w:r w:rsidRPr="00C55CD2">
        <w:t xml:space="preserve">производства </w:t>
      </w:r>
      <w:r w:rsidR="00B342AF">
        <w:t xml:space="preserve">серии </w:t>
      </w:r>
      <w:r w:rsidR="00B342AF">
        <w:rPr>
          <w:lang w:val="en-US"/>
        </w:rPr>
        <w:t>RTQ</w:t>
      </w:r>
      <w:r w:rsidR="00B342AF" w:rsidRPr="00B342AF">
        <w:t xml:space="preserve"> </w:t>
      </w:r>
      <w:r w:rsidR="00B342AF">
        <w:t>467</w:t>
      </w:r>
      <w:r w:rsidRPr="00C55CD2">
        <w:t xml:space="preserve"> (котельная по адресу: </w:t>
      </w:r>
      <w:r w:rsidR="00B342AF" w:rsidRPr="00B342AF">
        <w:t>пгт Арти, улица Ленина, дом 73</w:t>
      </w:r>
      <w:r w:rsidRPr="00C55CD2">
        <w:t>, топливо – природный газ).</w:t>
      </w:r>
    </w:p>
    <w:p w:rsidR="0085745E" w:rsidRDefault="00C55CD2" w:rsidP="0033650F">
      <w:pPr>
        <w:pStyle w:val="1b"/>
        <w:rPr>
          <w:color w:val="000000"/>
          <w:szCs w:val="19"/>
          <w:shd w:val="clear" w:color="auto" w:fill="FFFFFF"/>
        </w:rPr>
      </w:pPr>
      <w:r w:rsidRPr="00C55CD2">
        <w:t xml:space="preserve">На </w:t>
      </w:r>
      <w:r w:rsidR="00B236A2">
        <w:t>теплогенераторных установках</w:t>
      </w:r>
      <w:r w:rsidRPr="00C55CD2">
        <w:t xml:space="preserve"> ООО «</w:t>
      </w:r>
      <w:r w:rsidR="00B236A2">
        <w:t>Стройтехнопласт</w:t>
      </w:r>
      <w:r w:rsidRPr="00C55CD2">
        <w:t>», мощность</w:t>
      </w:r>
      <w:r w:rsidR="00B342AF">
        <w:t>ю</w:t>
      </w:r>
      <w:r w:rsidRPr="00C55CD2">
        <w:t xml:space="preserve"> </w:t>
      </w:r>
      <w:r w:rsidR="00B342AF">
        <w:t>до</w:t>
      </w:r>
      <w:r w:rsidRPr="00C55CD2">
        <w:t xml:space="preserve"> </w:t>
      </w:r>
      <w:r w:rsidR="006A5DAA">
        <w:t>360 кВт</w:t>
      </w:r>
      <w:r w:rsidRPr="00C55CD2">
        <w:t xml:space="preserve"> установлены водогрейные </w:t>
      </w:r>
      <w:r w:rsidR="00B236A2">
        <w:t xml:space="preserve">чугунные напольные </w:t>
      </w:r>
      <w:r w:rsidRPr="00C55CD2">
        <w:t>котлы зарубежного производства фирмы B</w:t>
      </w:r>
      <w:r w:rsidR="00B236A2">
        <w:rPr>
          <w:lang w:val="en-US"/>
        </w:rPr>
        <w:t>erretta</w:t>
      </w:r>
      <w:r w:rsidRPr="00C55CD2">
        <w:t xml:space="preserve"> типа </w:t>
      </w:r>
      <w:r w:rsidR="00B236A2">
        <w:rPr>
          <w:lang w:val="en-US"/>
        </w:rPr>
        <w:t>Novella</w:t>
      </w:r>
      <w:r w:rsidR="00B236A2" w:rsidRPr="00B236A2">
        <w:t xml:space="preserve"> </w:t>
      </w:r>
      <w:r w:rsidR="00B236A2">
        <w:rPr>
          <w:lang w:val="en-US"/>
        </w:rPr>
        <w:t>Maxima</w:t>
      </w:r>
      <w:r w:rsidR="00B236A2" w:rsidRPr="00B236A2">
        <w:t xml:space="preserve"> </w:t>
      </w:r>
      <w:r w:rsidRPr="00C55CD2">
        <w:t>(</w:t>
      </w:r>
      <w:r w:rsidR="006A5DAA">
        <w:t>Теплогенераторная</w:t>
      </w:r>
      <w:r w:rsidRPr="00C55CD2">
        <w:t xml:space="preserve"> №</w:t>
      </w:r>
      <w:r w:rsidR="006A5DAA">
        <w:t>1</w:t>
      </w:r>
      <w:r w:rsidRPr="00C55CD2">
        <w:t xml:space="preserve"> </w:t>
      </w:r>
      <w:r w:rsidR="002773E7">
        <w:t>и Теплогенераторная №2</w:t>
      </w:r>
      <w:r w:rsidR="00D27892">
        <w:t xml:space="preserve"> </w:t>
      </w:r>
      <w:r w:rsidRPr="00C55CD2">
        <w:t xml:space="preserve">по адресу: </w:t>
      </w:r>
      <w:r w:rsidR="002773E7" w:rsidRPr="002773E7">
        <w:rPr>
          <w:rStyle w:val="1c"/>
        </w:rPr>
        <w:t>пгт Арти, улица Геофизическая, дом 3-б</w:t>
      </w:r>
      <w:r w:rsidR="00B342AF">
        <w:rPr>
          <w:rStyle w:val="1c"/>
        </w:rPr>
        <w:t>, топливо – природный газ</w:t>
      </w:r>
      <w:r w:rsidRPr="002773E7">
        <w:rPr>
          <w:rStyle w:val="1c"/>
        </w:rPr>
        <w:t>)</w:t>
      </w:r>
      <w:r w:rsidRPr="00C55CD2">
        <w:t>.</w:t>
      </w:r>
      <w:r w:rsidR="0085745E">
        <w:br w:type="page"/>
      </w:r>
    </w:p>
    <w:p w:rsidR="0085745E" w:rsidRDefault="0085745E" w:rsidP="00DF2C9D">
      <w:pPr>
        <w:pStyle w:val="af"/>
        <w:sectPr w:rsidR="0085745E" w:rsidSect="005D03D5">
          <w:pgSz w:w="11907" w:h="16840" w:code="9"/>
          <w:pgMar w:top="1134" w:right="850" w:bottom="1134" w:left="1701" w:header="709" w:footer="709" w:gutter="0"/>
          <w:cols w:space="708"/>
          <w:docGrid w:linePitch="360"/>
        </w:sectPr>
      </w:pPr>
    </w:p>
    <w:p w:rsidR="0085745E" w:rsidRPr="0085745E" w:rsidRDefault="009009BE" w:rsidP="0085745E">
      <w:pPr>
        <w:spacing w:after="0" w:line="240" w:lineRule="auto"/>
        <w:jc w:val="both"/>
        <w:rPr>
          <w:rFonts w:ascii="Times New Roman" w:hAnsi="Times New Roman" w:cs="Times New Roman"/>
          <w:b/>
          <w:color w:val="000000" w:themeColor="text1"/>
          <w:sz w:val="24"/>
          <w:szCs w:val="24"/>
        </w:rPr>
      </w:pPr>
      <w:r w:rsidRPr="00AE442A">
        <w:rPr>
          <w:rStyle w:val="1f2"/>
          <w:rFonts w:eastAsiaTheme="minorHAnsi"/>
        </w:rPr>
        <w:lastRenderedPageBreak/>
        <w:t>Таблица 2.40</w:t>
      </w:r>
      <w:r w:rsidR="003C2CB8">
        <w:rPr>
          <w:rFonts w:ascii="Times New Roman" w:hAnsi="Times New Roman" w:cs="Times New Roman"/>
          <w:b/>
          <w:color w:val="000000" w:themeColor="text1"/>
          <w:sz w:val="24"/>
          <w:szCs w:val="24"/>
        </w:rPr>
        <w:t xml:space="preserve"> </w:t>
      </w:r>
      <w:r w:rsidR="0085745E" w:rsidRPr="0085745E">
        <w:rPr>
          <w:rFonts w:ascii="Times New Roman" w:hAnsi="Times New Roman" w:cs="Times New Roman"/>
          <w:b/>
          <w:color w:val="000000" w:themeColor="text1"/>
          <w:sz w:val="24"/>
          <w:szCs w:val="24"/>
        </w:rPr>
        <w:t xml:space="preserve">- </w:t>
      </w:r>
      <w:r w:rsidR="0085745E" w:rsidRPr="0085745E">
        <w:rPr>
          <w:rFonts w:ascii="Times New Roman" w:hAnsi="Times New Roman" w:cs="Times New Roman"/>
          <w:color w:val="000000" w:themeColor="text1"/>
          <w:sz w:val="24"/>
          <w:szCs w:val="24"/>
        </w:rPr>
        <w:t>Структура, состав и технические характеристики основного оборудования котельных ООО «</w:t>
      </w:r>
      <w:r w:rsidR="0085745E">
        <w:rPr>
          <w:rFonts w:ascii="Times New Roman" w:hAnsi="Times New Roman" w:cs="Times New Roman"/>
          <w:color w:val="000000" w:themeColor="text1"/>
          <w:sz w:val="24"/>
          <w:szCs w:val="24"/>
        </w:rPr>
        <w:t>Стройтехнопласт</w:t>
      </w:r>
      <w:r w:rsidR="0085745E" w:rsidRPr="0085745E">
        <w:rPr>
          <w:rFonts w:ascii="Times New Roman" w:hAnsi="Times New Roman" w:cs="Times New Roman"/>
          <w:color w:val="000000" w:themeColor="text1"/>
          <w:sz w:val="24"/>
          <w:szCs w:val="24"/>
        </w:rPr>
        <w:t>» на 201</w:t>
      </w:r>
      <w:r w:rsidR="004B70D5" w:rsidRPr="004B70D5">
        <w:rPr>
          <w:rFonts w:ascii="Times New Roman" w:hAnsi="Times New Roman" w:cs="Times New Roman"/>
          <w:color w:val="000000" w:themeColor="text1"/>
          <w:sz w:val="24"/>
          <w:szCs w:val="24"/>
        </w:rPr>
        <w:t>9</w:t>
      </w:r>
      <w:r w:rsidR="0085745E" w:rsidRPr="0085745E">
        <w:rPr>
          <w:rFonts w:ascii="Times New Roman" w:hAnsi="Times New Roman" w:cs="Times New Roman"/>
          <w:color w:val="000000" w:themeColor="text1"/>
          <w:sz w:val="24"/>
          <w:szCs w:val="24"/>
        </w:rPr>
        <w:t xml:space="preserve"> год</w:t>
      </w:r>
      <w:r w:rsidR="0085745E" w:rsidRPr="0085745E">
        <w:rPr>
          <w:rFonts w:ascii="Times New Roman" w:hAnsi="Times New Roman" w:cs="Times New Roman"/>
          <w:color w:val="000000" w:themeColor="text1"/>
          <w:sz w:val="24"/>
          <w:szCs w:val="24"/>
          <w:vertAlign w:val="superscript"/>
        </w:rPr>
        <w:footnoteReference w:id="9"/>
      </w:r>
    </w:p>
    <w:p w:rsidR="000D4037" w:rsidRDefault="00F31BC7" w:rsidP="00F10448">
      <w:pPr>
        <w:pStyle w:val="af"/>
        <w:ind w:firstLine="0"/>
      </w:pPr>
      <w:r w:rsidRPr="00F31BC7">
        <w:rPr>
          <w:noProof/>
          <w:lang w:eastAsia="ru-RU"/>
        </w:rPr>
        <w:drawing>
          <wp:inline distT="0" distB="0" distL="0" distR="0" wp14:anchorId="25433666" wp14:editId="1E8AB20F">
            <wp:extent cx="9253220" cy="3520147"/>
            <wp:effectExtent l="0" t="0" r="508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3220" cy="3520147"/>
                    </a:xfrm>
                    <a:prstGeom prst="rect">
                      <a:avLst/>
                    </a:prstGeom>
                    <a:noFill/>
                    <a:ln>
                      <a:noFill/>
                    </a:ln>
                  </pic:spPr>
                </pic:pic>
              </a:graphicData>
            </a:graphic>
          </wp:inline>
        </w:drawing>
      </w:r>
    </w:p>
    <w:p w:rsidR="00CF29F6" w:rsidRDefault="00CF29F6">
      <w:pPr>
        <w:rPr>
          <w:rFonts w:ascii="Times New Roman" w:hAnsi="Times New Roman" w:cs="Times New Roman"/>
          <w:color w:val="000000"/>
          <w:sz w:val="28"/>
          <w:szCs w:val="19"/>
          <w:shd w:val="clear" w:color="auto" w:fill="FFFFFF"/>
        </w:rPr>
      </w:pPr>
      <w:r>
        <w:br w:type="page"/>
      </w:r>
    </w:p>
    <w:p w:rsidR="0085745E" w:rsidRPr="003C2CB8" w:rsidRDefault="009009BE" w:rsidP="00DF2C9D">
      <w:pPr>
        <w:pStyle w:val="af"/>
      </w:pPr>
      <w:r w:rsidRPr="00AE442A">
        <w:rPr>
          <w:rStyle w:val="1f2"/>
          <w:rFonts w:eastAsiaTheme="minorHAnsi"/>
        </w:rPr>
        <w:lastRenderedPageBreak/>
        <w:t>Таблица 2.4</w:t>
      </w:r>
      <w:r w:rsidR="00CF29F6" w:rsidRPr="00AE442A">
        <w:rPr>
          <w:rStyle w:val="1f2"/>
          <w:rFonts w:eastAsiaTheme="minorHAnsi"/>
        </w:rPr>
        <w:t>1</w:t>
      </w:r>
      <w:r w:rsidR="003C2CB8">
        <w:rPr>
          <w:b/>
        </w:rPr>
        <w:t xml:space="preserve"> </w:t>
      </w:r>
      <w:r w:rsidR="00CF29F6">
        <w:rPr>
          <w:b/>
        </w:rPr>
        <w:t xml:space="preserve">- </w:t>
      </w:r>
      <w:r w:rsidR="00CF29F6" w:rsidRPr="003C2CB8">
        <w:t>Структура, состав и технические характеристики основного оборудования теплогенераторных установок и котельной ООО «Стройтехнопласт» на 201</w:t>
      </w:r>
      <w:r w:rsidR="004B70D5" w:rsidRPr="004B70D5">
        <w:t>9</w:t>
      </w:r>
      <w:r w:rsidR="00CF29F6" w:rsidRPr="003C2CB8">
        <w:t xml:space="preserve"> год</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2"/>
        <w:gridCol w:w="4548"/>
        <w:gridCol w:w="7228"/>
      </w:tblGrid>
      <w:tr w:rsidR="00CF29F6" w:rsidRPr="005876F3" w:rsidTr="00667BFD">
        <w:trPr>
          <w:trHeight w:val="397"/>
        </w:trPr>
        <w:tc>
          <w:tcPr>
            <w:tcW w:w="5000" w:type="pct"/>
            <w:gridSpan w:val="3"/>
            <w:tcBorders>
              <w:top w:val="single" w:sz="4" w:space="0" w:color="auto"/>
              <w:bottom w:val="single" w:sz="4" w:space="0" w:color="auto"/>
            </w:tcBorders>
            <w:shd w:val="clear" w:color="auto" w:fill="auto"/>
            <w:vAlign w:val="center"/>
          </w:tcPr>
          <w:p w:rsidR="00CF29F6" w:rsidRPr="003C2CB8" w:rsidRDefault="00CF29F6" w:rsidP="00AC7F6C">
            <w:pPr>
              <w:pStyle w:val="1100"/>
              <w:rPr>
                <w:rFonts w:eastAsia="Calibri"/>
              </w:rPr>
            </w:pPr>
            <w:r w:rsidRPr="003C2CB8">
              <w:t>Теплогенераторная установка №1</w:t>
            </w:r>
          </w:p>
        </w:tc>
      </w:tr>
      <w:tr w:rsidR="00CF29F6" w:rsidRPr="005876F3" w:rsidTr="00F31BC7">
        <w:trPr>
          <w:trHeight w:val="397"/>
        </w:trPr>
        <w:tc>
          <w:tcPr>
            <w:tcW w:w="2543" w:type="pct"/>
            <w:gridSpan w:val="2"/>
            <w:tcBorders>
              <w:top w:val="single" w:sz="4" w:space="0" w:color="auto"/>
              <w:bottom w:val="single" w:sz="4" w:space="0" w:color="auto"/>
            </w:tcBorders>
            <w:shd w:val="clear" w:color="auto" w:fill="auto"/>
            <w:vAlign w:val="center"/>
          </w:tcPr>
          <w:p w:rsidR="00CF29F6" w:rsidRPr="005876F3" w:rsidRDefault="00667BFD"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CF29F6" w:rsidRPr="005876F3" w:rsidRDefault="00CF29F6" w:rsidP="00AC7F6C">
            <w:pPr>
              <w:pStyle w:val="1100"/>
            </w:pPr>
          </w:p>
        </w:tc>
      </w:tr>
      <w:tr w:rsidR="00CF29F6" w:rsidRPr="003C2CB8" w:rsidTr="00F31BC7">
        <w:trPr>
          <w:trHeight w:val="397"/>
        </w:trPr>
        <w:tc>
          <w:tcPr>
            <w:tcW w:w="997" w:type="pct"/>
            <w:vMerge w:val="restart"/>
            <w:tcBorders>
              <w:top w:val="single" w:sz="4" w:space="0" w:color="auto"/>
            </w:tcBorders>
            <w:shd w:val="clear" w:color="auto" w:fill="auto"/>
            <w:vAlign w:val="center"/>
          </w:tcPr>
          <w:p w:rsidR="00CF29F6" w:rsidRPr="003C2CB8" w:rsidRDefault="00CF29F6"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 xml:space="preserve">Novella Maxima 129 N </w:t>
            </w:r>
            <w:r w:rsidRPr="003C2CB8">
              <w:rPr>
                <w:lang w:val="en-US"/>
              </w:rPr>
              <w:t>RAI</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0,1</w:t>
            </w:r>
            <w:r w:rsidR="00B6696C" w:rsidRPr="003C2CB8">
              <w:rPr>
                <w:lang w:val="en-US"/>
              </w:rPr>
              <w:t>1</w:t>
            </w:r>
            <w:r w:rsidR="00BF24E4" w:rsidRPr="003C2CB8">
              <w:t>1</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нет данных</w:t>
            </w:r>
          </w:p>
        </w:tc>
      </w:tr>
      <w:tr w:rsidR="00DC0FA1" w:rsidRPr="003C2CB8" w:rsidTr="00F31BC7">
        <w:trPr>
          <w:trHeight w:val="397"/>
        </w:trPr>
        <w:tc>
          <w:tcPr>
            <w:tcW w:w="997" w:type="pct"/>
            <w:vMerge w:val="restart"/>
            <w:shd w:val="clear" w:color="auto" w:fill="auto"/>
            <w:vAlign w:val="center"/>
          </w:tcPr>
          <w:p w:rsidR="00DC0FA1" w:rsidRPr="003C2CB8" w:rsidRDefault="00DC0FA1"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 xml:space="preserve">Novella Maxima 129 N </w:t>
            </w:r>
            <w:r w:rsidRPr="003C2CB8">
              <w:rPr>
                <w:lang w:val="en-US"/>
              </w:rPr>
              <w:t>RAI</w:t>
            </w:r>
          </w:p>
        </w:tc>
      </w:tr>
      <w:tr w:rsidR="00DC0FA1" w:rsidRPr="003C2CB8" w:rsidTr="00F31BC7">
        <w:trPr>
          <w:trHeight w:val="397"/>
        </w:trPr>
        <w:tc>
          <w:tcPr>
            <w:tcW w:w="997" w:type="pct"/>
            <w:vMerge/>
            <w:shd w:val="clear" w:color="auto" w:fill="auto"/>
            <w:vAlign w:val="center"/>
          </w:tcPr>
          <w:p w:rsidR="00DC0FA1" w:rsidRPr="003C2CB8" w:rsidRDefault="00DC0FA1" w:rsidP="00AC7F6C">
            <w:pPr>
              <w:pStyle w:val="1100"/>
            </w:pP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0,1</w:t>
            </w:r>
            <w:r w:rsidR="00B6696C" w:rsidRPr="003C2CB8">
              <w:rPr>
                <w:lang w:val="en-US"/>
              </w:rPr>
              <w:t>1</w:t>
            </w:r>
            <w:r w:rsidR="00BF24E4" w:rsidRPr="003C2CB8">
              <w:t>1</w:t>
            </w:r>
          </w:p>
        </w:tc>
      </w:tr>
      <w:tr w:rsidR="00DC0FA1" w:rsidRPr="003C2CB8" w:rsidTr="00F31BC7">
        <w:trPr>
          <w:trHeight w:val="397"/>
        </w:trPr>
        <w:tc>
          <w:tcPr>
            <w:tcW w:w="997" w:type="pct"/>
            <w:vMerge/>
            <w:shd w:val="clear" w:color="auto" w:fill="auto"/>
            <w:vAlign w:val="center"/>
          </w:tcPr>
          <w:p w:rsidR="00DC0FA1" w:rsidRPr="003C2CB8" w:rsidRDefault="00DC0FA1" w:rsidP="00AC7F6C">
            <w:pPr>
              <w:pStyle w:val="1100"/>
            </w:pP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нет данных</w:t>
            </w:r>
          </w:p>
        </w:tc>
      </w:tr>
      <w:tr w:rsidR="00CF29F6" w:rsidRPr="005876F3" w:rsidTr="00F31BC7">
        <w:trPr>
          <w:trHeight w:val="397"/>
        </w:trPr>
        <w:tc>
          <w:tcPr>
            <w:tcW w:w="2543" w:type="pct"/>
            <w:gridSpan w:val="2"/>
            <w:shd w:val="clear" w:color="auto" w:fill="auto"/>
            <w:vAlign w:val="center"/>
          </w:tcPr>
          <w:p w:rsidR="00CF29F6" w:rsidRPr="005876F3" w:rsidRDefault="00CF29F6" w:rsidP="00AC7F6C">
            <w:pPr>
              <w:pStyle w:val="1100"/>
            </w:pPr>
            <w:r w:rsidRPr="005876F3">
              <w:t>Насосы</w:t>
            </w:r>
          </w:p>
        </w:tc>
        <w:tc>
          <w:tcPr>
            <w:tcW w:w="2457" w:type="pct"/>
            <w:tcBorders>
              <w:top w:val="single" w:sz="4" w:space="0" w:color="auto"/>
              <w:bottom w:val="single" w:sz="4" w:space="0" w:color="auto"/>
            </w:tcBorders>
            <w:shd w:val="clear" w:color="auto" w:fill="auto"/>
            <w:vAlign w:val="center"/>
          </w:tcPr>
          <w:p w:rsidR="00CF29F6" w:rsidRPr="005876F3" w:rsidRDefault="00CF29F6" w:rsidP="00AC7F6C">
            <w:pPr>
              <w:pStyle w:val="1100"/>
              <w:rPr>
                <w:lang w:val="en-US"/>
              </w:rPr>
            </w:pPr>
          </w:p>
        </w:tc>
      </w:tr>
      <w:tr w:rsidR="00CF29F6" w:rsidRPr="003C2CB8" w:rsidTr="00F31BC7">
        <w:trPr>
          <w:trHeight w:val="397"/>
        </w:trPr>
        <w:tc>
          <w:tcPr>
            <w:tcW w:w="997" w:type="pct"/>
            <w:vMerge w:val="restart"/>
            <w:shd w:val="clear" w:color="auto" w:fill="auto"/>
            <w:vAlign w:val="center"/>
          </w:tcPr>
          <w:p w:rsidR="00CF29F6" w:rsidRPr="003C2CB8" w:rsidRDefault="00CF29F6"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CF29F6" w:rsidRPr="003C2CB8" w:rsidRDefault="00FD5726" w:rsidP="00AC7F6C">
            <w:pPr>
              <w:pStyle w:val="1100"/>
              <w:rPr>
                <w:lang w:val="en-US"/>
              </w:rPr>
            </w:pPr>
            <w:r w:rsidRPr="003C2CB8">
              <w:rPr>
                <w:lang w:val="en-US"/>
              </w:rPr>
              <w:t>Wi</w:t>
            </w:r>
            <w:r w:rsidR="00DC0FA1" w:rsidRPr="003C2CB8">
              <w:rPr>
                <w:lang w:val="en-US"/>
              </w:rPr>
              <w:t>lo TOP-S50/15</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pPr>
            <w:r w:rsidRPr="003C2CB8">
              <w:t>нет данных</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2</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40</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15</w:t>
            </w:r>
          </w:p>
        </w:tc>
      </w:tr>
      <w:tr w:rsidR="00667BFD" w:rsidRPr="005876F3" w:rsidTr="00667BFD">
        <w:trPr>
          <w:trHeight w:val="397"/>
        </w:trPr>
        <w:tc>
          <w:tcPr>
            <w:tcW w:w="5000" w:type="pct"/>
            <w:gridSpan w:val="3"/>
            <w:shd w:val="clear" w:color="auto" w:fill="auto"/>
            <w:vAlign w:val="center"/>
          </w:tcPr>
          <w:p w:rsidR="00667BFD" w:rsidRPr="005876F3" w:rsidRDefault="00667BFD" w:rsidP="00AC7F6C">
            <w:pPr>
              <w:pStyle w:val="1100"/>
              <w:rPr>
                <w:rFonts w:eastAsia="Calibri"/>
                <w:lang w:val="en-US"/>
              </w:rPr>
            </w:pPr>
            <w:r w:rsidRPr="005876F3">
              <w:t>Теплогенераторная установка №2</w:t>
            </w:r>
          </w:p>
        </w:tc>
      </w:tr>
      <w:tr w:rsidR="00667BFD" w:rsidRPr="005876F3" w:rsidTr="00667BFD">
        <w:trPr>
          <w:trHeight w:val="397"/>
        </w:trPr>
        <w:tc>
          <w:tcPr>
            <w:tcW w:w="2543" w:type="pct"/>
            <w:gridSpan w:val="2"/>
            <w:shd w:val="clear" w:color="auto" w:fill="auto"/>
            <w:vAlign w:val="center"/>
          </w:tcPr>
          <w:p w:rsidR="00667BFD" w:rsidRPr="005876F3" w:rsidRDefault="00667BFD"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667BFD" w:rsidRPr="005876F3" w:rsidRDefault="00667BFD"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 xml:space="preserve">Novella Maxima 172 N </w:t>
            </w:r>
            <w:r w:rsidRPr="003C2CB8">
              <w:rPr>
                <w:lang w:val="en-US"/>
              </w:rPr>
              <w:t>RAI</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0,148</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 xml:space="preserve">Novella Maxima 172 N </w:t>
            </w:r>
            <w:r w:rsidRPr="003C2CB8">
              <w:rPr>
                <w:lang w:val="en-US"/>
              </w:rPr>
              <w:t>RAI</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0,148</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5876F3" w:rsidTr="00667BFD">
        <w:trPr>
          <w:trHeight w:val="397"/>
        </w:trPr>
        <w:tc>
          <w:tcPr>
            <w:tcW w:w="2543" w:type="pct"/>
            <w:gridSpan w:val="2"/>
            <w:shd w:val="clear" w:color="auto" w:fill="auto"/>
            <w:vAlign w:val="center"/>
          </w:tcPr>
          <w:p w:rsidR="00B95AEE" w:rsidRPr="005876F3" w:rsidRDefault="00B95AEE" w:rsidP="00AC7F6C">
            <w:pPr>
              <w:pStyle w:val="1100"/>
            </w:pPr>
            <w:r w:rsidRPr="005876F3">
              <w:t>Насосы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B95AEE" w:rsidRPr="003C2CB8" w:rsidRDefault="00FD5726" w:rsidP="00AC7F6C">
            <w:pPr>
              <w:pStyle w:val="1100"/>
              <w:rPr>
                <w:lang w:val="en-US"/>
              </w:rPr>
            </w:pPr>
            <w:r w:rsidRPr="003C2CB8">
              <w:rPr>
                <w:lang w:val="en-US"/>
              </w:rPr>
              <w:t>Wi</w:t>
            </w:r>
            <w:r w:rsidR="00B95AEE" w:rsidRPr="003C2CB8">
              <w:rPr>
                <w:lang w:val="en-US"/>
              </w:rPr>
              <w:t>lo TOP-S50/15</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40</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15</w:t>
            </w:r>
          </w:p>
        </w:tc>
      </w:tr>
      <w:tr w:rsidR="00B95AEE" w:rsidRPr="005876F3" w:rsidTr="00667BFD">
        <w:trPr>
          <w:trHeight w:val="397"/>
        </w:trPr>
        <w:tc>
          <w:tcPr>
            <w:tcW w:w="5000" w:type="pct"/>
            <w:gridSpan w:val="3"/>
            <w:shd w:val="clear" w:color="auto" w:fill="auto"/>
            <w:vAlign w:val="center"/>
          </w:tcPr>
          <w:p w:rsidR="00B95AEE" w:rsidRPr="005876F3" w:rsidRDefault="00B95AEE" w:rsidP="00AC7F6C">
            <w:pPr>
              <w:pStyle w:val="1100"/>
            </w:pPr>
            <w:r w:rsidRPr="005876F3">
              <w:t>Блочно-модульная котельная</w:t>
            </w:r>
          </w:p>
        </w:tc>
      </w:tr>
      <w:tr w:rsidR="00B95AEE" w:rsidRPr="005876F3" w:rsidTr="00B95AEE">
        <w:trPr>
          <w:trHeight w:val="397"/>
        </w:trPr>
        <w:tc>
          <w:tcPr>
            <w:tcW w:w="2543" w:type="pct"/>
            <w:gridSpan w:val="2"/>
            <w:shd w:val="clear" w:color="auto" w:fill="auto"/>
            <w:vAlign w:val="center"/>
          </w:tcPr>
          <w:p w:rsidR="00B95AEE" w:rsidRPr="005876F3" w:rsidRDefault="00B95AEE"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RTQ 467</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0,4</w:t>
            </w:r>
            <w:r w:rsidR="00BF24E4" w:rsidRPr="003C2CB8">
              <w:t>02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rFonts w:eastAsia="Calibri"/>
              </w:rPr>
            </w:pPr>
            <w:r w:rsidRPr="003C2CB8">
              <w:rPr>
                <w:shd w:val="clear" w:color="auto" w:fill="FFFFFF"/>
              </w:rPr>
              <w:t xml:space="preserve">Газовая </w:t>
            </w:r>
            <w:r w:rsidRPr="00AE442A">
              <w:rPr>
                <w:rStyle w:val="aff"/>
                <w:bCs/>
                <w:i w:val="0"/>
                <w:iCs w:val="0"/>
                <w:shd w:val="clear" w:color="auto" w:fill="FFFFFF"/>
              </w:rPr>
              <w:t>горелка ELCO</w:t>
            </w:r>
            <w:r w:rsidRPr="003C2CB8">
              <w:rPr>
                <w:shd w:val="clear" w:color="auto" w:fill="FFFFFF"/>
              </w:rPr>
              <w:t xml:space="preserve"> Серия E5.</w:t>
            </w:r>
            <w:r w:rsidRPr="00AE442A">
              <w:rPr>
                <w:rStyle w:val="aff"/>
                <w:bCs/>
                <w:i w:val="0"/>
                <w:iCs w:val="0"/>
                <w:shd w:val="clear" w:color="auto" w:fill="FFFFFF"/>
              </w:rPr>
              <w:t>600 G</w:t>
            </w:r>
            <w:r w:rsidRPr="003C2CB8">
              <w:rPr>
                <w:shd w:val="clear" w:color="auto" w:fill="FFFFFF"/>
              </w:rPr>
              <w:t>/F-VT</w:t>
            </w: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RTQ 467</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0,4</w:t>
            </w:r>
            <w:r w:rsidR="00BF24E4" w:rsidRPr="003C2CB8">
              <w:t>02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rFonts w:eastAsia="Calibri"/>
              </w:rPr>
            </w:pPr>
            <w:r w:rsidRPr="003C2CB8">
              <w:rPr>
                <w:shd w:val="clear" w:color="auto" w:fill="FFFFFF"/>
              </w:rPr>
              <w:t xml:space="preserve">Газовая </w:t>
            </w:r>
            <w:r w:rsidRPr="00AE442A">
              <w:rPr>
                <w:rStyle w:val="aff"/>
                <w:bCs/>
                <w:i w:val="0"/>
                <w:iCs w:val="0"/>
                <w:shd w:val="clear" w:color="auto" w:fill="FFFFFF"/>
              </w:rPr>
              <w:t>горелка ELCO</w:t>
            </w:r>
            <w:r w:rsidRPr="003C2CB8">
              <w:rPr>
                <w:shd w:val="clear" w:color="auto" w:fill="FFFFFF"/>
              </w:rPr>
              <w:t xml:space="preserve"> Серия E5.</w:t>
            </w:r>
            <w:r w:rsidRPr="00AE442A">
              <w:rPr>
                <w:rStyle w:val="aff"/>
                <w:bCs/>
                <w:i w:val="0"/>
                <w:iCs w:val="0"/>
                <w:shd w:val="clear" w:color="auto" w:fill="FFFFFF"/>
              </w:rPr>
              <w:t>600 G</w:t>
            </w:r>
            <w:r w:rsidRPr="003C2CB8">
              <w:rPr>
                <w:shd w:val="clear" w:color="auto" w:fill="FFFFFF"/>
              </w:rPr>
              <w:t>/F-VT</w:t>
            </w:r>
          </w:p>
        </w:tc>
      </w:tr>
      <w:tr w:rsidR="00B95AEE" w:rsidRPr="005876F3" w:rsidTr="00B95AEE">
        <w:trPr>
          <w:trHeight w:val="397"/>
        </w:trPr>
        <w:tc>
          <w:tcPr>
            <w:tcW w:w="2543" w:type="pct"/>
            <w:gridSpan w:val="2"/>
            <w:shd w:val="clear" w:color="auto" w:fill="auto"/>
            <w:vAlign w:val="center"/>
          </w:tcPr>
          <w:p w:rsidR="00B95AEE" w:rsidRPr="005876F3" w:rsidRDefault="00B95AEE" w:rsidP="00AC7F6C">
            <w:pPr>
              <w:pStyle w:val="1100"/>
            </w:pPr>
            <w:r w:rsidRPr="005876F3">
              <w:t>Насосы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shd w:val="clear" w:color="auto" w:fill="FFFFFF"/>
              </w:rPr>
            </w:pPr>
          </w:p>
        </w:tc>
      </w:tr>
      <w:tr w:rsidR="00FD5726" w:rsidRPr="003C2CB8" w:rsidTr="00F31BC7">
        <w:trPr>
          <w:trHeight w:val="397"/>
        </w:trPr>
        <w:tc>
          <w:tcPr>
            <w:tcW w:w="997" w:type="pct"/>
            <w:vMerge w:val="restart"/>
            <w:shd w:val="clear" w:color="auto" w:fill="auto"/>
            <w:vAlign w:val="center"/>
          </w:tcPr>
          <w:p w:rsidR="00FD5726" w:rsidRPr="003C2CB8" w:rsidRDefault="00FD5726"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rPr>
                <w:lang w:val="en-US"/>
              </w:rPr>
            </w:pPr>
            <w:r w:rsidRPr="003C2CB8">
              <w:rPr>
                <w:lang w:val="en-US"/>
              </w:rPr>
              <w:t>Wilo IPI-40/160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FD5726" w:rsidRPr="003C2CB8" w:rsidRDefault="00274C1A" w:rsidP="00AC7F6C">
            <w:pPr>
              <w:pStyle w:val="1100"/>
            </w:pPr>
            <w:r w:rsidRPr="003C2CB8">
              <w:t>нет данных</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rPr>
                <w:lang w:val="en-US"/>
              </w:rPr>
            </w:pPr>
            <w:r w:rsidRPr="003C2CB8">
              <w:rPr>
                <w:lang w:val="en-US"/>
              </w:rPr>
              <w:t>2</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FD5726" w:rsidRPr="003C2CB8" w:rsidRDefault="00F514D6" w:rsidP="00AC7F6C">
            <w:pPr>
              <w:pStyle w:val="1100"/>
              <w:rPr>
                <w:lang w:val="en-US"/>
              </w:rPr>
            </w:pPr>
            <w:r w:rsidRPr="003C2CB8">
              <w:rPr>
                <w:lang w:val="en-US"/>
              </w:rPr>
              <w:t>20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FD5726" w:rsidRPr="003C2CB8" w:rsidRDefault="00F514D6" w:rsidP="00AC7F6C">
            <w:pPr>
              <w:pStyle w:val="1100"/>
              <w:rPr>
                <w:lang w:val="en-US"/>
              </w:rPr>
            </w:pPr>
            <w:r w:rsidRPr="003C2CB8">
              <w:rPr>
                <w:lang w:val="en-US"/>
              </w:rPr>
              <w:t>30.5</w:t>
            </w:r>
          </w:p>
        </w:tc>
      </w:tr>
      <w:tr w:rsidR="00FD5726" w:rsidRPr="003C2CB8" w:rsidTr="00F31BC7">
        <w:trPr>
          <w:trHeight w:val="397"/>
        </w:trPr>
        <w:tc>
          <w:tcPr>
            <w:tcW w:w="997" w:type="pct"/>
            <w:vMerge w:val="restart"/>
            <w:shd w:val="clear" w:color="auto" w:fill="auto"/>
            <w:vAlign w:val="center"/>
          </w:tcPr>
          <w:p w:rsidR="00FD5726" w:rsidRPr="003C2CB8" w:rsidRDefault="00FD5726" w:rsidP="00AC7F6C">
            <w:pPr>
              <w:pStyle w:val="1100"/>
            </w:pPr>
            <w:r w:rsidRPr="003C2CB8">
              <w:t>Подпиточный</w:t>
            </w: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pP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650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1</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5</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42</w:t>
            </w:r>
          </w:p>
        </w:tc>
      </w:tr>
    </w:tbl>
    <w:p w:rsidR="00CF29F6" w:rsidRDefault="00CF29F6" w:rsidP="00DF2C9D">
      <w:pPr>
        <w:pStyle w:val="af"/>
      </w:pPr>
    </w:p>
    <w:p w:rsidR="0085745E" w:rsidRDefault="0085745E">
      <w:pPr>
        <w:sectPr w:rsidR="0085745E" w:rsidSect="0085745E">
          <w:pgSz w:w="16840" w:h="11907" w:orient="landscape" w:code="9"/>
          <w:pgMar w:top="1701" w:right="1134" w:bottom="851" w:left="1134" w:header="709" w:footer="709" w:gutter="0"/>
          <w:cols w:space="708"/>
          <w:docGrid w:linePitch="360"/>
        </w:sectPr>
      </w:pPr>
    </w:p>
    <w:p w:rsidR="00274C1A" w:rsidRPr="00274C1A" w:rsidRDefault="00274C1A" w:rsidP="00AE442A">
      <w:pPr>
        <w:pStyle w:val="1111"/>
        <w:outlineLvl w:val="2"/>
        <w:rPr>
          <w:lang w:eastAsia="ru-RU"/>
        </w:rPr>
      </w:pPr>
      <w:bookmarkStart w:id="56" w:name="_Toc536530719"/>
      <w:bookmarkStart w:id="57" w:name="_Toc6844305"/>
      <w:r w:rsidRPr="00274C1A">
        <w:rPr>
          <w:lang w:eastAsia="ru-RU"/>
        </w:rPr>
        <w:lastRenderedPageBreak/>
        <w:t>2.2.</w:t>
      </w:r>
      <w:r>
        <w:rPr>
          <w:lang w:eastAsia="ru-RU"/>
        </w:rPr>
        <w:t>4</w:t>
      </w:r>
      <w:r w:rsidRPr="00274C1A">
        <w:rPr>
          <w:lang w:eastAsia="ru-RU"/>
        </w:rPr>
        <w:t>.2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ООО «</w:t>
      </w:r>
      <w:r>
        <w:rPr>
          <w:lang w:eastAsia="ru-RU"/>
        </w:rPr>
        <w:t>Стройтехнопласт</w:t>
      </w:r>
      <w:r w:rsidRPr="00274C1A">
        <w:rPr>
          <w:lang w:eastAsia="ru-RU"/>
        </w:rPr>
        <w:t>»</w:t>
      </w:r>
      <w:bookmarkEnd w:id="56"/>
      <w:bookmarkEnd w:id="57"/>
    </w:p>
    <w:p w:rsidR="00274C1A" w:rsidRPr="00274C1A" w:rsidRDefault="00274C1A" w:rsidP="0033650F">
      <w:pPr>
        <w:pStyle w:val="1b"/>
      </w:pPr>
      <w:r w:rsidRPr="00274C1A">
        <w:t>Установленная тепловая мощность котельных ООО «</w:t>
      </w:r>
      <w:r>
        <w:t>Стройтехнопласт</w:t>
      </w:r>
      <w:r w:rsidRPr="00274C1A">
        <w:t xml:space="preserve">», расположенных в </w:t>
      </w:r>
      <w:r>
        <w:t>Артинском</w:t>
      </w:r>
      <w:r w:rsidRPr="00274C1A">
        <w:t xml:space="preserve"> городском </w:t>
      </w:r>
      <w:r>
        <w:t>округе</w:t>
      </w:r>
      <w:r w:rsidRPr="00274C1A">
        <w:t xml:space="preserve">, по состоянию на конец 2015 года составляла </w:t>
      </w:r>
      <w:r>
        <w:t>1,</w:t>
      </w:r>
      <w:r w:rsidR="00F31BC7">
        <w:t>321</w:t>
      </w:r>
      <w:r w:rsidRPr="00274C1A">
        <w:t xml:space="preserve"> Гкал/ч. </w:t>
      </w:r>
    </w:p>
    <w:p w:rsidR="00274C1A" w:rsidRPr="00274C1A" w:rsidRDefault="00274C1A" w:rsidP="0033650F">
      <w:pPr>
        <w:pStyle w:val="1b"/>
      </w:pPr>
      <w:r w:rsidRPr="00274C1A">
        <w:t>По состоянию на 201</w:t>
      </w:r>
      <w:r w:rsidR="004B70D5" w:rsidRPr="004B70D5">
        <w:t>9</w:t>
      </w:r>
      <w:r w:rsidRPr="00274C1A">
        <w:t xml:space="preserve"> год установленная мощность котельных ООО «</w:t>
      </w:r>
      <w:r>
        <w:t>Стройтехнопласт</w:t>
      </w:r>
      <w:r w:rsidRPr="00274C1A">
        <w:t xml:space="preserve">» также составляет </w:t>
      </w:r>
      <w:r w:rsidR="00F31BC7">
        <w:t>1,321</w:t>
      </w:r>
      <w:r w:rsidRPr="00274C1A">
        <w:t xml:space="preserve"> Гкал/ч. То есть в период 2015-201</w:t>
      </w:r>
      <w:r w:rsidR="004B70D5" w:rsidRPr="004B70D5">
        <w:t>9</w:t>
      </w:r>
      <w:r w:rsidRPr="00274C1A">
        <w:t xml:space="preserve"> годы изменения установленной мощности отсутствуют.</w:t>
      </w:r>
    </w:p>
    <w:p w:rsidR="00274C1A" w:rsidRPr="00274C1A" w:rsidRDefault="00274C1A" w:rsidP="0033650F">
      <w:pPr>
        <w:pStyle w:val="1b"/>
      </w:pPr>
      <w:r w:rsidRPr="00274C1A">
        <w:t>На котельных ООО «</w:t>
      </w:r>
      <w:r>
        <w:t>Стройтехнопласт</w:t>
      </w:r>
      <w:r w:rsidRPr="00274C1A">
        <w:t>»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274C1A" w:rsidRPr="00274C1A" w:rsidRDefault="00274C1A" w:rsidP="0033650F">
      <w:pPr>
        <w:pStyle w:val="1b"/>
      </w:pPr>
      <w:r w:rsidRPr="00274C1A">
        <w:t>В реальных условиях эксплуатации фактическая максимальная мощность котельных по результатам режимно-наладочных испытаний (далее по тексту – располагаемая мощность) не отличается от паспортной установленной мощности.</w:t>
      </w:r>
    </w:p>
    <w:p w:rsidR="00274C1A" w:rsidRPr="00274C1A" w:rsidRDefault="00274C1A" w:rsidP="0033650F">
      <w:pPr>
        <w:pStyle w:val="1b"/>
      </w:pPr>
      <w:r w:rsidRPr="00274C1A">
        <w:t>Располагаемая мощность котельного оборудования поагрегатно по состоянию на 31.12.201</w:t>
      </w:r>
      <w:r w:rsidR="004B70D5" w:rsidRPr="004B70D5">
        <w:t>8</w:t>
      </w:r>
      <w:r w:rsidRPr="00274C1A">
        <w:t xml:space="preserve"> года представлена в таблице 2.</w:t>
      </w:r>
      <w:r w:rsidR="009009BE">
        <w:t>40</w:t>
      </w:r>
      <w:r w:rsidRPr="00274C1A">
        <w:t>.</w:t>
      </w:r>
    </w:p>
    <w:p w:rsidR="00274C1A" w:rsidRPr="00274C1A" w:rsidRDefault="00274C1A" w:rsidP="0033650F">
      <w:pPr>
        <w:pStyle w:val="1b"/>
      </w:pPr>
      <w:r w:rsidRPr="00274C1A">
        <w:t xml:space="preserve">В таблице </w:t>
      </w:r>
      <w:r w:rsidR="009009BE">
        <w:t>2.42</w:t>
      </w:r>
      <w:r w:rsidRPr="00274C1A">
        <w:t xml:space="preserve"> представлены значения установленных и располагаемых мощностей, по состоянию на 31.12.201</w:t>
      </w:r>
      <w:r w:rsidR="004B70D5" w:rsidRPr="004B70D5">
        <w:t>6</w:t>
      </w:r>
      <w:r w:rsidRPr="00274C1A">
        <w:t xml:space="preserve"> года и по состоянию на 31.12.201</w:t>
      </w:r>
      <w:r w:rsidR="004B70D5" w:rsidRPr="004B70D5">
        <w:t>8</w:t>
      </w:r>
      <w:r w:rsidRPr="00274C1A">
        <w:t xml:space="preserve"> года.</w:t>
      </w:r>
    </w:p>
    <w:p w:rsidR="00274C1A" w:rsidRPr="00274C1A" w:rsidRDefault="00274C1A" w:rsidP="00274C1A">
      <w:pPr>
        <w:spacing w:after="0" w:line="240" w:lineRule="auto"/>
        <w:jc w:val="both"/>
        <w:rPr>
          <w:rFonts w:ascii="Times New Roman" w:hAnsi="Times New Roman" w:cs="Times New Roman"/>
          <w:color w:val="000000" w:themeColor="text1"/>
          <w:sz w:val="24"/>
          <w:szCs w:val="24"/>
        </w:rPr>
      </w:pPr>
      <w:r w:rsidRPr="00AE442A">
        <w:rPr>
          <w:rStyle w:val="1f2"/>
          <w:rFonts w:eastAsiaTheme="minorHAnsi"/>
        </w:rPr>
        <w:t>Таблица 2.</w:t>
      </w:r>
      <w:r w:rsidR="009009BE" w:rsidRPr="00AE442A">
        <w:rPr>
          <w:rStyle w:val="1f2"/>
          <w:rFonts w:eastAsiaTheme="minorHAnsi"/>
        </w:rPr>
        <w:t>4</w:t>
      </w:r>
      <w:r w:rsidRPr="00AE442A">
        <w:rPr>
          <w:rStyle w:val="1f2"/>
          <w:rFonts w:eastAsiaTheme="minorHAnsi"/>
        </w:rPr>
        <w:t>2</w:t>
      </w:r>
      <w:r w:rsidR="003C2CB8">
        <w:rPr>
          <w:rFonts w:ascii="Times New Roman" w:hAnsi="Times New Roman" w:cs="Times New Roman"/>
          <w:b/>
          <w:color w:val="000000" w:themeColor="text1"/>
          <w:sz w:val="24"/>
          <w:szCs w:val="24"/>
        </w:rPr>
        <w:t xml:space="preserve"> </w:t>
      </w:r>
      <w:r w:rsidRPr="00274C1A">
        <w:rPr>
          <w:rFonts w:ascii="Times New Roman" w:hAnsi="Times New Roman" w:cs="Times New Roman"/>
          <w:color w:val="000000" w:themeColor="text1"/>
          <w:sz w:val="24"/>
          <w:szCs w:val="24"/>
        </w:rPr>
        <w:t>-</w:t>
      </w:r>
      <w:r w:rsidR="003C2CB8">
        <w:rPr>
          <w:rFonts w:ascii="Times New Roman" w:hAnsi="Times New Roman" w:cs="Times New Roman"/>
          <w:color w:val="000000" w:themeColor="text1"/>
          <w:sz w:val="24"/>
          <w:szCs w:val="24"/>
        </w:rPr>
        <w:t xml:space="preserve"> </w:t>
      </w:r>
      <w:r w:rsidRPr="00274C1A">
        <w:rPr>
          <w:rFonts w:ascii="Times New Roman" w:hAnsi="Times New Roman" w:cs="Times New Roman"/>
          <w:color w:val="000000" w:themeColor="text1"/>
          <w:sz w:val="24"/>
          <w:szCs w:val="24"/>
        </w:rPr>
        <w:t>Установленная тепловая мощность, ограничения тепловой мощности, располагаемая мощность на 31.12.201</w:t>
      </w:r>
      <w:r w:rsidR="004B70D5" w:rsidRPr="004B70D5">
        <w:rPr>
          <w:rFonts w:ascii="Times New Roman" w:hAnsi="Times New Roman" w:cs="Times New Roman"/>
          <w:color w:val="000000" w:themeColor="text1"/>
          <w:sz w:val="24"/>
          <w:szCs w:val="24"/>
        </w:rPr>
        <w:t>6</w:t>
      </w:r>
      <w:r w:rsidRPr="00274C1A">
        <w:rPr>
          <w:rFonts w:ascii="Times New Roman" w:hAnsi="Times New Roman" w:cs="Times New Roman"/>
          <w:color w:val="000000" w:themeColor="text1"/>
          <w:sz w:val="24"/>
          <w:szCs w:val="24"/>
        </w:rPr>
        <w:t xml:space="preserve"> года и по состоянию на 31.12.201</w:t>
      </w:r>
      <w:r w:rsidR="004B70D5" w:rsidRPr="004B70D5">
        <w:rPr>
          <w:rFonts w:ascii="Times New Roman" w:hAnsi="Times New Roman" w:cs="Times New Roman"/>
          <w:color w:val="000000" w:themeColor="text1"/>
          <w:sz w:val="24"/>
          <w:szCs w:val="24"/>
        </w:rPr>
        <w:t>8</w:t>
      </w:r>
      <w:r w:rsidRPr="00274C1A">
        <w:rPr>
          <w:rFonts w:ascii="Times New Roman" w:hAnsi="Times New Roman" w:cs="Times New Roman"/>
          <w:color w:val="000000" w:themeColor="text1"/>
          <w:sz w:val="24"/>
          <w:szCs w:val="24"/>
        </w:rPr>
        <w:t xml:space="preserve"> года.</w:t>
      </w:r>
    </w:p>
    <w:tbl>
      <w:tblPr>
        <w:tblStyle w:val="aff5"/>
        <w:tblW w:w="0" w:type="auto"/>
        <w:tblLayout w:type="fixed"/>
        <w:tblLook w:val="04A0" w:firstRow="1" w:lastRow="0" w:firstColumn="1" w:lastColumn="0" w:noHBand="0" w:noVBand="1"/>
      </w:tblPr>
      <w:tblGrid>
        <w:gridCol w:w="630"/>
        <w:gridCol w:w="1888"/>
        <w:gridCol w:w="1368"/>
        <w:gridCol w:w="1404"/>
        <w:gridCol w:w="1439"/>
        <w:gridCol w:w="1404"/>
        <w:gridCol w:w="1439"/>
      </w:tblGrid>
      <w:tr w:rsidR="00274C1A" w:rsidRPr="00AF6857" w:rsidTr="00F31BC7">
        <w:trPr>
          <w:trHeight w:val="397"/>
          <w:tblHeader/>
        </w:trPr>
        <w:tc>
          <w:tcPr>
            <w:tcW w:w="630" w:type="dxa"/>
            <w:vAlign w:val="center"/>
          </w:tcPr>
          <w:p w:rsidR="00274C1A" w:rsidRPr="00AE442A" w:rsidRDefault="00274C1A" w:rsidP="00AE442A">
            <w:pPr>
              <w:pStyle w:val="1100"/>
              <w:rPr>
                <w:b/>
              </w:rPr>
            </w:pPr>
            <w:r w:rsidRPr="00AE442A">
              <w:rPr>
                <w:b/>
              </w:rPr>
              <w:t xml:space="preserve">№ </w:t>
            </w:r>
            <w:r w:rsidR="00F31BC7" w:rsidRPr="00AE442A">
              <w:rPr>
                <w:b/>
              </w:rPr>
              <w:t>п/п</w:t>
            </w:r>
          </w:p>
        </w:tc>
        <w:tc>
          <w:tcPr>
            <w:tcW w:w="1888" w:type="dxa"/>
            <w:vAlign w:val="center"/>
          </w:tcPr>
          <w:p w:rsidR="00274C1A" w:rsidRPr="00AE442A" w:rsidRDefault="00274C1A" w:rsidP="00AC7F6C">
            <w:pPr>
              <w:pStyle w:val="1100"/>
              <w:rPr>
                <w:b/>
              </w:rPr>
            </w:pPr>
            <w:r w:rsidRPr="00AE442A">
              <w:rPr>
                <w:b/>
              </w:rPr>
              <w:t>Наименование источника тепловой энергии</w:t>
            </w:r>
          </w:p>
        </w:tc>
        <w:tc>
          <w:tcPr>
            <w:tcW w:w="1368" w:type="dxa"/>
            <w:vAlign w:val="center"/>
          </w:tcPr>
          <w:p w:rsidR="00274C1A" w:rsidRPr="00AE442A" w:rsidRDefault="00274C1A" w:rsidP="00AC7F6C">
            <w:pPr>
              <w:pStyle w:val="1100"/>
              <w:rPr>
                <w:b/>
              </w:rPr>
            </w:pPr>
            <w:r w:rsidRPr="00AE442A">
              <w:rPr>
                <w:b/>
              </w:rPr>
              <w:t>Тепловая мощность котлов установлен</w:t>
            </w:r>
            <w:r w:rsidR="00F31BC7" w:rsidRPr="00AE442A">
              <w:rPr>
                <w:b/>
              </w:rPr>
              <w:t>-</w:t>
            </w:r>
            <w:r w:rsidRPr="00AE442A">
              <w:rPr>
                <w:b/>
              </w:rPr>
              <w:t>ная, Гкал/ч</w:t>
            </w:r>
          </w:p>
        </w:tc>
        <w:tc>
          <w:tcPr>
            <w:tcW w:w="1404" w:type="dxa"/>
            <w:vAlign w:val="center"/>
          </w:tcPr>
          <w:p w:rsidR="00274C1A" w:rsidRPr="00AE442A" w:rsidRDefault="00274C1A" w:rsidP="00AC7F6C">
            <w:pPr>
              <w:pStyle w:val="1100"/>
              <w:rPr>
                <w:b/>
              </w:rPr>
            </w:pPr>
            <w:r w:rsidRPr="00AE442A">
              <w:rPr>
                <w:b/>
              </w:rPr>
              <w:t>Тепловая мощность котлов располагаемая</w:t>
            </w:r>
            <w:r w:rsidR="00AE442A">
              <w:rPr>
                <w:b/>
              </w:rPr>
              <w:t xml:space="preserve"> </w:t>
            </w:r>
            <w:r w:rsidRPr="00AE442A">
              <w:rPr>
                <w:b/>
              </w:rPr>
              <w:t>(201</w:t>
            </w:r>
            <w:r w:rsidR="004B70D5" w:rsidRPr="004B70D5">
              <w:rPr>
                <w:b/>
              </w:rPr>
              <w:t>7</w:t>
            </w:r>
            <w:r w:rsidRPr="00AE442A">
              <w:rPr>
                <w:b/>
              </w:rPr>
              <w:t xml:space="preserve"> год),</w:t>
            </w:r>
          </w:p>
          <w:p w:rsidR="00274C1A" w:rsidRPr="00AE442A" w:rsidRDefault="00274C1A" w:rsidP="00AC7F6C">
            <w:pPr>
              <w:pStyle w:val="1100"/>
              <w:rPr>
                <w:b/>
              </w:rPr>
            </w:pPr>
            <w:r w:rsidRPr="00AE442A">
              <w:rPr>
                <w:b/>
              </w:rPr>
              <w:t>Гкал/ч</w:t>
            </w:r>
          </w:p>
        </w:tc>
        <w:tc>
          <w:tcPr>
            <w:tcW w:w="1439" w:type="dxa"/>
            <w:vAlign w:val="center"/>
          </w:tcPr>
          <w:p w:rsidR="00274C1A" w:rsidRPr="00AE442A" w:rsidRDefault="00274C1A" w:rsidP="004B70D5">
            <w:pPr>
              <w:pStyle w:val="1100"/>
              <w:rPr>
                <w:b/>
              </w:rPr>
            </w:pPr>
            <w:r w:rsidRPr="00AE442A">
              <w:rPr>
                <w:b/>
              </w:rPr>
              <w:t>Ограничения установлен</w:t>
            </w:r>
            <w:r w:rsidR="00F31BC7" w:rsidRPr="00AE442A">
              <w:rPr>
                <w:b/>
              </w:rPr>
              <w:t>-</w:t>
            </w:r>
            <w:r w:rsidRPr="00AE442A">
              <w:rPr>
                <w:b/>
              </w:rPr>
              <w:t>ной тепловой мощности</w:t>
            </w:r>
            <w:r w:rsidR="00AE442A">
              <w:rPr>
                <w:b/>
              </w:rPr>
              <w:t xml:space="preserve"> </w:t>
            </w:r>
            <w:r w:rsidRPr="00AE442A">
              <w:rPr>
                <w:b/>
              </w:rPr>
              <w:t>(201</w:t>
            </w:r>
            <w:r w:rsidR="004B70D5" w:rsidRPr="004B70D5">
              <w:rPr>
                <w:b/>
              </w:rPr>
              <w:t>7</w:t>
            </w:r>
            <w:r w:rsidRPr="00AE442A">
              <w:rPr>
                <w:b/>
              </w:rPr>
              <w:t xml:space="preserve"> год), Гкал/ч</w:t>
            </w:r>
          </w:p>
        </w:tc>
        <w:tc>
          <w:tcPr>
            <w:tcW w:w="1404" w:type="dxa"/>
            <w:vAlign w:val="center"/>
          </w:tcPr>
          <w:p w:rsidR="00274C1A" w:rsidRPr="00AE442A" w:rsidRDefault="00274C1A" w:rsidP="004B70D5">
            <w:pPr>
              <w:pStyle w:val="1100"/>
              <w:rPr>
                <w:b/>
              </w:rPr>
            </w:pPr>
            <w:r w:rsidRPr="00AE442A">
              <w:rPr>
                <w:b/>
              </w:rPr>
              <w:t>Тепловая мощность котлов располагаемая</w:t>
            </w:r>
            <w:r w:rsidR="00AE442A">
              <w:rPr>
                <w:b/>
              </w:rPr>
              <w:t xml:space="preserve"> </w:t>
            </w:r>
            <w:r w:rsidRPr="00AE442A">
              <w:rPr>
                <w:b/>
              </w:rPr>
              <w:t>(201</w:t>
            </w:r>
            <w:r w:rsidR="004B70D5" w:rsidRPr="004B70D5">
              <w:rPr>
                <w:b/>
              </w:rPr>
              <w:t>8</w:t>
            </w:r>
            <w:r w:rsidRPr="00AE442A">
              <w:rPr>
                <w:b/>
              </w:rPr>
              <w:t xml:space="preserve"> год),</w:t>
            </w:r>
            <w:r w:rsidR="00AE442A">
              <w:rPr>
                <w:b/>
              </w:rPr>
              <w:t xml:space="preserve"> </w:t>
            </w:r>
            <w:r w:rsidRPr="00AE442A">
              <w:rPr>
                <w:b/>
              </w:rPr>
              <w:t>Гкал/ч</w:t>
            </w:r>
          </w:p>
        </w:tc>
        <w:tc>
          <w:tcPr>
            <w:tcW w:w="1439" w:type="dxa"/>
            <w:vAlign w:val="center"/>
          </w:tcPr>
          <w:p w:rsidR="00274C1A" w:rsidRPr="00AE442A" w:rsidRDefault="00274C1A" w:rsidP="004B70D5">
            <w:pPr>
              <w:pStyle w:val="1100"/>
              <w:rPr>
                <w:b/>
              </w:rPr>
            </w:pPr>
            <w:r w:rsidRPr="00AE442A">
              <w:rPr>
                <w:b/>
              </w:rPr>
              <w:t>Ограничения установленной тепловой мощности(201</w:t>
            </w:r>
            <w:r w:rsidR="004B70D5" w:rsidRPr="004B70D5">
              <w:rPr>
                <w:b/>
              </w:rPr>
              <w:t>8</w:t>
            </w:r>
            <w:r w:rsidRPr="00AE442A">
              <w:rPr>
                <w:b/>
              </w:rPr>
              <w:t xml:space="preserve"> год), Гкал/ч</w:t>
            </w:r>
          </w:p>
        </w:tc>
      </w:tr>
      <w:tr w:rsidR="00F31BC7" w:rsidRPr="003C2CB8" w:rsidTr="00F31BC7">
        <w:trPr>
          <w:trHeight w:val="397"/>
        </w:trPr>
        <w:tc>
          <w:tcPr>
            <w:tcW w:w="630" w:type="dxa"/>
            <w:vAlign w:val="center"/>
          </w:tcPr>
          <w:p w:rsidR="00F31BC7" w:rsidRPr="003C2CB8" w:rsidRDefault="00F31BC7" w:rsidP="00AC7F6C">
            <w:pPr>
              <w:pStyle w:val="1100"/>
            </w:pPr>
            <w:r w:rsidRPr="003C2CB8">
              <w:t>1</w:t>
            </w:r>
          </w:p>
        </w:tc>
        <w:tc>
          <w:tcPr>
            <w:tcW w:w="1888" w:type="dxa"/>
            <w:vAlign w:val="center"/>
          </w:tcPr>
          <w:p w:rsidR="00F31BC7" w:rsidRPr="003C2CB8" w:rsidRDefault="00F31BC7" w:rsidP="00AC7F6C">
            <w:pPr>
              <w:pStyle w:val="1100"/>
            </w:pPr>
            <w:r w:rsidRPr="003C2CB8">
              <w:t>Теплогенераторная №1</w:t>
            </w:r>
          </w:p>
        </w:tc>
        <w:tc>
          <w:tcPr>
            <w:tcW w:w="1368" w:type="dxa"/>
            <w:vAlign w:val="center"/>
          </w:tcPr>
          <w:p w:rsidR="00F31BC7" w:rsidRPr="003C2CB8" w:rsidRDefault="00F31BC7" w:rsidP="00AC7F6C">
            <w:pPr>
              <w:pStyle w:val="1100"/>
            </w:pPr>
            <w:r w:rsidRPr="003C2CB8">
              <w:t>0,22</w:t>
            </w:r>
          </w:p>
        </w:tc>
        <w:tc>
          <w:tcPr>
            <w:tcW w:w="1404" w:type="dxa"/>
            <w:vAlign w:val="center"/>
          </w:tcPr>
          <w:p w:rsidR="00F31BC7" w:rsidRPr="003C2CB8" w:rsidRDefault="00F31BC7" w:rsidP="00AC7F6C">
            <w:pPr>
              <w:pStyle w:val="1100"/>
            </w:pPr>
            <w:r w:rsidRPr="003C2CB8">
              <w:t>0,22</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0,22</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630" w:type="dxa"/>
            <w:vAlign w:val="center"/>
          </w:tcPr>
          <w:p w:rsidR="00F31BC7" w:rsidRPr="003C2CB8" w:rsidRDefault="00F31BC7" w:rsidP="00AC7F6C">
            <w:pPr>
              <w:pStyle w:val="1100"/>
            </w:pPr>
            <w:r w:rsidRPr="003C2CB8">
              <w:t>2</w:t>
            </w:r>
          </w:p>
        </w:tc>
        <w:tc>
          <w:tcPr>
            <w:tcW w:w="1888" w:type="dxa"/>
            <w:vAlign w:val="center"/>
          </w:tcPr>
          <w:p w:rsidR="00F31BC7" w:rsidRPr="003C2CB8" w:rsidRDefault="00F31BC7" w:rsidP="00AC7F6C">
            <w:pPr>
              <w:pStyle w:val="1100"/>
            </w:pPr>
            <w:r w:rsidRPr="003C2CB8">
              <w:t>Теплогенераторная №2</w:t>
            </w:r>
          </w:p>
        </w:tc>
        <w:tc>
          <w:tcPr>
            <w:tcW w:w="1368" w:type="dxa"/>
            <w:vAlign w:val="center"/>
          </w:tcPr>
          <w:p w:rsidR="00F31BC7" w:rsidRPr="003C2CB8" w:rsidRDefault="00F31BC7" w:rsidP="00AC7F6C">
            <w:pPr>
              <w:pStyle w:val="1100"/>
            </w:pPr>
            <w:r w:rsidRPr="003C2CB8">
              <w:t>0,296</w:t>
            </w:r>
          </w:p>
        </w:tc>
        <w:tc>
          <w:tcPr>
            <w:tcW w:w="1404" w:type="dxa"/>
            <w:vAlign w:val="center"/>
          </w:tcPr>
          <w:p w:rsidR="00F31BC7" w:rsidRPr="003C2CB8" w:rsidRDefault="00F31BC7" w:rsidP="00AC7F6C">
            <w:pPr>
              <w:pStyle w:val="1100"/>
            </w:pPr>
            <w:r w:rsidRPr="003C2CB8">
              <w:t>0,296</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0,296</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630" w:type="dxa"/>
            <w:vAlign w:val="center"/>
          </w:tcPr>
          <w:p w:rsidR="00F31BC7" w:rsidRPr="003C2CB8" w:rsidRDefault="00F31BC7" w:rsidP="00AC7F6C">
            <w:pPr>
              <w:pStyle w:val="1100"/>
            </w:pPr>
            <w:r w:rsidRPr="003C2CB8">
              <w:t>3</w:t>
            </w:r>
          </w:p>
        </w:tc>
        <w:tc>
          <w:tcPr>
            <w:tcW w:w="1888" w:type="dxa"/>
            <w:vAlign w:val="center"/>
          </w:tcPr>
          <w:p w:rsidR="00F31BC7" w:rsidRPr="003C2CB8" w:rsidRDefault="00F31BC7" w:rsidP="00AC7F6C">
            <w:pPr>
              <w:pStyle w:val="1100"/>
            </w:pPr>
            <w:r w:rsidRPr="003C2CB8">
              <w:t xml:space="preserve">БМК </w:t>
            </w:r>
          </w:p>
        </w:tc>
        <w:tc>
          <w:tcPr>
            <w:tcW w:w="1368" w:type="dxa"/>
            <w:vAlign w:val="center"/>
          </w:tcPr>
          <w:p w:rsidR="00F31BC7" w:rsidRPr="003C2CB8" w:rsidRDefault="00F31BC7" w:rsidP="00AC7F6C">
            <w:pPr>
              <w:pStyle w:val="1100"/>
            </w:pPr>
            <w:r w:rsidRPr="003C2CB8">
              <w:t>0,803</w:t>
            </w:r>
          </w:p>
        </w:tc>
        <w:tc>
          <w:tcPr>
            <w:tcW w:w="1404" w:type="dxa"/>
            <w:vAlign w:val="center"/>
          </w:tcPr>
          <w:p w:rsidR="00F31BC7" w:rsidRPr="003C2CB8" w:rsidRDefault="00F31BC7" w:rsidP="00AC7F6C">
            <w:pPr>
              <w:pStyle w:val="1100"/>
            </w:pPr>
            <w:r w:rsidRPr="003C2CB8">
              <w:t>0,803</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0,803</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2518" w:type="dxa"/>
            <w:gridSpan w:val="2"/>
            <w:vAlign w:val="center"/>
          </w:tcPr>
          <w:p w:rsidR="00F31BC7" w:rsidRPr="003C2CB8" w:rsidRDefault="00F31BC7" w:rsidP="00AC7F6C">
            <w:pPr>
              <w:pStyle w:val="1100"/>
            </w:pPr>
            <w:r w:rsidRPr="003C2CB8">
              <w:t>Итого по котельным ООО «</w:t>
            </w:r>
            <w:r w:rsidR="009F52C2">
              <w:t>Стройтехнопласт</w:t>
            </w:r>
            <w:r w:rsidRPr="003C2CB8">
              <w:t>»</w:t>
            </w:r>
          </w:p>
        </w:tc>
        <w:tc>
          <w:tcPr>
            <w:tcW w:w="1368" w:type="dxa"/>
            <w:vAlign w:val="center"/>
          </w:tcPr>
          <w:p w:rsidR="00F31BC7" w:rsidRPr="003C2CB8" w:rsidRDefault="00F31BC7" w:rsidP="00AC7F6C">
            <w:pPr>
              <w:pStyle w:val="1100"/>
            </w:pPr>
            <w:r w:rsidRPr="003C2CB8">
              <w:t>1,321</w:t>
            </w:r>
          </w:p>
        </w:tc>
        <w:tc>
          <w:tcPr>
            <w:tcW w:w="1404" w:type="dxa"/>
            <w:vAlign w:val="center"/>
          </w:tcPr>
          <w:p w:rsidR="00F31BC7" w:rsidRPr="003C2CB8" w:rsidRDefault="00A61E55" w:rsidP="00AC7F6C">
            <w:pPr>
              <w:pStyle w:val="1100"/>
            </w:pPr>
            <w:r w:rsidRPr="003C2CB8">
              <w:t>1,321</w:t>
            </w:r>
          </w:p>
        </w:tc>
        <w:tc>
          <w:tcPr>
            <w:tcW w:w="1439" w:type="dxa"/>
            <w:vAlign w:val="center"/>
          </w:tcPr>
          <w:p w:rsidR="00F31BC7" w:rsidRPr="003C2CB8" w:rsidRDefault="00A61E55" w:rsidP="00AC7F6C">
            <w:pPr>
              <w:pStyle w:val="1100"/>
            </w:pPr>
            <w:r w:rsidRPr="003C2CB8">
              <w:t>0,00</w:t>
            </w:r>
          </w:p>
        </w:tc>
        <w:tc>
          <w:tcPr>
            <w:tcW w:w="1404" w:type="dxa"/>
            <w:vAlign w:val="center"/>
          </w:tcPr>
          <w:p w:rsidR="00F31BC7" w:rsidRPr="003C2CB8" w:rsidRDefault="00A61E55" w:rsidP="00AC7F6C">
            <w:pPr>
              <w:pStyle w:val="1100"/>
            </w:pPr>
            <w:r w:rsidRPr="003C2CB8">
              <w:t>1,321</w:t>
            </w:r>
          </w:p>
        </w:tc>
        <w:tc>
          <w:tcPr>
            <w:tcW w:w="1439" w:type="dxa"/>
            <w:vAlign w:val="center"/>
          </w:tcPr>
          <w:p w:rsidR="00F31BC7" w:rsidRPr="003C2CB8" w:rsidRDefault="00A61E55" w:rsidP="00AC7F6C">
            <w:pPr>
              <w:pStyle w:val="1100"/>
            </w:pPr>
            <w:r w:rsidRPr="003C2CB8">
              <w:t>0,00</w:t>
            </w:r>
          </w:p>
        </w:tc>
      </w:tr>
    </w:tbl>
    <w:p w:rsidR="00A61E55" w:rsidRPr="00D27892" w:rsidRDefault="00A61E55" w:rsidP="00D27892">
      <w:pPr>
        <w:pStyle w:val="1111"/>
      </w:pPr>
      <w:bookmarkStart w:id="58" w:name="_Toc536530720"/>
      <w:r w:rsidRPr="00D27892">
        <w:lastRenderedPageBreak/>
        <w:t>2.2.</w:t>
      </w:r>
      <w:r w:rsidR="00167FD0" w:rsidRPr="00D27892">
        <w:t>4</w:t>
      </w:r>
      <w:r w:rsidRPr="00D27892">
        <w:t>.3 Объем потребления тепловой энергии (мощности) на собственные и хозяйственные нужды и параметры тепловой мощности нетто котельных ООО «Стройтехнопласт»</w:t>
      </w:r>
      <w:bookmarkEnd w:id="58"/>
    </w:p>
    <w:p w:rsidR="00A61E55" w:rsidRDefault="00A61E55" w:rsidP="0033650F">
      <w:pPr>
        <w:pStyle w:val="1b"/>
      </w:pPr>
      <w:r w:rsidRPr="00A61E55">
        <w:t xml:space="preserve">Годовые значения затрат тепла на собственные </w:t>
      </w:r>
      <w:r>
        <w:t xml:space="preserve">и хозяйственные </w:t>
      </w:r>
      <w:r w:rsidRPr="00A61E55">
        <w:t xml:space="preserve">нужды </w:t>
      </w:r>
      <w:r>
        <w:t xml:space="preserve">теплогенераторных и </w:t>
      </w:r>
      <w:r w:rsidRPr="00A61E55">
        <w:t>котельн</w:t>
      </w:r>
      <w:r>
        <w:t>ой</w:t>
      </w:r>
      <w:r w:rsidRPr="00A61E55">
        <w:t xml:space="preserve"> </w:t>
      </w:r>
      <w:r w:rsidR="00DF4CA4">
        <w:t xml:space="preserve">по данным </w:t>
      </w:r>
      <w:r w:rsidRPr="00A61E55">
        <w:t>ООО «</w:t>
      </w:r>
      <w:r>
        <w:t>Стройтехнопласт</w:t>
      </w:r>
      <w:r w:rsidRPr="00A61E55">
        <w:t>» за 2015-201</w:t>
      </w:r>
      <w:r w:rsidR="004B70D5" w:rsidRPr="004B70D5">
        <w:t>9</w:t>
      </w:r>
      <w:r w:rsidRPr="00A61E55">
        <w:t xml:space="preserve"> годы </w:t>
      </w:r>
      <w:r>
        <w:t>равны нулю.</w:t>
      </w:r>
    </w:p>
    <w:p w:rsidR="00840719" w:rsidRDefault="00DF4CA4" w:rsidP="0033650F">
      <w:pPr>
        <w:pStyle w:val="1b"/>
      </w:pPr>
      <w:r>
        <w:t xml:space="preserve">В расчете значений располагаемой мощности нетто при наличии </w:t>
      </w:r>
      <w:r w:rsidR="00AE442A">
        <w:t xml:space="preserve">в </w:t>
      </w:r>
      <w:r>
        <w:t xml:space="preserve">теплогенераторных и котельной оборудования водоподготовки (в отсутствии учета ООО «Стройтехнопласт» потребления тепловой мощности на собственные нужды) </w:t>
      </w:r>
      <w:r w:rsidR="00840719">
        <w:t xml:space="preserve">в соответствии с </w:t>
      </w:r>
      <w:r>
        <w:t>были учтены ориентировочные (нормативные) значения</w:t>
      </w:r>
      <w:r w:rsidR="00840719">
        <w:t xml:space="preserve"> </w:t>
      </w:r>
      <w:r>
        <w:t>тепловой мощности на собственные нужды теплогенераторных и котельной</w:t>
      </w:r>
      <w:r w:rsidR="00840719">
        <w:t>.</w:t>
      </w:r>
      <w:r>
        <w:t xml:space="preserve"> </w:t>
      </w:r>
    </w:p>
    <w:p w:rsidR="00DF4CA4" w:rsidRDefault="00840719" w:rsidP="0033650F">
      <w:pPr>
        <w:pStyle w:val="1b"/>
      </w:pPr>
      <w:r>
        <w:t>Данные значения приняты в размере 2,2% от располагаемой мощности соответствующих источников тепловой энергии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A61E55" w:rsidRDefault="00A61E55" w:rsidP="0033650F">
      <w:pPr>
        <w:pStyle w:val="1b"/>
      </w:pPr>
      <w:r>
        <w:t>Значение затрат тепловой мощности на собственные нужды котельных и располагаемой мощности нетто по состоянию на 201</w:t>
      </w:r>
      <w:r w:rsidR="004B70D5" w:rsidRPr="004B70D5">
        <w:t>9</w:t>
      </w:r>
      <w:r>
        <w:t xml:space="preserve"> год приведены в таблице 2.4</w:t>
      </w:r>
      <w:r w:rsidR="009B5967">
        <w:t>3</w:t>
      </w:r>
      <w:r>
        <w:t>.</w:t>
      </w:r>
    </w:p>
    <w:p w:rsidR="009B5967" w:rsidRDefault="009B5967" w:rsidP="009B5967">
      <w:pPr>
        <w:spacing w:after="0" w:line="240" w:lineRule="auto"/>
        <w:jc w:val="both"/>
        <w:rPr>
          <w:rFonts w:ascii="Times New Roman" w:hAnsi="Times New Roman" w:cs="Times New Roman"/>
          <w:color w:val="000000" w:themeColor="text1"/>
          <w:sz w:val="24"/>
          <w:szCs w:val="24"/>
        </w:rPr>
      </w:pPr>
      <w:r w:rsidRPr="009B5967">
        <w:rPr>
          <w:rFonts w:ascii="Times New Roman" w:hAnsi="Times New Roman" w:cs="Times New Roman"/>
          <w:b/>
          <w:color w:val="000000" w:themeColor="text1"/>
          <w:sz w:val="24"/>
          <w:szCs w:val="24"/>
        </w:rPr>
        <w:t>Таблица 2.4</w:t>
      </w:r>
      <w:r>
        <w:rPr>
          <w:rFonts w:ascii="Times New Roman" w:hAnsi="Times New Roman" w:cs="Times New Roman"/>
          <w:b/>
          <w:color w:val="000000" w:themeColor="text1"/>
          <w:sz w:val="24"/>
          <w:szCs w:val="24"/>
        </w:rPr>
        <w:t>3</w:t>
      </w:r>
      <w:r w:rsidRPr="009B5967">
        <w:rPr>
          <w:rFonts w:ascii="Times New Roman" w:hAnsi="Times New Roman" w:cs="Times New Roman"/>
          <w:color w:val="000000" w:themeColor="text1"/>
          <w:sz w:val="24"/>
          <w:szCs w:val="24"/>
        </w:rPr>
        <w:t>-Располагаемая мощность нетто котельных ООО «</w:t>
      </w:r>
      <w:r>
        <w:rPr>
          <w:rFonts w:ascii="Times New Roman" w:hAnsi="Times New Roman" w:cs="Times New Roman"/>
          <w:color w:val="000000" w:themeColor="text1"/>
          <w:sz w:val="24"/>
          <w:szCs w:val="24"/>
        </w:rPr>
        <w:t>Стройтехнопласт</w:t>
      </w:r>
      <w:r w:rsidRPr="009B5967">
        <w:rPr>
          <w:rFonts w:ascii="Times New Roman" w:hAnsi="Times New Roman" w:cs="Times New Roman"/>
          <w:color w:val="000000" w:themeColor="text1"/>
          <w:sz w:val="24"/>
          <w:szCs w:val="24"/>
        </w:rPr>
        <w:t>» в 201</w:t>
      </w:r>
      <w:r w:rsidR="004B70D5" w:rsidRPr="004B70D5">
        <w:rPr>
          <w:rFonts w:ascii="Times New Roman" w:hAnsi="Times New Roman" w:cs="Times New Roman"/>
          <w:color w:val="000000" w:themeColor="text1"/>
          <w:sz w:val="24"/>
          <w:szCs w:val="24"/>
        </w:rPr>
        <w:t>9</w:t>
      </w:r>
      <w:r w:rsidRPr="009B5967">
        <w:rPr>
          <w:rFonts w:ascii="Times New Roman" w:hAnsi="Times New Roman" w:cs="Times New Roman"/>
          <w:color w:val="000000" w:themeColor="text1"/>
          <w:sz w:val="24"/>
          <w:szCs w:val="24"/>
        </w:rPr>
        <w:t xml:space="preserve"> году</w:t>
      </w:r>
    </w:p>
    <w:tbl>
      <w:tblPr>
        <w:tblStyle w:val="aff5"/>
        <w:tblW w:w="0" w:type="auto"/>
        <w:tblLayout w:type="fixed"/>
        <w:tblLook w:val="04A0" w:firstRow="1" w:lastRow="0" w:firstColumn="1" w:lastColumn="0" w:noHBand="0" w:noVBand="1"/>
      </w:tblPr>
      <w:tblGrid>
        <w:gridCol w:w="534"/>
        <w:gridCol w:w="2551"/>
        <w:gridCol w:w="1616"/>
        <w:gridCol w:w="1617"/>
        <w:gridCol w:w="1617"/>
        <w:gridCol w:w="1617"/>
      </w:tblGrid>
      <w:tr w:rsidR="009B5967" w:rsidRPr="00AF6857" w:rsidTr="00085294">
        <w:trPr>
          <w:trHeight w:val="397"/>
          <w:tblHeader/>
        </w:trPr>
        <w:tc>
          <w:tcPr>
            <w:tcW w:w="534" w:type="dxa"/>
            <w:vAlign w:val="center"/>
          </w:tcPr>
          <w:p w:rsidR="009B5967" w:rsidRPr="00AE442A" w:rsidRDefault="00AF6857" w:rsidP="00AC7F6C">
            <w:pPr>
              <w:pStyle w:val="1100"/>
              <w:rPr>
                <w:b/>
              </w:rPr>
            </w:pPr>
            <w:r w:rsidRPr="00AE442A">
              <w:rPr>
                <w:b/>
              </w:rPr>
              <w:t>№ п/п</w:t>
            </w:r>
          </w:p>
        </w:tc>
        <w:tc>
          <w:tcPr>
            <w:tcW w:w="2551" w:type="dxa"/>
            <w:vAlign w:val="center"/>
          </w:tcPr>
          <w:p w:rsidR="009B5967" w:rsidRPr="00AE442A" w:rsidRDefault="009B5967" w:rsidP="00AC7F6C">
            <w:pPr>
              <w:pStyle w:val="1100"/>
              <w:rPr>
                <w:b/>
              </w:rPr>
            </w:pPr>
            <w:r w:rsidRPr="00AE442A">
              <w:rPr>
                <w:b/>
              </w:rPr>
              <w:t>Наименование котельной</w:t>
            </w:r>
          </w:p>
        </w:tc>
        <w:tc>
          <w:tcPr>
            <w:tcW w:w="1616" w:type="dxa"/>
            <w:vAlign w:val="center"/>
          </w:tcPr>
          <w:p w:rsidR="009B5967" w:rsidRPr="00AE442A" w:rsidRDefault="009B5967" w:rsidP="00AC7F6C">
            <w:pPr>
              <w:pStyle w:val="1100"/>
              <w:rPr>
                <w:b/>
              </w:rPr>
            </w:pPr>
            <w:r w:rsidRPr="00AE442A">
              <w:rPr>
                <w:b/>
              </w:rPr>
              <w:t>Установленная мощность, Гкал/ч</w:t>
            </w:r>
          </w:p>
        </w:tc>
        <w:tc>
          <w:tcPr>
            <w:tcW w:w="1617" w:type="dxa"/>
            <w:vAlign w:val="center"/>
          </w:tcPr>
          <w:p w:rsidR="009B5967" w:rsidRPr="00AE442A" w:rsidRDefault="009B5967" w:rsidP="00AC7F6C">
            <w:pPr>
              <w:pStyle w:val="1100"/>
              <w:rPr>
                <w:b/>
              </w:rPr>
            </w:pPr>
            <w:r w:rsidRPr="00AE442A">
              <w:rPr>
                <w:b/>
              </w:rPr>
              <w:t>Располагаемая мощность, Гкал/ч</w:t>
            </w:r>
          </w:p>
        </w:tc>
        <w:tc>
          <w:tcPr>
            <w:tcW w:w="1617" w:type="dxa"/>
            <w:vAlign w:val="center"/>
          </w:tcPr>
          <w:p w:rsidR="009B5967" w:rsidRPr="00AE442A" w:rsidRDefault="009B5967" w:rsidP="00AC7F6C">
            <w:pPr>
              <w:pStyle w:val="1100"/>
              <w:rPr>
                <w:b/>
              </w:rPr>
            </w:pPr>
            <w:r w:rsidRPr="00AE442A">
              <w:rPr>
                <w:b/>
              </w:rPr>
              <w:t>Потребление тепловой мощности на собственные нужды, Гкал/ч</w:t>
            </w:r>
          </w:p>
        </w:tc>
        <w:tc>
          <w:tcPr>
            <w:tcW w:w="1617" w:type="dxa"/>
            <w:vAlign w:val="center"/>
          </w:tcPr>
          <w:p w:rsidR="009B5967" w:rsidRPr="00AE442A" w:rsidRDefault="009B5967" w:rsidP="00AC7F6C">
            <w:pPr>
              <w:pStyle w:val="1100"/>
              <w:rPr>
                <w:b/>
              </w:rPr>
            </w:pPr>
            <w:r w:rsidRPr="00AE442A">
              <w:rPr>
                <w:b/>
              </w:rPr>
              <w:t>Располагаемая тепловая мощность нетто, Гкал/ч</w:t>
            </w:r>
          </w:p>
        </w:tc>
      </w:tr>
      <w:tr w:rsidR="009B5967" w:rsidRPr="00085294" w:rsidTr="00085294">
        <w:trPr>
          <w:trHeight w:val="397"/>
        </w:trPr>
        <w:tc>
          <w:tcPr>
            <w:tcW w:w="534" w:type="dxa"/>
            <w:vAlign w:val="center"/>
          </w:tcPr>
          <w:p w:rsidR="009B5967" w:rsidRPr="00085294" w:rsidRDefault="009B5967" w:rsidP="00AC7F6C">
            <w:pPr>
              <w:pStyle w:val="1100"/>
            </w:pPr>
            <w:r w:rsidRPr="00085294">
              <w:t>1</w:t>
            </w:r>
          </w:p>
        </w:tc>
        <w:tc>
          <w:tcPr>
            <w:tcW w:w="2551" w:type="dxa"/>
            <w:vAlign w:val="center"/>
          </w:tcPr>
          <w:p w:rsidR="009B5967" w:rsidRPr="00085294" w:rsidRDefault="009B5967" w:rsidP="00AC7F6C">
            <w:pPr>
              <w:pStyle w:val="1100"/>
            </w:pPr>
            <w:r w:rsidRPr="00085294">
              <w:t>Техногенераторная №1</w:t>
            </w:r>
          </w:p>
        </w:tc>
        <w:tc>
          <w:tcPr>
            <w:tcW w:w="1616" w:type="dxa"/>
            <w:vAlign w:val="center"/>
          </w:tcPr>
          <w:p w:rsidR="009B5967" w:rsidRPr="00085294" w:rsidRDefault="009B5967" w:rsidP="00AC7F6C">
            <w:pPr>
              <w:pStyle w:val="1100"/>
            </w:pPr>
            <w:r w:rsidRPr="00085294">
              <w:t>0,22</w:t>
            </w:r>
            <w:r w:rsidR="00BC0FC8" w:rsidRPr="00085294">
              <w:t>2</w:t>
            </w:r>
          </w:p>
        </w:tc>
        <w:tc>
          <w:tcPr>
            <w:tcW w:w="1617" w:type="dxa"/>
            <w:vAlign w:val="center"/>
          </w:tcPr>
          <w:p w:rsidR="009B5967" w:rsidRPr="00085294" w:rsidRDefault="009B5967" w:rsidP="00AC7F6C">
            <w:pPr>
              <w:pStyle w:val="1100"/>
            </w:pPr>
            <w:r w:rsidRPr="00085294">
              <w:t>0,22</w:t>
            </w:r>
            <w:r w:rsidR="00BC0FC8" w:rsidRPr="00085294">
              <w:t>2</w:t>
            </w:r>
          </w:p>
        </w:tc>
        <w:tc>
          <w:tcPr>
            <w:tcW w:w="1617" w:type="dxa"/>
            <w:vAlign w:val="center"/>
          </w:tcPr>
          <w:p w:rsidR="009B5967" w:rsidRPr="00085294" w:rsidRDefault="009B5967" w:rsidP="00AC7F6C">
            <w:pPr>
              <w:pStyle w:val="1100"/>
            </w:pPr>
            <w:r w:rsidRPr="00085294">
              <w:t>0,00</w:t>
            </w:r>
            <w:r w:rsidR="00840719" w:rsidRPr="00085294">
              <w:t>5</w:t>
            </w:r>
          </w:p>
        </w:tc>
        <w:tc>
          <w:tcPr>
            <w:tcW w:w="1617" w:type="dxa"/>
            <w:vAlign w:val="center"/>
          </w:tcPr>
          <w:p w:rsidR="009B5967" w:rsidRPr="00085294" w:rsidRDefault="009B5967" w:rsidP="00AC7F6C">
            <w:pPr>
              <w:pStyle w:val="1100"/>
            </w:pPr>
            <w:r w:rsidRPr="00085294">
              <w:t>0,2</w:t>
            </w:r>
            <w:r w:rsidR="00BC0FC8" w:rsidRPr="00085294">
              <w:t>17</w:t>
            </w:r>
          </w:p>
        </w:tc>
      </w:tr>
      <w:tr w:rsidR="009B5967" w:rsidRPr="00085294" w:rsidTr="00085294">
        <w:trPr>
          <w:trHeight w:val="397"/>
        </w:trPr>
        <w:tc>
          <w:tcPr>
            <w:tcW w:w="534" w:type="dxa"/>
            <w:vAlign w:val="center"/>
          </w:tcPr>
          <w:p w:rsidR="009B5967" w:rsidRPr="00085294" w:rsidRDefault="009B5967" w:rsidP="00AC7F6C">
            <w:pPr>
              <w:pStyle w:val="1100"/>
            </w:pPr>
            <w:r w:rsidRPr="00085294">
              <w:t>2</w:t>
            </w:r>
          </w:p>
        </w:tc>
        <w:tc>
          <w:tcPr>
            <w:tcW w:w="2551" w:type="dxa"/>
            <w:vAlign w:val="center"/>
          </w:tcPr>
          <w:p w:rsidR="009B5967" w:rsidRPr="00085294" w:rsidRDefault="009B5967" w:rsidP="00AC7F6C">
            <w:pPr>
              <w:pStyle w:val="1100"/>
            </w:pPr>
            <w:r w:rsidRPr="00085294">
              <w:t>Техногенераторная №1</w:t>
            </w:r>
          </w:p>
        </w:tc>
        <w:tc>
          <w:tcPr>
            <w:tcW w:w="1616" w:type="dxa"/>
            <w:vAlign w:val="center"/>
          </w:tcPr>
          <w:p w:rsidR="009B5967" w:rsidRPr="00085294" w:rsidRDefault="009B5967" w:rsidP="00AC7F6C">
            <w:pPr>
              <w:pStyle w:val="1100"/>
            </w:pPr>
            <w:r w:rsidRPr="00085294">
              <w:t>0,296</w:t>
            </w:r>
          </w:p>
        </w:tc>
        <w:tc>
          <w:tcPr>
            <w:tcW w:w="1617" w:type="dxa"/>
            <w:vAlign w:val="center"/>
          </w:tcPr>
          <w:p w:rsidR="009B5967" w:rsidRPr="00085294" w:rsidRDefault="009B5967" w:rsidP="00AC7F6C">
            <w:pPr>
              <w:pStyle w:val="1100"/>
            </w:pPr>
            <w:r w:rsidRPr="00085294">
              <w:t>0,296</w:t>
            </w:r>
          </w:p>
        </w:tc>
        <w:tc>
          <w:tcPr>
            <w:tcW w:w="1617" w:type="dxa"/>
            <w:vAlign w:val="center"/>
          </w:tcPr>
          <w:p w:rsidR="009B5967" w:rsidRPr="00085294" w:rsidRDefault="009B5967" w:rsidP="00AC7F6C">
            <w:pPr>
              <w:pStyle w:val="1100"/>
            </w:pPr>
            <w:r w:rsidRPr="00085294">
              <w:t>0,00</w:t>
            </w:r>
            <w:r w:rsidR="00840719" w:rsidRPr="00085294">
              <w:t>7</w:t>
            </w:r>
          </w:p>
        </w:tc>
        <w:tc>
          <w:tcPr>
            <w:tcW w:w="1617" w:type="dxa"/>
            <w:vAlign w:val="center"/>
          </w:tcPr>
          <w:p w:rsidR="009B5967" w:rsidRPr="00085294" w:rsidRDefault="009B5967" w:rsidP="00AC7F6C">
            <w:pPr>
              <w:pStyle w:val="1100"/>
            </w:pPr>
            <w:r w:rsidRPr="00085294">
              <w:t>0,2</w:t>
            </w:r>
            <w:r w:rsidR="00BC0FC8" w:rsidRPr="00085294">
              <w:t>89</w:t>
            </w:r>
          </w:p>
        </w:tc>
      </w:tr>
      <w:tr w:rsidR="009B5967" w:rsidRPr="00085294" w:rsidTr="00085294">
        <w:trPr>
          <w:trHeight w:val="397"/>
        </w:trPr>
        <w:tc>
          <w:tcPr>
            <w:tcW w:w="534" w:type="dxa"/>
            <w:vAlign w:val="center"/>
          </w:tcPr>
          <w:p w:rsidR="009B5967" w:rsidRPr="00085294" w:rsidRDefault="009B5967" w:rsidP="00AC7F6C">
            <w:pPr>
              <w:pStyle w:val="1100"/>
            </w:pPr>
            <w:r w:rsidRPr="00085294">
              <w:t>3</w:t>
            </w:r>
          </w:p>
        </w:tc>
        <w:tc>
          <w:tcPr>
            <w:tcW w:w="2551" w:type="dxa"/>
            <w:vAlign w:val="center"/>
          </w:tcPr>
          <w:p w:rsidR="009B5967" w:rsidRPr="00085294" w:rsidRDefault="009B5967" w:rsidP="00AC7F6C">
            <w:pPr>
              <w:pStyle w:val="1100"/>
            </w:pPr>
            <w:r w:rsidRPr="00085294">
              <w:t>БМК</w:t>
            </w:r>
          </w:p>
        </w:tc>
        <w:tc>
          <w:tcPr>
            <w:tcW w:w="1616" w:type="dxa"/>
            <w:vAlign w:val="center"/>
          </w:tcPr>
          <w:p w:rsidR="009B5967" w:rsidRPr="00085294" w:rsidRDefault="009B5967" w:rsidP="00AC7F6C">
            <w:pPr>
              <w:pStyle w:val="1100"/>
            </w:pPr>
            <w:r w:rsidRPr="00085294">
              <w:t>0,803</w:t>
            </w:r>
          </w:p>
        </w:tc>
        <w:tc>
          <w:tcPr>
            <w:tcW w:w="1617" w:type="dxa"/>
            <w:vAlign w:val="center"/>
          </w:tcPr>
          <w:p w:rsidR="009B5967" w:rsidRPr="00085294" w:rsidRDefault="009B5967" w:rsidP="00AC7F6C">
            <w:pPr>
              <w:pStyle w:val="1100"/>
            </w:pPr>
            <w:r w:rsidRPr="00085294">
              <w:t>0,803</w:t>
            </w:r>
          </w:p>
        </w:tc>
        <w:tc>
          <w:tcPr>
            <w:tcW w:w="1617" w:type="dxa"/>
            <w:vAlign w:val="center"/>
          </w:tcPr>
          <w:p w:rsidR="009B5967" w:rsidRPr="00085294" w:rsidRDefault="009B5967" w:rsidP="00AC7F6C">
            <w:pPr>
              <w:pStyle w:val="1100"/>
            </w:pPr>
            <w:r w:rsidRPr="00085294">
              <w:t>0,0</w:t>
            </w:r>
            <w:r w:rsidR="00BC0FC8" w:rsidRPr="00085294">
              <w:t>18</w:t>
            </w:r>
          </w:p>
        </w:tc>
        <w:tc>
          <w:tcPr>
            <w:tcW w:w="1617" w:type="dxa"/>
            <w:vAlign w:val="center"/>
          </w:tcPr>
          <w:p w:rsidR="009B5967" w:rsidRPr="00085294" w:rsidRDefault="009B5967" w:rsidP="00AC7F6C">
            <w:pPr>
              <w:pStyle w:val="1100"/>
            </w:pPr>
            <w:r w:rsidRPr="00085294">
              <w:t>0,</w:t>
            </w:r>
            <w:r w:rsidR="00BC0FC8" w:rsidRPr="00085294">
              <w:t>786</w:t>
            </w:r>
          </w:p>
        </w:tc>
      </w:tr>
      <w:tr w:rsidR="009B5967" w:rsidRPr="00085294" w:rsidTr="00085294">
        <w:trPr>
          <w:trHeight w:val="397"/>
        </w:trPr>
        <w:tc>
          <w:tcPr>
            <w:tcW w:w="3085" w:type="dxa"/>
            <w:gridSpan w:val="2"/>
            <w:vAlign w:val="center"/>
          </w:tcPr>
          <w:p w:rsidR="009B5967" w:rsidRPr="00085294" w:rsidRDefault="009B5967" w:rsidP="00AC7F6C">
            <w:pPr>
              <w:pStyle w:val="1100"/>
            </w:pPr>
            <w:r w:rsidRPr="00085294">
              <w:t>Итого по котельным ООО «Стройтехнопласт»</w:t>
            </w:r>
          </w:p>
        </w:tc>
        <w:tc>
          <w:tcPr>
            <w:tcW w:w="1616" w:type="dxa"/>
            <w:vAlign w:val="center"/>
          </w:tcPr>
          <w:p w:rsidR="009B5967" w:rsidRPr="00085294" w:rsidRDefault="009B5967" w:rsidP="00AC7F6C">
            <w:pPr>
              <w:pStyle w:val="1100"/>
            </w:pPr>
            <w:r w:rsidRPr="00085294">
              <w:t>1,321</w:t>
            </w:r>
          </w:p>
        </w:tc>
        <w:tc>
          <w:tcPr>
            <w:tcW w:w="1617" w:type="dxa"/>
            <w:vAlign w:val="center"/>
          </w:tcPr>
          <w:p w:rsidR="009B5967" w:rsidRPr="00085294" w:rsidRDefault="009B5967" w:rsidP="00AC7F6C">
            <w:pPr>
              <w:pStyle w:val="1100"/>
            </w:pPr>
            <w:r w:rsidRPr="00085294">
              <w:t>1,321</w:t>
            </w:r>
          </w:p>
        </w:tc>
        <w:tc>
          <w:tcPr>
            <w:tcW w:w="1617" w:type="dxa"/>
            <w:vAlign w:val="center"/>
          </w:tcPr>
          <w:p w:rsidR="009B5967" w:rsidRPr="00085294" w:rsidRDefault="009B5967" w:rsidP="00AC7F6C">
            <w:pPr>
              <w:pStyle w:val="1100"/>
            </w:pPr>
            <w:r w:rsidRPr="00085294">
              <w:t>0,0</w:t>
            </w:r>
            <w:r w:rsidR="00BC0FC8" w:rsidRPr="00085294">
              <w:t>29</w:t>
            </w:r>
          </w:p>
        </w:tc>
        <w:tc>
          <w:tcPr>
            <w:tcW w:w="1617" w:type="dxa"/>
            <w:vAlign w:val="center"/>
          </w:tcPr>
          <w:p w:rsidR="009B5967" w:rsidRPr="00085294" w:rsidRDefault="009B5967" w:rsidP="00AC7F6C">
            <w:pPr>
              <w:pStyle w:val="1100"/>
            </w:pPr>
            <w:r w:rsidRPr="00085294">
              <w:t>1,</w:t>
            </w:r>
            <w:r w:rsidR="00BC0FC8" w:rsidRPr="00085294">
              <w:t>292</w:t>
            </w:r>
          </w:p>
        </w:tc>
      </w:tr>
    </w:tbl>
    <w:p w:rsidR="00167FD0" w:rsidRPr="00167FD0" w:rsidRDefault="00167FD0" w:rsidP="00AE442A">
      <w:pPr>
        <w:pStyle w:val="1111"/>
        <w:outlineLvl w:val="2"/>
        <w:rPr>
          <w:lang w:eastAsia="ru-RU"/>
        </w:rPr>
      </w:pPr>
      <w:bookmarkStart w:id="59" w:name="_Toc536530721"/>
      <w:bookmarkStart w:id="60" w:name="_Toc6844306"/>
      <w:r w:rsidRPr="00167FD0">
        <w:rPr>
          <w:lang w:eastAsia="ru-RU"/>
        </w:rPr>
        <w:t>2.2.</w:t>
      </w:r>
      <w:r>
        <w:rPr>
          <w:lang w:eastAsia="ru-RU"/>
        </w:rPr>
        <w:t>4</w:t>
      </w:r>
      <w:r w:rsidRPr="00167FD0">
        <w:rPr>
          <w:lang w:eastAsia="ru-RU"/>
        </w:rPr>
        <w:t>.4 Срок ввода в эксплуатацию и срок службы котлоагрегатов котельных ООО «</w:t>
      </w:r>
      <w:r w:rsidR="00816949">
        <w:rPr>
          <w:lang w:eastAsia="ru-RU"/>
        </w:rPr>
        <w:t>Стройтехнопласт</w:t>
      </w:r>
      <w:r w:rsidRPr="00167FD0">
        <w:rPr>
          <w:lang w:eastAsia="ru-RU"/>
        </w:rPr>
        <w:t>»</w:t>
      </w:r>
      <w:bookmarkEnd w:id="59"/>
      <w:bookmarkEnd w:id="60"/>
    </w:p>
    <w:p w:rsidR="00167FD0" w:rsidRPr="00167FD0" w:rsidRDefault="00167FD0" w:rsidP="0033650F">
      <w:pPr>
        <w:pStyle w:val="1b"/>
      </w:pPr>
      <w:r w:rsidRPr="00167FD0">
        <w:lastRenderedPageBreak/>
        <w:t>Сведения о годах ввода в эксплуатацию по каждому котл</w:t>
      </w:r>
      <w:r>
        <w:t xml:space="preserve">оагрегату котельных приведены в </w:t>
      </w:r>
      <w:r w:rsidRPr="00167FD0">
        <w:t>таблице 2.</w:t>
      </w:r>
      <w:r>
        <w:t>40</w:t>
      </w:r>
      <w:r w:rsidRPr="00167FD0">
        <w:t>.</w:t>
      </w:r>
    </w:p>
    <w:p w:rsidR="00167FD0" w:rsidRDefault="00167FD0" w:rsidP="0033650F">
      <w:pPr>
        <w:pStyle w:val="1b"/>
      </w:pPr>
      <w:r w:rsidRPr="00167FD0">
        <w:t xml:space="preserve">На </w:t>
      </w:r>
      <w:r>
        <w:t>диаграмме (</w:t>
      </w:r>
      <w:r w:rsidRPr="00167FD0">
        <w:t>рисун</w:t>
      </w:r>
      <w:r>
        <w:t>о</w:t>
      </w:r>
      <w:r w:rsidRPr="00167FD0">
        <w:t>к 2</w:t>
      </w:r>
      <w:r w:rsidR="005038E9">
        <w:t>.</w:t>
      </w:r>
      <w:r>
        <w:t xml:space="preserve">6) </w:t>
      </w:r>
      <w:r w:rsidRPr="00167FD0">
        <w:t>представлены объемы ввода установленных мощностей котельных ООО «</w:t>
      </w:r>
      <w:r>
        <w:t>Стройтеплопласт</w:t>
      </w:r>
      <w:r w:rsidRPr="00167FD0">
        <w:t>» с учетом проведенных капитальных ремонтов.</w:t>
      </w:r>
    </w:p>
    <w:p w:rsidR="00085294" w:rsidRPr="00A20FFC" w:rsidRDefault="00085294" w:rsidP="00D44AAB">
      <w:pPr>
        <w:pStyle w:val="1f1"/>
      </w:pPr>
      <w:r w:rsidRPr="00AE442A">
        <w:t>Рисунок 2.6</w:t>
      </w:r>
      <w:r>
        <w:t xml:space="preserve"> – </w:t>
      </w:r>
      <w:r w:rsidRPr="00A20FFC">
        <w:t>Этапы объемов ввода установленных мощностей котельных ООО «Стройтехнопласт»</w:t>
      </w:r>
    </w:p>
    <w:p w:rsidR="00167FD0" w:rsidRPr="00167FD0" w:rsidRDefault="00167FD0" w:rsidP="00167FD0">
      <w:pPr>
        <w:spacing w:after="0" w:line="360" w:lineRule="auto"/>
        <w:jc w:val="both"/>
        <w:rPr>
          <w:rFonts w:ascii="Times New Roman" w:hAnsi="Times New Roman" w:cs="Times New Roman"/>
          <w:color w:val="000000" w:themeColor="text1"/>
          <w:sz w:val="28"/>
        </w:rPr>
      </w:pPr>
      <w:r w:rsidRPr="00167FD0">
        <w:rPr>
          <w:rFonts w:ascii="Times New Roman" w:hAnsi="Times New Roman" w:cs="Times New Roman"/>
          <w:noProof/>
          <w:color w:val="000000" w:themeColor="text1"/>
          <w:sz w:val="28"/>
          <w:lang w:eastAsia="ru-RU"/>
        </w:rPr>
        <w:drawing>
          <wp:inline distT="0" distB="0" distL="0" distR="0" wp14:anchorId="49DDBC78" wp14:editId="5A942B52">
            <wp:extent cx="5954232" cy="2339163"/>
            <wp:effectExtent l="0" t="0" r="8890" b="44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38E9" w:rsidRDefault="005038E9" w:rsidP="0033650F">
      <w:pPr>
        <w:pStyle w:val="1b"/>
      </w:pPr>
      <w:r>
        <w:t>Как следует из приведенной выше диаграммы, ввод основных тепловых мощностей котельных проведен в два этапа:</w:t>
      </w:r>
    </w:p>
    <w:p w:rsidR="005038E9" w:rsidRDefault="005038E9" w:rsidP="00252EF7">
      <w:pPr>
        <w:pStyle w:val="1f"/>
      </w:pPr>
      <w:r w:rsidRPr="00252EF7">
        <w:rPr>
          <w:b/>
        </w:rPr>
        <w:t>в 2012 году</w:t>
      </w:r>
      <w:r>
        <w:t xml:space="preserve"> введены водогрейные котла Теплогенераторной №1 (2 котла) и Теплогенераторной №2 (2 котла) по адресу: пгт Арти улица Геофизическая дом 3б, общей мощностью 0,518 Гкал/ч;</w:t>
      </w:r>
    </w:p>
    <w:p w:rsidR="005038E9" w:rsidRDefault="005038E9" w:rsidP="00252EF7">
      <w:pPr>
        <w:pStyle w:val="1f"/>
      </w:pPr>
      <w:r w:rsidRPr="00252EF7">
        <w:rPr>
          <w:b/>
        </w:rPr>
        <w:t>в 2013 году</w:t>
      </w:r>
      <w:r>
        <w:t xml:space="preserve"> введены мощности блочно-модульной котельной (БМК) по адресу: пгт. Арти, улица Ленина, дом 73, общей мощностью 0,803 </w:t>
      </w:r>
      <w:r w:rsidRPr="000642BA">
        <w:t>Гкал/ч</w:t>
      </w:r>
      <w:r>
        <w:t>.</w:t>
      </w:r>
    </w:p>
    <w:p w:rsidR="0085601A" w:rsidRPr="00252EF7" w:rsidRDefault="0085601A" w:rsidP="00AE442A">
      <w:pPr>
        <w:pStyle w:val="1111"/>
        <w:outlineLvl w:val="2"/>
      </w:pPr>
      <w:bookmarkStart w:id="61" w:name="_Toc6844307"/>
      <w:r w:rsidRPr="00252EF7">
        <w:t>2.2.4.5 Способ регулировки отпуска тепловой энергии от котельных. Описание схемы выдачи тепловой энергии ООО «Стройтехнопласт».</w:t>
      </w:r>
      <w:bookmarkEnd w:id="61"/>
    </w:p>
    <w:p w:rsidR="0085601A" w:rsidRDefault="0085601A" w:rsidP="0033650F">
      <w:pPr>
        <w:pStyle w:val="1b"/>
      </w:pPr>
      <w:r>
        <w:t>В границах Артинского городского округа ООО «Стройтехнопласт» осуществляет производство и передачу тепловой энергии потребителям в поселке Арти. Работа теплогенераторных и котельной автоматизирована, на них установлено оборудование для погодозависимого регулирования, сетевые насосы с частотно-регулируемым приводом.</w:t>
      </w:r>
    </w:p>
    <w:p w:rsidR="0085601A" w:rsidRDefault="0085601A" w:rsidP="0033650F">
      <w:pPr>
        <w:pStyle w:val="1b"/>
      </w:pPr>
      <w:r>
        <w:lastRenderedPageBreak/>
        <w:t>Отпуск тепла на нужды отопления осуществляется непосредственно от котлов.</w:t>
      </w:r>
    </w:p>
    <w:p w:rsidR="0085601A" w:rsidRDefault="0085601A" w:rsidP="0033650F">
      <w:pPr>
        <w:pStyle w:val="1b"/>
      </w:pPr>
      <w:r>
        <w:t xml:space="preserve">Обеспечение гидравлических и температурных режимов сети осуществляется на теплогенераторных и котельной в автоматическом режиме без постоянного оперативного персонала, с помощью изменения количества подаваемого на сжигание топлива. </w:t>
      </w:r>
    </w:p>
    <w:p w:rsidR="0085601A" w:rsidRDefault="0085601A" w:rsidP="0033650F">
      <w:pPr>
        <w:pStyle w:val="1b"/>
      </w:pPr>
      <w:r>
        <w:t>Регулирование отпуска тепловой энергии качественно-количественное по температурному графику.</w:t>
      </w:r>
    </w:p>
    <w:p w:rsidR="0085601A" w:rsidRDefault="0085601A" w:rsidP="0033650F">
      <w:pPr>
        <w:pStyle w:val="1b"/>
      </w:pPr>
      <w:r>
        <w:t xml:space="preserve">Температурные графики отпуска тепла в систему теплоснабжения представлены в таблице 2.40 и составляют для </w:t>
      </w:r>
      <w:r w:rsidR="00D127E2">
        <w:t xml:space="preserve">теплогенераторных и </w:t>
      </w:r>
      <w:r>
        <w:t>котельн</w:t>
      </w:r>
      <w:r w:rsidR="00D127E2">
        <w:t>ой</w:t>
      </w:r>
      <w:r>
        <w:t xml:space="preserve"> - 95/70°С.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85601A" w:rsidRPr="00252EF7" w:rsidRDefault="0085601A" w:rsidP="00AE442A">
      <w:pPr>
        <w:pStyle w:val="1111"/>
        <w:outlineLvl w:val="2"/>
      </w:pPr>
      <w:bookmarkStart w:id="62" w:name="_Toc6844308"/>
      <w:r w:rsidRPr="00252EF7">
        <w:t>2.2.</w:t>
      </w:r>
      <w:r w:rsidR="00D127E2" w:rsidRPr="00252EF7">
        <w:t>4</w:t>
      </w:r>
      <w:r w:rsidRPr="00252EF7">
        <w:t>.6 Среднегодовая загрузка оборудования котельных О</w:t>
      </w:r>
      <w:r w:rsidR="00D127E2" w:rsidRPr="00252EF7">
        <w:t>О</w:t>
      </w:r>
      <w:r w:rsidRPr="00252EF7">
        <w:t>О «</w:t>
      </w:r>
      <w:r w:rsidR="00D127E2" w:rsidRPr="00252EF7">
        <w:t>Стройтехнопласт</w:t>
      </w:r>
      <w:r w:rsidRPr="00252EF7">
        <w:t>».</w:t>
      </w:r>
      <w:bookmarkEnd w:id="62"/>
    </w:p>
    <w:p w:rsidR="0085601A" w:rsidRDefault="0085601A" w:rsidP="0033650F">
      <w:pPr>
        <w:pStyle w:val="1b"/>
      </w:pPr>
      <w:r>
        <w:t>Данные по среднегодовому времени работы котлоагрегатов котельных О</w:t>
      </w:r>
      <w:r w:rsidR="00D127E2">
        <w:t>О</w:t>
      </w:r>
      <w:r>
        <w:t>О «</w:t>
      </w:r>
      <w:r w:rsidR="00D127E2">
        <w:t>Стройтехнопласт</w:t>
      </w:r>
      <w:r>
        <w:t>» не приведены, ввиду отсутствия учета времени работы котлов на предприятии.</w:t>
      </w:r>
    </w:p>
    <w:p w:rsidR="0075095F" w:rsidRDefault="0075095F" w:rsidP="0033650F">
      <w:pPr>
        <w:pStyle w:val="1b"/>
      </w:pPr>
      <w:r>
        <w:t>Информацию по ежемесячной загрузке котлоагрегатов в разрезе источников тепловой энергии ООО «Стройтехнопласт» не предоставило.</w:t>
      </w:r>
    </w:p>
    <w:p w:rsidR="0075095F" w:rsidRPr="006E4DB6" w:rsidRDefault="0075095F" w:rsidP="00AE442A">
      <w:pPr>
        <w:pStyle w:val="1111"/>
        <w:outlineLvl w:val="2"/>
        <w:rPr>
          <w:lang w:eastAsia="ru-RU"/>
        </w:rPr>
      </w:pPr>
      <w:bookmarkStart w:id="63" w:name="_Toc6844309"/>
      <w:r w:rsidRPr="006E4DB6">
        <w:rPr>
          <w:lang w:eastAsia="ru-RU"/>
        </w:rPr>
        <w:t>2.2.</w:t>
      </w:r>
      <w:r>
        <w:rPr>
          <w:lang w:eastAsia="ru-RU"/>
        </w:rPr>
        <w:t>4</w:t>
      </w:r>
      <w:r w:rsidRPr="006E4DB6">
        <w:rPr>
          <w:lang w:eastAsia="ru-RU"/>
        </w:rPr>
        <w:t>.7 Способы учета тепла, отпущенного в тепловые сети</w:t>
      </w:r>
      <w:bookmarkEnd w:id="63"/>
    </w:p>
    <w:p w:rsidR="0075095F" w:rsidRDefault="0075095F" w:rsidP="0033650F">
      <w:pPr>
        <w:pStyle w:val="1b"/>
      </w:pPr>
      <w:r w:rsidRPr="007E2037">
        <w:t>Определение объема фактически отпущенного тепла, осуществляется</w:t>
      </w:r>
      <w:r>
        <w:t>:</w:t>
      </w:r>
    </w:p>
    <w:p w:rsidR="0075095F" w:rsidRDefault="0075095F" w:rsidP="00252EF7">
      <w:pPr>
        <w:pStyle w:val="1f"/>
      </w:pPr>
      <w:r w:rsidRPr="007E2037">
        <w:t xml:space="preserve"> </w:t>
      </w:r>
      <w:r>
        <w:t xml:space="preserve">на теплогенераторных №1, №2, </w:t>
      </w:r>
    </w:p>
    <w:p w:rsidR="0075095F" w:rsidRDefault="0075095F" w:rsidP="00252EF7">
      <w:pPr>
        <w:pStyle w:val="1f"/>
      </w:pPr>
      <w:r>
        <w:t xml:space="preserve"> на блочно-модульной котельной (БМК)</w:t>
      </w:r>
    </w:p>
    <w:p w:rsidR="00252EF7" w:rsidRDefault="0075095F" w:rsidP="00252EF7">
      <w:pPr>
        <w:pStyle w:val="a"/>
        <w:numPr>
          <w:ilvl w:val="0"/>
          <w:numId w:val="0"/>
        </w:numPr>
        <w:spacing w:after="0"/>
        <w:ind w:right="0"/>
      </w:pPr>
      <w:r>
        <w:t xml:space="preserve">расчетным методом. </w:t>
      </w:r>
    </w:p>
    <w:p w:rsidR="0075095F" w:rsidRPr="007E2037" w:rsidRDefault="0075095F" w:rsidP="0033650F">
      <w:pPr>
        <w:pStyle w:val="1b"/>
      </w:pPr>
      <w:r w:rsidRPr="007E2037">
        <w:t xml:space="preserve">Значения показателей отпуска тепловой энергии </w:t>
      </w:r>
      <w:r>
        <w:t>в связи с</w:t>
      </w:r>
      <w:r w:rsidRPr="007E2037">
        <w:t xml:space="preserve"> отсутств</w:t>
      </w:r>
      <w:r>
        <w:t xml:space="preserve">ием </w:t>
      </w:r>
      <w:r w:rsidRPr="007E2037">
        <w:t>узл</w:t>
      </w:r>
      <w:r>
        <w:t>ов</w:t>
      </w:r>
      <w:r w:rsidRPr="007E2037">
        <w:t xml:space="preserve"> учета, производят расчетным путем по расходу топлива.</w:t>
      </w:r>
    </w:p>
    <w:p w:rsidR="0075095F" w:rsidRPr="00E76090" w:rsidRDefault="0075095F" w:rsidP="00AE442A">
      <w:pPr>
        <w:pStyle w:val="1111"/>
        <w:outlineLvl w:val="2"/>
        <w:rPr>
          <w:lang w:eastAsia="ru-RU"/>
        </w:rPr>
      </w:pPr>
      <w:bookmarkStart w:id="64" w:name="_Toc6844310"/>
      <w:r w:rsidRPr="00E76090">
        <w:rPr>
          <w:lang w:eastAsia="ru-RU"/>
        </w:rPr>
        <w:t>2.2.</w:t>
      </w:r>
      <w:r w:rsidR="007142A1">
        <w:rPr>
          <w:lang w:eastAsia="ru-RU"/>
        </w:rPr>
        <w:t>4</w:t>
      </w:r>
      <w:r w:rsidRPr="00E76090">
        <w:rPr>
          <w:lang w:eastAsia="ru-RU"/>
        </w:rPr>
        <w:t>.8 Характеристика водоподготовки и подпиточных устройств</w:t>
      </w:r>
      <w:bookmarkEnd w:id="64"/>
    </w:p>
    <w:p w:rsidR="0075095F" w:rsidRPr="00E76090" w:rsidRDefault="0075095F" w:rsidP="0033650F">
      <w:pPr>
        <w:pStyle w:val="1b"/>
      </w:pPr>
      <w:r w:rsidRPr="00E76090">
        <w:lastRenderedPageBreak/>
        <w:t xml:space="preserve">Характеристика оборудования по подготовке воды на </w:t>
      </w:r>
      <w:r>
        <w:t xml:space="preserve">теплогенераторных и </w:t>
      </w:r>
      <w:r w:rsidRPr="00E76090">
        <w:t>котельн</w:t>
      </w:r>
      <w:r>
        <w:t>ой</w:t>
      </w:r>
      <w:r w:rsidRPr="00E76090">
        <w:t xml:space="preserve"> </w:t>
      </w:r>
      <w:r>
        <w:t>ООО</w:t>
      </w:r>
      <w:r w:rsidRPr="00E76090">
        <w:t xml:space="preserve"> «</w:t>
      </w:r>
      <w:r>
        <w:t>Стройтехнопласт</w:t>
      </w:r>
      <w:r w:rsidRPr="00E76090">
        <w:t xml:space="preserve">» представлены в таблице </w:t>
      </w:r>
      <w:r>
        <w:t>2.44</w:t>
      </w:r>
      <w:r w:rsidRPr="00E76090">
        <w:t>.</w:t>
      </w:r>
    </w:p>
    <w:p w:rsidR="0075095F" w:rsidRPr="007961CD" w:rsidRDefault="0075095F" w:rsidP="0075095F">
      <w:pPr>
        <w:spacing w:after="0" w:line="240" w:lineRule="auto"/>
        <w:jc w:val="both"/>
        <w:rPr>
          <w:rFonts w:ascii="Times New Roman" w:hAnsi="Times New Roman" w:cs="Times New Roman"/>
          <w:color w:val="000000" w:themeColor="text1"/>
          <w:sz w:val="24"/>
          <w:szCs w:val="24"/>
        </w:rPr>
      </w:pPr>
      <w:r w:rsidRPr="00AE442A">
        <w:rPr>
          <w:rStyle w:val="1f2"/>
          <w:rFonts w:eastAsiaTheme="minorHAnsi"/>
        </w:rPr>
        <w:t>Таблица 2.44</w:t>
      </w:r>
      <w:r w:rsidRPr="007961CD">
        <w:rPr>
          <w:rFonts w:ascii="Times New Roman" w:hAnsi="Times New Roman" w:cs="Times New Roman"/>
          <w:b/>
          <w:color w:val="000000" w:themeColor="text1"/>
          <w:sz w:val="24"/>
          <w:szCs w:val="24"/>
        </w:rPr>
        <w:t xml:space="preserve"> </w:t>
      </w:r>
      <w:r w:rsidRPr="007961CD">
        <w:rPr>
          <w:rFonts w:ascii="Times New Roman" w:hAnsi="Times New Roman" w:cs="Times New Roman"/>
          <w:color w:val="000000" w:themeColor="text1"/>
          <w:sz w:val="24"/>
          <w:szCs w:val="24"/>
        </w:rPr>
        <w:t xml:space="preserve">– Техническая характеристика оборудования по подготовке воды на </w:t>
      </w:r>
      <w:r>
        <w:rPr>
          <w:rFonts w:ascii="Times New Roman" w:hAnsi="Times New Roman" w:cs="Times New Roman"/>
          <w:color w:val="000000" w:themeColor="text1"/>
          <w:sz w:val="24"/>
          <w:szCs w:val="24"/>
        </w:rPr>
        <w:t>источниках тепловой энергии</w:t>
      </w:r>
      <w:r w:rsidRPr="007961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ООО</w:t>
      </w:r>
      <w:r w:rsidRPr="007961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Стройтехнопласт</w:t>
      </w:r>
      <w:r w:rsidRPr="007961CD">
        <w:rPr>
          <w:rFonts w:ascii="Times New Roman" w:hAnsi="Times New Roman" w:cs="Times New Roman"/>
          <w:color w:val="000000" w:themeColor="text1"/>
          <w:sz w:val="24"/>
          <w:szCs w:val="24"/>
        </w:rPr>
        <w:t>»</w:t>
      </w:r>
    </w:p>
    <w:tbl>
      <w:tblPr>
        <w:tblStyle w:val="142"/>
        <w:tblW w:w="9528" w:type="dxa"/>
        <w:tblLook w:val="04A0" w:firstRow="1" w:lastRow="0" w:firstColumn="1" w:lastColumn="0" w:noHBand="0" w:noVBand="1"/>
      </w:tblPr>
      <w:tblGrid>
        <w:gridCol w:w="533"/>
        <w:gridCol w:w="1985"/>
        <w:gridCol w:w="1450"/>
        <w:gridCol w:w="1516"/>
        <w:gridCol w:w="1312"/>
        <w:gridCol w:w="1396"/>
        <w:gridCol w:w="1336"/>
      </w:tblGrid>
      <w:tr w:rsidR="0075095F" w:rsidRPr="002759B2" w:rsidTr="008C0BC2">
        <w:trPr>
          <w:trHeight w:val="306"/>
          <w:tblHeader/>
        </w:trPr>
        <w:tc>
          <w:tcPr>
            <w:tcW w:w="533" w:type="dxa"/>
            <w:vAlign w:val="center"/>
          </w:tcPr>
          <w:p w:rsidR="0075095F" w:rsidRPr="00CE1DBC" w:rsidRDefault="0075095F" w:rsidP="00AC7F6C">
            <w:pPr>
              <w:pStyle w:val="1100"/>
              <w:rPr>
                <w:b/>
              </w:rPr>
            </w:pPr>
            <w:r w:rsidRPr="00CE1DBC">
              <w:rPr>
                <w:b/>
              </w:rPr>
              <w:t>п/п</w:t>
            </w:r>
          </w:p>
        </w:tc>
        <w:tc>
          <w:tcPr>
            <w:tcW w:w="1985" w:type="dxa"/>
            <w:vAlign w:val="center"/>
          </w:tcPr>
          <w:p w:rsidR="0075095F" w:rsidRPr="00CE1DBC" w:rsidRDefault="0075095F" w:rsidP="00AC7F6C">
            <w:pPr>
              <w:pStyle w:val="1100"/>
              <w:rPr>
                <w:b/>
              </w:rPr>
            </w:pPr>
            <w:r w:rsidRPr="00CE1DBC">
              <w:rPr>
                <w:b/>
              </w:rPr>
              <w:t>Наименование</w:t>
            </w:r>
          </w:p>
        </w:tc>
        <w:tc>
          <w:tcPr>
            <w:tcW w:w="1450" w:type="dxa"/>
            <w:vAlign w:val="center"/>
          </w:tcPr>
          <w:p w:rsidR="0075095F" w:rsidRPr="00CE1DBC" w:rsidRDefault="0075095F" w:rsidP="00AC7F6C">
            <w:pPr>
              <w:pStyle w:val="1100"/>
              <w:rPr>
                <w:b/>
              </w:rPr>
            </w:pPr>
            <w:r w:rsidRPr="00CE1DBC">
              <w:rPr>
                <w:b/>
              </w:rPr>
              <w:t>Тип (марка)</w:t>
            </w:r>
          </w:p>
        </w:tc>
        <w:tc>
          <w:tcPr>
            <w:tcW w:w="1516" w:type="dxa"/>
            <w:vAlign w:val="center"/>
          </w:tcPr>
          <w:p w:rsidR="0075095F" w:rsidRPr="00CE1DBC" w:rsidRDefault="0075095F" w:rsidP="00AC7F6C">
            <w:pPr>
              <w:pStyle w:val="1100"/>
              <w:rPr>
                <w:b/>
              </w:rPr>
            </w:pPr>
            <w:r w:rsidRPr="00CE1DBC">
              <w:rPr>
                <w:b/>
              </w:rPr>
              <w:t>Дата ввода в эксплуатацию</w:t>
            </w:r>
          </w:p>
        </w:tc>
        <w:tc>
          <w:tcPr>
            <w:tcW w:w="1312" w:type="dxa"/>
            <w:vAlign w:val="center"/>
          </w:tcPr>
          <w:p w:rsidR="0075095F" w:rsidRPr="00CE1DBC" w:rsidRDefault="0075095F" w:rsidP="00AC7F6C">
            <w:pPr>
              <w:pStyle w:val="1100"/>
              <w:rPr>
                <w:b/>
              </w:rPr>
            </w:pPr>
            <w:r w:rsidRPr="00CE1DBC">
              <w:rPr>
                <w:b/>
              </w:rPr>
              <w:t>К-во, шт</w:t>
            </w:r>
          </w:p>
        </w:tc>
        <w:tc>
          <w:tcPr>
            <w:tcW w:w="1396" w:type="dxa"/>
            <w:vAlign w:val="center"/>
          </w:tcPr>
          <w:p w:rsidR="0075095F" w:rsidRPr="00CE1DBC" w:rsidRDefault="0075095F" w:rsidP="00AC7F6C">
            <w:pPr>
              <w:pStyle w:val="1100"/>
              <w:rPr>
                <w:b/>
              </w:rPr>
            </w:pPr>
            <w:r w:rsidRPr="00CE1DBC">
              <w:rPr>
                <w:b/>
              </w:rPr>
              <w:t>Произво-дительность, м</w:t>
            </w:r>
            <w:r w:rsidRPr="00CE1DBC">
              <w:rPr>
                <w:b/>
                <w:vertAlign w:val="superscript"/>
              </w:rPr>
              <w:t>3</w:t>
            </w:r>
            <w:r w:rsidRPr="00CE1DBC">
              <w:rPr>
                <w:b/>
              </w:rPr>
              <w:t>(т)/ч</w:t>
            </w:r>
          </w:p>
        </w:tc>
        <w:tc>
          <w:tcPr>
            <w:tcW w:w="1336" w:type="dxa"/>
            <w:vAlign w:val="center"/>
          </w:tcPr>
          <w:p w:rsidR="0075095F" w:rsidRPr="00CE1DBC" w:rsidRDefault="0075095F" w:rsidP="00AC7F6C">
            <w:pPr>
              <w:pStyle w:val="1100"/>
              <w:rPr>
                <w:b/>
              </w:rPr>
            </w:pPr>
            <w:r w:rsidRPr="00CE1DBC">
              <w:rPr>
                <w:b/>
              </w:rPr>
              <w:t>Объем, м</w:t>
            </w:r>
            <w:r w:rsidRPr="00CE1DBC">
              <w:rPr>
                <w:b/>
                <w:vertAlign w:val="superscript"/>
              </w:rPr>
              <w:t>3</w:t>
            </w:r>
          </w:p>
        </w:tc>
      </w:tr>
      <w:tr w:rsidR="0075095F" w:rsidRPr="007961CD" w:rsidTr="008C0BC2">
        <w:trPr>
          <w:trHeight w:val="397"/>
        </w:trPr>
        <w:tc>
          <w:tcPr>
            <w:tcW w:w="9528" w:type="dxa"/>
            <w:gridSpan w:val="7"/>
            <w:vAlign w:val="center"/>
          </w:tcPr>
          <w:p w:rsidR="0075095F" w:rsidRPr="002759B2" w:rsidRDefault="0075095F" w:rsidP="00AC7F6C">
            <w:pPr>
              <w:pStyle w:val="1100"/>
            </w:pPr>
            <w:r>
              <w:t>Теплогенераторная</w:t>
            </w:r>
            <w:r w:rsidRPr="007961CD">
              <w:t xml:space="preserve"> №1</w:t>
            </w:r>
          </w:p>
        </w:tc>
      </w:tr>
      <w:tr w:rsidR="0075095F" w:rsidRPr="00252EF7" w:rsidTr="008C0BC2">
        <w:trPr>
          <w:trHeight w:val="397"/>
        </w:trPr>
        <w:tc>
          <w:tcPr>
            <w:tcW w:w="533" w:type="dxa"/>
            <w:vAlign w:val="center"/>
          </w:tcPr>
          <w:p w:rsidR="0075095F" w:rsidRPr="00252EF7" w:rsidRDefault="0075095F" w:rsidP="00AC7F6C">
            <w:pPr>
              <w:pStyle w:val="1100"/>
            </w:pPr>
            <w:r w:rsidRPr="00252EF7">
              <w:t>1</w:t>
            </w:r>
          </w:p>
        </w:tc>
        <w:tc>
          <w:tcPr>
            <w:tcW w:w="1985" w:type="dxa"/>
            <w:vAlign w:val="center"/>
          </w:tcPr>
          <w:p w:rsidR="0075095F" w:rsidRPr="00252EF7" w:rsidRDefault="00193DC8" w:rsidP="00AC7F6C">
            <w:pPr>
              <w:pStyle w:val="1100"/>
            </w:pPr>
            <w:r w:rsidRPr="00252EF7">
              <w:t>Фильтрующая система</w:t>
            </w:r>
            <w:r w:rsidR="0075095F" w:rsidRPr="00252EF7">
              <w:t xml:space="preserve"> </w:t>
            </w:r>
            <w:r w:rsidRPr="00252EF7">
              <w:t>из картриджей для умягчения и обезжелезивания</w:t>
            </w:r>
          </w:p>
        </w:tc>
        <w:tc>
          <w:tcPr>
            <w:tcW w:w="1450" w:type="dxa"/>
            <w:vAlign w:val="center"/>
          </w:tcPr>
          <w:p w:rsidR="0075095F" w:rsidRPr="00252EF7" w:rsidRDefault="00193DC8" w:rsidP="00AC7F6C">
            <w:pPr>
              <w:pStyle w:val="1100"/>
            </w:pPr>
            <w:r w:rsidRPr="00252EF7">
              <w:t>нет данных</w:t>
            </w:r>
          </w:p>
        </w:tc>
        <w:tc>
          <w:tcPr>
            <w:tcW w:w="1516" w:type="dxa"/>
            <w:vAlign w:val="center"/>
          </w:tcPr>
          <w:p w:rsidR="0075095F" w:rsidRPr="00252EF7" w:rsidRDefault="0075095F" w:rsidP="00AC7F6C">
            <w:pPr>
              <w:pStyle w:val="1100"/>
            </w:pPr>
            <w:r w:rsidRPr="00252EF7">
              <w:t>201</w:t>
            </w:r>
            <w:r w:rsidR="00193DC8" w:rsidRPr="00252EF7">
              <w:t>2</w:t>
            </w:r>
          </w:p>
        </w:tc>
        <w:tc>
          <w:tcPr>
            <w:tcW w:w="1312" w:type="dxa"/>
            <w:vAlign w:val="center"/>
          </w:tcPr>
          <w:p w:rsidR="0075095F" w:rsidRPr="00252EF7" w:rsidRDefault="00193DC8" w:rsidP="00AC7F6C">
            <w:pPr>
              <w:pStyle w:val="1100"/>
            </w:pPr>
            <w:r w:rsidRPr="00252EF7">
              <w:t>2 (картриджа)</w:t>
            </w:r>
          </w:p>
        </w:tc>
        <w:tc>
          <w:tcPr>
            <w:tcW w:w="1396" w:type="dxa"/>
            <w:vAlign w:val="center"/>
          </w:tcPr>
          <w:p w:rsidR="0075095F" w:rsidRPr="00252EF7" w:rsidRDefault="00193DC8" w:rsidP="00AC7F6C">
            <w:pPr>
              <w:pStyle w:val="1100"/>
            </w:pPr>
            <w:r w:rsidRPr="00252EF7">
              <w:t>нет данных</w:t>
            </w:r>
          </w:p>
        </w:tc>
        <w:tc>
          <w:tcPr>
            <w:tcW w:w="1336" w:type="dxa"/>
            <w:vAlign w:val="center"/>
          </w:tcPr>
          <w:p w:rsidR="0075095F" w:rsidRPr="00252EF7" w:rsidRDefault="0075095F" w:rsidP="00AC7F6C">
            <w:pPr>
              <w:pStyle w:val="1100"/>
            </w:pPr>
            <w:r w:rsidRPr="00252EF7">
              <w:t>нет данных</w:t>
            </w:r>
          </w:p>
        </w:tc>
      </w:tr>
      <w:tr w:rsidR="0075095F" w:rsidRPr="007961CD" w:rsidTr="008C0BC2">
        <w:trPr>
          <w:trHeight w:val="397"/>
        </w:trPr>
        <w:tc>
          <w:tcPr>
            <w:tcW w:w="9528" w:type="dxa"/>
            <w:gridSpan w:val="7"/>
            <w:vAlign w:val="center"/>
          </w:tcPr>
          <w:p w:rsidR="0075095F" w:rsidRPr="002759B2" w:rsidRDefault="0075095F" w:rsidP="00AC7F6C">
            <w:pPr>
              <w:pStyle w:val="1100"/>
            </w:pPr>
            <w:r>
              <w:t>Теплогенераторная №2</w:t>
            </w:r>
          </w:p>
        </w:tc>
      </w:tr>
      <w:tr w:rsidR="00193DC8" w:rsidRPr="00252EF7" w:rsidTr="008C0BC2">
        <w:trPr>
          <w:trHeight w:val="397"/>
        </w:trPr>
        <w:tc>
          <w:tcPr>
            <w:tcW w:w="533" w:type="dxa"/>
            <w:vAlign w:val="center"/>
          </w:tcPr>
          <w:p w:rsidR="00193DC8" w:rsidRPr="00252EF7" w:rsidRDefault="00193DC8" w:rsidP="00AC7F6C">
            <w:pPr>
              <w:pStyle w:val="1100"/>
            </w:pPr>
            <w:r w:rsidRPr="00252EF7">
              <w:t>1</w:t>
            </w:r>
          </w:p>
        </w:tc>
        <w:tc>
          <w:tcPr>
            <w:tcW w:w="1985" w:type="dxa"/>
            <w:vAlign w:val="center"/>
          </w:tcPr>
          <w:p w:rsidR="00193DC8" w:rsidRPr="00252EF7" w:rsidRDefault="00193DC8" w:rsidP="00AC7F6C">
            <w:pPr>
              <w:pStyle w:val="1100"/>
            </w:pPr>
            <w:r w:rsidRPr="00252EF7">
              <w:t>Фильтрующая система из картриджей для умягчения и обезжелезивания</w:t>
            </w:r>
          </w:p>
        </w:tc>
        <w:tc>
          <w:tcPr>
            <w:tcW w:w="1450" w:type="dxa"/>
            <w:vAlign w:val="center"/>
          </w:tcPr>
          <w:p w:rsidR="00193DC8" w:rsidRPr="00252EF7" w:rsidRDefault="00193DC8" w:rsidP="00AC7F6C">
            <w:pPr>
              <w:pStyle w:val="1100"/>
            </w:pPr>
            <w:r w:rsidRPr="00252EF7">
              <w:t>нет данных</w:t>
            </w:r>
          </w:p>
        </w:tc>
        <w:tc>
          <w:tcPr>
            <w:tcW w:w="1516" w:type="dxa"/>
            <w:vAlign w:val="center"/>
          </w:tcPr>
          <w:p w:rsidR="00193DC8" w:rsidRPr="00252EF7" w:rsidRDefault="00193DC8" w:rsidP="00AC7F6C">
            <w:pPr>
              <w:pStyle w:val="1100"/>
            </w:pPr>
            <w:r w:rsidRPr="00252EF7">
              <w:t>2012</w:t>
            </w:r>
          </w:p>
        </w:tc>
        <w:tc>
          <w:tcPr>
            <w:tcW w:w="1312" w:type="dxa"/>
            <w:vAlign w:val="center"/>
          </w:tcPr>
          <w:p w:rsidR="00193DC8" w:rsidRPr="00252EF7" w:rsidRDefault="00193DC8" w:rsidP="00AC7F6C">
            <w:pPr>
              <w:pStyle w:val="1100"/>
            </w:pPr>
            <w:r w:rsidRPr="00252EF7">
              <w:t>2 (картриджа)</w:t>
            </w:r>
          </w:p>
        </w:tc>
        <w:tc>
          <w:tcPr>
            <w:tcW w:w="1396" w:type="dxa"/>
            <w:vAlign w:val="center"/>
          </w:tcPr>
          <w:p w:rsidR="00193DC8" w:rsidRPr="00252EF7" w:rsidRDefault="00193DC8" w:rsidP="00AC7F6C">
            <w:pPr>
              <w:pStyle w:val="1100"/>
            </w:pPr>
            <w:r w:rsidRPr="00252EF7">
              <w:t>нет данных</w:t>
            </w:r>
          </w:p>
        </w:tc>
        <w:tc>
          <w:tcPr>
            <w:tcW w:w="1336" w:type="dxa"/>
            <w:vAlign w:val="center"/>
          </w:tcPr>
          <w:p w:rsidR="00193DC8" w:rsidRPr="00252EF7" w:rsidRDefault="00193DC8" w:rsidP="00AC7F6C">
            <w:pPr>
              <w:pStyle w:val="1100"/>
            </w:pPr>
            <w:r w:rsidRPr="00252EF7">
              <w:t>нет данных</w:t>
            </w:r>
          </w:p>
        </w:tc>
      </w:tr>
      <w:tr w:rsidR="0075095F" w:rsidRPr="007961CD" w:rsidTr="008C0BC2">
        <w:trPr>
          <w:trHeight w:val="397"/>
        </w:trPr>
        <w:tc>
          <w:tcPr>
            <w:tcW w:w="9528" w:type="dxa"/>
            <w:gridSpan w:val="7"/>
            <w:vAlign w:val="center"/>
          </w:tcPr>
          <w:p w:rsidR="0075095F" w:rsidRPr="002759B2" w:rsidRDefault="0075095F" w:rsidP="00AC7F6C">
            <w:pPr>
              <w:pStyle w:val="1100"/>
            </w:pPr>
            <w:r>
              <w:t>БМК</w:t>
            </w:r>
          </w:p>
        </w:tc>
      </w:tr>
      <w:tr w:rsidR="0075095F" w:rsidRPr="00252EF7" w:rsidTr="008C0BC2">
        <w:trPr>
          <w:trHeight w:val="397"/>
        </w:trPr>
        <w:tc>
          <w:tcPr>
            <w:tcW w:w="533" w:type="dxa"/>
            <w:vAlign w:val="center"/>
          </w:tcPr>
          <w:p w:rsidR="0075095F" w:rsidRPr="00252EF7" w:rsidRDefault="0075095F" w:rsidP="00AC7F6C">
            <w:pPr>
              <w:pStyle w:val="1100"/>
            </w:pPr>
            <w:r w:rsidRPr="00252EF7">
              <w:t>1</w:t>
            </w:r>
          </w:p>
        </w:tc>
        <w:tc>
          <w:tcPr>
            <w:tcW w:w="1985" w:type="dxa"/>
            <w:vAlign w:val="center"/>
          </w:tcPr>
          <w:p w:rsidR="0075095F" w:rsidRPr="00252EF7" w:rsidRDefault="00193DC8" w:rsidP="00AC7F6C">
            <w:pPr>
              <w:pStyle w:val="1100"/>
            </w:pPr>
            <w:r w:rsidRPr="00252EF7">
              <w:t xml:space="preserve">Установка умягчения воды непрерывного действия </w:t>
            </w:r>
            <w:r w:rsidRPr="00252EF7">
              <w:rPr>
                <w:lang w:val="en-US"/>
              </w:rPr>
              <w:t>TS</w:t>
            </w:r>
          </w:p>
        </w:tc>
        <w:tc>
          <w:tcPr>
            <w:tcW w:w="1450" w:type="dxa"/>
            <w:vAlign w:val="center"/>
          </w:tcPr>
          <w:p w:rsidR="0075095F" w:rsidRPr="00252EF7" w:rsidRDefault="00193DC8" w:rsidP="00AC7F6C">
            <w:pPr>
              <w:pStyle w:val="1100"/>
            </w:pPr>
            <w:r w:rsidRPr="00252EF7">
              <w:rPr>
                <w:lang w:val="en-US"/>
              </w:rPr>
              <w:t>TS 91-08 M</w:t>
            </w:r>
          </w:p>
        </w:tc>
        <w:tc>
          <w:tcPr>
            <w:tcW w:w="1516" w:type="dxa"/>
            <w:vAlign w:val="center"/>
          </w:tcPr>
          <w:p w:rsidR="0075095F" w:rsidRPr="00252EF7" w:rsidRDefault="0075095F" w:rsidP="00AC7F6C">
            <w:pPr>
              <w:pStyle w:val="1100"/>
            </w:pPr>
            <w:r w:rsidRPr="00252EF7">
              <w:t>20</w:t>
            </w:r>
            <w:r w:rsidR="00193DC8" w:rsidRPr="00252EF7">
              <w:t>13</w:t>
            </w:r>
          </w:p>
        </w:tc>
        <w:tc>
          <w:tcPr>
            <w:tcW w:w="1312" w:type="dxa"/>
            <w:vAlign w:val="center"/>
          </w:tcPr>
          <w:p w:rsidR="0075095F" w:rsidRPr="00252EF7" w:rsidRDefault="0075095F" w:rsidP="00AC7F6C">
            <w:pPr>
              <w:pStyle w:val="1100"/>
            </w:pPr>
            <w:r w:rsidRPr="00252EF7">
              <w:t>1</w:t>
            </w:r>
          </w:p>
        </w:tc>
        <w:tc>
          <w:tcPr>
            <w:tcW w:w="1396" w:type="dxa"/>
            <w:vAlign w:val="center"/>
          </w:tcPr>
          <w:p w:rsidR="0075095F" w:rsidRPr="00252EF7" w:rsidRDefault="00193DC8" w:rsidP="00AC7F6C">
            <w:pPr>
              <w:pStyle w:val="1100"/>
            </w:pPr>
            <w:r w:rsidRPr="00252EF7">
              <w:t>1,0</w:t>
            </w:r>
          </w:p>
        </w:tc>
        <w:tc>
          <w:tcPr>
            <w:tcW w:w="1336" w:type="dxa"/>
            <w:vAlign w:val="center"/>
          </w:tcPr>
          <w:p w:rsidR="0075095F" w:rsidRPr="00252EF7" w:rsidRDefault="0075095F" w:rsidP="00AC7F6C">
            <w:pPr>
              <w:pStyle w:val="1100"/>
            </w:pPr>
            <w:r w:rsidRPr="00252EF7">
              <w:t>нет данных</w:t>
            </w:r>
          </w:p>
        </w:tc>
      </w:tr>
    </w:tbl>
    <w:p w:rsidR="00C60414" w:rsidRPr="00C60414" w:rsidRDefault="00C60414" w:rsidP="00CE1DBC">
      <w:pPr>
        <w:pStyle w:val="1111"/>
        <w:outlineLvl w:val="2"/>
        <w:rPr>
          <w:lang w:eastAsia="ru-RU"/>
        </w:rPr>
      </w:pPr>
      <w:bookmarkStart w:id="65" w:name="_Toc6844311"/>
      <w:r w:rsidRPr="00C60414">
        <w:rPr>
          <w:lang w:eastAsia="ru-RU"/>
        </w:rPr>
        <w:t>2.2.</w:t>
      </w:r>
      <w:r>
        <w:rPr>
          <w:lang w:eastAsia="ru-RU"/>
        </w:rPr>
        <w:t>4</w:t>
      </w:r>
      <w:r w:rsidRPr="00C60414">
        <w:rPr>
          <w:lang w:eastAsia="ru-RU"/>
        </w:rPr>
        <w:t>.9 Статистика отказов и восстановлений оборудования источников тепловой энергии</w:t>
      </w:r>
      <w:bookmarkEnd w:id="65"/>
    </w:p>
    <w:p w:rsidR="00C60414" w:rsidRPr="00C60414" w:rsidRDefault="00C60414" w:rsidP="0033650F">
      <w:pPr>
        <w:pStyle w:val="1b"/>
      </w:pPr>
      <w:r w:rsidRPr="00C60414">
        <w:t xml:space="preserve">По данным инцидентов на </w:t>
      </w:r>
      <w:r>
        <w:t xml:space="preserve">теплогенераторных и </w:t>
      </w:r>
      <w:r w:rsidRPr="00C60414">
        <w:t>котельн</w:t>
      </w:r>
      <w:r>
        <w:t>ой</w:t>
      </w:r>
      <w:r w:rsidRPr="00C60414">
        <w:t xml:space="preserve"> ООО «</w:t>
      </w:r>
      <w:r>
        <w:t>Стройтехнопласт</w:t>
      </w:r>
      <w:r w:rsidRPr="00C60414">
        <w:t>» в 201</w:t>
      </w:r>
      <w:r w:rsidR="00A20FFC">
        <w:t>6</w:t>
      </w:r>
      <w:r w:rsidRPr="00C60414">
        <w:t>-201</w:t>
      </w:r>
      <w:r w:rsidR="004B70D5" w:rsidRPr="004B70D5">
        <w:t>9</w:t>
      </w:r>
      <w:r w:rsidRPr="00C60414">
        <w:t xml:space="preserve"> годах статистика равна нулю.</w:t>
      </w:r>
    </w:p>
    <w:p w:rsidR="00C60414" w:rsidRPr="00C60414" w:rsidRDefault="00C60414" w:rsidP="00C60414">
      <w:pPr>
        <w:spacing w:after="0" w:line="240" w:lineRule="auto"/>
        <w:jc w:val="both"/>
        <w:rPr>
          <w:rFonts w:ascii="Times New Roman" w:hAnsi="Times New Roman" w:cs="Times New Roman"/>
          <w:color w:val="000000" w:themeColor="text1"/>
          <w:sz w:val="24"/>
          <w:szCs w:val="24"/>
        </w:rPr>
      </w:pPr>
      <w:r w:rsidRPr="00CE1DBC">
        <w:rPr>
          <w:rStyle w:val="1f2"/>
          <w:rFonts w:eastAsiaTheme="minorHAnsi"/>
        </w:rPr>
        <w:t>Таблица 2.45</w:t>
      </w:r>
      <w:r w:rsidRPr="00C60414">
        <w:rPr>
          <w:rFonts w:ascii="Times New Roman" w:hAnsi="Times New Roman" w:cs="Times New Roman"/>
          <w:color w:val="000000" w:themeColor="text1"/>
          <w:sz w:val="24"/>
          <w:szCs w:val="24"/>
        </w:rPr>
        <w:t xml:space="preserve"> – Инциденты на </w:t>
      </w:r>
      <w:r>
        <w:rPr>
          <w:rFonts w:ascii="Times New Roman" w:hAnsi="Times New Roman" w:cs="Times New Roman"/>
          <w:color w:val="000000" w:themeColor="text1"/>
          <w:sz w:val="24"/>
          <w:szCs w:val="24"/>
        </w:rPr>
        <w:t>источниках тепловой энергии</w:t>
      </w:r>
      <w:r w:rsidRPr="00C60414">
        <w:rPr>
          <w:rFonts w:ascii="Times New Roman" w:hAnsi="Times New Roman" w:cs="Times New Roman"/>
          <w:color w:val="000000" w:themeColor="text1"/>
          <w:sz w:val="24"/>
          <w:szCs w:val="24"/>
        </w:rPr>
        <w:t xml:space="preserve"> ООО «</w:t>
      </w:r>
      <w:r>
        <w:rPr>
          <w:rFonts w:ascii="Times New Roman" w:hAnsi="Times New Roman" w:cs="Times New Roman"/>
          <w:color w:val="000000" w:themeColor="text1"/>
          <w:sz w:val="24"/>
          <w:szCs w:val="24"/>
        </w:rPr>
        <w:t>Стройтехнопласт</w:t>
      </w:r>
      <w:r w:rsidRPr="00C60414">
        <w:rPr>
          <w:rFonts w:ascii="Times New Roman" w:hAnsi="Times New Roman" w:cs="Times New Roman"/>
          <w:color w:val="000000" w:themeColor="text1"/>
          <w:sz w:val="24"/>
          <w:szCs w:val="24"/>
        </w:rPr>
        <w:t>»</w:t>
      </w:r>
    </w:p>
    <w:tbl>
      <w:tblPr>
        <w:tblStyle w:val="aff5"/>
        <w:tblW w:w="0" w:type="auto"/>
        <w:tblLook w:val="04A0" w:firstRow="1" w:lastRow="0" w:firstColumn="1" w:lastColumn="0" w:noHBand="0" w:noVBand="1"/>
      </w:tblPr>
      <w:tblGrid>
        <w:gridCol w:w="3190"/>
        <w:gridCol w:w="3191"/>
        <w:gridCol w:w="3191"/>
      </w:tblGrid>
      <w:tr w:rsidR="00C60414" w:rsidRPr="00816949" w:rsidTr="008C0BC2">
        <w:trPr>
          <w:trHeight w:val="397"/>
        </w:trPr>
        <w:tc>
          <w:tcPr>
            <w:tcW w:w="3190" w:type="dxa"/>
            <w:vAlign w:val="center"/>
          </w:tcPr>
          <w:p w:rsidR="00C60414" w:rsidRPr="00CE1DBC" w:rsidRDefault="00C60414" w:rsidP="00AC7F6C">
            <w:pPr>
              <w:pStyle w:val="1100"/>
              <w:rPr>
                <w:b/>
              </w:rPr>
            </w:pPr>
            <w:r w:rsidRPr="00CE1DBC">
              <w:rPr>
                <w:b/>
              </w:rPr>
              <w:t>Источники тепловой энергии</w:t>
            </w:r>
          </w:p>
        </w:tc>
        <w:tc>
          <w:tcPr>
            <w:tcW w:w="3191" w:type="dxa"/>
            <w:vAlign w:val="center"/>
          </w:tcPr>
          <w:p w:rsidR="00C60414" w:rsidRPr="00CE1DBC" w:rsidRDefault="00C60414" w:rsidP="00AC7F6C">
            <w:pPr>
              <w:pStyle w:val="1100"/>
              <w:rPr>
                <w:b/>
              </w:rPr>
            </w:pPr>
            <w:r w:rsidRPr="00CE1DBC">
              <w:rPr>
                <w:b/>
              </w:rPr>
              <w:t>Причина отказа</w:t>
            </w:r>
          </w:p>
        </w:tc>
        <w:tc>
          <w:tcPr>
            <w:tcW w:w="3191" w:type="dxa"/>
            <w:vAlign w:val="center"/>
          </w:tcPr>
          <w:p w:rsidR="00C60414" w:rsidRPr="00CE1DBC" w:rsidRDefault="00C60414" w:rsidP="00AC7F6C">
            <w:pPr>
              <w:pStyle w:val="1100"/>
              <w:rPr>
                <w:b/>
              </w:rPr>
            </w:pPr>
            <w:r w:rsidRPr="00CE1DBC">
              <w:rPr>
                <w:b/>
              </w:rPr>
              <w:t>Время отключения/включения в работу</w:t>
            </w:r>
          </w:p>
        </w:tc>
      </w:tr>
      <w:tr w:rsidR="00C60414" w:rsidRPr="00E64054" w:rsidTr="008C0BC2">
        <w:trPr>
          <w:trHeight w:val="397"/>
        </w:trPr>
        <w:tc>
          <w:tcPr>
            <w:tcW w:w="3190" w:type="dxa"/>
            <w:vAlign w:val="center"/>
          </w:tcPr>
          <w:p w:rsidR="00C60414" w:rsidRPr="00E64054" w:rsidRDefault="00C60414" w:rsidP="00AC7F6C">
            <w:pPr>
              <w:pStyle w:val="1100"/>
            </w:pPr>
            <w:r w:rsidRPr="00E64054">
              <w:t>Теплогенераторная №1</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r w:rsidR="00C60414" w:rsidRPr="00E64054" w:rsidTr="008C0BC2">
        <w:trPr>
          <w:trHeight w:val="397"/>
        </w:trPr>
        <w:tc>
          <w:tcPr>
            <w:tcW w:w="3190" w:type="dxa"/>
            <w:vAlign w:val="center"/>
          </w:tcPr>
          <w:p w:rsidR="00C60414" w:rsidRPr="00E64054" w:rsidRDefault="00C60414" w:rsidP="00AC7F6C">
            <w:pPr>
              <w:pStyle w:val="1100"/>
            </w:pPr>
            <w:r w:rsidRPr="00E64054">
              <w:t>Теплогенераторная №2</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r w:rsidR="00C60414" w:rsidRPr="00E64054" w:rsidTr="008C0BC2">
        <w:trPr>
          <w:trHeight w:val="397"/>
        </w:trPr>
        <w:tc>
          <w:tcPr>
            <w:tcW w:w="3190" w:type="dxa"/>
            <w:vAlign w:val="center"/>
          </w:tcPr>
          <w:p w:rsidR="00C60414" w:rsidRPr="00E64054" w:rsidRDefault="00C60414" w:rsidP="00AC7F6C">
            <w:pPr>
              <w:pStyle w:val="1100"/>
            </w:pPr>
            <w:r w:rsidRPr="00E64054">
              <w:t>БМК</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bl>
    <w:p w:rsidR="00C60414" w:rsidRPr="00C60414" w:rsidRDefault="00C60414" w:rsidP="00CE1DBC">
      <w:pPr>
        <w:pStyle w:val="1111"/>
        <w:outlineLvl w:val="2"/>
        <w:rPr>
          <w:lang w:eastAsia="ru-RU"/>
        </w:rPr>
      </w:pPr>
      <w:bookmarkStart w:id="66" w:name="_Toc6844312"/>
      <w:r w:rsidRPr="00C60414">
        <w:rPr>
          <w:lang w:eastAsia="ru-RU"/>
        </w:rPr>
        <w:t>2.2.</w:t>
      </w:r>
      <w:r>
        <w:rPr>
          <w:lang w:eastAsia="ru-RU"/>
        </w:rPr>
        <w:t>4</w:t>
      </w:r>
      <w:r w:rsidRPr="00C60414">
        <w:rPr>
          <w:lang w:eastAsia="ru-RU"/>
        </w:rPr>
        <w:t>.10 Проектный и установленный топливный режим</w:t>
      </w:r>
      <w:bookmarkEnd w:id="66"/>
    </w:p>
    <w:p w:rsidR="00C60414" w:rsidRPr="00C60414" w:rsidRDefault="00C60414" w:rsidP="0033650F">
      <w:pPr>
        <w:pStyle w:val="1b"/>
      </w:pPr>
      <w:r w:rsidRPr="00C60414">
        <w:t>Проектным и фактическим видом топлива для всех котельных ООО «</w:t>
      </w:r>
      <w:r>
        <w:t>Стройтехнопласт</w:t>
      </w:r>
      <w:r w:rsidRPr="00C60414">
        <w:t>» является природный газ.</w:t>
      </w:r>
    </w:p>
    <w:p w:rsidR="00C60414" w:rsidRPr="00C60414" w:rsidRDefault="00C60414" w:rsidP="0033650F">
      <w:pPr>
        <w:pStyle w:val="1b"/>
      </w:pPr>
      <w:r w:rsidRPr="00C60414">
        <w:t>Резервное топливо –</w:t>
      </w:r>
      <w:r>
        <w:t xml:space="preserve"> </w:t>
      </w:r>
      <w:r w:rsidRPr="00C60414">
        <w:t>по проект</w:t>
      </w:r>
      <w:r>
        <w:t>ам</w:t>
      </w:r>
      <w:r w:rsidRPr="00C60414">
        <w:t xml:space="preserve"> </w:t>
      </w:r>
      <w:r>
        <w:t xml:space="preserve">не </w:t>
      </w:r>
      <w:r w:rsidRPr="00C60414">
        <w:t>предусмотрено</w:t>
      </w:r>
      <w:r>
        <w:t>.</w:t>
      </w:r>
    </w:p>
    <w:p w:rsidR="00C60414" w:rsidRPr="00C60414" w:rsidRDefault="00C60414" w:rsidP="0033650F">
      <w:pPr>
        <w:pStyle w:val="1b"/>
      </w:pPr>
      <w:r w:rsidRPr="00C60414">
        <w:t>В таблице 2.</w:t>
      </w:r>
      <w:r>
        <w:t>46</w:t>
      </w:r>
      <w:r w:rsidRPr="00C60414">
        <w:t xml:space="preserve"> представлено фактическое потребление топлива котельными ООО «</w:t>
      </w:r>
      <w:r>
        <w:t>Стройтехнопласт</w:t>
      </w:r>
      <w:r w:rsidRPr="00C60414">
        <w:t>» в 201</w:t>
      </w:r>
      <w:r w:rsidR="004B70D5" w:rsidRPr="004B70D5">
        <w:t>7</w:t>
      </w:r>
      <w:r w:rsidRPr="00C60414">
        <w:t>-201</w:t>
      </w:r>
      <w:r w:rsidR="004B70D5" w:rsidRPr="004B70D5">
        <w:t>9</w:t>
      </w:r>
      <w:r w:rsidRPr="00C60414">
        <w:t xml:space="preserve"> годах в т.у.т.</w:t>
      </w:r>
    </w:p>
    <w:p w:rsidR="00C60414" w:rsidRPr="00C60414" w:rsidRDefault="00A0776B" w:rsidP="00C60414">
      <w:pPr>
        <w:spacing w:after="0" w:line="240" w:lineRule="auto"/>
        <w:jc w:val="both"/>
        <w:rPr>
          <w:rFonts w:ascii="Times New Roman" w:hAnsi="Times New Roman" w:cs="Times New Roman"/>
          <w:color w:val="000000" w:themeColor="text1"/>
          <w:sz w:val="24"/>
          <w:szCs w:val="24"/>
        </w:rPr>
      </w:pPr>
      <w:r>
        <w:rPr>
          <w:rStyle w:val="1f2"/>
          <w:rFonts w:eastAsiaTheme="minorHAnsi"/>
        </w:rPr>
        <w:lastRenderedPageBreak/>
        <w:t>Таблица 2.46</w:t>
      </w:r>
      <w:r w:rsidR="00E64054">
        <w:rPr>
          <w:rFonts w:ascii="Times New Roman" w:hAnsi="Times New Roman" w:cs="Times New Roman"/>
          <w:b/>
          <w:color w:val="000000" w:themeColor="text1"/>
          <w:sz w:val="24"/>
          <w:szCs w:val="24"/>
        </w:rPr>
        <w:t xml:space="preserve"> </w:t>
      </w:r>
      <w:r w:rsidR="00C60414" w:rsidRPr="00C60414">
        <w:rPr>
          <w:rFonts w:ascii="Times New Roman" w:hAnsi="Times New Roman" w:cs="Times New Roman"/>
          <w:b/>
          <w:color w:val="000000" w:themeColor="text1"/>
          <w:sz w:val="24"/>
          <w:szCs w:val="24"/>
        </w:rPr>
        <w:t xml:space="preserve">- </w:t>
      </w:r>
      <w:r w:rsidR="00C60414" w:rsidRPr="00C60414">
        <w:rPr>
          <w:rFonts w:ascii="Times New Roman" w:hAnsi="Times New Roman" w:cs="Times New Roman"/>
          <w:color w:val="000000" w:themeColor="text1"/>
          <w:sz w:val="24"/>
          <w:szCs w:val="24"/>
        </w:rPr>
        <w:t xml:space="preserve">Потребление топлива </w:t>
      </w:r>
      <w:r w:rsidR="00A20FFC" w:rsidRPr="00C60414">
        <w:rPr>
          <w:rFonts w:ascii="Times New Roman" w:hAnsi="Times New Roman" w:cs="Times New Roman"/>
          <w:color w:val="000000" w:themeColor="text1"/>
          <w:sz w:val="24"/>
          <w:szCs w:val="24"/>
        </w:rPr>
        <w:t>в 201</w:t>
      </w:r>
      <w:r w:rsidR="004B70D5" w:rsidRPr="004B70D5">
        <w:rPr>
          <w:rFonts w:ascii="Times New Roman" w:hAnsi="Times New Roman" w:cs="Times New Roman"/>
          <w:color w:val="000000" w:themeColor="text1"/>
          <w:sz w:val="24"/>
          <w:szCs w:val="24"/>
        </w:rPr>
        <w:t>7</w:t>
      </w:r>
      <w:r w:rsidR="00A20FFC" w:rsidRPr="00C60414">
        <w:rPr>
          <w:rFonts w:ascii="Times New Roman" w:hAnsi="Times New Roman" w:cs="Times New Roman"/>
          <w:color w:val="000000" w:themeColor="text1"/>
          <w:sz w:val="24"/>
          <w:szCs w:val="24"/>
        </w:rPr>
        <w:t>-201</w:t>
      </w:r>
      <w:r w:rsidR="004B70D5" w:rsidRPr="004B70D5">
        <w:rPr>
          <w:rFonts w:ascii="Times New Roman" w:hAnsi="Times New Roman" w:cs="Times New Roman"/>
          <w:color w:val="000000" w:themeColor="text1"/>
          <w:sz w:val="24"/>
          <w:szCs w:val="24"/>
        </w:rPr>
        <w:t>9</w:t>
      </w:r>
      <w:r w:rsidR="00A20FFC" w:rsidRPr="00C60414">
        <w:rPr>
          <w:rFonts w:ascii="Times New Roman" w:hAnsi="Times New Roman" w:cs="Times New Roman"/>
          <w:color w:val="000000" w:themeColor="text1"/>
          <w:sz w:val="24"/>
          <w:szCs w:val="24"/>
        </w:rPr>
        <w:t xml:space="preserve"> годах </w:t>
      </w:r>
      <w:r w:rsidR="00C60414" w:rsidRPr="00C60414">
        <w:rPr>
          <w:rFonts w:ascii="Times New Roman" w:hAnsi="Times New Roman" w:cs="Times New Roman"/>
          <w:color w:val="000000" w:themeColor="text1"/>
          <w:sz w:val="24"/>
          <w:szCs w:val="24"/>
        </w:rPr>
        <w:t>котельными ООО «</w:t>
      </w:r>
      <w:r w:rsidR="00127E30">
        <w:rPr>
          <w:rFonts w:ascii="Times New Roman" w:hAnsi="Times New Roman" w:cs="Times New Roman"/>
          <w:color w:val="000000" w:themeColor="text1"/>
          <w:sz w:val="24"/>
          <w:szCs w:val="24"/>
        </w:rPr>
        <w:t>Стройтехнопласт</w:t>
      </w:r>
      <w:r w:rsidR="00C60414" w:rsidRPr="00C60414">
        <w:rPr>
          <w:rFonts w:ascii="Times New Roman" w:hAnsi="Times New Roman" w:cs="Times New Roman"/>
          <w:color w:val="000000" w:themeColor="text1"/>
          <w:sz w:val="24"/>
          <w:szCs w:val="24"/>
        </w:rPr>
        <w:t xml:space="preserve">»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C60414" w:rsidRPr="00C60414" w:rsidTr="008C0BC2">
        <w:trPr>
          <w:trHeight w:val="397"/>
        </w:trPr>
        <w:tc>
          <w:tcPr>
            <w:tcW w:w="534" w:type="dxa"/>
            <w:vMerge w:val="restart"/>
            <w:vAlign w:val="center"/>
          </w:tcPr>
          <w:p w:rsidR="00C60414" w:rsidRPr="00CE1DBC" w:rsidRDefault="00C60414" w:rsidP="00AC7F6C">
            <w:pPr>
              <w:pStyle w:val="1100"/>
              <w:rPr>
                <w:b/>
              </w:rPr>
            </w:pPr>
            <w:r w:rsidRPr="00CE1DBC">
              <w:rPr>
                <w:b/>
              </w:rPr>
              <w:t xml:space="preserve">№ </w:t>
            </w:r>
          </w:p>
        </w:tc>
        <w:tc>
          <w:tcPr>
            <w:tcW w:w="3260" w:type="dxa"/>
            <w:vMerge w:val="restart"/>
            <w:vAlign w:val="center"/>
          </w:tcPr>
          <w:p w:rsidR="00C60414" w:rsidRPr="00CE1DBC" w:rsidRDefault="00C60414" w:rsidP="00AC7F6C">
            <w:pPr>
              <w:pStyle w:val="1100"/>
              <w:rPr>
                <w:b/>
              </w:rPr>
            </w:pPr>
            <w:r w:rsidRPr="00CE1DBC">
              <w:rPr>
                <w:b/>
              </w:rPr>
              <w:t>Наименование источника тепловой энергии, адрес</w:t>
            </w:r>
          </w:p>
        </w:tc>
        <w:tc>
          <w:tcPr>
            <w:tcW w:w="5744" w:type="dxa"/>
            <w:gridSpan w:val="3"/>
            <w:vAlign w:val="center"/>
          </w:tcPr>
          <w:p w:rsidR="00C60414" w:rsidRPr="00CE1DBC" w:rsidRDefault="00C60414" w:rsidP="00AC7F6C">
            <w:pPr>
              <w:pStyle w:val="1100"/>
              <w:rPr>
                <w:b/>
              </w:rPr>
            </w:pPr>
            <w:r w:rsidRPr="00CE1DBC">
              <w:rPr>
                <w:b/>
              </w:rPr>
              <w:t xml:space="preserve">Потребление условного топлива, </w:t>
            </w:r>
            <w:r w:rsidR="00127E30" w:rsidRPr="00CE1DBC">
              <w:rPr>
                <w:b/>
              </w:rPr>
              <w:t xml:space="preserve">тыс. </w:t>
            </w:r>
            <w:r w:rsidRPr="00CE1DBC">
              <w:rPr>
                <w:b/>
              </w:rPr>
              <w:t>т.у.т. по годам</w:t>
            </w:r>
          </w:p>
        </w:tc>
      </w:tr>
      <w:tr w:rsidR="00C60414" w:rsidRPr="00C60414" w:rsidTr="008C0BC2">
        <w:trPr>
          <w:trHeight w:val="397"/>
        </w:trPr>
        <w:tc>
          <w:tcPr>
            <w:tcW w:w="534" w:type="dxa"/>
            <w:vMerge/>
            <w:vAlign w:val="center"/>
          </w:tcPr>
          <w:p w:rsidR="00C60414" w:rsidRPr="00CE1DBC" w:rsidRDefault="00C60414" w:rsidP="00AC7F6C">
            <w:pPr>
              <w:pStyle w:val="1100"/>
              <w:rPr>
                <w:b/>
              </w:rPr>
            </w:pPr>
          </w:p>
        </w:tc>
        <w:tc>
          <w:tcPr>
            <w:tcW w:w="3260" w:type="dxa"/>
            <w:vMerge/>
            <w:vAlign w:val="center"/>
          </w:tcPr>
          <w:p w:rsidR="00C60414" w:rsidRPr="00CE1DBC" w:rsidRDefault="00C60414" w:rsidP="00AC7F6C">
            <w:pPr>
              <w:pStyle w:val="1100"/>
              <w:rPr>
                <w:b/>
              </w:rPr>
            </w:pPr>
          </w:p>
        </w:tc>
        <w:tc>
          <w:tcPr>
            <w:tcW w:w="1914" w:type="dxa"/>
            <w:vAlign w:val="center"/>
          </w:tcPr>
          <w:p w:rsidR="00C60414" w:rsidRPr="00CE1DBC" w:rsidRDefault="00C60414" w:rsidP="004B70D5">
            <w:pPr>
              <w:pStyle w:val="1100"/>
              <w:rPr>
                <w:b/>
              </w:rPr>
            </w:pPr>
            <w:r w:rsidRPr="00CE1DBC">
              <w:rPr>
                <w:b/>
              </w:rPr>
              <w:t>201</w:t>
            </w:r>
            <w:r w:rsidR="004B70D5">
              <w:rPr>
                <w:b/>
                <w:lang w:val="en-US"/>
              </w:rPr>
              <w:t>7</w:t>
            </w:r>
            <w:r w:rsidRPr="00CE1DBC">
              <w:rPr>
                <w:b/>
              </w:rPr>
              <w:t xml:space="preserve"> год</w:t>
            </w:r>
          </w:p>
        </w:tc>
        <w:tc>
          <w:tcPr>
            <w:tcW w:w="1915" w:type="dxa"/>
            <w:vAlign w:val="center"/>
          </w:tcPr>
          <w:p w:rsidR="00C60414" w:rsidRPr="00CE1DBC" w:rsidRDefault="00C60414" w:rsidP="004B70D5">
            <w:pPr>
              <w:pStyle w:val="1100"/>
              <w:rPr>
                <w:b/>
              </w:rPr>
            </w:pPr>
            <w:r w:rsidRPr="00CE1DBC">
              <w:rPr>
                <w:b/>
              </w:rPr>
              <w:t>201</w:t>
            </w:r>
            <w:r w:rsidR="004B70D5">
              <w:rPr>
                <w:b/>
                <w:lang w:val="en-US"/>
              </w:rPr>
              <w:t>8</w:t>
            </w:r>
            <w:r w:rsidRPr="00CE1DBC">
              <w:rPr>
                <w:b/>
              </w:rPr>
              <w:t xml:space="preserve"> год</w:t>
            </w:r>
          </w:p>
        </w:tc>
        <w:tc>
          <w:tcPr>
            <w:tcW w:w="1915" w:type="dxa"/>
            <w:vAlign w:val="center"/>
          </w:tcPr>
          <w:p w:rsidR="00C60414" w:rsidRPr="00CE1DBC" w:rsidRDefault="00C60414" w:rsidP="004B70D5">
            <w:pPr>
              <w:pStyle w:val="1100"/>
              <w:rPr>
                <w:b/>
              </w:rPr>
            </w:pPr>
            <w:r w:rsidRPr="00CE1DBC">
              <w:rPr>
                <w:b/>
              </w:rPr>
              <w:t>201</w:t>
            </w:r>
            <w:r w:rsidR="004B70D5">
              <w:rPr>
                <w:b/>
                <w:lang w:val="en-US"/>
              </w:rPr>
              <w:t>9</w:t>
            </w:r>
            <w:r w:rsidRPr="00CE1DBC">
              <w:rPr>
                <w:b/>
              </w:rPr>
              <w:t xml:space="preserve"> год</w:t>
            </w:r>
          </w:p>
        </w:tc>
      </w:tr>
      <w:tr w:rsidR="00127E30" w:rsidRPr="00E64054" w:rsidTr="008C0BC2">
        <w:trPr>
          <w:trHeight w:val="397"/>
        </w:trPr>
        <w:tc>
          <w:tcPr>
            <w:tcW w:w="534" w:type="dxa"/>
            <w:vAlign w:val="center"/>
          </w:tcPr>
          <w:p w:rsidR="00127E30" w:rsidRPr="00E64054" w:rsidRDefault="00127E30" w:rsidP="00AC7F6C">
            <w:pPr>
              <w:pStyle w:val="1100"/>
            </w:pPr>
            <w:r w:rsidRPr="00E64054">
              <w:t>1</w:t>
            </w:r>
          </w:p>
        </w:tc>
        <w:tc>
          <w:tcPr>
            <w:tcW w:w="3260" w:type="dxa"/>
            <w:vAlign w:val="center"/>
          </w:tcPr>
          <w:p w:rsidR="00127E30" w:rsidRPr="00E64054" w:rsidRDefault="00127E30" w:rsidP="00AC7F6C">
            <w:pPr>
              <w:pStyle w:val="1100"/>
            </w:pPr>
            <w:r w:rsidRPr="00E64054">
              <w:t>Теплогенераторная №1</w:t>
            </w:r>
          </w:p>
        </w:tc>
        <w:tc>
          <w:tcPr>
            <w:tcW w:w="1914" w:type="dxa"/>
            <w:vMerge w:val="restart"/>
            <w:vAlign w:val="center"/>
          </w:tcPr>
          <w:p w:rsidR="00127E30" w:rsidRPr="00E64054" w:rsidRDefault="00127E30" w:rsidP="00AC7F6C">
            <w:pPr>
              <w:pStyle w:val="1100"/>
            </w:pPr>
            <w:r w:rsidRPr="00E64054">
              <w:t>139,9</w:t>
            </w:r>
          </w:p>
        </w:tc>
        <w:tc>
          <w:tcPr>
            <w:tcW w:w="1915" w:type="dxa"/>
            <w:vMerge w:val="restart"/>
            <w:vAlign w:val="center"/>
          </w:tcPr>
          <w:p w:rsidR="00127E30" w:rsidRPr="00E64054" w:rsidRDefault="00127E30" w:rsidP="00AC7F6C">
            <w:pPr>
              <w:pStyle w:val="1100"/>
            </w:pPr>
            <w:r w:rsidRPr="00E64054">
              <w:t>162,34</w:t>
            </w:r>
          </w:p>
        </w:tc>
        <w:tc>
          <w:tcPr>
            <w:tcW w:w="1915" w:type="dxa"/>
            <w:vMerge w:val="restart"/>
            <w:vAlign w:val="center"/>
          </w:tcPr>
          <w:p w:rsidR="00127E30" w:rsidRPr="00E64054" w:rsidRDefault="00127E30" w:rsidP="00AC7F6C">
            <w:pPr>
              <w:pStyle w:val="1100"/>
            </w:pPr>
            <w:r w:rsidRPr="00E64054">
              <w:t>164,57</w:t>
            </w:r>
          </w:p>
        </w:tc>
      </w:tr>
      <w:tr w:rsidR="00127E30" w:rsidRPr="00E64054" w:rsidTr="008C0BC2">
        <w:trPr>
          <w:trHeight w:val="397"/>
        </w:trPr>
        <w:tc>
          <w:tcPr>
            <w:tcW w:w="534" w:type="dxa"/>
            <w:vAlign w:val="center"/>
          </w:tcPr>
          <w:p w:rsidR="00127E30" w:rsidRPr="00E64054" w:rsidRDefault="00127E30" w:rsidP="00AC7F6C">
            <w:pPr>
              <w:pStyle w:val="1100"/>
            </w:pPr>
            <w:r w:rsidRPr="00E64054">
              <w:t>2</w:t>
            </w:r>
          </w:p>
        </w:tc>
        <w:tc>
          <w:tcPr>
            <w:tcW w:w="3260" w:type="dxa"/>
            <w:vAlign w:val="center"/>
          </w:tcPr>
          <w:p w:rsidR="00127E30" w:rsidRPr="00E64054" w:rsidRDefault="00127E30" w:rsidP="00AC7F6C">
            <w:pPr>
              <w:pStyle w:val="1100"/>
            </w:pPr>
            <w:r w:rsidRPr="00E64054">
              <w:t>Теплогенераторная №2</w:t>
            </w:r>
          </w:p>
        </w:tc>
        <w:tc>
          <w:tcPr>
            <w:tcW w:w="1914" w:type="dxa"/>
            <w:vMerge/>
            <w:vAlign w:val="center"/>
          </w:tcPr>
          <w:p w:rsidR="00127E30" w:rsidRPr="00E64054" w:rsidRDefault="00127E30" w:rsidP="00AC7F6C">
            <w:pPr>
              <w:pStyle w:val="1100"/>
            </w:pPr>
          </w:p>
        </w:tc>
        <w:tc>
          <w:tcPr>
            <w:tcW w:w="1915" w:type="dxa"/>
            <w:vMerge/>
            <w:vAlign w:val="center"/>
          </w:tcPr>
          <w:p w:rsidR="00127E30" w:rsidRPr="00E64054" w:rsidRDefault="00127E30" w:rsidP="00AC7F6C">
            <w:pPr>
              <w:pStyle w:val="1100"/>
            </w:pPr>
          </w:p>
        </w:tc>
        <w:tc>
          <w:tcPr>
            <w:tcW w:w="1915" w:type="dxa"/>
            <w:vMerge/>
            <w:vAlign w:val="center"/>
          </w:tcPr>
          <w:p w:rsidR="00127E30" w:rsidRPr="00E64054" w:rsidRDefault="00127E30" w:rsidP="00AC7F6C">
            <w:pPr>
              <w:pStyle w:val="1100"/>
            </w:pPr>
          </w:p>
        </w:tc>
      </w:tr>
      <w:tr w:rsidR="00127E30" w:rsidRPr="00E64054" w:rsidTr="008C0BC2">
        <w:trPr>
          <w:trHeight w:val="397"/>
        </w:trPr>
        <w:tc>
          <w:tcPr>
            <w:tcW w:w="534" w:type="dxa"/>
            <w:vAlign w:val="center"/>
          </w:tcPr>
          <w:p w:rsidR="00127E30" w:rsidRPr="00E64054" w:rsidRDefault="00127E30" w:rsidP="00AC7F6C">
            <w:pPr>
              <w:pStyle w:val="1100"/>
            </w:pPr>
            <w:r w:rsidRPr="00E64054">
              <w:t>3</w:t>
            </w:r>
          </w:p>
        </w:tc>
        <w:tc>
          <w:tcPr>
            <w:tcW w:w="3260" w:type="dxa"/>
            <w:vAlign w:val="center"/>
          </w:tcPr>
          <w:p w:rsidR="00127E30" w:rsidRPr="00E64054" w:rsidRDefault="00127E30" w:rsidP="00AC7F6C">
            <w:pPr>
              <w:pStyle w:val="1100"/>
            </w:pPr>
            <w:r w:rsidRPr="00E64054">
              <w:t>БМК</w:t>
            </w:r>
          </w:p>
        </w:tc>
        <w:tc>
          <w:tcPr>
            <w:tcW w:w="1914" w:type="dxa"/>
            <w:vAlign w:val="center"/>
          </w:tcPr>
          <w:p w:rsidR="00127E30" w:rsidRPr="00E64054" w:rsidRDefault="00127E30" w:rsidP="00AC7F6C">
            <w:pPr>
              <w:pStyle w:val="1100"/>
            </w:pPr>
            <w:r w:rsidRPr="00E64054">
              <w:t>57,615</w:t>
            </w:r>
          </w:p>
        </w:tc>
        <w:tc>
          <w:tcPr>
            <w:tcW w:w="1915" w:type="dxa"/>
            <w:vAlign w:val="center"/>
          </w:tcPr>
          <w:p w:rsidR="00127E30" w:rsidRPr="00E64054" w:rsidRDefault="00127E30" w:rsidP="00AC7F6C">
            <w:pPr>
              <w:pStyle w:val="1100"/>
            </w:pPr>
            <w:r w:rsidRPr="00E64054">
              <w:t>62,445</w:t>
            </w:r>
          </w:p>
        </w:tc>
        <w:tc>
          <w:tcPr>
            <w:tcW w:w="1915" w:type="dxa"/>
            <w:vAlign w:val="center"/>
          </w:tcPr>
          <w:p w:rsidR="00127E30" w:rsidRPr="00E64054" w:rsidRDefault="00127E30" w:rsidP="00AC7F6C">
            <w:pPr>
              <w:pStyle w:val="1100"/>
            </w:pPr>
            <w:r w:rsidRPr="00E64054">
              <w:t>64,10</w:t>
            </w:r>
          </w:p>
        </w:tc>
      </w:tr>
      <w:tr w:rsidR="00C60414" w:rsidRPr="00E64054" w:rsidTr="008C0BC2">
        <w:trPr>
          <w:trHeight w:val="397"/>
        </w:trPr>
        <w:tc>
          <w:tcPr>
            <w:tcW w:w="3794" w:type="dxa"/>
            <w:gridSpan w:val="2"/>
            <w:vAlign w:val="center"/>
          </w:tcPr>
          <w:p w:rsidR="00C60414" w:rsidRPr="00E64054" w:rsidRDefault="00C60414" w:rsidP="00AC7F6C">
            <w:pPr>
              <w:pStyle w:val="1100"/>
              <w:rPr>
                <w:rFonts w:ascii="Baskerville Old Face" w:hAnsi="Baskerville Old Face"/>
              </w:rPr>
            </w:pPr>
            <w:r w:rsidRPr="00E64054">
              <w:t>Итого</w:t>
            </w:r>
            <w:r w:rsidRPr="00E64054">
              <w:rPr>
                <w:rFonts w:ascii="Baskerville Old Face" w:hAnsi="Baskerville Old Face"/>
              </w:rPr>
              <w:t xml:space="preserve"> </w:t>
            </w:r>
            <w:r w:rsidRPr="00E64054">
              <w:t>по</w:t>
            </w:r>
            <w:r w:rsidRPr="00E64054">
              <w:rPr>
                <w:rFonts w:ascii="Baskerville Old Face" w:hAnsi="Baskerville Old Face"/>
              </w:rPr>
              <w:t xml:space="preserve"> </w:t>
            </w:r>
            <w:r w:rsidRPr="00E64054">
              <w:t>котельным</w:t>
            </w:r>
            <w:r w:rsidRPr="00E64054">
              <w:rPr>
                <w:rFonts w:ascii="Baskerville Old Face" w:hAnsi="Baskerville Old Face"/>
              </w:rPr>
              <w:t xml:space="preserve"> </w:t>
            </w:r>
            <w:r w:rsidRPr="00E64054">
              <w:t>ООО</w:t>
            </w:r>
            <w:r w:rsidRPr="00E64054">
              <w:rPr>
                <w:rFonts w:ascii="Baskerville Old Face" w:hAnsi="Baskerville Old Face"/>
              </w:rPr>
              <w:t xml:space="preserve"> </w:t>
            </w:r>
            <w:r w:rsidRPr="00E64054">
              <w:rPr>
                <w:rFonts w:ascii="Baskerville Old Face" w:hAnsi="Baskerville Old Face" w:cs="Baskerville Old Face"/>
              </w:rPr>
              <w:t>«</w:t>
            </w:r>
            <w:r w:rsidR="00127E30" w:rsidRPr="00E64054">
              <w:t>Стройтехнопласт</w:t>
            </w:r>
            <w:r w:rsidRPr="00E64054">
              <w:rPr>
                <w:rFonts w:ascii="Baskerville Old Face" w:hAnsi="Baskerville Old Face" w:cs="Baskerville Old Face"/>
              </w:rPr>
              <w:t>»</w:t>
            </w:r>
          </w:p>
        </w:tc>
        <w:tc>
          <w:tcPr>
            <w:tcW w:w="1914" w:type="dxa"/>
            <w:vAlign w:val="center"/>
          </w:tcPr>
          <w:p w:rsidR="00C60414" w:rsidRPr="00E64054" w:rsidRDefault="00127E30" w:rsidP="00AC7F6C">
            <w:pPr>
              <w:pStyle w:val="1100"/>
            </w:pPr>
            <w:r w:rsidRPr="00E64054">
              <w:t>197,515</w:t>
            </w:r>
          </w:p>
        </w:tc>
        <w:tc>
          <w:tcPr>
            <w:tcW w:w="1915" w:type="dxa"/>
            <w:vAlign w:val="center"/>
          </w:tcPr>
          <w:p w:rsidR="00C60414" w:rsidRPr="00E64054" w:rsidRDefault="00127E30" w:rsidP="00AC7F6C">
            <w:pPr>
              <w:pStyle w:val="1100"/>
            </w:pPr>
            <w:r w:rsidRPr="00E64054">
              <w:t>224,785</w:t>
            </w:r>
          </w:p>
        </w:tc>
        <w:tc>
          <w:tcPr>
            <w:tcW w:w="1915" w:type="dxa"/>
            <w:vAlign w:val="center"/>
          </w:tcPr>
          <w:p w:rsidR="00C60414" w:rsidRPr="00E64054" w:rsidRDefault="00127E30" w:rsidP="00AC7F6C">
            <w:pPr>
              <w:pStyle w:val="1100"/>
            </w:pPr>
            <w:r w:rsidRPr="00E64054">
              <w:t>228,67</w:t>
            </w:r>
          </w:p>
        </w:tc>
      </w:tr>
    </w:tbl>
    <w:p w:rsidR="005876F3" w:rsidRDefault="005876F3" w:rsidP="0033650F">
      <w:pPr>
        <w:pStyle w:val="1b"/>
      </w:pPr>
    </w:p>
    <w:p w:rsidR="00C60414" w:rsidRPr="00C60414" w:rsidRDefault="00C60414" w:rsidP="0033650F">
      <w:pPr>
        <w:pStyle w:val="1b"/>
      </w:pPr>
      <w:r w:rsidRPr="00C60414">
        <w:t>В таблице 2.</w:t>
      </w:r>
      <w:r w:rsidR="00127E30">
        <w:t>47</w:t>
      </w:r>
      <w:r w:rsidRPr="00C60414">
        <w:t xml:space="preserve"> представлено фактическое потребление топлива котельными ООО «</w:t>
      </w:r>
      <w:r w:rsidR="00127E30">
        <w:t>Стройтехнопласт</w:t>
      </w:r>
      <w:r w:rsidRPr="00C60414">
        <w:t>» в 201</w:t>
      </w:r>
      <w:r w:rsidR="004B70D5" w:rsidRPr="004B70D5">
        <w:t>7</w:t>
      </w:r>
      <w:r w:rsidRPr="00C60414">
        <w:t>-201</w:t>
      </w:r>
      <w:r w:rsidR="004B70D5" w:rsidRPr="004B70D5">
        <w:t>9</w:t>
      </w:r>
      <w:r w:rsidRPr="00C60414">
        <w:t xml:space="preserve"> годах в тыс. м</w:t>
      </w:r>
      <w:r w:rsidRPr="00C60414">
        <w:rPr>
          <w:vertAlign w:val="superscript"/>
        </w:rPr>
        <w:t>3</w:t>
      </w:r>
      <w:r w:rsidRPr="00C60414">
        <w:t>.</w:t>
      </w:r>
    </w:p>
    <w:p w:rsidR="00C60414" w:rsidRPr="00C60414" w:rsidRDefault="00C60414" w:rsidP="00C60414">
      <w:pPr>
        <w:spacing w:after="0" w:line="240" w:lineRule="auto"/>
        <w:jc w:val="both"/>
        <w:rPr>
          <w:rFonts w:ascii="Times New Roman" w:hAnsi="Times New Roman" w:cs="Times New Roman"/>
          <w:color w:val="000000" w:themeColor="text1"/>
          <w:sz w:val="24"/>
          <w:szCs w:val="24"/>
        </w:rPr>
      </w:pPr>
      <w:r w:rsidRPr="00A0776B">
        <w:rPr>
          <w:rStyle w:val="1f2"/>
          <w:rFonts w:eastAsiaTheme="minorHAnsi"/>
        </w:rPr>
        <w:t>Таблица 2.</w:t>
      </w:r>
      <w:r w:rsidR="00B01C03" w:rsidRPr="00A0776B">
        <w:rPr>
          <w:rStyle w:val="1f2"/>
          <w:rFonts w:eastAsiaTheme="minorHAnsi"/>
        </w:rPr>
        <w:t>47</w:t>
      </w:r>
      <w:r w:rsidR="00E64054">
        <w:rPr>
          <w:rFonts w:ascii="Times New Roman" w:hAnsi="Times New Roman" w:cs="Times New Roman"/>
          <w:b/>
          <w:color w:val="000000" w:themeColor="text1"/>
          <w:sz w:val="24"/>
          <w:szCs w:val="24"/>
        </w:rPr>
        <w:t xml:space="preserve"> </w:t>
      </w:r>
      <w:r w:rsidRPr="00C60414">
        <w:rPr>
          <w:rFonts w:ascii="Times New Roman" w:hAnsi="Times New Roman" w:cs="Times New Roman"/>
          <w:b/>
          <w:color w:val="000000" w:themeColor="text1"/>
          <w:sz w:val="24"/>
          <w:szCs w:val="24"/>
        </w:rPr>
        <w:t xml:space="preserve">- </w:t>
      </w:r>
      <w:r w:rsidRPr="00C60414">
        <w:rPr>
          <w:rFonts w:ascii="Times New Roman" w:hAnsi="Times New Roman" w:cs="Times New Roman"/>
          <w:color w:val="000000" w:themeColor="text1"/>
          <w:sz w:val="24"/>
          <w:szCs w:val="24"/>
        </w:rPr>
        <w:t xml:space="preserve">Потребление топлива </w:t>
      </w:r>
      <w:r w:rsidR="00A20FFC" w:rsidRPr="00C60414">
        <w:rPr>
          <w:rFonts w:ascii="Times New Roman" w:hAnsi="Times New Roman" w:cs="Times New Roman"/>
          <w:color w:val="000000" w:themeColor="text1"/>
          <w:sz w:val="24"/>
          <w:szCs w:val="24"/>
        </w:rPr>
        <w:t>в 201</w:t>
      </w:r>
      <w:r w:rsidR="004B70D5" w:rsidRPr="004B70D5">
        <w:rPr>
          <w:rFonts w:ascii="Times New Roman" w:hAnsi="Times New Roman" w:cs="Times New Roman"/>
          <w:color w:val="000000" w:themeColor="text1"/>
          <w:sz w:val="24"/>
          <w:szCs w:val="24"/>
        </w:rPr>
        <w:t>7</w:t>
      </w:r>
      <w:r w:rsidR="00A20FFC" w:rsidRPr="00C60414">
        <w:rPr>
          <w:rFonts w:ascii="Times New Roman" w:hAnsi="Times New Roman" w:cs="Times New Roman"/>
          <w:color w:val="000000" w:themeColor="text1"/>
          <w:sz w:val="24"/>
          <w:szCs w:val="24"/>
        </w:rPr>
        <w:t>-201</w:t>
      </w:r>
      <w:r w:rsidR="004B70D5" w:rsidRPr="004B70D5">
        <w:rPr>
          <w:rFonts w:ascii="Times New Roman" w:hAnsi="Times New Roman" w:cs="Times New Roman"/>
          <w:color w:val="000000" w:themeColor="text1"/>
          <w:sz w:val="24"/>
          <w:szCs w:val="24"/>
        </w:rPr>
        <w:t>9</w:t>
      </w:r>
      <w:r w:rsidR="00A20FFC" w:rsidRPr="00C60414">
        <w:rPr>
          <w:rFonts w:ascii="Times New Roman" w:hAnsi="Times New Roman" w:cs="Times New Roman"/>
          <w:color w:val="000000" w:themeColor="text1"/>
          <w:sz w:val="24"/>
          <w:szCs w:val="24"/>
        </w:rPr>
        <w:t xml:space="preserve"> годах </w:t>
      </w:r>
      <w:r w:rsidRPr="00C60414">
        <w:rPr>
          <w:rFonts w:ascii="Times New Roman" w:hAnsi="Times New Roman" w:cs="Times New Roman"/>
          <w:color w:val="000000" w:themeColor="text1"/>
          <w:sz w:val="24"/>
          <w:szCs w:val="24"/>
        </w:rPr>
        <w:t>котельными ООО «</w:t>
      </w:r>
      <w:r w:rsidR="00B01C03">
        <w:rPr>
          <w:rFonts w:ascii="Times New Roman" w:hAnsi="Times New Roman" w:cs="Times New Roman"/>
          <w:color w:val="000000" w:themeColor="text1"/>
          <w:sz w:val="24"/>
          <w:szCs w:val="24"/>
        </w:rPr>
        <w:t>Стройтехнопласт</w:t>
      </w:r>
      <w:r w:rsidRPr="00C60414">
        <w:rPr>
          <w:rFonts w:ascii="Times New Roman" w:hAnsi="Times New Roman" w:cs="Times New Roman"/>
          <w:color w:val="000000" w:themeColor="text1"/>
          <w:sz w:val="24"/>
          <w:szCs w:val="24"/>
        </w:rPr>
        <w:t xml:space="preserve">»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C60414" w:rsidRPr="00C60414" w:rsidTr="00B01C03">
        <w:trPr>
          <w:trHeight w:val="397"/>
          <w:tblHeader/>
        </w:trPr>
        <w:tc>
          <w:tcPr>
            <w:tcW w:w="534" w:type="dxa"/>
            <w:vMerge w:val="restart"/>
            <w:vAlign w:val="center"/>
          </w:tcPr>
          <w:p w:rsidR="00C60414" w:rsidRPr="00A0776B" w:rsidRDefault="00B01C03" w:rsidP="00AC7F6C">
            <w:pPr>
              <w:pStyle w:val="1100"/>
              <w:rPr>
                <w:b/>
              </w:rPr>
            </w:pPr>
            <w:r w:rsidRPr="00A0776B">
              <w:rPr>
                <w:b/>
              </w:rPr>
              <w:t xml:space="preserve">№ </w:t>
            </w:r>
          </w:p>
        </w:tc>
        <w:tc>
          <w:tcPr>
            <w:tcW w:w="3260" w:type="dxa"/>
            <w:vMerge w:val="restart"/>
            <w:vAlign w:val="center"/>
          </w:tcPr>
          <w:p w:rsidR="00C60414" w:rsidRPr="00A0776B" w:rsidRDefault="00C60414" w:rsidP="00AC7F6C">
            <w:pPr>
              <w:pStyle w:val="1100"/>
              <w:rPr>
                <w:b/>
              </w:rPr>
            </w:pPr>
            <w:r w:rsidRPr="00A0776B">
              <w:rPr>
                <w:b/>
              </w:rPr>
              <w:t>Наименование источника тепловой энергии, адрес</w:t>
            </w:r>
          </w:p>
        </w:tc>
        <w:tc>
          <w:tcPr>
            <w:tcW w:w="5744" w:type="dxa"/>
            <w:gridSpan w:val="3"/>
            <w:vAlign w:val="center"/>
          </w:tcPr>
          <w:p w:rsidR="00C60414" w:rsidRPr="00A0776B" w:rsidRDefault="00C60414" w:rsidP="00AC7F6C">
            <w:pPr>
              <w:pStyle w:val="1100"/>
              <w:rPr>
                <w:b/>
              </w:rPr>
            </w:pPr>
            <w:r w:rsidRPr="00A0776B">
              <w:rPr>
                <w:b/>
              </w:rPr>
              <w:t>Потребление натурального топлива, тыс. куб. м по годам</w:t>
            </w:r>
          </w:p>
        </w:tc>
      </w:tr>
      <w:tr w:rsidR="00C60414" w:rsidRPr="00C60414" w:rsidTr="00B01C03">
        <w:trPr>
          <w:trHeight w:val="397"/>
          <w:tblHeader/>
        </w:trPr>
        <w:tc>
          <w:tcPr>
            <w:tcW w:w="534" w:type="dxa"/>
            <w:vMerge/>
            <w:vAlign w:val="center"/>
          </w:tcPr>
          <w:p w:rsidR="00C60414" w:rsidRPr="00A0776B" w:rsidRDefault="00C60414" w:rsidP="00AC7F6C">
            <w:pPr>
              <w:pStyle w:val="1100"/>
              <w:rPr>
                <w:b/>
              </w:rPr>
            </w:pPr>
          </w:p>
        </w:tc>
        <w:tc>
          <w:tcPr>
            <w:tcW w:w="3260" w:type="dxa"/>
            <w:vMerge/>
            <w:vAlign w:val="center"/>
          </w:tcPr>
          <w:p w:rsidR="00C60414" w:rsidRPr="00A0776B" w:rsidRDefault="00C60414" w:rsidP="00AC7F6C">
            <w:pPr>
              <w:pStyle w:val="1100"/>
              <w:rPr>
                <w:b/>
              </w:rPr>
            </w:pPr>
          </w:p>
        </w:tc>
        <w:tc>
          <w:tcPr>
            <w:tcW w:w="1914" w:type="dxa"/>
            <w:vAlign w:val="center"/>
          </w:tcPr>
          <w:p w:rsidR="00C60414" w:rsidRPr="00A0776B" w:rsidRDefault="00C60414" w:rsidP="004B70D5">
            <w:pPr>
              <w:pStyle w:val="1100"/>
              <w:rPr>
                <w:b/>
              </w:rPr>
            </w:pPr>
            <w:r w:rsidRPr="00A0776B">
              <w:rPr>
                <w:b/>
              </w:rPr>
              <w:t>201</w:t>
            </w:r>
            <w:r w:rsidR="004B70D5">
              <w:rPr>
                <w:b/>
                <w:lang w:val="en-US"/>
              </w:rPr>
              <w:t>7</w:t>
            </w:r>
            <w:r w:rsidRPr="00A0776B">
              <w:rPr>
                <w:b/>
              </w:rPr>
              <w:t xml:space="preserve"> год</w:t>
            </w:r>
          </w:p>
        </w:tc>
        <w:tc>
          <w:tcPr>
            <w:tcW w:w="1915" w:type="dxa"/>
            <w:vAlign w:val="center"/>
          </w:tcPr>
          <w:p w:rsidR="00C60414" w:rsidRPr="00A0776B" w:rsidRDefault="00C60414" w:rsidP="004B70D5">
            <w:pPr>
              <w:pStyle w:val="1100"/>
              <w:rPr>
                <w:b/>
              </w:rPr>
            </w:pPr>
            <w:r w:rsidRPr="00A0776B">
              <w:rPr>
                <w:b/>
              </w:rPr>
              <w:t>201</w:t>
            </w:r>
            <w:r w:rsidR="004B70D5">
              <w:rPr>
                <w:b/>
                <w:lang w:val="en-US"/>
              </w:rPr>
              <w:t>8</w:t>
            </w:r>
            <w:r w:rsidRPr="00A0776B">
              <w:rPr>
                <w:b/>
              </w:rPr>
              <w:t xml:space="preserve"> год</w:t>
            </w:r>
          </w:p>
        </w:tc>
        <w:tc>
          <w:tcPr>
            <w:tcW w:w="1915" w:type="dxa"/>
            <w:vAlign w:val="center"/>
          </w:tcPr>
          <w:p w:rsidR="00C60414" w:rsidRPr="00A0776B" w:rsidRDefault="00C60414" w:rsidP="004B70D5">
            <w:pPr>
              <w:pStyle w:val="1100"/>
              <w:rPr>
                <w:b/>
              </w:rPr>
            </w:pPr>
            <w:r w:rsidRPr="00A0776B">
              <w:rPr>
                <w:b/>
              </w:rPr>
              <w:t>201</w:t>
            </w:r>
            <w:r w:rsidR="004B70D5">
              <w:rPr>
                <w:b/>
                <w:lang w:val="en-US"/>
              </w:rPr>
              <w:t>9</w:t>
            </w:r>
            <w:r w:rsidRPr="00A0776B">
              <w:rPr>
                <w:b/>
              </w:rPr>
              <w:t xml:space="preserve"> год</w:t>
            </w:r>
          </w:p>
        </w:tc>
      </w:tr>
      <w:tr w:rsidR="00B01C03" w:rsidRPr="00E64054" w:rsidTr="008C0BC2">
        <w:trPr>
          <w:trHeight w:val="397"/>
        </w:trPr>
        <w:tc>
          <w:tcPr>
            <w:tcW w:w="534" w:type="dxa"/>
            <w:vAlign w:val="center"/>
          </w:tcPr>
          <w:p w:rsidR="00B01C03" w:rsidRPr="00E64054" w:rsidRDefault="00B01C03" w:rsidP="00AC7F6C">
            <w:pPr>
              <w:pStyle w:val="1100"/>
            </w:pPr>
            <w:r w:rsidRPr="00E64054">
              <w:t>1</w:t>
            </w:r>
          </w:p>
        </w:tc>
        <w:tc>
          <w:tcPr>
            <w:tcW w:w="3260" w:type="dxa"/>
            <w:vAlign w:val="center"/>
          </w:tcPr>
          <w:p w:rsidR="00B01C03" w:rsidRPr="00E64054" w:rsidRDefault="00B01C03" w:rsidP="00AC7F6C">
            <w:pPr>
              <w:pStyle w:val="1100"/>
            </w:pPr>
            <w:r w:rsidRPr="00E64054">
              <w:t>Теплогенераторная №1</w:t>
            </w:r>
          </w:p>
        </w:tc>
        <w:tc>
          <w:tcPr>
            <w:tcW w:w="1914" w:type="dxa"/>
            <w:vMerge w:val="restart"/>
            <w:vAlign w:val="center"/>
          </w:tcPr>
          <w:p w:rsidR="00B01C03" w:rsidRPr="00E64054" w:rsidRDefault="00B01C03" w:rsidP="00AC7F6C">
            <w:pPr>
              <w:pStyle w:val="1100"/>
            </w:pPr>
            <w:r w:rsidRPr="00E64054">
              <w:t>120,0</w:t>
            </w:r>
          </w:p>
        </w:tc>
        <w:tc>
          <w:tcPr>
            <w:tcW w:w="1915" w:type="dxa"/>
            <w:vMerge w:val="restart"/>
            <w:vAlign w:val="center"/>
          </w:tcPr>
          <w:p w:rsidR="00B01C03" w:rsidRPr="00E64054" w:rsidRDefault="00B01C03" w:rsidP="00AC7F6C">
            <w:pPr>
              <w:pStyle w:val="1100"/>
            </w:pPr>
            <w:r w:rsidRPr="00E64054">
              <w:t>141,129</w:t>
            </w:r>
          </w:p>
        </w:tc>
        <w:tc>
          <w:tcPr>
            <w:tcW w:w="1915" w:type="dxa"/>
            <w:vMerge w:val="restart"/>
            <w:vAlign w:val="center"/>
          </w:tcPr>
          <w:p w:rsidR="00B01C03" w:rsidRPr="00E64054" w:rsidRDefault="00B01C03" w:rsidP="00AC7F6C">
            <w:pPr>
              <w:pStyle w:val="1100"/>
            </w:pPr>
            <w:r w:rsidRPr="00E64054">
              <w:t>143,11</w:t>
            </w:r>
          </w:p>
        </w:tc>
      </w:tr>
      <w:tr w:rsidR="00B01C03" w:rsidRPr="00E64054" w:rsidTr="008C0BC2">
        <w:trPr>
          <w:trHeight w:val="397"/>
        </w:trPr>
        <w:tc>
          <w:tcPr>
            <w:tcW w:w="534" w:type="dxa"/>
            <w:vAlign w:val="center"/>
          </w:tcPr>
          <w:p w:rsidR="00B01C03" w:rsidRPr="00E64054" w:rsidRDefault="00B01C03" w:rsidP="00AC7F6C">
            <w:pPr>
              <w:pStyle w:val="1100"/>
            </w:pPr>
            <w:r w:rsidRPr="00E64054">
              <w:t>2</w:t>
            </w:r>
          </w:p>
        </w:tc>
        <w:tc>
          <w:tcPr>
            <w:tcW w:w="3260" w:type="dxa"/>
            <w:vAlign w:val="center"/>
          </w:tcPr>
          <w:p w:rsidR="00B01C03" w:rsidRPr="00E64054" w:rsidRDefault="00B01C03" w:rsidP="00AC7F6C">
            <w:pPr>
              <w:pStyle w:val="1100"/>
            </w:pPr>
            <w:r w:rsidRPr="00E64054">
              <w:t>Теплогенераторная №2</w:t>
            </w:r>
          </w:p>
        </w:tc>
        <w:tc>
          <w:tcPr>
            <w:tcW w:w="1914" w:type="dxa"/>
            <w:vMerge/>
            <w:vAlign w:val="center"/>
          </w:tcPr>
          <w:p w:rsidR="00B01C03" w:rsidRPr="00E64054" w:rsidRDefault="00B01C03" w:rsidP="00AC7F6C">
            <w:pPr>
              <w:pStyle w:val="1100"/>
            </w:pPr>
          </w:p>
        </w:tc>
        <w:tc>
          <w:tcPr>
            <w:tcW w:w="1915" w:type="dxa"/>
            <w:vMerge/>
            <w:vAlign w:val="center"/>
          </w:tcPr>
          <w:p w:rsidR="00B01C03" w:rsidRPr="00E64054" w:rsidRDefault="00B01C03" w:rsidP="00AC7F6C">
            <w:pPr>
              <w:pStyle w:val="1100"/>
            </w:pPr>
          </w:p>
        </w:tc>
        <w:tc>
          <w:tcPr>
            <w:tcW w:w="1915" w:type="dxa"/>
            <w:vMerge/>
            <w:vAlign w:val="center"/>
          </w:tcPr>
          <w:p w:rsidR="00B01C03" w:rsidRPr="00E64054" w:rsidRDefault="00B01C03" w:rsidP="00AC7F6C">
            <w:pPr>
              <w:pStyle w:val="1100"/>
            </w:pPr>
          </w:p>
        </w:tc>
      </w:tr>
      <w:tr w:rsidR="00B01C03" w:rsidRPr="00E64054" w:rsidTr="008C0BC2">
        <w:trPr>
          <w:trHeight w:val="397"/>
        </w:trPr>
        <w:tc>
          <w:tcPr>
            <w:tcW w:w="534" w:type="dxa"/>
            <w:vAlign w:val="center"/>
          </w:tcPr>
          <w:p w:rsidR="00B01C03" w:rsidRPr="00E64054" w:rsidRDefault="00B01C03" w:rsidP="00AC7F6C">
            <w:pPr>
              <w:pStyle w:val="1100"/>
            </w:pPr>
            <w:r w:rsidRPr="00E64054">
              <w:t>3</w:t>
            </w:r>
          </w:p>
        </w:tc>
        <w:tc>
          <w:tcPr>
            <w:tcW w:w="3260" w:type="dxa"/>
            <w:vAlign w:val="center"/>
          </w:tcPr>
          <w:p w:rsidR="00B01C03" w:rsidRPr="00E64054" w:rsidRDefault="00B01C03" w:rsidP="00AC7F6C">
            <w:pPr>
              <w:pStyle w:val="1100"/>
            </w:pPr>
            <w:r w:rsidRPr="00E64054">
              <w:t>БМК</w:t>
            </w:r>
          </w:p>
        </w:tc>
        <w:tc>
          <w:tcPr>
            <w:tcW w:w="1914" w:type="dxa"/>
            <w:vAlign w:val="center"/>
          </w:tcPr>
          <w:p w:rsidR="00B01C03" w:rsidRPr="00E64054" w:rsidRDefault="00B01C03" w:rsidP="00AC7F6C">
            <w:pPr>
              <w:pStyle w:val="1100"/>
            </w:pPr>
            <w:r w:rsidRPr="00E64054">
              <w:t>50,1</w:t>
            </w:r>
          </w:p>
        </w:tc>
        <w:tc>
          <w:tcPr>
            <w:tcW w:w="1915" w:type="dxa"/>
            <w:vAlign w:val="center"/>
          </w:tcPr>
          <w:p w:rsidR="00B01C03" w:rsidRPr="00E64054" w:rsidRDefault="00B01C03" w:rsidP="00AC7F6C">
            <w:pPr>
              <w:pStyle w:val="1100"/>
            </w:pPr>
            <w:r w:rsidRPr="00E64054">
              <w:t>54,3</w:t>
            </w:r>
          </w:p>
        </w:tc>
        <w:tc>
          <w:tcPr>
            <w:tcW w:w="1915" w:type="dxa"/>
            <w:vAlign w:val="center"/>
          </w:tcPr>
          <w:p w:rsidR="00B01C03" w:rsidRPr="00E64054" w:rsidRDefault="00B01C03" w:rsidP="00AC7F6C">
            <w:pPr>
              <w:pStyle w:val="1100"/>
            </w:pPr>
            <w:r w:rsidRPr="00E64054">
              <w:t>55,741</w:t>
            </w:r>
          </w:p>
        </w:tc>
      </w:tr>
      <w:tr w:rsidR="00B01C03" w:rsidRPr="00E64054" w:rsidTr="008C0BC2">
        <w:trPr>
          <w:trHeight w:val="397"/>
        </w:trPr>
        <w:tc>
          <w:tcPr>
            <w:tcW w:w="3794" w:type="dxa"/>
            <w:gridSpan w:val="2"/>
            <w:vAlign w:val="center"/>
          </w:tcPr>
          <w:p w:rsidR="00B01C03" w:rsidRPr="00E64054" w:rsidRDefault="00B01C03" w:rsidP="00AC7F6C">
            <w:pPr>
              <w:pStyle w:val="1100"/>
              <w:rPr>
                <w:rFonts w:ascii="Baskerville Old Face" w:hAnsi="Baskerville Old Face"/>
              </w:rPr>
            </w:pPr>
            <w:r w:rsidRPr="00E64054">
              <w:t>Итого</w:t>
            </w:r>
            <w:r w:rsidRPr="00E64054">
              <w:rPr>
                <w:rFonts w:ascii="Baskerville Old Face" w:hAnsi="Baskerville Old Face"/>
              </w:rPr>
              <w:t xml:space="preserve"> </w:t>
            </w:r>
            <w:r w:rsidRPr="00E64054">
              <w:t>по</w:t>
            </w:r>
            <w:r w:rsidRPr="00E64054">
              <w:rPr>
                <w:rFonts w:ascii="Baskerville Old Face" w:hAnsi="Baskerville Old Face"/>
              </w:rPr>
              <w:t xml:space="preserve"> </w:t>
            </w:r>
            <w:r w:rsidRPr="00E64054">
              <w:t>котельным</w:t>
            </w:r>
            <w:r w:rsidRPr="00E64054">
              <w:rPr>
                <w:rFonts w:ascii="Baskerville Old Face" w:hAnsi="Baskerville Old Face"/>
              </w:rPr>
              <w:t xml:space="preserve"> </w:t>
            </w:r>
            <w:r w:rsidRPr="00E64054">
              <w:t>ООО</w:t>
            </w:r>
            <w:r w:rsidRPr="00E64054">
              <w:rPr>
                <w:rFonts w:ascii="Baskerville Old Face" w:hAnsi="Baskerville Old Face"/>
              </w:rPr>
              <w:t xml:space="preserve"> </w:t>
            </w:r>
            <w:r w:rsidRPr="00E64054">
              <w:rPr>
                <w:rFonts w:ascii="Baskerville Old Face" w:hAnsi="Baskerville Old Face" w:cs="Baskerville Old Face"/>
              </w:rPr>
              <w:t>«</w:t>
            </w:r>
            <w:r w:rsidRPr="00E64054">
              <w:t>Стройтехнопласт</w:t>
            </w:r>
            <w:r w:rsidRPr="00E64054">
              <w:rPr>
                <w:rFonts w:ascii="Baskerville Old Face" w:hAnsi="Baskerville Old Face" w:cs="Baskerville Old Face"/>
              </w:rPr>
              <w:t>»</w:t>
            </w:r>
          </w:p>
        </w:tc>
        <w:tc>
          <w:tcPr>
            <w:tcW w:w="1914" w:type="dxa"/>
            <w:vAlign w:val="center"/>
          </w:tcPr>
          <w:p w:rsidR="00B01C03" w:rsidRPr="00E64054" w:rsidRDefault="00B01C03" w:rsidP="00AC7F6C">
            <w:pPr>
              <w:pStyle w:val="1100"/>
            </w:pPr>
            <w:r w:rsidRPr="00E64054">
              <w:t>170,1</w:t>
            </w:r>
          </w:p>
        </w:tc>
        <w:tc>
          <w:tcPr>
            <w:tcW w:w="1915" w:type="dxa"/>
            <w:vAlign w:val="center"/>
          </w:tcPr>
          <w:p w:rsidR="00B01C03" w:rsidRPr="00E64054" w:rsidRDefault="00B01C03" w:rsidP="00AC7F6C">
            <w:pPr>
              <w:pStyle w:val="1100"/>
            </w:pPr>
            <w:r w:rsidRPr="00E64054">
              <w:t>195,429</w:t>
            </w:r>
          </w:p>
        </w:tc>
        <w:tc>
          <w:tcPr>
            <w:tcW w:w="1915" w:type="dxa"/>
            <w:vAlign w:val="center"/>
          </w:tcPr>
          <w:p w:rsidR="00B01C03" w:rsidRPr="00E64054" w:rsidRDefault="00B01C03" w:rsidP="00AC7F6C">
            <w:pPr>
              <w:pStyle w:val="1100"/>
            </w:pPr>
            <w:r w:rsidRPr="00E64054">
              <w:t>198,851</w:t>
            </w:r>
          </w:p>
        </w:tc>
      </w:tr>
    </w:tbl>
    <w:p w:rsidR="00E64054" w:rsidRPr="00E64054" w:rsidRDefault="00E64054" w:rsidP="00E64054">
      <w:pPr>
        <w:pStyle w:val="111"/>
      </w:pPr>
    </w:p>
    <w:p w:rsidR="00C91B46" w:rsidRPr="00E64054" w:rsidRDefault="00C91B46" w:rsidP="00A0776B">
      <w:pPr>
        <w:pStyle w:val="111"/>
      </w:pPr>
      <w:bookmarkStart w:id="67" w:name="_Toc6844313"/>
      <w:r w:rsidRPr="00E64054">
        <w:t>2.2.5 Котельная ИГФ У</w:t>
      </w:r>
      <w:r w:rsidR="0086522E" w:rsidRPr="00E64054">
        <w:t>р</w:t>
      </w:r>
      <w:r w:rsidRPr="00E64054">
        <w:t>О РАН</w:t>
      </w:r>
      <w:bookmarkEnd w:id="67"/>
    </w:p>
    <w:p w:rsidR="00167FD0" w:rsidRDefault="00C91B46" w:rsidP="0033650F">
      <w:pPr>
        <w:pStyle w:val="1b"/>
      </w:pPr>
      <w:r>
        <w:t xml:space="preserve">В границах Артинского городского округа </w:t>
      </w:r>
      <w:r w:rsidR="00697EA4">
        <w:t xml:space="preserve">на праве оперативного управления (Свидетельство о регистрации оперативного управления 66АД 530440) у ФГБУН Института геофизики им. Ю.П. Булашевича УрО РАН находится </w:t>
      </w:r>
      <w:r>
        <w:t>1 (одна) котельная</w:t>
      </w:r>
      <w:r w:rsidR="00697EA4">
        <w:t>.</w:t>
      </w:r>
      <w:r w:rsidR="004A11EC">
        <w:t xml:space="preserve"> </w:t>
      </w:r>
      <w:r w:rsidR="00A0776B">
        <w:t xml:space="preserve">Земельный участок </w:t>
      </w:r>
      <w:r w:rsidR="00697EA4">
        <w:t xml:space="preserve">под котельной передан по договору на постоянное бессрочное пользование (Свидетельство о регистрации </w:t>
      </w:r>
      <w:r w:rsidR="00837A9D">
        <w:t xml:space="preserve">постоянного (бессрочного) пользования земельным участком </w:t>
      </w:r>
      <w:r w:rsidR="00697EA4">
        <w:t>66 АВ 879380. Кадастровый номер земельного участка 66:03:000000093).</w:t>
      </w:r>
    </w:p>
    <w:p w:rsidR="004A11EC" w:rsidRDefault="004A11EC" w:rsidP="0033650F">
      <w:pPr>
        <w:pStyle w:val="1b"/>
      </w:pPr>
      <w:r>
        <w:t>Котельная ИГФ УрО РАН обеспечивает теплоснабжение зданий и сооружений лаборатории-обсерватории «Арт</w:t>
      </w:r>
      <w:r w:rsidR="00AF6857">
        <w:t>и), расположенной по адресу пгт</w:t>
      </w:r>
      <w:r>
        <w:t xml:space="preserve"> Ар</w:t>
      </w:r>
      <w:r w:rsidR="00F90916">
        <w:t>ти, улица Геофизическая, дом 2а</w:t>
      </w:r>
      <w:r w:rsidR="00510499">
        <w:t>/2</w:t>
      </w:r>
      <w:r w:rsidR="00F90916">
        <w:t>, а также внешних потребителей, которые подключены к системе теплоснабжения источника тепловой энергии.</w:t>
      </w:r>
    </w:p>
    <w:p w:rsidR="004A11EC" w:rsidRDefault="004A11EC" w:rsidP="0033650F">
      <w:pPr>
        <w:pStyle w:val="1b"/>
      </w:pPr>
      <w:r>
        <w:lastRenderedPageBreak/>
        <w:t xml:space="preserve">Котельная ИГФ УрО РАН в системе теплоснабжения Артинского городского округа в соответствии с СП 89.13330 «СНиП </w:t>
      </w:r>
      <w:r>
        <w:rPr>
          <w:lang w:val="en-US"/>
        </w:rPr>
        <w:t>II</w:t>
      </w:r>
      <w:r>
        <w:t>-35-76»:</w:t>
      </w:r>
    </w:p>
    <w:p w:rsidR="004A11EC" w:rsidRPr="003B1E7B" w:rsidRDefault="004A11EC" w:rsidP="00E64054">
      <w:pPr>
        <w:pStyle w:val="1f"/>
      </w:pPr>
      <w:r>
        <w:t xml:space="preserve"> </w:t>
      </w:r>
      <w:r w:rsidRPr="00D91C96">
        <w:rPr>
          <w:b/>
        </w:rPr>
        <w:t xml:space="preserve">по целевому назначению </w:t>
      </w:r>
      <w:r w:rsidRPr="004A11EC">
        <w:t>относится к центральной</w:t>
      </w:r>
      <w:r>
        <w:t>;</w:t>
      </w:r>
    </w:p>
    <w:p w:rsidR="004A11EC" w:rsidRDefault="004A11EC" w:rsidP="00E64054">
      <w:pPr>
        <w:pStyle w:val="1f"/>
      </w:pPr>
      <w:r>
        <w:t xml:space="preserve"> </w:t>
      </w:r>
      <w:r w:rsidRPr="00D91C96">
        <w:rPr>
          <w:b/>
        </w:rPr>
        <w:t xml:space="preserve">по назначению </w:t>
      </w:r>
      <w:r w:rsidRPr="004A11EC">
        <w:t>относится к отопительной</w:t>
      </w:r>
      <w:r w:rsidRPr="003B1E7B">
        <w:t>;</w:t>
      </w:r>
    </w:p>
    <w:p w:rsidR="004A11EC" w:rsidRDefault="004A11EC" w:rsidP="00E64054">
      <w:pPr>
        <w:pStyle w:val="1f"/>
      </w:pPr>
      <w:r w:rsidRPr="00D91C96">
        <w:rPr>
          <w:b/>
        </w:rPr>
        <w:t xml:space="preserve">по надежности отпуска </w:t>
      </w:r>
      <w:r w:rsidRPr="00816949">
        <w:t>тепловой энергии потребителям относится ко второй категории</w:t>
      </w:r>
      <w:r>
        <w:rPr>
          <w:b/>
        </w:rPr>
        <w:t>.</w:t>
      </w:r>
    </w:p>
    <w:p w:rsidR="004A11EC" w:rsidRDefault="004A11EC" w:rsidP="0033650F">
      <w:pPr>
        <w:pStyle w:val="1b"/>
      </w:pPr>
      <w:r>
        <w:t>К системе теплоснабжения от котельной ИГФ УрО РАН подключены:</w:t>
      </w:r>
    </w:p>
    <w:p w:rsidR="004A11EC" w:rsidRDefault="004A11EC" w:rsidP="00E64054">
      <w:pPr>
        <w:pStyle w:val="1f"/>
      </w:pPr>
      <w:r w:rsidRPr="00816949">
        <w:rPr>
          <w:b/>
        </w:rPr>
        <w:t>потребители второй категории</w:t>
      </w:r>
      <w:r>
        <w:t>, допускающие снижение температуры в отапливаемых помещениях на период ликвидации аварии, но не более 54 ч в жилых и общественных зданиях до 12</w:t>
      </w:r>
      <w:r w:rsidRPr="004A11EC">
        <w:rPr>
          <w:vertAlign w:val="superscript"/>
        </w:rPr>
        <w:t>о</w:t>
      </w:r>
      <w:r>
        <w:t>С,</w:t>
      </w:r>
    </w:p>
    <w:p w:rsidR="004A11EC" w:rsidRPr="00C91B46" w:rsidRDefault="004A11EC" w:rsidP="00E64054">
      <w:pPr>
        <w:pStyle w:val="1f"/>
      </w:pPr>
      <w:r w:rsidRPr="00816949">
        <w:rPr>
          <w:b/>
        </w:rPr>
        <w:t>потребители третьей категории</w:t>
      </w:r>
      <w:r>
        <w:t>.</w:t>
      </w:r>
    </w:p>
    <w:p w:rsidR="00F90916" w:rsidRDefault="00F90916" w:rsidP="0033650F">
      <w:pPr>
        <w:pStyle w:val="1b"/>
      </w:pPr>
      <w:r w:rsidRPr="00F90916">
        <w:t>Принципиальн</w:t>
      </w:r>
      <w:r>
        <w:t>ая</w:t>
      </w:r>
      <w:r w:rsidRPr="00F90916">
        <w:t xml:space="preserve"> схем</w:t>
      </w:r>
      <w:r>
        <w:t>а</w:t>
      </w:r>
      <w:r w:rsidRPr="00F90916">
        <w:t xml:space="preserve"> котельн</w:t>
      </w:r>
      <w:r>
        <w:t xml:space="preserve">ой ИГФ УрО РАН </w:t>
      </w:r>
      <w:r w:rsidRPr="00F90916">
        <w:t>и тепловых сетей приведены в графической части Приложения 5 к Главе 1 настоящего Документа.</w:t>
      </w:r>
    </w:p>
    <w:p w:rsidR="00F90916" w:rsidRPr="00F90916" w:rsidRDefault="00F90916" w:rsidP="00A0776B">
      <w:pPr>
        <w:pStyle w:val="1111"/>
        <w:outlineLvl w:val="2"/>
        <w:rPr>
          <w:lang w:eastAsia="ru-RU"/>
        </w:rPr>
      </w:pPr>
      <w:bookmarkStart w:id="68" w:name="_Toc6844314"/>
      <w:r w:rsidRPr="00F90916">
        <w:rPr>
          <w:lang w:eastAsia="ru-RU"/>
        </w:rPr>
        <w:t>2.2.</w:t>
      </w:r>
      <w:r>
        <w:rPr>
          <w:lang w:eastAsia="ru-RU"/>
        </w:rPr>
        <w:t>5</w:t>
      </w:r>
      <w:r w:rsidRPr="00F90916">
        <w:rPr>
          <w:lang w:eastAsia="ru-RU"/>
        </w:rPr>
        <w:t xml:space="preserve">.1 Структура основного оборудования котельных </w:t>
      </w:r>
      <w:r>
        <w:rPr>
          <w:lang w:eastAsia="ru-RU"/>
        </w:rPr>
        <w:t>ИГФ УрО РАН</w:t>
      </w:r>
      <w:bookmarkEnd w:id="68"/>
    </w:p>
    <w:p w:rsidR="00F90916" w:rsidRPr="00F90916" w:rsidRDefault="00F90916" w:rsidP="0033650F">
      <w:pPr>
        <w:pStyle w:val="1b"/>
      </w:pPr>
      <w:r w:rsidRPr="00F90916">
        <w:t>Структура, состав и технические характеристики основного оборудования котельн</w:t>
      </w:r>
      <w:r>
        <w:t>ой</w:t>
      </w:r>
      <w:r w:rsidRPr="00F90916">
        <w:t xml:space="preserve"> </w:t>
      </w:r>
      <w:r>
        <w:t>ИГФ УрО РАН</w:t>
      </w:r>
      <w:r w:rsidRPr="00F90916">
        <w:t xml:space="preserve"> на 201</w:t>
      </w:r>
      <w:r w:rsidR="004B70D5" w:rsidRPr="004B70D5">
        <w:t>9</w:t>
      </w:r>
      <w:r w:rsidRPr="00F90916">
        <w:t xml:space="preserve"> год, расположенн</w:t>
      </w:r>
      <w:r>
        <w:t>ой</w:t>
      </w:r>
      <w:r w:rsidRPr="00F90916">
        <w:t xml:space="preserve"> в населенном пункте </w:t>
      </w:r>
      <w:r w:rsidR="00DE16A8">
        <w:t>–</w:t>
      </w:r>
      <w:r w:rsidRPr="00F90916">
        <w:t xml:space="preserve"> </w:t>
      </w:r>
      <w:r w:rsidR="00DE16A8">
        <w:t>пгт Арти</w:t>
      </w:r>
      <w:r w:rsidRPr="00F90916">
        <w:t xml:space="preserve">, представлены в таблицах </w:t>
      </w:r>
      <w:r w:rsidR="00837A9D">
        <w:t>2.48 и 2.49</w:t>
      </w:r>
      <w:r w:rsidRPr="00F90916">
        <w:t>.</w:t>
      </w:r>
    </w:p>
    <w:p w:rsidR="0028419C" w:rsidRDefault="00F90916" w:rsidP="0033650F">
      <w:pPr>
        <w:pStyle w:val="1b"/>
      </w:pPr>
      <w:r w:rsidRPr="00F90916">
        <w:t xml:space="preserve">Парк топливоиспользующего оборудования котельной установленной мощностью </w:t>
      </w:r>
      <w:r w:rsidR="00DE16A8">
        <w:t>менее</w:t>
      </w:r>
      <w:r w:rsidRPr="00F90916">
        <w:t xml:space="preserve"> 1 Гкал/ч представлен стальными водогрейными котлами отечественного производства типа </w:t>
      </w:r>
      <w:r w:rsidR="00DE16A8">
        <w:rPr>
          <w:lang w:val="en-US"/>
        </w:rPr>
        <w:t>RS</w:t>
      </w:r>
      <w:r w:rsidR="00DE16A8">
        <w:t>-А400</w:t>
      </w:r>
      <w:r w:rsidRPr="00F90916">
        <w:t xml:space="preserve"> (</w:t>
      </w:r>
      <w:r w:rsidR="00DE16A8">
        <w:t xml:space="preserve">газовая </w:t>
      </w:r>
      <w:r w:rsidRPr="00F90916">
        <w:t xml:space="preserve">котельная по адресу: </w:t>
      </w:r>
      <w:r w:rsidR="00DE16A8">
        <w:t>пгт Арти,</w:t>
      </w:r>
      <w:r w:rsidRPr="00F90916">
        <w:t xml:space="preserve"> улице </w:t>
      </w:r>
      <w:r w:rsidR="00DE16A8">
        <w:t>Геофизическая</w:t>
      </w:r>
      <w:r w:rsidRPr="00F90916">
        <w:t xml:space="preserve">, </w:t>
      </w:r>
      <w:r w:rsidR="00DE16A8">
        <w:t>2а</w:t>
      </w:r>
      <w:r w:rsidRPr="00F90916">
        <w:t>, топливо – природный газ).</w:t>
      </w:r>
      <w:r w:rsidR="0028419C">
        <w:br w:type="page"/>
      </w:r>
    </w:p>
    <w:p w:rsidR="0028419C" w:rsidRDefault="0028419C" w:rsidP="0033650F">
      <w:pPr>
        <w:pStyle w:val="1b"/>
        <w:sectPr w:rsidR="0028419C" w:rsidSect="005D03D5">
          <w:pgSz w:w="11907" w:h="16840" w:code="9"/>
          <w:pgMar w:top="1134" w:right="850" w:bottom="1134" w:left="1701" w:header="709" w:footer="709" w:gutter="0"/>
          <w:cols w:space="708"/>
          <w:docGrid w:linePitch="360"/>
        </w:sectPr>
      </w:pPr>
    </w:p>
    <w:p w:rsidR="0028419C" w:rsidRPr="0028419C" w:rsidRDefault="0028419C" w:rsidP="0028419C">
      <w:pPr>
        <w:spacing w:after="0" w:line="240" w:lineRule="auto"/>
        <w:jc w:val="both"/>
        <w:rPr>
          <w:rFonts w:ascii="Times New Roman" w:hAnsi="Times New Roman" w:cs="Times New Roman"/>
          <w:b/>
          <w:color w:val="000000" w:themeColor="text1"/>
          <w:sz w:val="24"/>
          <w:szCs w:val="24"/>
        </w:rPr>
      </w:pPr>
      <w:r w:rsidRPr="00A0776B">
        <w:rPr>
          <w:rStyle w:val="1f2"/>
          <w:rFonts w:eastAsiaTheme="minorHAnsi"/>
        </w:rPr>
        <w:lastRenderedPageBreak/>
        <w:t>Таблица 2.48</w:t>
      </w:r>
      <w:r w:rsidR="00E64054">
        <w:rPr>
          <w:rFonts w:ascii="Times New Roman" w:hAnsi="Times New Roman" w:cs="Times New Roman"/>
          <w:b/>
          <w:color w:val="000000" w:themeColor="text1"/>
          <w:sz w:val="24"/>
          <w:szCs w:val="24"/>
        </w:rPr>
        <w:t xml:space="preserve"> </w:t>
      </w:r>
      <w:r w:rsidRPr="0028419C">
        <w:rPr>
          <w:rFonts w:ascii="Times New Roman" w:hAnsi="Times New Roman" w:cs="Times New Roman"/>
          <w:b/>
          <w:color w:val="000000" w:themeColor="text1"/>
          <w:sz w:val="24"/>
          <w:szCs w:val="24"/>
        </w:rPr>
        <w:t xml:space="preserve">- </w:t>
      </w:r>
      <w:r w:rsidRPr="0028419C">
        <w:rPr>
          <w:rFonts w:ascii="Times New Roman" w:hAnsi="Times New Roman" w:cs="Times New Roman"/>
          <w:color w:val="000000" w:themeColor="text1"/>
          <w:sz w:val="24"/>
          <w:szCs w:val="24"/>
        </w:rPr>
        <w:t xml:space="preserve">Структура, состав и технические характеристики основного оборудования котельных </w:t>
      </w:r>
      <w:r>
        <w:rPr>
          <w:rFonts w:ascii="Times New Roman" w:hAnsi="Times New Roman" w:cs="Times New Roman"/>
          <w:color w:val="000000" w:themeColor="text1"/>
          <w:sz w:val="24"/>
          <w:szCs w:val="24"/>
        </w:rPr>
        <w:t>ИГФ УрО РАН</w:t>
      </w:r>
      <w:r w:rsidRPr="0028419C">
        <w:rPr>
          <w:rFonts w:ascii="Times New Roman" w:hAnsi="Times New Roman" w:cs="Times New Roman"/>
          <w:color w:val="000000" w:themeColor="text1"/>
          <w:sz w:val="24"/>
          <w:szCs w:val="24"/>
        </w:rPr>
        <w:t xml:space="preserve"> на 201</w:t>
      </w:r>
      <w:r w:rsidR="004B70D5" w:rsidRPr="004B70D5">
        <w:rPr>
          <w:rFonts w:ascii="Times New Roman" w:hAnsi="Times New Roman" w:cs="Times New Roman"/>
          <w:color w:val="000000" w:themeColor="text1"/>
          <w:sz w:val="24"/>
          <w:szCs w:val="24"/>
        </w:rPr>
        <w:t>9</w:t>
      </w:r>
      <w:r w:rsidRPr="0028419C">
        <w:rPr>
          <w:rFonts w:ascii="Times New Roman" w:hAnsi="Times New Roman" w:cs="Times New Roman"/>
          <w:color w:val="000000" w:themeColor="text1"/>
          <w:sz w:val="24"/>
          <w:szCs w:val="24"/>
        </w:rPr>
        <w:t xml:space="preserve"> год</w:t>
      </w:r>
      <w:r w:rsidRPr="0028419C">
        <w:rPr>
          <w:rFonts w:ascii="Times New Roman" w:hAnsi="Times New Roman" w:cs="Times New Roman"/>
          <w:color w:val="000000" w:themeColor="text1"/>
          <w:sz w:val="24"/>
          <w:szCs w:val="24"/>
          <w:vertAlign w:val="superscript"/>
        </w:rPr>
        <w:footnoteReference w:id="10"/>
      </w:r>
    </w:p>
    <w:p w:rsidR="00F90916" w:rsidRDefault="0028419C" w:rsidP="0033650F">
      <w:pPr>
        <w:pStyle w:val="1b"/>
      </w:pPr>
      <w:r w:rsidRPr="0028419C">
        <w:rPr>
          <w:noProof/>
          <w:lang w:eastAsia="ru-RU"/>
        </w:rPr>
        <w:drawing>
          <wp:inline distT="0" distB="0" distL="0" distR="0" wp14:anchorId="014EDFEE" wp14:editId="49F15998">
            <wp:extent cx="9251315" cy="176149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315" cy="1761490"/>
                    </a:xfrm>
                    <a:prstGeom prst="rect">
                      <a:avLst/>
                    </a:prstGeom>
                    <a:noFill/>
                    <a:ln>
                      <a:noFill/>
                    </a:ln>
                  </pic:spPr>
                </pic:pic>
              </a:graphicData>
            </a:graphic>
          </wp:inline>
        </w:drawing>
      </w:r>
    </w:p>
    <w:p w:rsidR="0028419C" w:rsidRDefault="0028419C" w:rsidP="0033650F">
      <w:pPr>
        <w:pStyle w:val="1b"/>
      </w:pPr>
    </w:p>
    <w:p w:rsidR="0028419C" w:rsidRDefault="0028419C" w:rsidP="006568C3">
      <w:pPr>
        <w:pStyle w:val="affc"/>
      </w:pPr>
      <w:r w:rsidRPr="00A0776B">
        <w:rPr>
          <w:rStyle w:val="1f2"/>
          <w:rFonts w:eastAsiaTheme="minorHAnsi"/>
        </w:rPr>
        <w:t>Таблица 2.49</w:t>
      </w:r>
      <w:r>
        <w:t xml:space="preserve"> – Структура состава и технические характеристики насосного оборудования котельной ИГФ УрО РАН на 201</w:t>
      </w:r>
      <w:r w:rsidR="004B70D5" w:rsidRPr="004B70D5">
        <w:t>9</w:t>
      </w:r>
      <w:r>
        <w:t xml:space="preserve"> год</w:t>
      </w:r>
    </w:p>
    <w:tbl>
      <w:tblPr>
        <w:tblStyle w:val="aff5"/>
        <w:tblW w:w="0" w:type="auto"/>
        <w:tblInd w:w="108" w:type="dxa"/>
        <w:tblLook w:val="04A0" w:firstRow="1" w:lastRow="0" w:firstColumn="1" w:lastColumn="0" w:noHBand="0" w:noVBand="1"/>
      </w:tblPr>
      <w:tblGrid>
        <w:gridCol w:w="709"/>
        <w:gridCol w:w="2126"/>
        <w:gridCol w:w="1550"/>
        <w:gridCol w:w="1466"/>
        <w:gridCol w:w="1466"/>
        <w:gridCol w:w="1466"/>
        <w:gridCol w:w="1466"/>
        <w:gridCol w:w="1466"/>
        <w:gridCol w:w="1466"/>
        <w:gridCol w:w="1466"/>
      </w:tblGrid>
      <w:tr w:rsidR="0028419C" w:rsidRPr="00CC7D2E" w:rsidTr="00CC7D2E">
        <w:tc>
          <w:tcPr>
            <w:tcW w:w="709" w:type="dxa"/>
            <w:vAlign w:val="center"/>
          </w:tcPr>
          <w:p w:rsidR="0028419C" w:rsidRPr="00A0776B" w:rsidRDefault="0028419C" w:rsidP="00AC7F6C">
            <w:pPr>
              <w:pStyle w:val="1100"/>
              <w:rPr>
                <w:b/>
              </w:rPr>
            </w:pPr>
            <w:r w:rsidRPr="00A0776B">
              <w:rPr>
                <w:b/>
              </w:rPr>
              <w:t>п/п</w:t>
            </w:r>
          </w:p>
        </w:tc>
        <w:tc>
          <w:tcPr>
            <w:tcW w:w="2126" w:type="dxa"/>
            <w:vAlign w:val="center"/>
          </w:tcPr>
          <w:p w:rsidR="0028419C" w:rsidRPr="00A0776B" w:rsidRDefault="0028419C" w:rsidP="00AC7F6C">
            <w:pPr>
              <w:pStyle w:val="1100"/>
              <w:rPr>
                <w:b/>
              </w:rPr>
            </w:pPr>
            <w:r w:rsidRPr="00A0776B">
              <w:rPr>
                <w:b/>
              </w:rPr>
              <w:t>Оборудование</w:t>
            </w:r>
          </w:p>
        </w:tc>
        <w:tc>
          <w:tcPr>
            <w:tcW w:w="1466" w:type="dxa"/>
            <w:vAlign w:val="center"/>
          </w:tcPr>
          <w:p w:rsidR="0028419C" w:rsidRPr="00A0776B" w:rsidRDefault="0028419C" w:rsidP="00AC7F6C">
            <w:pPr>
              <w:pStyle w:val="1100"/>
              <w:rPr>
                <w:b/>
              </w:rPr>
            </w:pPr>
            <w:r w:rsidRPr="00A0776B">
              <w:rPr>
                <w:b/>
              </w:rPr>
              <w:t>Место установки</w:t>
            </w:r>
          </w:p>
        </w:tc>
        <w:tc>
          <w:tcPr>
            <w:tcW w:w="1466" w:type="dxa"/>
            <w:vAlign w:val="center"/>
          </w:tcPr>
          <w:p w:rsidR="0028419C" w:rsidRPr="00A0776B" w:rsidRDefault="0028419C" w:rsidP="00AC7F6C">
            <w:pPr>
              <w:pStyle w:val="1100"/>
              <w:rPr>
                <w:b/>
              </w:rPr>
            </w:pPr>
            <w:r w:rsidRPr="00A0776B">
              <w:rPr>
                <w:b/>
              </w:rPr>
              <w:t>Тип, марка</w:t>
            </w:r>
          </w:p>
        </w:tc>
        <w:tc>
          <w:tcPr>
            <w:tcW w:w="1466" w:type="dxa"/>
            <w:vAlign w:val="center"/>
          </w:tcPr>
          <w:p w:rsidR="0028419C" w:rsidRPr="00A0776B" w:rsidRDefault="0028419C" w:rsidP="00AC7F6C">
            <w:pPr>
              <w:pStyle w:val="1100"/>
              <w:rPr>
                <w:b/>
              </w:rPr>
            </w:pPr>
            <w:r w:rsidRPr="00A0776B">
              <w:rPr>
                <w:b/>
              </w:rPr>
              <w:t>Подача, м3/ч</w:t>
            </w:r>
          </w:p>
        </w:tc>
        <w:tc>
          <w:tcPr>
            <w:tcW w:w="1466" w:type="dxa"/>
            <w:vAlign w:val="center"/>
          </w:tcPr>
          <w:p w:rsidR="0028419C" w:rsidRPr="00A0776B" w:rsidRDefault="0028419C" w:rsidP="00AC7F6C">
            <w:pPr>
              <w:pStyle w:val="1100"/>
              <w:rPr>
                <w:b/>
              </w:rPr>
            </w:pPr>
            <w:r w:rsidRPr="00A0776B">
              <w:rPr>
                <w:b/>
              </w:rPr>
              <w:t>Напор, м.в.ст.</w:t>
            </w:r>
          </w:p>
        </w:tc>
        <w:tc>
          <w:tcPr>
            <w:tcW w:w="1466" w:type="dxa"/>
            <w:vAlign w:val="center"/>
          </w:tcPr>
          <w:p w:rsidR="0028419C" w:rsidRPr="00A0776B" w:rsidRDefault="0028419C" w:rsidP="00AC7F6C">
            <w:pPr>
              <w:pStyle w:val="1100"/>
              <w:rPr>
                <w:b/>
              </w:rPr>
            </w:pPr>
            <w:r w:rsidRPr="00A0776B">
              <w:rPr>
                <w:b/>
              </w:rPr>
              <w:t>Мощность эл. Двигателя, кВт</w:t>
            </w:r>
          </w:p>
        </w:tc>
        <w:tc>
          <w:tcPr>
            <w:tcW w:w="1466" w:type="dxa"/>
            <w:vAlign w:val="center"/>
          </w:tcPr>
          <w:p w:rsidR="0028419C" w:rsidRPr="00A0776B" w:rsidRDefault="0028419C" w:rsidP="00AC7F6C">
            <w:pPr>
              <w:pStyle w:val="1100"/>
              <w:rPr>
                <w:b/>
              </w:rPr>
            </w:pPr>
            <w:r w:rsidRPr="00A0776B">
              <w:rPr>
                <w:b/>
              </w:rPr>
              <w:t>Частота вращения, об/мин.</w:t>
            </w:r>
          </w:p>
        </w:tc>
        <w:tc>
          <w:tcPr>
            <w:tcW w:w="1466" w:type="dxa"/>
            <w:vAlign w:val="center"/>
          </w:tcPr>
          <w:p w:rsidR="0028419C" w:rsidRPr="00A0776B" w:rsidRDefault="0028419C" w:rsidP="00AC7F6C">
            <w:pPr>
              <w:pStyle w:val="1100"/>
              <w:rPr>
                <w:b/>
              </w:rPr>
            </w:pPr>
            <w:r w:rsidRPr="00A0776B">
              <w:rPr>
                <w:b/>
              </w:rPr>
              <w:t>Год выпуска</w:t>
            </w:r>
          </w:p>
        </w:tc>
        <w:tc>
          <w:tcPr>
            <w:tcW w:w="1466" w:type="dxa"/>
            <w:vAlign w:val="center"/>
          </w:tcPr>
          <w:p w:rsidR="0028419C" w:rsidRPr="00A0776B" w:rsidRDefault="0028419C" w:rsidP="00AC7F6C">
            <w:pPr>
              <w:pStyle w:val="1100"/>
              <w:rPr>
                <w:b/>
              </w:rPr>
            </w:pPr>
            <w:r w:rsidRPr="00A0776B">
              <w:rPr>
                <w:b/>
              </w:rPr>
              <w:t>Год установки</w:t>
            </w:r>
          </w:p>
        </w:tc>
      </w:tr>
      <w:tr w:rsidR="0028419C" w:rsidRPr="00E64054" w:rsidTr="00CC7D2E">
        <w:trPr>
          <w:trHeight w:val="617"/>
        </w:trPr>
        <w:tc>
          <w:tcPr>
            <w:tcW w:w="709" w:type="dxa"/>
            <w:vAlign w:val="center"/>
          </w:tcPr>
          <w:p w:rsidR="0028419C" w:rsidRPr="00E64054" w:rsidRDefault="0028419C" w:rsidP="00AC7F6C">
            <w:pPr>
              <w:pStyle w:val="1100"/>
            </w:pPr>
            <w:r w:rsidRPr="00E64054">
              <w:t>1</w:t>
            </w:r>
          </w:p>
        </w:tc>
        <w:tc>
          <w:tcPr>
            <w:tcW w:w="2126" w:type="dxa"/>
            <w:vAlign w:val="center"/>
          </w:tcPr>
          <w:p w:rsidR="0028419C" w:rsidRPr="00E64054" w:rsidRDefault="0028419C" w:rsidP="00AC7F6C">
            <w:pPr>
              <w:pStyle w:val="1100"/>
            </w:pPr>
            <w:r w:rsidRPr="00E64054">
              <w:t>Насос сетевой</w:t>
            </w:r>
          </w:p>
        </w:tc>
        <w:tc>
          <w:tcPr>
            <w:tcW w:w="1466" w:type="dxa"/>
            <w:vMerge w:val="restart"/>
            <w:vAlign w:val="center"/>
          </w:tcPr>
          <w:p w:rsidR="0028419C" w:rsidRPr="00E64054" w:rsidRDefault="0028419C" w:rsidP="00AC7F6C">
            <w:pPr>
              <w:pStyle w:val="1100"/>
            </w:pPr>
            <w:r w:rsidRPr="00E64054">
              <w:t>Котельная по адресу п. Арти, ул. Геофизическая, 2а</w:t>
            </w:r>
          </w:p>
        </w:tc>
        <w:tc>
          <w:tcPr>
            <w:tcW w:w="1466" w:type="dxa"/>
            <w:vAlign w:val="center"/>
          </w:tcPr>
          <w:p w:rsidR="0028419C" w:rsidRPr="00E64054" w:rsidRDefault="00CC7D2E" w:rsidP="00AC7F6C">
            <w:pPr>
              <w:pStyle w:val="1100"/>
              <w:rPr>
                <w:lang w:val="en-US"/>
              </w:rPr>
            </w:pPr>
            <w:r w:rsidRPr="00E64054">
              <w:rPr>
                <w:lang w:val="en-US"/>
              </w:rPr>
              <w:t>Calpeda NM</w:t>
            </w:r>
          </w:p>
        </w:tc>
        <w:tc>
          <w:tcPr>
            <w:tcW w:w="1466" w:type="dxa"/>
            <w:vAlign w:val="center"/>
          </w:tcPr>
          <w:p w:rsidR="0028419C" w:rsidRPr="00E64054" w:rsidRDefault="00CC7D2E" w:rsidP="00AC7F6C">
            <w:pPr>
              <w:pStyle w:val="1100"/>
              <w:rPr>
                <w:lang w:val="en-US"/>
              </w:rPr>
            </w:pPr>
            <w:r w:rsidRPr="00E64054">
              <w:rPr>
                <w:lang w:val="en-US"/>
              </w:rPr>
              <w:t>15/30</w:t>
            </w:r>
          </w:p>
        </w:tc>
        <w:tc>
          <w:tcPr>
            <w:tcW w:w="1466" w:type="dxa"/>
            <w:vAlign w:val="center"/>
          </w:tcPr>
          <w:p w:rsidR="0028419C" w:rsidRPr="00E64054" w:rsidRDefault="00CC7D2E" w:rsidP="00AC7F6C">
            <w:pPr>
              <w:pStyle w:val="1100"/>
              <w:rPr>
                <w:lang w:val="en-US"/>
              </w:rPr>
            </w:pPr>
            <w:r w:rsidRPr="00E64054">
              <w:rPr>
                <w:lang w:val="en-US"/>
              </w:rPr>
              <w:t>20/31</w:t>
            </w:r>
          </w:p>
        </w:tc>
        <w:tc>
          <w:tcPr>
            <w:tcW w:w="1466" w:type="dxa"/>
            <w:vAlign w:val="center"/>
          </w:tcPr>
          <w:p w:rsidR="0028419C" w:rsidRPr="00E64054" w:rsidRDefault="00CC7D2E" w:rsidP="00AC7F6C">
            <w:pPr>
              <w:pStyle w:val="1100"/>
              <w:rPr>
                <w:lang w:val="en-US"/>
              </w:rPr>
            </w:pPr>
            <w:r w:rsidRPr="00E64054">
              <w:rPr>
                <w:lang w:val="en-US"/>
              </w:rPr>
              <w:t>5.5</w:t>
            </w:r>
          </w:p>
        </w:tc>
        <w:tc>
          <w:tcPr>
            <w:tcW w:w="1466" w:type="dxa"/>
            <w:vAlign w:val="center"/>
          </w:tcPr>
          <w:p w:rsidR="0028419C" w:rsidRPr="00E64054" w:rsidRDefault="00CC7D2E" w:rsidP="00AC7F6C">
            <w:pPr>
              <w:pStyle w:val="1100"/>
              <w:rPr>
                <w:lang w:val="en-US"/>
              </w:rPr>
            </w:pPr>
            <w:r w:rsidRPr="00E64054">
              <w:rPr>
                <w:lang w:val="en-US"/>
              </w:rPr>
              <w:t>2900</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r>
      <w:tr w:rsidR="0028419C" w:rsidRPr="00E64054" w:rsidTr="00CC7D2E">
        <w:tc>
          <w:tcPr>
            <w:tcW w:w="709" w:type="dxa"/>
            <w:vAlign w:val="center"/>
          </w:tcPr>
          <w:p w:rsidR="0028419C" w:rsidRPr="00E64054" w:rsidRDefault="0028419C" w:rsidP="00AC7F6C">
            <w:pPr>
              <w:pStyle w:val="1100"/>
            </w:pPr>
            <w:r w:rsidRPr="00E64054">
              <w:t>2</w:t>
            </w:r>
          </w:p>
        </w:tc>
        <w:tc>
          <w:tcPr>
            <w:tcW w:w="2126" w:type="dxa"/>
            <w:vAlign w:val="center"/>
          </w:tcPr>
          <w:p w:rsidR="0028419C" w:rsidRPr="00E64054" w:rsidRDefault="0028419C" w:rsidP="00AC7F6C">
            <w:pPr>
              <w:pStyle w:val="1100"/>
            </w:pPr>
            <w:r w:rsidRPr="00E64054">
              <w:t>Насос сетевой</w:t>
            </w:r>
          </w:p>
        </w:tc>
        <w:tc>
          <w:tcPr>
            <w:tcW w:w="1466" w:type="dxa"/>
            <w:vMerge/>
            <w:vAlign w:val="center"/>
          </w:tcPr>
          <w:p w:rsidR="0028419C" w:rsidRPr="00E64054" w:rsidRDefault="0028419C" w:rsidP="00AC7F6C">
            <w:pPr>
              <w:pStyle w:val="1100"/>
            </w:pPr>
          </w:p>
        </w:tc>
        <w:tc>
          <w:tcPr>
            <w:tcW w:w="1466" w:type="dxa"/>
            <w:vAlign w:val="center"/>
          </w:tcPr>
          <w:p w:rsidR="0028419C" w:rsidRPr="00E64054" w:rsidRDefault="00CC7D2E" w:rsidP="00AC7F6C">
            <w:pPr>
              <w:pStyle w:val="1100"/>
            </w:pPr>
            <w:r w:rsidRPr="00E64054">
              <w:rPr>
                <w:lang w:val="en-US"/>
              </w:rPr>
              <w:t>Calpeda NM</w:t>
            </w:r>
          </w:p>
        </w:tc>
        <w:tc>
          <w:tcPr>
            <w:tcW w:w="1466" w:type="dxa"/>
            <w:vAlign w:val="center"/>
          </w:tcPr>
          <w:p w:rsidR="0028419C" w:rsidRPr="00E64054" w:rsidRDefault="00CC7D2E" w:rsidP="00AC7F6C">
            <w:pPr>
              <w:pStyle w:val="1100"/>
              <w:rPr>
                <w:lang w:val="en-US"/>
              </w:rPr>
            </w:pPr>
            <w:r w:rsidRPr="00E64054">
              <w:rPr>
                <w:lang w:val="en-US"/>
              </w:rPr>
              <w:t>15/30</w:t>
            </w:r>
          </w:p>
        </w:tc>
        <w:tc>
          <w:tcPr>
            <w:tcW w:w="1466" w:type="dxa"/>
            <w:vAlign w:val="center"/>
          </w:tcPr>
          <w:p w:rsidR="0028419C" w:rsidRPr="00E64054" w:rsidRDefault="00CC7D2E" w:rsidP="00AC7F6C">
            <w:pPr>
              <w:pStyle w:val="1100"/>
              <w:rPr>
                <w:lang w:val="en-US"/>
              </w:rPr>
            </w:pPr>
            <w:r w:rsidRPr="00E64054">
              <w:rPr>
                <w:lang w:val="en-US"/>
              </w:rPr>
              <w:t>20/31</w:t>
            </w:r>
          </w:p>
        </w:tc>
        <w:tc>
          <w:tcPr>
            <w:tcW w:w="1466" w:type="dxa"/>
            <w:vAlign w:val="center"/>
          </w:tcPr>
          <w:p w:rsidR="0028419C" w:rsidRPr="00E64054" w:rsidRDefault="00CC7D2E" w:rsidP="00AC7F6C">
            <w:pPr>
              <w:pStyle w:val="1100"/>
              <w:rPr>
                <w:lang w:val="en-US"/>
              </w:rPr>
            </w:pPr>
            <w:r w:rsidRPr="00E64054">
              <w:rPr>
                <w:lang w:val="en-US"/>
              </w:rPr>
              <w:t>5.5</w:t>
            </w:r>
          </w:p>
        </w:tc>
        <w:tc>
          <w:tcPr>
            <w:tcW w:w="1466" w:type="dxa"/>
            <w:vAlign w:val="center"/>
          </w:tcPr>
          <w:p w:rsidR="0028419C" w:rsidRPr="00E64054" w:rsidRDefault="00CC7D2E" w:rsidP="00AC7F6C">
            <w:pPr>
              <w:pStyle w:val="1100"/>
              <w:rPr>
                <w:lang w:val="en-US"/>
              </w:rPr>
            </w:pPr>
            <w:r w:rsidRPr="00E64054">
              <w:rPr>
                <w:lang w:val="en-US"/>
              </w:rPr>
              <w:t>2900</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r>
    </w:tbl>
    <w:p w:rsidR="0028419C" w:rsidRDefault="0028419C" w:rsidP="0033650F">
      <w:pPr>
        <w:pStyle w:val="1b"/>
      </w:pPr>
    </w:p>
    <w:p w:rsidR="0028419C" w:rsidRDefault="0028419C">
      <w:pPr>
        <w:sectPr w:rsidR="0028419C" w:rsidSect="0028419C">
          <w:pgSz w:w="16840" w:h="11907" w:orient="landscape" w:code="9"/>
          <w:pgMar w:top="1701" w:right="1134" w:bottom="851" w:left="1134" w:header="709" w:footer="709" w:gutter="0"/>
          <w:cols w:space="708"/>
          <w:docGrid w:linePitch="360"/>
        </w:sectPr>
      </w:pPr>
    </w:p>
    <w:p w:rsidR="00CC7D2E" w:rsidRPr="00CC7D2E" w:rsidRDefault="00CC7D2E" w:rsidP="00A0776B">
      <w:pPr>
        <w:pStyle w:val="1111"/>
        <w:outlineLvl w:val="2"/>
        <w:rPr>
          <w:lang w:eastAsia="ru-RU"/>
        </w:rPr>
      </w:pPr>
      <w:bookmarkStart w:id="69" w:name="_Toc6844315"/>
      <w:r w:rsidRPr="00CC7D2E">
        <w:rPr>
          <w:lang w:eastAsia="ru-RU"/>
        </w:rPr>
        <w:lastRenderedPageBreak/>
        <w:t xml:space="preserve">2.2.5.2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w:t>
      </w:r>
      <w:r w:rsidR="00990D1F">
        <w:rPr>
          <w:lang w:eastAsia="ru-RU"/>
        </w:rPr>
        <w:t>ИГФ УрО РАН</w:t>
      </w:r>
      <w:bookmarkEnd w:id="69"/>
    </w:p>
    <w:p w:rsidR="00CC7D2E" w:rsidRPr="00CC7D2E" w:rsidRDefault="00CC7D2E" w:rsidP="0033650F">
      <w:pPr>
        <w:pStyle w:val="1b"/>
      </w:pPr>
      <w:r w:rsidRPr="00CC7D2E">
        <w:t>Установленная тепловая мощность котельн</w:t>
      </w:r>
      <w:r>
        <w:t>ой</w:t>
      </w:r>
      <w:r w:rsidRPr="00CC7D2E">
        <w:t xml:space="preserve"> </w:t>
      </w:r>
      <w:r>
        <w:t>ИГФ УрО РАН</w:t>
      </w:r>
      <w:r w:rsidRPr="00CC7D2E">
        <w:t>, расположенн</w:t>
      </w:r>
      <w:r>
        <w:t>ой</w:t>
      </w:r>
      <w:r w:rsidRPr="00CC7D2E">
        <w:t xml:space="preserve"> в </w:t>
      </w:r>
      <w:r>
        <w:t>Артинском</w:t>
      </w:r>
      <w:r w:rsidRPr="00CC7D2E">
        <w:t xml:space="preserve"> городском </w:t>
      </w:r>
      <w:r>
        <w:t>округе</w:t>
      </w:r>
      <w:r w:rsidRPr="00CC7D2E">
        <w:t xml:space="preserve">, по состоянию на конец 2015 года составляла </w:t>
      </w:r>
      <w:r>
        <w:t>0,690</w:t>
      </w:r>
      <w:r w:rsidRPr="00CC7D2E">
        <w:t xml:space="preserve"> Гкал/ч. </w:t>
      </w:r>
    </w:p>
    <w:p w:rsidR="00CC7D2E" w:rsidRPr="00CC7D2E" w:rsidRDefault="00CC7D2E" w:rsidP="0033650F">
      <w:pPr>
        <w:pStyle w:val="1b"/>
      </w:pPr>
      <w:r w:rsidRPr="00CC7D2E">
        <w:t>По состоянию на 201</w:t>
      </w:r>
      <w:r w:rsidR="004B70D5" w:rsidRPr="004B70D5">
        <w:t>9</w:t>
      </w:r>
      <w:r w:rsidRPr="00CC7D2E">
        <w:t xml:space="preserve"> год установленная мощность котельн</w:t>
      </w:r>
      <w:r>
        <w:t>ой</w:t>
      </w:r>
      <w:r w:rsidRPr="00CC7D2E">
        <w:t xml:space="preserve"> </w:t>
      </w:r>
      <w:r>
        <w:t>ИГФ УрО РАН</w:t>
      </w:r>
      <w:r w:rsidRPr="00CC7D2E">
        <w:t xml:space="preserve"> также составляет </w:t>
      </w:r>
      <w:r>
        <w:t>0,690</w:t>
      </w:r>
      <w:r w:rsidRPr="00CC7D2E">
        <w:t xml:space="preserve"> Гкал/ч. То есть в период 2015-201</w:t>
      </w:r>
      <w:r w:rsidR="004B70D5" w:rsidRPr="004B70D5">
        <w:t>9</w:t>
      </w:r>
      <w:r w:rsidRPr="00CC7D2E">
        <w:t xml:space="preserve"> годы изменения установленной мощности отсутствуют.</w:t>
      </w:r>
    </w:p>
    <w:p w:rsidR="00CC7D2E" w:rsidRPr="00CC7D2E" w:rsidRDefault="00CC7D2E" w:rsidP="0033650F">
      <w:pPr>
        <w:pStyle w:val="1b"/>
      </w:pPr>
      <w:r w:rsidRPr="00CC7D2E">
        <w:t>На котельн</w:t>
      </w:r>
      <w:r>
        <w:t>ой</w:t>
      </w:r>
      <w:r w:rsidRPr="00CC7D2E">
        <w:t xml:space="preserve"> </w:t>
      </w:r>
      <w:r>
        <w:t>ИГФ УрО РАН</w:t>
      </w:r>
      <w:r w:rsidRPr="00CC7D2E">
        <w:t xml:space="preserve">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CC7D2E" w:rsidRPr="00CC7D2E" w:rsidRDefault="00CC7D2E" w:rsidP="0033650F">
      <w:pPr>
        <w:pStyle w:val="1b"/>
      </w:pPr>
      <w:r w:rsidRPr="00CC7D2E">
        <w:t>В реальных условиях эксплуатации фактическая максимальная мощность котельн</w:t>
      </w:r>
      <w:r>
        <w:t>ой</w:t>
      </w:r>
      <w:r w:rsidRPr="00CC7D2E">
        <w:t xml:space="preserve"> по результатам режимно-наладочных испытаний (далее по тексту – располагаемая мощность) не отличается от паспортной установленной мощности.</w:t>
      </w:r>
    </w:p>
    <w:p w:rsidR="00CC7D2E" w:rsidRPr="00CC7D2E" w:rsidRDefault="00CC7D2E" w:rsidP="0033650F">
      <w:pPr>
        <w:pStyle w:val="1b"/>
      </w:pPr>
      <w:r w:rsidRPr="00CC7D2E">
        <w:t>Располагаемая мощность котельного оборудования поагрегатно по состоянию на 31.12.201</w:t>
      </w:r>
      <w:r w:rsidR="004B70D5" w:rsidRPr="004B70D5">
        <w:t>9</w:t>
      </w:r>
      <w:r w:rsidRPr="00CC7D2E">
        <w:t xml:space="preserve"> года представлена в таблице 2.</w:t>
      </w:r>
      <w:r>
        <w:t>48</w:t>
      </w:r>
      <w:r w:rsidRPr="00CC7D2E">
        <w:t>.</w:t>
      </w:r>
    </w:p>
    <w:p w:rsidR="00CC7D2E" w:rsidRPr="00CC7D2E" w:rsidRDefault="00CC7D2E" w:rsidP="0033650F">
      <w:pPr>
        <w:pStyle w:val="1b"/>
      </w:pPr>
      <w:r w:rsidRPr="00CC7D2E">
        <w:t>В таблице 2.</w:t>
      </w:r>
      <w:r>
        <w:t>50</w:t>
      </w:r>
      <w:r w:rsidRPr="00CC7D2E">
        <w:t xml:space="preserve"> представлены значения установленных и располагаемых мощностей, по состоянию на 31.12.2015 года и по состоянию на 31.12.201</w:t>
      </w:r>
      <w:r w:rsidR="004B70D5" w:rsidRPr="004B70D5">
        <w:t>9</w:t>
      </w:r>
      <w:r w:rsidRPr="00CC7D2E">
        <w:t xml:space="preserve"> года.</w:t>
      </w:r>
    </w:p>
    <w:p w:rsidR="00CC7D2E" w:rsidRPr="00CC7D2E" w:rsidRDefault="00CC7D2E" w:rsidP="00CC7D2E">
      <w:pPr>
        <w:spacing w:after="0" w:line="240" w:lineRule="auto"/>
        <w:jc w:val="both"/>
        <w:rPr>
          <w:rFonts w:ascii="Times New Roman" w:hAnsi="Times New Roman" w:cs="Times New Roman"/>
          <w:color w:val="000000" w:themeColor="text1"/>
          <w:sz w:val="24"/>
          <w:szCs w:val="24"/>
        </w:rPr>
      </w:pPr>
      <w:r w:rsidRPr="00A0776B">
        <w:rPr>
          <w:rStyle w:val="1f2"/>
          <w:rFonts w:eastAsiaTheme="minorHAnsi"/>
        </w:rPr>
        <w:t>Таблица 2.50</w:t>
      </w:r>
      <w:r w:rsidR="00E64054">
        <w:rPr>
          <w:rFonts w:ascii="Times New Roman" w:hAnsi="Times New Roman" w:cs="Times New Roman"/>
          <w:b/>
          <w:color w:val="000000" w:themeColor="text1"/>
          <w:sz w:val="24"/>
          <w:szCs w:val="24"/>
        </w:rPr>
        <w:t xml:space="preserve"> </w:t>
      </w:r>
      <w:r w:rsidRPr="00CC7D2E">
        <w:rPr>
          <w:rFonts w:ascii="Times New Roman" w:hAnsi="Times New Roman" w:cs="Times New Roman"/>
          <w:color w:val="000000" w:themeColor="text1"/>
          <w:sz w:val="24"/>
          <w:szCs w:val="24"/>
        </w:rPr>
        <w:t>-</w:t>
      </w:r>
      <w:r w:rsidR="00E64054">
        <w:rPr>
          <w:rFonts w:ascii="Times New Roman" w:hAnsi="Times New Roman" w:cs="Times New Roman"/>
          <w:color w:val="000000" w:themeColor="text1"/>
          <w:sz w:val="24"/>
          <w:szCs w:val="24"/>
        </w:rPr>
        <w:t xml:space="preserve"> </w:t>
      </w:r>
      <w:r w:rsidRPr="00CC7D2E">
        <w:rPr>
          <w:rFonts w:ascii="Times New Roman" w:hAnsi="Times New Roman" w:cs="Times New Roman"/>
          <w:color w:val="000000" w:themeColor="text1"/>
          <w:sz w:val="24"/>
          <w:szCs w:val="24"/>
        </w:rPr>
        <w:t>Установленная тепловая мощность, ограничения тепловой мощности, располагаемая мощность на 31.12.2015 года и по состоянию на 31.12.201</w:t>
      </w:r>
      <w:r w:rsidR="004B70D5" w:rsidRPr="004B70D5">
        <w:rPr>
          <w:rFonts w:ascii="Times New Roman" w:hAnsi="Times New Roman" w:cs="Times New Roman"/>
          <w:color w:val="000000" w:themeColor="text1"/>
          <w:sz w:val="24"/>
          <w:szCs w:val="24"/>
        </w:rPr>
        <w:t>9</w:t>
      </w:r>
      <w:r w:rsidRPr="00CC7D2E">
        <w:rPr>
          <w:rFonts w:ascii="Times New Roman" w:hAnsi="Times New Roman" w:cs="Times New Roman"/>
          <w:color w:val="000000" w:themeColor="text1"/>
          <w:sz w:val="24"/>
          <w:szCs w:val="24"/>
        </w:rPr>
        <w:t xml:space="preserve"> года.</w:t>
      </w:r>
    </w:p>
    <w:tbl>
      <w:tblPr>
        <w:tblStyle w:val="aff5"/>
        <w:tblW w:w="0" w:type="auto"/>
        <w:tblLook w:val="04A0" w:firstRow="1" w:lastRow="0" w:firstColumn="1" w:lastColumn="0" w:noHBand="0" w:noVBand="1"/>
      </w:tblPr>
      <w:tblGrid>
        <w:gridCol w:w="409"/>
        <w:gridCol w:w="1507"/>
        <w:gridCol w:w="1566"/>
        <w:gridCol w:w="1520"/>
        <w:gridCol w:w="1525"/>
        <w:gridCol w:w="1520"/>
        <w:gridCol w:w="1525"/>
      </w:tblGrid>
      <w:tr w:rsidR="00CC7D2E" w:rsidRPr="00816949" w:rsidTr="002539BF">
        <w:trPr>
          <w:trHeight w:val="397"/>
        </w:trPr>
        <w:tc>
          <w:tcPr>
            <w:tcW w:w="659" w:type="dxa"/>
            <w:vAlign w:val="center"/>
          </w:tcPr>
          <w:p w:rsidR="00CC7D2E" w:rsidRPr="00455F97" w:rsidRDefault="00CC7D2E" w:rsidP="00AC7F6C">
            <w:pPr>
              <w:pStyle w:val="1100"/>
              <w:rPr>
                <w:b/>
              </w:rPr>
            </w:pPr>
            <w:r w:rsidRPr="00455F97">
              <w:rPr>
                <w:b/>
              </w:rPr>
              <w:t xml:space="preserve">№ </w:t>
            </w:r>
          </w:p>
        </w:tc>
        <w:tc>
          <w:tcPr>
            <w:tcW w:w="1497" w:type="dxa"/>
            <w:vAlign w:val="center"/>
          </w:tcPr>
          <w:p w:rsidR="00CC7D2E" w:rsidRPr="00455F97" w:rsidRDefault="00CC7D2E" w:rsidP="00AC7F6C">
            <w:pPr>
              <w:pStyle w:val="1100"/>
              <w:rPr>
                <w:b/>
              </w:rPr>
            </w:pPr>
            <w:r w:rsidRPr="00455F97">
              <w:rPr>
                <w:b/>
              </w:rPr>
              <w:t>Наименование источника тепловой энергии</w:t>
            </w:r>
          </w:p>
        </w:tc>
        <w:tc>
          <w:tcPr>
            <w:tcW w:w="1516" w:type="dxa"/>
            <w:vAlign w:val="center"/>
          </w:tcPr>
          <w:p w:rsidR="00CC7D2E" w:rsidRPr="00455F97" w:rsidRDefault="00CC7D2E" w:rsidP="00AC7F6C">
            <w:pPr>
              <w:pStyle w:val="1100"/>
              <w:rPr>
                <w:b/>
              </w:rPr>
            </w:pPr>
            <w:r w:rsidRPr="00455F97">
              <w:rPr>
                <w:b/>
              </w:rPr>
              <w:t>Тепловая мощность котлов установленная, Гкал/ч</w:t>
            </w:r>
          </w:p>
        </w:tc>
        <w:tc>
          <w:tcPr>
            <w:tcW w:w="1457" w:type="dxa"/>
            <w:vAlign w:val="center"/>
          </w:tcPr>
          <w:p w:rsidR="00CC7D2E" w:rsidRPr="00455F97" w:rsidRDefault="00CC7D2E" w:rsidP="00AC7F6C">
            <w:pPr>
              <w:pStyle w:val="1100"/>
              <w:rPr>
                <w:b/>
              </w:rPr>
            </w:pPr>
            <w:r w:rsidRPr="00455F97">
              <w:rPr>
                <w:b/>
              </w:rPr>
              <w:t>Тепловая мощность котлов располагаемая</w:t>
            </w:r>
            <w:r w:rsidR="00455F97">
              <w:rPr>
                <w:b/>
              </w:rPr>
              <w:t xml:space="preserve"> </w:t>
            </w:r>
            <w:r w:rsidRPr="00455F97">
              <w:rPr>
                <w:b/>
              </w:rPr>
              <w:t>(201</w:t>
            </w:r>
            <w:r w:rsidR="006E6DE3" w:rsidRPr="00455F97">
              <w:rPr>
                <w:b/>
              </w:rPr>
              <w:t>5</w:t>
            </w:r>
            <w:r w:rsidRPr="00455F97">
              <w:rPr>
                <w:b/>
              </w:rPr>
              <w:t xml:space="preserve"> год),</w:t>
            </w:r>
          </w:p>
          <w:p w:rsidR="00CC7D2E" w:rsidRPr="00455F97" w:rsidRDefault="00CC7D2E" w:rsidP="00AC7F6C">
            <w:pPr>
              <w:pStyle w:val="1100"/>
              <w:rPr>
                <w:b/>
              </w:rPr>
            </w:pPr>
            <w:r w:rsidRPr="00455F97">
              <w:rPr>
                <w:b/>
              </w:rPr>
              <w:t>Гкал/ч</w:t>
            </w:r>
          </w:p>
        </w:tc>
        <w:tc>
          <w:tcPr>
            <w:tcW w:w="1493" w:type="dxa"/>
            <w:vAlign w:val="center"/>
          </w:tcPr>
          <w:p w:rsidR="00CC7D2E" w:rsidRPr="00455F97" w:rsidRDefault="00CC7D2E" w:rsidP="00455F97">
            <w:pPr>
              <w:pStyle w:val="1100"/>
              <w:rPr>
                <w:b/>
              </w:rPr>
            </w:pPr>
            <w:r w:rsidRPr="00455F97">
              <w:rPr>
                <w:b/>
              </w:rPr>
              <w:t>Ограничения установленной тепловой мощности</w:t>
            </w:r>
            <w:r w:rsidR="00455F97">
              <w:rPr>
                <w:b/>
              </w:rPr>
              <w:t xml:space="preserve"> </w:t>
            </w:r>
            <w:r w:rsidRPr="00455F97">
              <w:rPr>
                <w:b/>
              </w:rPr>
              <w:t>(2015 год), Гкал/ч</w:t>
            </w:r>
          </w:p>
        </w:tc>
        <w:tc>
          <w:tcPr>
            <w:tcW w:w="1457" w:type="dxa"/>
            <w:vAlign w:val="center"/>
          </w:tcPr>
          <w:p w:rsidR="00CC7D2E" w:rsidRPr="00455F97" w:rsidRDefault="00CC7D2E" w:rsidP="00AC7F6C">
            <w:pPr>
              <w:pStyle w:val="1100"/>
              <w:rPr>
                <w:b/>
              </w:rPr>
            </w:pPr>
            <w:r w:rsidRPr="00455F97">
              <w:rPr>
                <w:b/>
              </w:rPr>
              <w:t>Тепловая мощность котлов располагаемая</w:t>
            </w:r>
            <w:r w:rsidR="00455F97">
              <w:rPr>
                <w:b/>
              </w:rPr>
              <w:t xml:space="preserve"> </w:t>
            </w:r>
            <w:r w:rsidRPr="00455F97">
              <w:rPr>
                <w:b/>
              </w:rPr>
              <w:t>(201</w:t>
            </w:r>
            <w:r w:rsidR="004B70D5" w:rsidRPr="004B70D5">
              <w:rPr>
                <w:b/>
              </w:rPr>
              <w:t>9</w:t>
            </w:r>
            <w:r w:rsidRPr="00455F97">
              <w:rPr>
                <w:b/>
              </w:rPr>
              <w:t xml:space="preserve"> год),</w:t>
            </w:r>
          </w:p>
          <w:p w:rsidR="00CC7D2E" w:rsidRPr="00455F97" w:rsidRDefault="00CC7D2E" w:rsidP="00AC7F6C">
            <w:pPr>
              <w:pStyle w:val="1100"/>
              <w:rPr>
                <w:b/>
              </w:rPr>
            </w:pPr>
            <w:r w:rsidRPr="00455F97">
              <w:rPr>
                <w:b/>
              </w:rPr>
              <w:t>Гкал/ч</w:t>
            </w:r>
          </w:p>
        </w:tc>
        <w:tc>
          <w:tcPr>
            <w:tcW w:w="1493" w:type="dxa"/>
            <w:vAlign w:val="center"/>
          </w:tcPr>
          <w:p w:rsidR="00CC7D2E" w:rsidRPr="00455F97" w:rsidRDefault="00CC7D2E" w:rsidP="004B70D5">
            <w:pPr>
              <w:pStyle w:val="1100"/>
              <w:rPr>
                <w:b/>
              </w:rPr>
            </w:pPr>
            <w:r w:rsidRPr="00455F97">
              <w:rPr>
                <w:b/>
              </w:rPr>
              <w:t>Ограничения установленной тепловой мощности</w:t>
            </w:r>
            <w:r w:rsidR="00455F97">
              <w:rPr>
                <w:b/>
              </w:rPr>
              <w:t xml:space="preserve"> </w:t>
            </w:r>
            <w:r w:rsidRPr="00455F97">
              <w:rPr>
                <w:b/>
              </w:rPr>
              <w:t>(201</w:t>
            </w:r>
            <w:r w:rsidR="004B70D5" w:rsidRPr="004B70D5">
              <w:rPr>
                <w:b/>
              </w:rPr>
              <w:t>9</w:t>
            </w:r>
            <w:r w:rsidRPr="00455F97">
              <w:rPr>
                <w:b/>
              </w:rPr>
              <w:t xml:space="preserve"> год), Гкал/ч</w:t>
            </w:r>
          </w:p>
        </w:tc>
      </w:tr>
      <w:tr w:rsidR="00CC7D2E" w:rsidRPr="00E64054" w:rsidTr="002539BF">
        <w:trPr>
          <w:trHeight w:val="397"/>
        </w:trPr>
        <w:tc>
          <w:tcPr>
            <w:tcW w:w="659" w:type="dxa"/>
            <w:vAlign w:val="center"/>
          </w:tcPr>
          <w:p w:rsidR="00CC7D2E" w:rsidRPr="00E64054" w:rsidRDefault="00CC7D2E" w:rsidP="00AC7F6C">
            <w:pPr>
              <w:pStyle w:val="1100"/>
            </w:pPr>
            <w:r w:rsidRPr="00E64054">
              <w:t>1</w:t>
            </w:r>
          </w:p>
        </w:tc>
        <w:tc>
          <w:tcPr>
            <w:tcW w:w="1497" w:type="dxa"/>
            <w:vAlign w:val="center"/>
          </w:tcPr>
          <w:p w:rsidR="00CC7D2E" w:rsidRPr="00E64054" w:rsidRDefault="00CC7D2E" w:rsidP="00AC7F6C">
            <w:pPr>
              <w:pStyle w:val="1100"/>
            </w:pPr>
            <w:r w:rsidRPr="00E64054">
              <w:t>Котельная</w:t>
            </w:r>
          </w:p>
        </w:tc>
        <w:tc>
          <w:tcPr>
            <w:tcW w:w="1516" w:type="dxa"/>
            <w:vAlign w:val="center"/>
          </w:tcPr>
          <w:p w:rsidR="00CC7D2E" w:rsidRPr="00E64054" w:rsidRDefault="00CC7D2E" w:rsidP="00AC7F6C">
            <w:pPr>
              <w:pStyle w:val="1100"/>
            </w:pPr>
            <w:r w:rsidRPr="00E64054">
              <w:t>0,690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r>
      <w:tr w:rsidR="00CC7D2E" w:rsidRPr="00E64054" w:rsidTr="002539BF">
        <w:trPr>
          <w:trHeight w:val="397"/>
        </w:trPr>
        <w:tc>
          <w:tcPr>
            <w:tcW w:w="2156" w:type="dxa"/>
            <w:gridSpan w:val="2"/>
            <w:vAlign w:val="center"/>
          </w:tcPr>
          <w:p w:rsidR="00CC7D2E" w:rsidRPr="00E64054" w:rsidRDefault="00CC7D2E" w:rsidP="00AC7F6C">
            <w:pPr>
              <w:pStyle w:val="1100"/>
            </w:pPr>
            <w:r w:rsidRPr="00E64054">
              <w:t>Итого по котельн</w:t>
            </w:r>
            <w:r w:rsidR="00D478F5" w:rsidRPr="00E64054">
              <w:t>ой</w:t>
            </w:r>
            <w:r w:rsidRPr="00E64054">
              <w:t xml:space="preserve"> ИГФ УрО РАН</w:t>
            </w:r>
            <w:r w:rsidR="00D478F5" w:rsidRPr="00E64054">
              <w:t xml:space="preserve"> в границах МО АГО</w:t>
            </w:r>
          </w:p>
        </w:tc>
        <w:tc>
          <w:tcPr>
            <w:tcW w:w="1516" w:type="dxa"/>
            <w:vAlign w:val="center"/>
          </w:tcPr>
          <w:p w:rsidR="00CC7D2E" w:rsidRPr="00E64054" w:rsidRDefault="00CC7D2E" w:rsidP="00AC7F6C">
            <w:pPr>
              <w:pStyle w:val="1100"/>
            </w:pPr>
            <w:r w:rsidRPr="00E64054">
              <w:t>0,690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r>
    </w:tbl>
    <w:p w:rsidR="00CC7D2E" w:rsidRPr="00CC7D2E" w:rsidRDefault="00CC7D2E" w:rsidP="00455F97">
      <w:pPr>
        <w:pStyle w:val="1111"/>
        <w:outlineLvl w:val="2"/>
        <w:rPr>
          <w:lang w:eastAsia="ru-RU"/>
        </w:rPr>
      </w:pPr>
      <w:bookmarkStart w:id="70" w:name="_Toc6844316"/>
      <w:r w:rsidRPr="00CC7D2E">
        <w:rPr>
          <w:lang w:eastAsia="ru-RU"/>
        </w:rPr>
        <w:t>2.2.</w:t>
      </w:r>
      <w:r>
        <w:rPr>
          <w:lang w:eastAsia="ru-RU"/>
        </w:rPr>
        <w:t>5</w:t>
      </w:r>
      <w:r w:rsidRPr="00CC7D2E">
        <w:rPr>
          <w:lang w:eastAsia="ru-RU"/>
        </w:rPr>
        <w:t>.3 Объем потребления тепловой энергии (мощности) на собственные и хозяйственные нужды и параметры тепловой мощности нетто котельн</w:t>
      </w:r>
      <w:r w:rsidR="00D478F5">
        <w:rPr>
          <w:lang w:eastAsia="ru-RU"/>
        </w:rPr>
        <w:t>ой</w:t>
      </w:r>
      <w:r w:rsidRPr="00CC7D2E">
        <w:rPr>
          <w:lang w:eastAsia="ru-RU"/>
        </w:rPr>
        <w:t xml:space="preserve"> </w:t>
      </w:r>
      <w:r>
        <w:rPr>
          <w:lang w:eastAsia="ru-RU"/>
        </w:rPr>
        <w:t>ИГФ УрО РАН</w:t>
      </w:r>
      <w:bookmarkEnd w:id="70"/>
    </w:p>
    <w:p w:rsidR="00990D1F" w:rsidRDefault="00990D1F" w:rsidP="0033650F">
      <w:pPr>
        <w:pStyle w:val="1b"/>
      </w:pPr>
      <w:r w:rsidRPr="00A61E55">
        <w:lastRenderedPageBreak/>
        <w:t xml:space="preserve">Годовые значения затрат тепла на собственные </w:t>
      </w:r>
      <w:r>
        <w:t xml:space="preserve">и хозяйственные </w:t>
      </w:r>
      <w:r w:rsidRPr="00A61E55">
        <w:t>нужды котельн</w:t>
      </w:r>
      <w:r>
        <w:t>ой</w:t>
      </w:r>
      <w:r w:rsidRPr="00A61E55">
        <w:t xml:space="preserve"> </w:t>
      </w:r>
      <w:r>
        <w:t>ИГФ УрОРАН</w:t>
      </w:r>
      <w:r w:rsidRPr="00A61E55">
        <w:t xml:space="preserve"> за 2015-201</w:t>
      </w:r>
      <w:r w:rsidR="004B70D5" w:rsidRPr="004B70D5">
        <w:t>9</w:t>
      </w:r>
      <w:r w:rsidRPr="00A61E55">
        <w:t xml:space="preserve"> годы </w:t>
      </w:r>
      <w:r>
        <w:t>учреждением не представлены.</w:t>
      </w:r>
    </w:p>
    <w:p w:rsidR="00990D1F" w:rsidRDefault="00990D1F" w:rsidP="0033650F">
      <w:pPr>
        <w:pStyle w:val="1b"/>
      </w:pPr>
      <w:r>
        <w:t xml:space="preserve">В расчете значений располагаемой мощности нетто котельной (в отсутствии учета ИГФ УрО РАН потребления тепловой мощности на собственные нужды) были учтены ориентировочные (нормативные) значения тепловой мощности на собственные нужды котельной. </w:t>
      </w:r>
    </w:p>
    <w:p w:rsidR="00990D1F" w:rsidRDefault="00990D1F" w:rsidP="0033650F">
      <w:pPr>
        <w:pStyle w:val="1b"/>
      </w:pPr>
      <w:r>
        <w:t>Данные значения приняты в размере 2,2% от располагаемой мощности соответствующих источников тепловой энергии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990D1F" w:rsidRDefault="00990D1F" w:rsidP="0033650F">
      <w:pPr>
        <w:pStyle w:val="1b"/>
      </w:pPr>
      <w:r>
        <w:t>Значение затрат тепловой мощности на собственные нужды котельной и располагаемой мощности нетто по состоянию на 201</w:t>
      </w:r>
      <w:r w:rsidR="004B70D5" w:rsidRPr="004B70D5">
        <w:t>9</w:t>
      </w:r>
      <w:r>
        <w:t xml:space="preserve"> год приведены в таблице 2.51.</w:t>
      </w:r>
    </w:p>
    <w:p w:rsidR="00990D1F" w:rsidRPr="009B5967" w:rsidRDefault="00455F97" w:rsidP="00990D1F">
      <w:pPr>
        <w:spacing w:after="0" w:line="240" w:lineRule="auto"/>
        <w:jc w:val="both"/>
        <w:rPr>
          <w:rFonts w:ascii="Times New Roman" w:hAnsi="Times New Roman" w:cs="Times New Roman"/>
          <w:color w:val="000000" w:themeColor="text1"/>
          <w:sz w:val="24"/>
          <w:szCs w:val="24"/>
        </w:rPr>
      </w:pPr>
      <w:r w:rsidRPr="00455F97">
        <w:rPr>
          <w:rStyle w:val="1f2"/>
          <w:rFonts w:eastAsiaTheme="minorHAnsi"/>
        </w:rPr>
        <w:t>Таблица 2.51</w:t>
      </w:r>
      <w:r w:rsidR="00712F87">
        <w:rPr>
          <w:rFonts w:ascii="Times New Roman" w:hAnsi="Times New Roman" w:cs="Times New Roman"/>
          <w:b/>
          <w:color w:val="000000" w:themeColor="text1"/>
          <w:sz w:val="24"/>
          <w:szCs w:val="24"/>
        </w:rPr>
        <w:t xml:space="preserve"> </w:t>
      </w:r>
      <w:r w:rsidR="00990D1F" w:rsidRPr="009B5967">
        <w:rPr>
          <w:rFonts w:ascii="Times New Roman" w:hAnsi="Times New Roman" w:cs="Times New Roman"/>
          <w:color w:val="000000" w:themeColor="text1"/>
          <w:sz w:val="24"/>
          <w:szCs w:val="24"/>
        </w:rPr>
        <w:t>-</w:t>
      </w:r>
      <w:r w:rsidR="00712F87">
        <w:rPr>
          <w:rFonts w:ascii="Times New Roman" w:hAnsi="Times New Roman" w:cs="Times New Roman"/>
          <w:color w:val="000000" w:themeColor="text1"/>
          <w:sz w:val="24"/>
          <w:szCs w:val="24"/>
        </w:rPr>
        <w:t xml:space="preserve"> </w:t>
      </w:r>
      <w:r w:rsidR="00990D1F" w:rsidRPr="009B5967">
        <w:rPr>
          <w:rFonts w:ascii="Times New Roman" w:hAnsi="Times New Roman" w:cs="Times New Roman"/>
          <w:color w:val="000000" w:themeColor="text1"/>
          <w:sz w:val="24"/>
          <w:szCs w:val="24"/>
        </w:rPr>
        <w:t>Располагаемая мощность нетто котельн</w:t>
      </w:r>
      <w:r w:rsidR="00816949">
        <w:rPr>
          <w:rFonts w:ascii="Times New Roman" w:hAnsi="Times New Roman" w:cs="Times New Roman"/>
          <w:color w:val="000000" w:themeColor="text1"/>
          <w:sz w:val="24"/>
          <w:szCs w:val="24"/>
        </w:rPr>
        <w:t>ой</w:t>
      </w:r>
      <w:r w:rsidR="00990D1F" w:rsidRPr="009B5967">
        <w:rPr>
          <w:rFonts w:ascii="Times New Roman" w:hAnsi="Times New Roman" w:cs="Times New Roman"/>
          <w:color w:val="000000" w:themeColor="text1"/>
          <w:sz w:val="24"/>
          <w:szCs w:val="24"/>
        </w:rPr>
        <w:t xml:space="preserve"> </w:t>
      </w:r>
      <w:r w:rsidR="00816949">
        <w:rPr>
          <w:rFonts w:ascii="Times New Roman" w:hAnsi="Times New Roman" w:cs="Times New Roman"/>
          <w:color w:val="000000" w:themeColor="text1"/>
          <w:sz w:val="24"/>
          <w:szCs w:val="24"/>
        </w:rPr>
        <w:t>ИГФ УрО РАН</w:t>
      </w:r>
      <w:r w:rsidR="00990D1F" w:rsidRPr="009B5967">
        <w:rPr>
          <w:rFonts w:ascii="Times New Roman" w:hAnsi="Times New Roman" w:cs="Times New Roman"/>
          <w:color w:val="000000" w:themeColor="text1"/>
          <w:sz w:val="24"/>
          <w:szCs w:val="24"/>
        </w:rPr>
        <w:t xml:space="preserve"> в 201</w:t>
      </w:r>
      <w:r w:rsidR="004B70D5" w:rsidRPr="004B70D5">
        <w:rPr>
          <w:rFonts w:ascii="Times New Roman" w:hAnsi="Times New Roman" w:cs="Times New Roman"/>
          <w:color w:val="000000" w:themeColor="text1"/>
          <w:sz w:val="24"/>
          <w:szCs w:val="24"/>
        </w:rPr>
        <w:t>9</w:t>
      </w:r>
      <w:r w:rsidR="00990D1F" w:rsidRPr="009B5967">
        <w:rPr>
          <w:rFonts w:ascii="Times New Roman" w:hAnsi="Times New Roman" w:cs="Times New Roman"/>
          <w:color w:val="000000" w:themeColor="text1"/>
          <w:sz w:val="24"/>
          <w:szCs w:val="24"/>
        </w:rPr>
        <w:t xml:space="preserve"> году</w:t>
      </w:r>
    </w:p>
    <w:tbl>
      <w:tblPr>
        <w:tblStyle w:val="aff5"/>
        <w:tblW w:w="0" w:type="auto"/>
        <w:tblLayout w:type="fixed"/>
        <w:tblLook w:val="04A0" w:firstRow="1" w:lastRow="0" w:firstColumn="1" w:lastColumn="0" w:noHBand="0" w:noVBand="1"/>
      </w:tblPr>
      <w:tblGrid>
        <w:gridCol w:w="534"/>
        <w:gridCol w:w="2551"/>
        <w:gridCol w:w="1701"/>
        <w:gridCol w:w="1701"/>
        <w:gridCol w:w="1418"/>
        <w:gridCol w:w="1647"/>
      </w:tblGrid>
      <w:tr w:rsidR="00990D1F" w:rsidRPr="005876F3" w:rsidTr="00455F97">
        <w:trPr>
          <w:trHeight w:val="397"/>
        </w:trPr>
        <w:tc>
          <w:tcPr>
            <w:tcW w:w="534" w:type="dxa"/>
            <w:vAlign w:val="center"/>
          </w:tcPr>
          <w:p w:rsidR="00990D1F" w:rsidRPr="00455F97" w:rsidRDefault="00990D1F" w:rsidP="00AC7F6C">
            <w:pPr>
              <w:pStyle w:val="1100"/>
              <w:rPr>
                <w:b/>
              </w:rPr>
            </w:pPr>
            <w:r w:rsidRPr="00455F97">
              <w:rPr>
                <w:b/>
              </w:rPr>
              <w:t xml:space="preserve">№ </w:t>
            </w:r>
          </w:p>
        </w:tc>
        <w:tc>
          <w:tcPr>
            <w:tcW w:w="2551" w:type="dxa"/>
            <w:vAlign w:val="center"/>
          </w:tcPr>
          <w:p w:rsidR="00990D1F" w:rsidRPr="00455F97" w:rsidRDefault="00990D1F" w:rsidP="00AC7F6C">
            <w:pPr>
              <w:pStyle w:val="1100"/>
              <w:rPr>
                <w:b/>
              </w:rPr>
            </w:pPr>
            <w:r w:rsidRPr="00455F97">
              <w:rPr>
                <w:b/>
              </w:rPr>
              <w:t>Наименование котельной</w:t>
            </w:r>
          </w:p>
        </w:tc>
        <w:tc>
          <w:tcPr>
            <w:tcW w:w="1701" w:type="dxa"/>
            <w:vAlign w:val="center"/>
          </w:tcPr>
          <w:p w:rsidR="00990D1F" w:rsidRPr="00455F97" w:rsidRDefault="00990D1F" w:rsidP="00AC7F6C">
            <w:pPr>
              <w:pStyle w:val="1100"/>
              <w:rPr>
                <w:b/>
              </w:rPr>
            </w:pPr>
            <w:r w:rsidRPr="00455F97">
              <w:rPr>
                <w:b/>
              </w:rPr>
              <w:t>Установленная мощность, Гкал/ч</w:t>
            </w:r>
          </w:p>
        </w:tc>
        <w:tc>
          <w:tcPr>
            <w:tcW w:w="1701" w:type="dxa"/>
            <w:vAlign w:val="center"/>
          </w:tcPr>
          <w:p w:rsidR="00990D1F" w:rsidRPr="00455F97" w:rsidRDefault="00990D1F" w:rsidP="00AC7F6C">
            <w:pPr>
              <w:pStyle w:val="1100"/>
              <w:rPr>
                <w:b/>
              </w:rPr>
            </w:pPr>
            <w:r w:rsidRPr="00455F97">
              <w:rPr>
                <w:b/>
              </w:rPr>
              <w:t>Располагаемая мощность, Гкал/ч</w:t>
            </w:r>
          </w:p>
        </w:tc>
        <w:tc>
          <w:tcPr>
            <w:tcW w:w="1418" w:type="dxa"/>
            <w:vAlign w:val="center"/>
          </w:tcPr>
          <w:p w:rsidR="00990D1F" w:rsidRPr="00455F97" w:rsidRDefault="00990D1F" w:rsidP="00AC7F6C">
            <w:pPr>
              <w:pStyle w:val="1100"/>
              <w:rPr>
                <w:b/>
              </w:rPr>
            </w:pPr>
            <w:r w:rsidRPr="00455F97">
              <w:rPr>
                <w:b/>
              </w:rPr>
              <w:t>Потребление тепловой мощности на собственные нужды, Гкал/ч</w:t>
            </w:r>
          </w:p>
        </w:tc>
        <w:tc>
          <w:tcPr>
            <w:tcW w:w="1647" w:type="dxa"/>
            <w:vAlign w:val="center"/>
          </w:tcPr>
          <w:p w:rsidR="00990D1F" w:rsidRPr="00455F97" w:rsidRDefault="00990D1F" w:rsidP="00AC7F6C">
            <w:pPr>
              <w:pStyle w:val="1100"/>
              <w:rPr>
                <w:b/>
              </w:rPr>
            </w:pPr>
            <w:r w:rsidRPr="00455F97">
              <w:rPr>
                <w:b/>
              </w:rPr>
              <w:t>Располагаемая тепловая мощность нетто, Гкал/ч</w:t>
            </w:r>
          </w:p>
        </w:tc>
      </w:tr>
      <w:tr w:rsidR="00990D1F" w:rsidRPr="00712F87" w:rsidTr="00455F97">
        <w:trPr>
          <w:trHeight w:val="397"/>
        </w:trPr>
        <w:tc>
          <w:tcPr>
            <w:tcW w:w="534" w:type="dxa"/>
            <w:vAlign w:val="center"/>
          </w:tcPr>
          <w:p w:rsidR="00990D1F" w:rsidRPr="00712F87" w:rsidRDefault="00990D1F" w:rsidP="00AC7F6C">
            <w:pPr>
              <w:pStyle w:val="1100"/>
            </w:pPr>
            <w:r w:rsidRPr="00712F87">
              <w:t>1</w:t>
            </w:r>
          </w:p>
        </w:tc>
        <w:tc>
          <w:tcPr>
            <w:tcW w:w="2551" w:type="dxa"/>
            <w:vAlign w:val="center"/>
          </w:tcPr>
          <w:p w:rsidR="00990D1F" w:rsidRPr="00712F87" w:rsidRDefault="005040D0" w:rsidP="00AC7F6C">
            <w:pPr>
              <w:pStyle w:val="1100"/>
            </w:pPr>
            <w:r w:rsidRPr="00712F87">
              <w:t>Котельная</w:t>
            </w:r>
          </w:p>
        </w:tc>
        <w:tc>
          <w:tcPr>
            <w:tcW w:w="1701" w:type="dxa"/>
            <w:vAlign w:val="center"/>
          </w:tcPr>
          <w:p w:rsidR="00990D1F" w:rsidRPr="00712F87" w:rsidRDefault="005040D0" w:rsidP="00AC7F6C">
            <w:pPr>
              <w:pStyle w:val="1100"/>
            </w:pPr>
            <w:r w:rsidRPr="00712F87">
              <w:t>0,690</w:t>
            </w:r>
          </w:p>
        </w:tc>
        <w:tc>
          <w:tcPr>
            <w:tcW w:w="1701" w:type="dxa"/>
            <w:vAlign w:val="center"/>
          </w:tcPr>
          <w:p w:rsidR="00990D1F" w:rsidRPr="00712F87" w:rsidRDefault="005040D0" w:rsidP="00AC7F6C">
            <w:pPr>
              <w:pStyle w:val="1100"/>
            </w:pPr>
            <w:r w:rsidRPr="00712F87">
              <w:t>0,690</w:t>
            </w:r>
          </w:p>
        </w:tc>
        <w:tc>
          <w:tcPr>
            <w:tcW w:w="1418" w:type="dxa"/>
            <w:vAlign w:val="center"/>
          </w:tcPr>
          <w:p w:rsidR="00990D1F" w:rsidRPr="00712F87" w:rsidRDefault="005040D0" w:rsidP="00AC7F6C">
            <w:pPr>
              <w:pStyle w:val="1100"/>
            </w:pPr>
            <w:r w:rsidRPr="00712F87">
              <w:t>0,015</w:t>
            </w:r>
          </w:p>
        </w:tc>
        <w:tc>
          <w:tcPr>
            <w:tcW w:w="1647" w:type="dxa"/>
            <w:vAlign w:val="center"/>
          </w:tcPr>
          <w:p w:rsidR="00990D1F" w:rsidRPr="00712F87" w:rsidRDefault="005040D0" w:rsidP="00AC7F6C">
            <w:pPr>
              <w:pStyle w:val="1100"/>
            </w:pPr>
            <w:r w:rsidRPr="00712F87">
              <w:t>0,675</w:t>
            </w:r>
          </w:p>
        </w:tc>
      </w:tr>
      <w:tr w:rsidR="00990D1F" w:rsidRPr="00712F87" w:rsidTr="00455F97">
        <w:trPr>
          <w:trHeight w:val="397"/>
        </w:trPr>
        <w:tc>
          <w:tcPr>
            <w:tcW w:w="3085" w:type="dxa"/>
            <w:gridSpan w:val="2"/>
            <w:vAlign w:val="center"/>
          </w:tcPr>
          <w:p w:rsidR="00990D1F" w:rsidRPr="00712F87" w:rsidRDefault="005040D0" w:rsidP="00AC7F6C">
            <w:pPr>
              <w:pStyle w:val="1100"/>
            </w:pPr>
            <w:r w:rsidRPr="00712F87">
              <w:t>Итого по котельн</w:t>
            </w:r>
            <w:r w:rsidR="00D478F5" w:rsidRPr="00712F87">
              <w:t>ой</w:t>
            </w:r>
            <w:r w:rsidRPr="00712F87">
              <w:t xml:space="preserve"> ИГФ УрО РАН</w:t>
            </w:r>
            <w:r w:rsidR="00D478F5" w:rsidRPr="00712F87">
              <w:t xml:space="preserve"> в границах МО АГО</w:t>
            </w:r>
          </w:p>
        </w:tc>
        <w:tc>
          <w:tcPr>
            <w:tcW w:w="1701" w:type="dxa"/>
            <w:vAlign w:val="center"/>
          </w:tcPr>
          <w:p w:rsidR="00990D1F" w:rsidRPr="00712F87" w:rsidRDefault="005040D0" w:rsidP="00AC7F6C">
            <w:pPr>
              <w:pStyle w:val="1100"/>
            </w:pPr>
            <w:r w:rsidRPr="00712F87">
              <w:t>0,690</w:t>
            </w:r>
          </w:p>
        </w:tc>
        <w:tc>
          <w:tcPr>
            <w:tcW w:w="1701" w:type="dxa"/>
            <w:vAlign w:val="center"/>
          </w:tcPr>
          <w:p w:rsidR="00990D1F" w:rsidRPr="00712F87" w:rsidRDefault="005040D0" w:rsidP="00AC7F6C">
            <w:pPr>
              <w:pStyle w:val="1100"/>
            </w:pPr>
            <w:r w:rsidRPr="00712F87">
              <w:t>0,690</w:t>
            </w:r>
          </w:p>
        </w:tc>
        <w:tc>
          <w:tcPr>
            <w:tcW w:w="1418" w:type="dxa"/>
            <w:vAlign w:val="center"/>
          </w:tcPr>
          <w:p w:rsidR="00990D1F" w:rsidRPr="00712F87" w:rsidRDefault="005040D0" w:rsidP="00AC7F6C">
            <w:pPr>
              <w:pStyle w:val="1100"/>
            </w:pPr>
            <w:r w:rsidRPr="00712F87">
              <w:t>0,015</w:t>
            </w:r>
          </w:p>
        </w:tc>
        <w:tc>
          <w:tcPr>
            <w:tcW w:w="1647" w:type="dxa"/>
            <w:vAlign w:val="center"/>
          </w:tcPr>
          <w:p w:rsidR="00990D1F" w:rsidRPr="00712F87" w:rsidRDefault="005040D0" w:rsidP="00AC7F6C">
            <w:pPr>
              <w:pStyle w:val="1100"/>
            </w:pPr>
            <w:r w:rsidRPr="00712F87">
              <w:t>0,675</w:t>
            </w:r>
          </w:p>
        </w:tc>
      </w:tr>
    </w:tbl>
    <w:p w:rsidR="00CC7D2E" w:rsidRPr="00CC7D2E" w:rsidRDefault="00CC7D2E" w:rsidP="00455F97">
      <w:pPr>
        <w:pStyle w:val="1111"/>
        <w:outlineLvl w:val="2"/>
        <w:rPr>
          <w:lang w:eastAsia="ru-RU"/>
        </w:rPr>
      </w:pPr>
      <w:bookmarkStart w:id="71" w:name="_Toc6844317"/>
      <w:r w:rsidRPr="00CC7D2E">
        <w:rPr>
          <w:lang w:eastAsia="ru-RU"/>
        </w:rPr>
        <w:t>2.2.</w:t>
      </w:r>
      <w:r w:rsidR="005040D0">
        <w:rPr>
          <w:lang w:eastAsia="ru-RU"/>
        </w:rPr>
        <w:t>5</w:t>
      </w:r>
      <w:r w:rsidRPr="00CC7D2E">
        <w:rPr>
          <w:lang w:eastAsia="ru-RU"/>
        </w:rPr>
        <w:t>.4 Срок ввода в эксплуатацию и срок службы котлоагрегатов котельн</w:t>
      </w:r>
      <w:r w:rsidR="00D478F5">
        <w:rPr>
          <w:lang w:eastAsia="ru-RU"/>
        </w:rPr>
        <w:t>ой</w:t>
      </w:r>
      <w:r w:rsidRPr="00CC7D2E">
        <w:rPr>
          <w:lang w:eastAsia="ru-RU"/>
        </w:rPr>
        <w:t xml:space="preserve"> </w:t>
      </w:r>
      <w:r w:rsidR="005040D0">
        <w:rPr>
          <w:lang w:eastAsia="ru-RU"/>
        </w:rPr>
        <w:t>ИГФ УрО РАН</w:t>
      </w:r>
      <w:bookmarkEnd w:id="71"/>
    </w:p>
    <w:p w:rsidR="00CC7D2E" w:rsidRPr="00CC7D2E" w:rsidRDefault="00CC7D2E" w:rsidP="0033650F">
      <w:pPr>
        <w:pStyle w:val="1b"/>
      </w:pPr>
      <w:r w:rsidRPr="00CC7D2E">
        <w:t>Сведения о годах ввода в эксплуатацию по каждому котлоагрегату котельн</w:t>
      </w:r>
      <w:r w:rsidR="004D66BF">
        <w:t>ой</w:t>
      </w:r>
      <w:r w:rsidRPr="00CC7D2E">
        <w:t xml:space="preserve"> приведены в таблице 2.</w:t>
      </w:r>
      <w:r w:rsidR="005040D0">
        <w:t>48</w:t>
      </w:r>
      <w:r w:rsidRPr="00CC7D2E">
        <w:t>.</w:t>
      </w:r>
    </w:p>
    <w:p w:rsidR="00CC7D2E" w:rsidRDefault="00CC7D2E" w:rsidP="0033650F">
      <w:pPr>
        <w:pStyle w:val="1b"/>
      </w:pPr>
      <w:r w:rsidRPr="00CC7D2E">
        <w:t xml:space="preserve">На </w:t>
      </w:r>
      <w:r w:rsidR="005040D0">
        <w:t>диаграмме (</w:t>
      </w:r>
      <w:r w:rsidRPr="00CC7D2E">
        <w:t>рисун</w:t>
      </w:r>
      <w:r w:rsidR="005040D0">
        <w:t>о</w:t>
      </w:r>
      <w:r w:rsidRPr="00CC7D2E">
        <w:t>к 2</w:t>
      </w:r>
      <w:r w:rsidR="005040D0">
        <w:t>.7)</w:t>
      </w:r>
      <w:r w:rsidRPr="00CC7D2E">
        <w:t xml:space="preserve"> представлены объемы ввода установленных мощностей котельн</w:t>
      </w:r>
      <w:r w:rsidR="004D66BF">
        <w:t>ой</w:t>
      </w:r>
      <w:r w:rsidRPr="00CC7D2E">
        <w:t xml:space="preserve"> </w:t>
      </w:r>
      <w:r w:rsidR="005040D0">
        <w:t>ИГФ УрО РАН</w:t>
      </w:r>
      <w:r w:rsidRPr="00CC7D2E">
        <w:t xml:space="preserve"> с учетом проведенных капитальных ремонтов.</w:t>
      </w:r>
    </w:p>
    <w:p w:rsidR="005876F3" w:rsidRPr="00CC7D2E" w:rsidRDefault="005876F3" w:rsidP="005876F3">
      <w:pPr>
        <w:pStyle w:val="affc"/>
      </w:pPr>
      <w:r w:rsidRPr="00455F97">
        <w:rPr>
          <w:rStyle w:val="1f2"/>
          <w:rFonts w:eastAsiaTheme="minorHAnsi"/>
        </w:rPr>
        <w:t>Рисунок 2.7</w:t>
      </w:r>
      <w:r>
        <w:t xml:space="preserve"> – Этапы ввода установленных мощностей источников тепловой энергии ИГФ УрО РАН</w:t>
      </w:r>
    </w:p>
    <w:p w:rsidR="00CC7D2E" w:rsidRPr="00CC7D2E" w:rsidRDefault="00CC7D2E" w:rsidP="00CC7D2E">
      <w:pPr>
        <w:spacing w:after="0" w:line="360" w:lineRule="auto"/>
        <w:jc w:val="both"/>
        <w:rPr>
          <w:rFonts w:ascii="Times New Roman" w:hAnsi="Times New Roman" w:cs="Times New Roman"/>
          <w:color w:val="000000" w:themeColor="text1"/>
          <w:sz w:val="28"/>
        </w:rPr>
      </w:pPr>
      <w:r w:rsidRPr="00CC7D2E">
        <w:rPr>
          <w:rFonts w:ascii="Times New Roman" w:hAnsi="Times New Roman" w:cs="Times New Roman"/>
          <w:noProof/>
          <w:color w:val="000000" w:themeColor="text1"/>
          <w:sz w:val="28"/>
          <w:lang w:eastAsia="ru-RU"/>
        </w:rPr>
        <w:lastRenderedPageBreak/>
        <w:drawing>
          <wp:inline distT="0" distB="0" distL="0" distR="0" wp14:anchorId="4B06F589" wp14:editId="65065B7D">
            <wp:extent cx="5943600" cy="19240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1935" w:rsidRDefault="00AA1935" w:rsidP="0033650F">
      <w:pPr>
        <w:pStyle w:val="1b"/>
      </w:pPr>
      <w:r>
        <w:t>Как следует из диаграммы, ввод основных тепловых мощностей проводился в один этап – в 2013 году.</w:t>
      </w:r>
    </w:p>
    <w:p w:rsidR="00AA1935" w:rsidRPr="00AA1935" w:rsidRDefault="00AA1935" w:rsidP="00DE36E4">
      <w:pPr>
        <w:pStyle w:val="1111"/>
        <w:outlineLvl w:val="2"/>
        <w:rPr>
          <w:lang w:eastAsia="ru-RU"/>
        </w:rPr>
      </w:pPr>
      <w:bookmarkStart w:id="72" w:name="_Toc536530722"/>
      <w:bookmarkStart w:id="73" w:name="_Toc6844318"/>
      <w:r w:rsidRPr="00AA1935">
        <w:rPr>
          <w:lang w:eastAsia="ru-RU"/>
        </w:rPr>
        <w:t>2.2.</w:t>
      </w:r>
      <w:r>
        <w:rPr>
          <w:lang w:eastAsia="ru-RU"/>
        </w:rPr>
        <w:t>5</w:t>
      </w:r>
      <w:r w:rsidRPr="00AA1935">
        <w:rPr>
          <w:lang w:eastAsia="ru-RU"/>
        </w:rPr>
        <w:t>.5 Способ регулирования отпуска тепловой энергии от котельн</w:t>
      </w:r>
      <w:r w:rsidR="004D66BF">
        <w:rPr>
          <w:lang w:eastAsia="ru-RU"/>
        </w:rPr>
        <w:t>ой</w:t>
      </w:r>
      <w:r w:rsidRPr="00AA1935">
        <w:rPr>
          <w:lang w:eastAsia="ru-RU"/>
        </w:rPr>
        <w:t xml:space="preserve">. Описание схемы выдачи тепловой энергии </w:t>
      </w:r>
      <w:bookmarkEnd w:id="72"/>
      <w:r>
        <w:rPr>
          <w:lang w:eastAsia="ru-RU"/>
        </w:rPr>
        <w:t>ИГФ УрО РАН</w:t>
      </w:r>
      <w:bookmarkEnd w:id="73"/>
    </w:p>
    <w:p w:rsidR="00AA1935" w:rsidRPr="00AA1935" w:rsidRDefault="00AA1935" w:rsidP="0033650F">
      <w:pPr>
        <w:pStyle w:val="1b"/>
      </w:pPr>
      <w:r w:rsidRPr="00AA1935">
        <w:t>Систем</w:t>
      </w:r>
      <w:r>
        <w:t>а</w:t>
      </w:r>
      <w:r w:rsidRPr="00AA1935">
        <w:t xml:space="preserve"> теплоснабжения котельн</w:t>
      </w:r>
      <w:r>
        <w:t>ой</w:t>
      </w:r>
      <w:r w:rsidRPr="00AA1935">
        <w:t xml:space="preserve"> </w:t>
      </w:r>
      <w:r>
        <w:t>ИГФ УрО РАН</w:t>
      </w:r>
      <w:r w:rsidRPr="00AA1935">
        <w:t xml:space="preserve"> - закрыт</w:t>
      </w:r>
      <w:r>
        <w:t>ая</w:t>
      </w:r>
      <w:r w:rsidRPr="00AA1935">
        <w:t xml:space="preserve"> без отбора теплоносителя из систем отопления в теплопотребляющих установках зданий на нужды горячего водоснабжения.</w:t>
      </w:r>
    </w:p>
    <w:p w:rsidR="00AA1935" w:rsidRPr="00AA1935" w:rsidRDefault="00AA1935" w:rsidP="0033650F">
      <w:pPr>
        <w:pStyle w:val="1b"/>
      </w:pPr>
      <w:r w:rsidRPr="00AA1935">
        <w:t>От котельн</w:t>
      </w:r>
      <w:r>
        <w:t>ой</w:t>
      </w:r>
      <w:r w:rsidRPr="00AA1935">
        <w:t xml:space="preserve"> </w:t>
      </w:r>
      <w:r>
        <w:t>Учреждения</w:t>
      </w:r>
      <w:r w:rsidRPr="00AA1935">
        <w:t xml:space="preserve">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 Изменение температуры теплоносителя производится на котельной </w:t>
      </w:r>
      <w:r>
        <w:t>ИГФ УрО РАН</w:t>
      </w:r>
      <w:r w:rsidRPr="00AA1935">
        <w:t xml:space="preserve"> в автоматическом режиме под контролем оперативного персонала с помощью изменения количества подаваемого на сжигание топлива.</w:t>
      </w:r>
    </w:p>
    <w:p w:rsidR="00AA1935" w:rsidRPr="00AA1935" w:rsidRDefault="00AA1935" w:rsidP="0033650F">
      <w:pPr>
        <w:pStyle w:val="1b"/>
      </w:pPr>
      <w:r w:rsidRPr="00AA1935">
        <w:t>Отпуск тепла на нужды отопления осуществляется с помощью пластинчатых теплообменников установленн</w:t>
      </w:r>
      <w:r>
        <w:t>ого</w:t>
      </w:r>
      <w:r w:rsidRPr="00AA1935">
        <w:t xml:space="preserve"> в котельн</w:t>
      </w:r>
      <w:r>
        <w:t>ой</w:t>
      </w:r>
      <w:r w:rsidRPr="00AA1935">
        <w:t>.</w:t>
      </w:r>
    </w:p>
    <w:p w:rsidR="00AA1935" w:rsidRPr="00AA1935" w:rsidRDefault="00AA1935" w:rsidP="0033650F">
      <w:pPr>
        <w:pStyle w:val="1b"/>
      </w:pPr>
      <w:r w:rsidRPr="00AA1935">
        <w:t>Температурны</w:t>
      </w:r>
      <w:r w:rsidR="00816949">
        <w:t>й</w:t>
      </w:r>
      <w:r w:rsidRPr="00AA1935">
        <w:t xml:space="preserve"> график отпуска тепла в систему теплоснабжения представлены в таблице 2.</w:t>
      </w:r>
      <w:r>
        <w:t>48</w:t>
      </w:r>
      <w:r w:rsidRPr="00AA1935">
        <w:t xml:space="preserve"> и составляют для котельн</w:t>
      </w:r>
      <w:r w:rsidR="00856AEE">
        <w:t>ой</w:t>
      </w:r>
      <w:r w:rsidRPr="00AA1935">
        <w:t xml:space="preserve"> - 95/</w:t>
      </w:r>
      <w:r w:rsidR="00856AEE">
        <w:t>70</w:t>
      </w:r>
      <w:r w:rsidRPr="00AA1935">
        <w:t>°С. Данн</w:t>
      </w:r>
      <w:r w:rsidR="00856AEE">
        <w:t>ый</w:t>
      </w:r>
      <w:r w:rsidRPr="00AA1935">
        <w:t xml:space="preserve"> температурны</w:t>
      </w:r>
      <w:r w:rsidR="00856AEE">
        <w:t>й</w:t>
      </w:r>
      <w:r w:rsidRPr="00AA1935">
        <w:t xml:space="preserve"> график обусловлен техническими характеристиками котельного оборудования и существующ</w:t>
      </w:r>
      <w:r w:rsidR="00856AEE">
        <w:t>ей</w:t>
      </w:r>
      <w:r w:rsidRPr="00AA1935">
        <w:t xml:space="preserve"> схем</w:t>
      </w:r>
      <w:r w:rsidR="00856AEE">
        <w:t>ой</w:t>
      </w:r>
      <w:r w:rsidRPr="00AA1935">
        <w:t xml:space="preserve"> выдачи тепловой мощности.</w:t>
      </w:r>
    </w:p>
    <w:p w:rsidR="00856AEE" w:rsidRPr="00856AEE" w:rsidRDefault="00856AEE" w:rsidP="00DE36E4">
      <w:pPr>
        <w:pStyle w:val="1111"/>
        <w:outlineLvl w:val="2"/>
        <w:rPr>
          <w:lang w:eastAsia="ru-RU"/>
        </w:rPr>
      </w:pPr>
      <w:bookmarkStart w:id="74" w:name="_Toc6844319"/>
      <w:r w:rsidRPr="00856AEE">
        <w:rPr>
          <w:lang w:eastAsia="ru-RU"/>
        </w:rPr>
        <w:lastRenderedPageBreak/>
        <w:t>2.2.</w:t>
      </w:r>
      <w:r>
        <w:rPr>
          <w:lang w:eastAsia="ru-RU"/>
        </w:rPr>
        <w:t>5</w:t>
      </w:r>
      <w:r w:rsidRPr="00856AEE">
        <w:rPr>
          <w:lang w:eastAsia="ru-RU"/>
        </w:rPr>
        <w:t>.6 Среднегодовая загрузка оборудования котельн</w:t>
      </w:r>
      <w:r w:rsidR="004D66BF">
        <w:rPr>
          <w:lang w:eastAsia="ru-RU"/>
        </w:rPr>
        <w:t>ой</w:t>
      </w:r>
      <w:r w:rsidRPr="00856AEE">
        <w:rPr>
          <w:lang w:eastAsia="ru-RU"/>
        </w:rPr>
        <w:t xml:space="preserve"> </w:t>
      </w:r>
      <w:r>
        <w:rPr>
          <w:lang w:eastAsia="ru-RU"/>
        </w:rPr>
        <w:t>ИГФ УрО РАН</w:t>
      </w:r>
      <w:bookmarkEnd w:id="74"/>
    </w:p>
    <w:p w:rsidR="00856AEE" w:rsidRPr="00856AEE" w:rsidRDefault="00856AEE" w:rsidP="0033650F">
      <w:pPr>
        <w:pStyle w:val="1b"/>
      </w:pPr>
      <w:r w:rsidRPr="00856AEE">
        <w:t>Среднегодовое время работы котлоагрегатов котельн</w:t>
      </w:r>
      <w:r>
        <w:t>ой</w:t>
      </w:r>
      <w:r w:rsidRPr="00856AEE">
        <w:t xml:space="preserve"> </w:t>
      </w:r>
      <w:r>
        <w:t xml:space="preserve">Учреждения </w:t>
      </w:r>
      <w:r w:rsidRPr="00856AEE">
        <w:t>представлено в таблице 2.</w:t>
      </w:r>
      <w:r>
        <w:t>48</w:t>
      </w:r>
      <w:r w:rsidRPr="00856AEE">
        <w:t xml:space="preserve"> (раздел 2.2.</w:t>
      </w:r>
      <w:r>
        <w:t>5</w:t>
      </w:r>
      <w:r w:rsidRPr="00856AEE">
        <w:t>.1).</w:t>
      </w:r>
    </w:p>
    <w:p w:rsidR="00856AEE" w:rsidRDefault="00856AEE" w:rsidP="0033650F">
      <w:pPr>
        <w:pStyle w:val="1b"/>
      </w:pPr>
      <w:r w:rsidRPr="00856AEE">
        <w:t>По состоянию на 201</w:t>
      </w:r>
      <w:r w:rsidR="0066522A" w:rsidRPr="0066522A">
        <w:t>9</w:t>
      </w:r>
      <w:r w:rsidRPr="00856AEE">
        <w:t xml:space="preserve"> год наибольшее количество часов работы топливоиспользующего оборудования приходилось на </w:t>
      </w:r>
      <w:r>
        <w:t>в</w:t>
      </w:r>
      <w:r w:rsidRPr="00856AEE">
        <w:t>одогрейный</w:t>
      </w:r>
      <w:r>
        <w:t xml:space="preserve"> </w:t>
      </w:r>
      <w:r w:rsidRPr="00856AEE">
        <w:t>кот</w:t>
      </w:r>
      <w:r>
        <w:t>е</w:t>
      </w:r>
      <w:r w:rsidRPr="00856AEE">
        <w:t xml:space="preserve">л </w:t>
      </w:r>
      <w:r>
        <w:t xml:space="preserve">№1 </w:t>
      </w:r>
      <w:r w:rsidRPr="00856AEE">
        <w:t xml:space="preserve">котельной (более </w:t>
      </w:r>
      <w:r>
        <w:t>5832</w:t>
      </w:r>
      <w:r w:rsidRPr="00856AEE">
        <w:t xml:space="preserve"> часов). </w:t>
      </w:r>
    </w:p>
    <w:p w:rsidR="00A30A2A" w:rsidRDefault="00A30A2A" w:rsidP="0033650F">
      <w:pPr>
        <w:pStyle w:val="1b"/>
      </w:pPr>
      <w:r>
        <w:t>Информация о ежемесячной загрузке котельной ИГФ УрО РАН за период с 201</w:t>
      </w:r>
      <w:r w:rsidR="0066522A" w:rsidRPr="0066522A">
        <w:t>6</w:t>
      </w:r>
      <w:r>
        <w:t>-201</w:t>
      </w:r>
      <w:r w:rsidR="0066522A" w:rsidRPr="0066522A">
        <w:t>9</w:t>
      </w:r>
      <w:r>
        <w:t xml:space="preserve"> годов приведена в таблице 2.52.</w:t>
      </w:r>
    </w:p>
    <w:p w:rsidR="00CF2984" w:rsidRPr="00CF2984" w:rsidRDefault="00CF2984" w:rsidP="00DE36E4">
      <w:pPr>
        <w:pStyle w:val="1111"/>
        <w:outlineLvl w:val="2"/>
        <w:rPr>
          <w:lang w:eastAsia="ru-RU"/>
        </w:rPr>
      </w:pPr>
      <w:bookmarkStart w:id="75" w:name="_Toc6844320"/>
      <w:r w:rsidRPr="00CF2984">
        <w:rPr>
          <w:lang w:eastAsia="ru-RU"/>
        </w:rPr>
        <w:t>2.2.</w:t>
      </w:r>
      <w:r>
        <w:rPr>
          <w:lang w:eastAsia="ru-RU"/>
        </w:rPr>
        <w:t>5</w:t>
      </w:r>
      <w:r w:rsidRPr="00CF2984">
        <w:rPr>
          <w:lang w:eastAsia="ru-RU"/>
        </w:rPr>
        <w:t>.7 Способы учета тепла, отпущенного в тепловые сети</w:t>
      </w:r>
      <w:r w:rsidR="004D66BF">
        <w:rPr>
          <w:lang w:eastAsia="ru-RU"/>
        </w:rPr>
        <w:t xml:space="preserve"> от котельной ИГФ УрО РАН</w:t>
      </w:r>
      <w:bookmarkEnd w:id="75"/>
    </w:p>
    <w:p w:rsidR="00CF2984" w:rsidRPr="00CF2984" w:rsidRDefault="00CF2984" w:rsidP="0033650F">
      <w:pPr>
        <w:pStyle w:val="1b"/>
      </w:pPr>
      <w:r w:rsidRPr="00CF2984">
        <w:t>На выводах котельн</w:t>
      </w:r>
      <w:r>
        <w:t>ой</w:t>
      </w:r>
      <w:r w:rsidRPr="00CF2984">
        <w:t xml:space="preserve"> </w:t>
      </w:r>
      <w:r>
        <w:t>Учреждения</w:t>
      </w:r>
      <w:r w:rsidRPr="00CF2984">
        <w:t xml:space="preserve">, расположенных в пределах </w:t>
      </w:r>
      <w:r>
        <w:t>Артинского</w:t>
      </w:r>
      <w:r w:rsidRPr="00CF2984">
        <w:t xml:space="preserve"> городского </w:t>
      </w:r>
      <w:r>
        <w:t>округа</w:t>
      </w:r>
      <w:r w:rsidRPr="00CF2984">
        <w:t>, установлены приборы учета тепла, отпускаемого в тепловые сети. Тип и марка приборов представлена в таблице 2.5</w:t>
      </w:r>
      <w:r w:rsidR="00DE36E4">
        <w:t>2</w:t>
      </w:r>
      <w:r w:rsidRPr="00CF2984">
        <w:t>.</w:t>
      </w:r>
    </w:p>
    <w:p w:rsidR="00CF2984" w:rsidRPr="00CF2984" w:rsidRDefault="00DE36E4" w:rsidP="00CF2984">
      <w:pPr>
        <w:spacing w:after="0" w:line="240" w:lineRule="auto"/>
        <w:jc w:val="both"/>
        <w:rPr>
          <w:rFonts w:ascii="Times New Roman" w:hAnsi="Times New Roman" w:cs="Times New Roman"/>
          <w:color w:val="000000" w:themeColor="text1"/>
          <w:sz w:val="24"/>
          <w:szCs w:val="24"/>
        </w:rPr>
      </w:pPr>
      <w:r w:rsidRPr="00DE36E4">
        <w:rPr>
          <w:rStyle w:val="1f2"/>
          <w:rFonts w:eastAsiaTheme="minorHAnsi"/>
        </w:rPr>
        <w:t>Таблица 2.52</w:t>
      </w:r>
      <w:r w:rsidR="00CF2984" w:rsidRPr="00CF2984">
        <w:rPr>
          <w:rFonts w:ascii="Times New Roman" w:hAnsi="Times New Roman" w:cs="Times New Roman"/>
          <w:b/>
          <w:color w:val="000000" w:themeColor="text1"/>
          <w:sz w:val="24"/>
          <w:szCs w:val="24"/>
        </w:rPr>
        <w:t xml:space="preserve"> </w:t>
      </w:r>
      <w:r w:rsidR="00CF2984" w:rsidRPr="00CF2984">
        <w:rPr>
          <w:rFonts w:ascii="Times New Roman" w:hAnsi="Times New Roman" w:cs="Times New Roman"/>
          <w:color w:val="000000" w:themeColor="text1"/>
          <w:sz w:val="24"/>
          <w:szCs w:val="24"/>
        </w:rPr>
        <w:t>– Тип и марка приборов учета на котельн</w:t>
      </w:r>
      <w:r w:rsidR="00CF2984">
        <w:rPr>
          <w:rFonts w:ascii="Times New Roman" w:hAnsi="Times New Roman" w:cs="Times New Roman"/>
          <w:color w:val="000000" w:themeColor="text1"/>
          <w:sz w:val="24"/>
          <w:szCs w:val="24"/>
        </w:rPr>
        <w:t>ой</w:t>
      </w:r>
      <w:r w:rsidR="00CF2984" w:rsidRPr="00CF2984">
        <w:rPr>
          <w:rFonts w:ascii="Times New Roman" w:hAnsi="Times New Roman" w:cs="Times New Roman"/>
          <w:color w:val="000000" w:themeColor="text1"/>
          <w:sz w:val="24"/>
          <w:szCs w:val="24"/>
        </w:rPr>
        <w:t xml:space="preserve"> </w:t>
      </w:r>
      <w:r w:rsidR="00CF2984">
        <w:rPr>
          <w:rFonts w:ascii="Times New Roman" w:hAnsi="Times New Roman" w:cs="Times New Roman"/>
          <w:color w:val="000000" w:themeColor="text1"/>
          <w:sz w:val="24"/>
          <w:szCs w:val="24"/>
        </w:rPr>
        <w:t>ИГФ УрО РАН</w:t>
      </w:r>
    </w:p>
    <w:tbl>
      <w:tblPr>
        <w:tblStyle w:val="aff5"/>
        <w:tblW w:w="0" w:type="auto"/>
        <w:tblLook w:val="04A0" w:firstRow="1" w:lastRow="0" w:firstColumn="1" w:lastColumn="0" w:noHBand="0" w:noVBand="1"/>
      </w:tblPr>
      <w:tblGrid>
        <w:gridCol w:w="675"/>
        <w:gridCol w:w="4111"/>
        <w:gridCol w:w="1588"/>
        <w:gridCol w:w="1588"/>
        <w:gridCol w:w="1588"/>
      </w:tblGrid>
      <w:tr w:rsidR="00CF2984" w:rsidRPr="004D66BF" w:rsidTr="002539BF">
        <w:trPr>
          <w:trHeight w:val="397"/>
        </w:trPr>
        <w:tc>
          <w:tcPr>
            <w:tcW w:w="675" w:type="dxa"/>
            <w:vAlign w:val="center"/>
          </w:tcPr>
          <w:p w:rsidR="00CF2984" w:rsidRPr="00DE36E4" w:rsidRDefault="00CF2984" w:rsidP="00AC7F6C">
            <w:pPr>
              <w:pStyle w:val="1100"/>
              <w:rPr>
                <w:b/>
              </w:rPr>
            </w:pPr>
            <w:r w:rsidRPr="00DE36E4">
              <w:rPr>
                <w:b/>
              </w:rPr>
              <w:t>п/п</w:t>
            </w:r>
          </w:p>
        </w:tc>
        <w:tc>
          <w:tcPr>
            <w:tcW w:w="4111" w:type="dxa"/>
            <w:vAlign w:val="center"/>
          </w:tcPr>
          <w:p w:rsidR="00CF2984" w:rsidRPr="00DE36E4" w:rsidRDefault="00CF2984" w:rsidP="00AC7F6C">
            <w:pPr>
              <w:pStyle w:val="1100"/>
              <w:rPr>
                <w:b/>
              </w:rPr>
            </w:pPr>
            <w:r w:rsidRPr="00DE36E4">
              <w:rPr>
                <w:b/>
              </w:rPr>
              <w:t>Наименование</w:t>
            </w:r>
          </w:p>
        </w:tc>
        <w:tc>
          <w:tcPr>
            <w:tcW w:w="1588" w:type="dxa"/>
            <w:vAlign w:val="center"/>
          </w:tcPr>
          <w:p w:rsidR="00CF2984" w:rsidRPr="00DE36E4" w:rsidRDefault="00CF2984" w:rsidP="00AC7F6C">
            <w:pPr>
              <w:pStyle w:val="1100"/>
              <w:rPr>
                <w:b/>
              </w:rPr>
            </w:pPr>
            <w:r w:rsidRPr="00DE36E4">
              <w:rPr>
                <w:b/>
              </w:rPr>
              <w:t>Срок службы, лет</w:t>
            </w:r>
          </w:p>
        </w:tc>
        <w:tc>
          <w:tcPr>
            <w:tcW w:w="1588" w:type="dxa"/>
            <w:vAlign w:val="center"/>
          </w:tcPr>
          <w:p w:rsidR="00CF2984" w:rsidRPr="00DE36E4" w:rsidRDefault="00CF2984" w:rsidP="00AC7F6C">
            <w:pPr>
              <w:pStyle w:val="1100"/>
              <w:rPr>
                <w:b/>
              </w:rPr>
            </w:pPr>
            <w:r w:rsidRPr="00DE36E4">
              <w:rPr>
                <w:b/>
              </w:rPr>
              <w:t>Дата ввода в эксплуатацию</w:t>
            </w:r>
          </w:p>
        </w:tc>
        <w:tc>
          <w:tcPr>
            <w:tcW w:w="1588" w:type="dxa"/>
            <w:vAlign w:val="center"/>
          </w:tcPr>
          <w:p w:rsidR="00CF2984" w:rsidRPr="00DE36E4" w:rsidRDefault="00CF2984" w:rsidP="00AC7F6C">
            <w:pPr>
              <w:pStyle w:val="1100"/>
              <w:rPr>
                <w:b/>
              </w:rPr>
            </w:pPr>
            <w:r w:rsidRPr="00DE36E4">
              <w:rPr>
                <w:b/>
              </w:rPr>
              <w:t>Дата поверки</w:t>
            </w:r>
          </w:p>
        </w:tc>
      </w:tr>
      <w:tr w:rsidR="00CF2984" w:rsidRPr="00712F87" w:rsidTr="002539BF">
        <w:trPr>
          <w:trHeight w:val="397"/>
        </w:trPr>
        <w:tc>
          <w:tcPr>
            <w:tcW w:w="9550" w:type="dxa"/>
            <w:gridSpan w:val="5"/>
            <w:vAlign w:val="center"/>
          </w:tcPr>
          <w:p w:rsidR="00CF2984" w:rsidRPr="00712F87" w:rsidRDefault="00CF2984" w:rsidP="00AC7F6C">
            <w:pPr>
              <w:pStyle w:val="1100"/>
            </w:pPr>
            <w:r w:rsidRPr="00712F87">
              <w:t xml:space="preserve">Котельная </w:t>
            </w:r>
          </w:p>
        </w:tc>
      </w:tr>
      <w:tr w:rsidR="00CF2984" w:rsidRPr="00712F87" w:rsidTr="002539BF">
        <w:trPr>
          <w:trHeight w:val="397"/>
        </w:trPr>
        <w:tc>
          <w:tcPr>
            <w:tcW w:w="9550" w:type="dxa"/>
            <w:gridSpan w:val="5"/>
            <w:vAlign w:val="center"/>
          </w:tcPr>
          <w:p w:rsidR="00CF2984" w:rsidRPr="00712F87" w:rsidRDefault="00CF2984" w:rsidP="00AC7F6C">
            <w:pPr>
              <w:pStyle w:val="1100"/>
            </w:pPr>
            <w:r w:rsidRPr="00712F87">
              <w:t>Тепловая сеть</w:t>
            </w:r>
          </w:p>
        </w:tc>
      </w:tr>
      <w:tr w:rsidR="00CF2984" w:rsidRPr="00712F87" w:rsidTr="002539BF">
        <w:trPr>
          <w:trHeight w:val="397"/>
        </w:trPr>
        <w:tc>
          <w:tcPr>
            <w:tcW w:w="675" w:type="dxa"/>
            <w:vAlign w:val="center"/>
          </w:tcPr>
          <w:p w:rsidR="00CF2984" w:rsidRPr="00712F87" w:rsidRDefault="00CF2984" w:rsidP="00AC7F6C">
            <w:pPr>
              <w:pStyle w:val="1100"/>
            </w:pPr>
            <w:r w:rsidRPr="00712F87">
              <w:t>1</w:t>
            </w:r>
          </w:p>
        </w:tc>
        <w:tc>
          <w:tcPr>
            <w:tcW w:w="4111" w:type="dxa"/>
            <w:vAlign w:val="center"/>
          </w:tcPr>
          <w:p w:rsidR="00CF2984" w:rsidRPr="00712F87" w:rsidRDefault="00CF2984" w:rsidP="00AC7F6C">
            <w:pPr>
              <w:pStyle w:val="1100"/>
            </w:pPr>
            <w:r w:rsidRPr="00712F87">
              <w:t>Теплосчетчик ТЭМ-106-1</w:t>
            </w:r>
          </w:p>
        </w:tc>
        <w:tc>
          <w:tcPr>
            <w:tcW w:w="1588" w:type="dxa"/>
            <w:vAlign w:val="center"/>
          </w:tcPr>
          <w:p w:rsidR="00CF2984" w:rsidRPr="00712F87" w:rsidRDefault="00CF2984" w:rsidP="00AC7F6C">
            <w:pPr>
              <w:pStyle w:val="1100"/>
            </w:pPr>
            <w:r w:rsidRPr="00712F87">
              <w:t>10 лет</w:t>
            </w:r>
          </w:p>
        </w:tc>
        <w:tc>
          <w:tcPr>
            <w:tcW w:w="1588" w:type="dxa"/>
            <w:vAlign w:val="center"/>
          </w:tcPr>
          <w:p w:rsidR="00CF2984" w:rsidRPr="00712F87" w:rsidRDefault="00CF2984" w:rsidP="00AC7F6C">
            <w:pPr>
              <w:pStyle w:val="1100"/>
            </w:pPr>
            <w:r w:rsidRPr="00712F87">
              <w:t>2013</w:t>
            </w:r>
          </w:p>
        </w:tc>
        <w:tc>
          <w:tcPr>
            <w:tcW w:w="1588" w:type="dxa"/>
            <w:vAlign w:val="center"/>
          </w:tcPr>
          <w:p w:rsidR="00CF2984" w:rsidRPr="00712F87" w:rsidRDefault="00CF2984" w:rsidP="00AC7F6C">
            <w:pPr>
              <w:pStyle w:val="1100"/>
            </w:pPr>
            <w:r w:rsidRPr="00712F87">
              <w:t>нет данных</w:t>
            </w:r>
          </w:p>
        </w:tc>
      </w:tr>
      <w:tr w:rsidR="00CF2984" w:rsidRPr="00712F87" w:rsidTr="002539BF">
        <w:trPr>
          <w:trHeight w:val="397"/>
        </w:trPr>
        <w:tc>
          <w:tcPr>
            <w:tcW w:w="675" w:type="dxa"/>
            <w:vAlign w:val="center"/>
          </w:tcPr>
          <w:p w:rsidR="00CF2984" w:rsidRPr="00712F87" w:rsidRDefault="00CF2984" w:rsidP="00AC7F6C">
            <w:pPr>
              <w:pStyle w:val="1100"/>
            </w:pPr>
            <w:r w:rsidRPr="00712F87">
              <w:t>2</w:t>
            </w:r>
          </w:p>
        </w:tc>
        <w:tc>
          <w:tcPr>
            <w:tcW w:w="4111" w:type="dxa"/>
            <w:vAlign w:val="center"/>
          </w:tcPr>
          <w:p w:rsidR="00CF2984" w:rsidRPr="00712F87" w:rsidRDefault="00CF2984" w:rsidP="00AC7F6C">
            <w:pPr>
              <w:pStyle w:val="1100"/>
            </w:pPr>
            <w:r w:rsidRPr="00712F87">
              <w:t>Теплосчетчик ТЭМ-106-1</w:t>
            </w:r>
          </w:p>
        </w:tc>
        <w:tc>
          <w:tcPr>
            <w:tcW w:w="1588" w:type="dxa"/>
            <w:vAlign w:val="center"/>
          </w:tcPr>
          <w:p w:rsidR="00CF2984" w:rsidRPr="00712F87" w:rsidRDefault="00CF2984" w:rsidP="00AC7F6C">
            <w:pPr>
              <w:pStyle w:val="1100"/>
            </w:pPr>
            <w:r w:rsidRPr="00712F87">
              <w:t>10 лет</w:t>
            </w:r>
          </w:p>
        </w:tc>
        <w:tc>
          <w:tcPr>
            <w:tcW w:w="1588" w:type="dxa"/>
            <w:vAlign w:val="center"/>
          </w:tcPr>
          <w:p w:rsidR="00CF2984" w:rsidRPr="00712F87" w:rsidRDefault="00CF2984" w:rsidP="00AC7F6C">
            <w:pPr>
              <w:pStyle w:val="1100"/>
            </w:pPr>
            <w:r w:rsidRPr="00712F87">
              <w:t>2013</w:t>
            </w:r>
          </w:p>
        </w:tc>
        <w:tc>
          <w:tcPr>
            <w:tcW w:w="1588" w:type="dxa"/>
            <w:vAlign w:val="center"/>
          </w:tcPr>
          <w:p w:rsidR="00CF2984" w:rsidRPr="00712F87" w:rsidRDefault="00CF2984" w:rsidP="00AC7F6C">
            <w:pPr>
              <w:pStyle w:val="1100"/>
            </w:pPr>
            <w:r w:rsidRPr="00712F87">
              <w:t>нет данных</w:t>
            </w:r>
          </w:p>
        </w:tc>
      </w:tr>
    </w:tbl>
    <w:p w:rsidR="00A30A2A" w:rsidRDefault="00A30A2A">
      <w:r>
        <w:br w:type="page"/>
      </w:r>
    </w:p>
    <w:p w:rsidR="00A30A2A" w:rsidRDefault="00A30A2A" w:rsidP="00CC7D2E">
      <w:pPr>
        <w:sectPr w:rsidR="00A30A2A" w:rsidSect="005D03D5">
          <w:pgSz w:w="11907" w:h="16840" w:code="9"/>
          <w:pgMar w:top="1134" w:right="850" w:bottom="1134" w:left="1701" w:header="709" w:footer="709" w:gutter="0"/>
          <w:cols w:space="708"/>
          <w:docGrid w:linePitch="360"/>
        </w:sectPr>
      </w:pPr>
    </w:p>
    <w:p w:rsidR="00A30A2A" w:rsidRPr="00A8290B" w:rsidRDefault="00DE36E4" w:rsidP="006568C3">
      <w:pPr>
        <w:pStyle w:val="affc"/>
      </w:pPr>
      <w:r w:rsidRPr="00DE36E4">
        <w:rPr>
          <w:rStyle w:val="1f2"/>
          <w:rFonts w:eastAsiaTheme="minorHAnsi"/>
        </w:rPr>
        <w:lastRenderedPageBreak/>
        <w:t>Таблица 2.53</w:t>
      </w:r>
      <w:r w:rsidR="00A30A2A">
        <w:t xml:space="preserve"> – Информация о ежемесячной загрузке котлоагрегатов котельной ИГФ УрО РАН за период с 201</w:t>
      </w:r>
      <w:r w:rsidR="0066522A" w:rsidRPr="0066522A">
        <w:t>6</w:t>
      </w:r>
      <w:r w:rsidR="00A30A2A">
        <w:t>-201</w:t>
      </w:r>
      <w:r w:rsidR="0066522A" w:rsidRPr="0066522A">
        <w:t>9</w:t>
      </w:r>
      <w:r w:rsidR="00A30A2A">
        <w:t xml:space="preserve"> годы</w:t>
      </w:r>
    </w:p>
    <w:tbl>
      <w:tblPr>
        <w:tblW w:w="148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993"/>
        <w:gridCol w:w="1417"/>
        <w:gridCol w:w="992"/>
        <w:gridCol w:w="763"/>
        <w:gridCol w:w="763"/>
        <w:gridCol w:w="763"/>
        <w:gridCol w:w="762"/>
        <w:gridCol w:w="762"/>
        <w:gridCol w:w="762"/>
        <w:gridCol w:w="762"/>
        <w:gridCol w:w="762"/>
        <w:gridCol w:w="762"/>
        <w:gridCol w:w="762"/>
        <w:gridCol w:w="762"/>
        <w:gridCol w:w="762"/>
      </w:tblGrid>
      <w:tr w:rsidR="00A30A2A" w:rsidRPr="005876F3" w:rsidTr="00DE36E4">
        <w:trPr>
          <w:trHeight w:val="397"/>
          <w:tblHeader/>
        </w:trPr>
        <w:tc>
          <w:tcPr>
            <w:tcW w:w="724" w:type="dxa"/>
            <w:vMerge w:val="restart"/>
            <w:textDirection w:val="btLr"/>
            <w:vAlign w:val="center"/>
          </w:tcPr>
          <w:p w:rsidR="00A30A2A" w:rsidRPr="00DE36E4" w:rsidRDefault="00A30A2A" w:rsidP="00AC7F6C">
            <w:pPr>
              <w:pStyle w:val="1100"/>
              <w:rPr>
                <w:b/>
                <w:lang w:eastAsia="ru-RU"/>
              </w:rPr>
            </w:pPr>
            <w:r w:rsidRPr="00DE36E4">
              <w:rPr>
                <w:b/>
                <w:lang w:eastAsia="ru-RU"/>
              </w:rPr>
              <w:t>Календарный год</w:t>
            </w:r>
          </w:p>
        </w:tc>
        <w:tc>
          <w:tcPr>
            <w:tcW w:w="1559" w:type="dxa"/>
            <w:vMerge w:val="restart"/>
            <w:vAlign w:val="center"/>
          </w:tcPr>
          <w:p w:rsidR="00A30A2A" w:rsidRPr="00DE36E4" w:rsidRDefault="00A30A2A" w:rsidP="00AC7F6C">
            <w:pPr>
              <w:pStyle w:val="1100"/>
              <w:rPr>
                <w:b/>
                <w:lang w:eastAsia="ru-RU"/>
              </w:rPr>
            </w:pPr>
            <w:r w:rsidRPr="00DE36E4">
              <w:rPr>
                <w:b/>
                <w:lang w:eastAsia="ru-RU"/>
              </w:rPr>
              <w:t>Источник тепловой энергии</w:t>
            </w:r>
          </w:p>
        </w:tc>
        <w:tc>
          <w:tcPr>
            <w:tcW w:w="2410" w:type="dxa"/>
            <w:gridSpan w:val="2"/>
            <w:shd w:val="clear" w:color="auto" w:fill="auto"/>
            <w:vAlign w:val="center"/>
            <w:hideMark/>
          </w:tcPr>
          <w:p w:rsidR="00A30A2A" w:rsidRPr="00DE36E4" w:rsidRDefault="00A30A2A" w:rsidP="00AC7F6C">
            <w:pPr>
              <w:pStyle w:val="1100"/>
              <w:rPr>
                <w:b/>
                <w:lang w:eastAsia="ru-RU"/>
              </w:rPr>
            </w:pPr>
            <w:r w:rsidRPr="00DE36E4">
              <w:rPr>
                <w:b/>
                <w:lang w:eastAsia="ru-RU"/>
              </w:rPr>
              <w:t>Тип и количество котлов</w:t>
            </w:r>
          </w:p>
        </w:tc>
        <w:tc>
          <w:tcPr>
            <w:tcW w:w="992" w:type="dxa"/>
            <w:vMerge w:val="restart"/>
            <w:shd w:val="clear" w:color="auto" w:fill="auto"/>
            <w:vAlign w:val="center"/>
            <w:hideMark/>
          </w:tcPr>
          <w:p w:rsidR="00A30A2A" w:rsidRPr="00DE36E4" w:rsidRDefault="00A30A2A" w:rsidP="00DE36E4">
            <w:pPr>
              <w:pStyle w:val="1100"/>
              <w:rPr>
                <w:b/>
                <w:lang w:eastAsia="ru-RU"/>
              </w:rPr>
            </w:pPr>
            <w:r w:rsidRPr="00DE36E4">
              <w:rPr>
                <w:b/>
                <w:lang w:eastAsia="ru-RU"/>
              </w:rPr>
              <w:t>Средне-годовое время работы</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Январь</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Февраль</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Март</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Апрель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Май</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Июнь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Июль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Август</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Сентябрь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Октябрь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Ноябрь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Декабрь</w:t>
            </w:r>
          </w:p>
        </w:tc>
      </w:tr>
      <w:tr w:rsidR="00A30A2A" w:rsidRPr="005876F3" w:rsidTr="00DE36E4">
        <w:trPr>
          <w:trHeight w:val="397"/>
          <w:tblHeader/>
        </w:trPr>
        <w:tc>
          <w:tcPr>
            <w:tcW w:w="724" w:type="dxa"/>
            <w:vMerge/>
            <w:vAlign w:val="center"/>
          </w:tcPr>
          <w:p w:rsidR="00A30A2A" w:rsidRPr="005876F3" w:rsidRDefault="00A30A2A" w:rsidP="00AC7F6C">
            <w:pPr>
              <w:pStyle w:val="1100"/>
              <w:rPr>
                <w:lang w:eastAsia="ru-RU"/>
              </w:rPr>
            </w:pPr>
          </w:p>
        </w:tc>
        <w:tc>
          <w:tcPr>
            <w:tcW w:w="1559" w:type="dxa"/>
            <w:vMerge/>
            <w:vAlign w:val="center"/>
          </w:tcPr>
          <w:p w:rsidR="00A30A2A" w:rsidRPr="005876F3" w:rsidRDefault="00A30A2A" w:rsidP="00AC7F6C">
            <w:pPr>
              <w:pStyle w:val="1100"/>
              <w:rPr>
                <w:lang w:eastAsia="ru-RU"/>
              </w:rPr>
            </w:pPr>
          </w:p>
        </w:tc>
        <w:tc>
          <w:tcPr>
            <w:tcW w:w="993" w:type="dxa"/>
            <w:shd w:val="clear" w:color="auto" w:fill="auto"/>
            <w:vAlign w:val="center"/>
            <w:hideMark/>
          </w:tcPr>
          <w:p w:rsidR="00A30A2A" w:rsidRPr="00DE36E4" w:rsidRDefault="00A30A2A" w:rsidP="00AC7F6C">
            <w:pPr>
              <w:pStyle w:val="1100"/>
              <w:rPr>
                <w:b/>
                <w:lang w:eastAsia="ru-RU"/>
              </w:rPr>
            </w:pPr>
            <w:r w:rsidRPr="00DE36E4">
              <w:rPr>
                <w:b/>
                <w:lang w:eastAsia="ru-RU"/>
              </w:rPr>
              <w:t>№ котла</w:t>
            </w:r>
          </w:p>
        </w:tc>
        <w:tc>
          <w:tcPr>
            <w:tcW w:w="1417" w:type="dxa"/>
            <w:shd w:val="clear" w:color="auto" w:fill="auto"/>
            <w:vAlign w:val="center"/>
            <w:hideMark/>
          </w:tcPr>
          <w:p w:rsidR="00A30A2A" w:rsidRPr="00DE36E4" w:rsidRDefault="00A30A2A" w:rsidP="00AC7F6C">
            <w:pPr>
              <w:pStyle w:val="1100"/>
              <w:rPr>
                <w:b/>
                <w:lang w:eastAsia="ru-RU"/>
              </w:rPr>
            </w:pPr>
            <w:r w:rsidRPr="00DE36E4">
              <w:rPr>
                <w:b/>
                <w:lang w:eastAsia="ru-RU"/>
              </w:rPr>
              <w:t>Марка котла</w:t>
            </w:r>
          </w:p>
        </w:tc>
        <w:tc>
          <w:tcPr>
            <w:tcW w:w="992" w:type="dxa"/>
            <w:vMerge/>
            <w:vAlign w:val="center"/>
            <w:hideMark/>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6</w:t>
            </w:r>
          </w:p>
        </w:tc>
        <w:tc>
          <w:tcPr>
            <w:tcW w:w="1559" w:type="dxa"/>
            <w:vMerge w:val="restart"/>
            <w:vAlign w:val="center"/>
          </w:tcPr>
          <w:p w:rsidR="00A30A2A" w:rsidRPr="006E6DE3" w:rsidRDefault="00A30A2A" w:rsidP="00AC7F6C">
            <w:pPr>
              <w:pStyle w:val="1100"/>
              <w:rPr>
                <w:lang w:eastAsia="ru-RU"/>
              </w:rPr>
            </w:pPr>
            <w:r w:rsidRPr="006E6DE3">
              <w:rPr>
                <w:lang w:eastAsia="ru-RU"/>
              </w:rPr>
              <w:t xml:space="preserve">Котельная </w:t>
            </w:r>
          </w:p>
        </w:tc>
        <w:tc>
          <w:tcPr>
            <w:tcW w:w="993" w:type="dxa"/>
            <w:vMerge w:val="restart"/>
            <w:shd w:val="clear" w:color="auto" w:fill="auto"/>
            <w:noWrap/>
            <w:vAlign w:val="center"/>
          </w:tcPr>
          <w:p w:rsidR="00A30A2A" w:rsidRPr="006E6DE3" w:rsidRDefault="00A30A2A" w:rsidP="00AC7F6C">
            <w:pPr>
              <w:pStyle w:val="1100"/>
              <w:rPr>
                <w:lang w:eastAsia="ru-RU"/>
              </w:rPr>
            </w:pPr>
            <w:r w:rsidRPr="006E6DE3">
              <w:rPr>
                <w:lang w:eastAsia="ru-RU"/>
              </w:rPr>
              <w:t>1</w:t>
            </w:r>
          </w:p>
        </w:tc>
        <w:tc>
          <w:tcPr>
            <w:tcW w:w="1417" w:type="dxa"/>
            <w:vMerge w:val="restart"/>
            <w:shd w:val="clear" w:color="auto" w:fill="auto"/>
            <w:noWrap/>
            <w:vAlign w:val="center"/>
          </w:tcPr>
          <w:p w:rsidR="00A30A2A" w:rsidRPr="006E6DE3" w:rsidRDefault="00A30A2A" w:rsidP="00AC7F6C">
            <w:pPr>
              <w:pStyle w:val="1100"/>
              <w:rPr>
                <w:lang w:eastAsia="ru-RU"/>
              </w:rPr>
            </w:pPr>
            <w:r w:rsidRPr="006E6DE3">
              <w:rPr>
                <w:lang w:val="en-US" w:eastAsia="ru-RU"/>
              </w:rPr>
              <w:t>RS</w:t>
            </w:r>
            <w:r w:rsidRPr="006E6DE3">
              <w:rPr>
                <w:lang w:eastAsia="ru-RU"/>
              </w:rPr>
              <w:t>-400</w:t>
            </w: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7</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8</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9</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6</w:t>
            </w:r>
          </w:p>
        </w:tc>
        <w:tc>
          <w:tcPr>
            <w:tcW w:w="1559" w:type="dxa"/>
            <w:vMerge/>
            <w:vAlign w:val="center"/>
          </w:tcPr>
          <w:p w:rsidR="00A30A2A" w:rsidRPr="006E6DE3" w:rsidRDefault="00A30A2A" w:rsidP="00AC7F6C">
            <w:pPr>
              <w:pStyle w:val="1100"/>
              <w:rPr>
                <w:lang w:eastAsia="ru-RU"/>
              </w:rPr>
            </w:pPr>
          </w:p>
        </w:tc>
        <w:tc>
          <w:tcPr>
            <w:tcW w:w="993" w:type="dxa"/>
            <w:vMerge w:val="restart"/>
            <w:shd w:val="clear" w:color="auto" w:fill="auto"/>
            <w:noWrap/>
            <w:vAlign w:val="center"/>
            <w:hideMark/>
          </w:tcPr>
          <w:p w:rsidR="00A30A2A" w:rsidRPr="006E6DE3" w:rsidRDefault="00A30A2A" w:rsidP="00AC7F6C">
            <w:pPr>
              <w:pStyle w:val="1100"/>
              <w:rPr>
                <w:lang w:eastAsia="ru-RU"/>
              </w:rPr>
            </w:pPr>
            <w:r w:rsidRPr="006E6DE3">
              <w:rPr>
                <w:lang w:eastAsia="ru-RU"/>
              </w:rPr>
              <w:t>2</w:t>
            </w:r>
          </w:p>
        </w:tc>
        <w:tc>
          <w:tcPr>
            <w:tcW w:w="1417" w:type="dxa"/>
            <w:vMerge w:val="restart"/>
            <w:shd w:val="clear" w:color="auto" w:fill="auto"/>
            <w:noWrap/>
            <w:vAlign w:val="center"/>
            <w:hideMark/>
          </w:tcPr>
          <w:p w:rsidR="00A30A2A" w:rsidRPr="006E6DE3" w:rsidRDefault="00A30A2A" w:rsidP="00AC7F6C">
            <w:pPr>
              <w:pStyle w:val="1100"/>
              <w:rPr>
                <w:lang w:eastAsia="ru-RU"/>
              </w:rPr>
            </w:pPr>
            <w:r w:rsidRPr="006E6DE3">
              <w:rPr>
                <w:lang w:val="en-US" w:eastAsia="ru-RU"/>
              </w:rPr>
              <w:t>RS</w:t>
            </w:r>
            <w:r w:rsidRPr="006E6DE3">
              <w:rPr>
                <w:lang w:eastAsia="ru-RU"/>
              </w:rPr>
              <w:t>-400</w:t>
            </w: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7</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8</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9</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bl>
    <w:p w:rsidR="00A30A2A" w:rsidRDefault="00A30A2A" w:rsidP="00CC7D2E"/>
    <w:p w:rsidR="00A30A2A" w:rsidRDefault="00A30A2A" w:rsidP="00CC7D2E">
      <w:pPr>
        <w:sectPr w:rsidR="00A30A2A" w:rsidSect="00A30A2A">
          <w:pgSz w:w="16840" w:h="11907" w:orient="landscape" w:code="9"/>
          <w:pgMar w:top="1701" w:right="1134" w:bottom="851" w:left="1134" w:header="709" w:footer="709" w:gutter="0"/>
          <w:cols w:space="708"/>
          <w:docGrid w:linePitch="360"/>
        </w:sectPr>
      </w:pPr>
    </w:p>
    <w:p w:rsidR="00CF2984" w:rsidRPr="00CF2984" w:rsidRDefault="00CF2984" w:rsidP="00C335B1">
      <w:pPr>
        <w:pStyle w:val="1111"/>
        <w:outlineLvl w:val="2"/>
        <w:rPr>
          <w:lang w:eastAsia="ru-RU"/>
        </w:rPr>
      </w:pPr>
      <w:bookmarkStart w:id="76" w:name="_Toc6844321"/>
      <w:r w:rsidRPr="00CF2984">
        <w:rPr>
          <w:lang w:eastAsia="ru-RU"/>
        </w:rPr>
        <w:lastRenderedPageBreak/>
        <w:t>2.2.</w:t>
      </w:r>
      <w:r>
        <w:rPr>
          <w:lang w:eastAsia="ru-RU"/>
        </w:rPr>
        <w:t>5</w:t>
      </w:r>
      <w:r w:rsidRPr="00CF2984">
        <w:rPr>
          <w:lang w:eastAsia="ru-RU"/>
        </w:rPr>
        <w:t>.8 Характеристика водоподготовки и подпиточных устройств</w:t>
      </w:r>
      <w:r w:rsidR="004D66BF" w:rsidRPr="004D66BF">
        <w:rPr>
          <w:lang w:eastAsia="ru-RU"/>
        </w:rPr>
        <w:t xml:space="preserve"> </w:t>
      </w:r>
      <w:r w:rsidR="004D66BF">
        <w:rPr>
          <w:lang w:eastAsia="ru-RU"/>
        </w:rPr>
        <w:t>котельной ИГФ УрО РАН</w:t>
      </w:r>
      <w:bookmarkEnd w:id="76"/>
    </w:p>
    <w:p w:rsidR="00CF2984" w:rsidRPr="00CF2984" w:rsidRDefault="002539BF" w:rsidP="0033650F">
      <w:pPr>
        <w:pStyle w:val="1b"/>
      </w:pPr>
      <w:r>
        <w:t>К</w:t>
      </w:r>
      <w:r w:rsidR="00CF2984" w:rsidRPr="00CF2984">
        <w:t>отельн</w:t>
      </w:r>
      <w:r>
        <w:t>ая</w:t>
      </w:r>
      <w:r w:rsidR="00CF2984" w:rsidRPr="00CF2984">
        <w:t xml:space="preserve"> </w:t>
      </w:r>
      <w:r>
        <w:t>ИГФ УрО РАН не оборудована водоподготовкой и подпиточным устройством.</w:t>
      </w:r>
    </w:p>
    <w:p w:rsidR="002539BF" w:rsidRPr="002539BF" w:rsidRDefault="002539BF" w:rsidP="00C335B1">
      <w:pPr>
        <w:pStyle w:val="1111"/>
        <w:outlineLvl w:val="2"/>
        <w:rPr>
          <w:lang w:eastAsia="ru-RU"/>
        </w:rPr>
      </w:pPr>
      <w:bookmarkStart w:id="77" w:name="_Toc6844322"/>
      <w:r w:rsidRPr="002539BF">
        <w:rPr>
          <w:lang w:eastAsia="ru-RU"/>
        </w:rPr>
        <w:t>2.2.</w:t>
      </w:r>
      <w:r>
        <w:rPr>
          <w:lang w:eastAsia="ru-RU"/>
        </w:rPr>
        <w:t>5</w:t>
      </w:r>
      <w:r w:rsidRPr="002539BF">
        <w:rPr>
          <w:lang w:eastAsia="ru-RU"/>
        </w:rPr>
        <w:t>.9 Статистика отказов и восстановлений оборудования источников тепловой энергии</w:t>
      </w:r>
      <w:bookmarkEnd w:id="77"/>
    </w:p>
    <w:p w:rsidR="002539BF" w:rsidRPr="002539BF" w:rsidRDefault="002539BF" w:rsidP="0033650F">
      <w:pPr>
        <w:pStyle w:val="1b"/>
      </w:pPr>
      <w:r w:rsidRPr="002539BF">
        <w:t>По данным инцидентов на котельн</w:t>
      </w:r>
      <w:r w:rsidR="004D66BF">
        <w:t>ой</w:t>
      </w:r>
      <w:r w:rsidRPr="002539BF">
        <w:t xml:space="preserve"> </w:t>
      </w:r>
      <w:r>
        <w:t>ИГФ УрО РАН</w:t>
      </w:r>
      <w:r w:rsidRPr="002539BF">
        <w:t xml:space="preserve"> в 201</w:t>
      </w:r>
      <w:r w:rsidR="0066522A" w:rsidRPr="0066522A">
        <w:t>6</w:t>
      </w:r>
      <w:r w:rsidRPr="002539BF">
        <w:t>-201</w:t>
      </w:r>
      <w:r w:rsidR="0066522A" w:rsidRPr="0066522A">
        <w:t>9</w:t>
      </w:r>
      <w:r w:rsidRPr="002539BF">
        <w:t xml:space="preserve"> годах статистика равна нулю.</w:t>
      </w:r>
    </w:p>
    <w:p w:rsidR="002539BF" w:rsidRPr="002539BF" w:rsidRDefault="002539BF" w:rsidP="002539B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2.54</w:t>
      </w:r>
      <w:r w:rsidRPr="002539BF">
        <w:rPr>
          <w:rFonts w:ascii="Times New Roman" w:hAnsi="Times New Roman" w:cs="Times New Roman"/>
          <w:color w:val="000000" w:themeColor="text1"/>
          <w:sz w:val="24"/>
          <w:szCs w:val="24"/>
        </w:rPr>
        <w:t xml:space="preserve"> – Инциденты на котельн</w:t>
      </w:r>
      <w:r>
        <w:rPr>
          <w:rFonts w:ascii="Times New Roman" w:hAnsi="Times New Roman" w:cs="Times New Roman"/>
          <w:color w:val="000000" w:themeColor="text1"/>
          <w:sz w:val="24"/>
          <w:szCs w:val="24"/>
        </w:rPr>
        <w:t>ой</w:t>
      </w:r>
      <w:r w:rsidRPr="002539B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ИГФ УрО РАН</w:t>
      </w:r>
    </w:p>
    <w:tbl>
      <w:tblPr>
        <w:tblStyle w:val="aff5"/>
        <w:tblW w:w="0" w:type="auto"/>
        <w:tblLook w:val="04A0" w:firstRow="1" w:lastRow="0" w:firstColumn="1" w:lastColumn="0" w:noHBand="0" w:noVBand="1"/>
      </w:tblPr>
      <w:tblGrid>
        <w:gridCol w:w="3190"/>
        <w:gridCol w:w="3191"/>
        <w:gridCol w:w="3191"/>
      </w:tblGrid>
      <w:tr w:rsidR="002539BF" w:rsidRPr="00712F87" w:rsidTr="002539BF">
        <w:trPr>
          <w:trHeight w:val="397"/>
        </w:trPr>
        <w:tc>
          <w:tcPr>
            <w:tcW w:w="3190" w:type="dxa"/>
            <w:vAlign w:val="center"/>
          </w:tcPr>
          <w:p w:rsidR="002539BF" w:rsidRPr="00C335B1" w:rsidRDefault="002539BF" w:rsidP="00AC7F6C">
            <w:pPr>
              <w:pStyle w:val="1100"/>
              <w:rPr>
                <w:b/>
              </w:rPr>
            </w:pPr>
            <w:r w:rsidRPr="00C335B1">
              <w:rPr>
                <w:b/>
              </w:rPr>
              <w:t>Источники тепловой энергии</w:t>
            </w:r>
          </w:p>
        </w:tc>
        <w:tc>
          <w:tcPr>
            <w:tcW w:w="3191" w:type="dxa"/>
            <w:vAlign w:val="center"/>
          </w:tcPr>
          <w:p w:rsidR="002539BF" w:rsidRPr="00C335B1" w:rsidRDefault="002539BF" w:rsidP="00AC7F6C">
            <w:pPr>
              <w:pStyle w:val="1100"/>
              <w:rPr>
                <w:b/>
              </w:rPr>
            </w:pPr>
            <w:r w:rsidRPr="00C335B1">
              <w:rPr>
                <w:b/>
              </w:rPr>
              <w:t>Причина отказа</w:t>
            </w:r>
          </w:p>
        </w:tc>
        <w:tc>
          <w:tcPr>
            <w:tcW w:w="3191" w:type="dxa"/>
            <w:vAlign w:val="center"/>
          </w:tcPr>
          <w:p w:rsidR="002539BF" w:rsidRPr="00C335B1" w:rsidRDefault="002539BF" w:rsidP="00AC7F6C">
            <w:pPr>
              <w:pStyle w:val="1100"/>
              <w:rPr>
                <w:b/>
              </w:rPr>
            </w:pPr>
            <w:r w:rsidRPr="00C335B1">
              <w:rPr>
                <w:b/>
              </w:rPr>
              <w:t>Время отключения/включения в работу</w:t>
            </w:r>
          </w:p>
        </w:tc>
      </w:tr>
      <w:tr w:rsidR="002539BF" w:rsidRPr="00712F87" w:rsidTr="002539BF">
        <w:trPr>
          <w:trHeight w:val="397"/>
        </w:trPr>
        <w:tc>
          <w:tcPr>
            <w:tcW w:w="3190" w:type="dxa"/>
            <w:vAlign w:val="center"/>
          </w:tcPr>
          <w:p w:rsidR="002539BF" w:rsidRPr="00712F87" w:rsidRDefault="002539BF" w:rsidP="00AC7F6C">
            <w:pPr>
              <w:pStyle w:val="1100"/>
            </w:pPr>
            <w:r w:rsidRPr="00712F87">
              <w:t xml:space="preserve">Котельная </w:t>
            </w:r>
          </w:p>
        </w:tc>
        <w:tc>
          <w:tcPr>
            <w:tcW w:w="3191" w:type="dxa"/>
            <w:vAlign w:val="center"/>
          </w:tcPr>
          <w:p w:rsidR="002539BF" w:rsidRPr="00712F87" w:rsidRDefault="002539BF" w:rsidP="00AC7F6C">
            <w:pPr>
              <w:pStyle w:val="1100"/>
            </w:pPr>
            <w:r w:rsidRPr="00712F87">
              <w:t>Отказы отсутствуют</w:t>
            </w:r>
          </w:p>
        </w:tc>
        <w:tc>
          <w:tcPr>
            <w:tcW w:w="3191" w:type="dxa"/>
            <w:vAlign w:val="center"/>
          </w:tcPr>
          <w:p w:rsidR="002539BF" w:rsidRPr="00712F87" w:rsidRDefault="002539BF" w:rsidP="00AC7F6C">
            <w:pPr>
              <w:pStyle w:val="1100"/>
            </w:pPr>
            <w:r w:rsidRPr="00712F87">
              <w:t>-</w:t>
            </w:r>
          </w:p>
        </w:tc>
      </w:tr>
    </w:tbl>
    <w:p w:rsidR="002539BF" w:rsidRPr="002539BF" w:rsidRDefault="002539BF" w:rsidP="00C335B1">
      <w:pPr>
        <w:pStyle w:val="1111"/>
        <w:outlineLvl w:val="2"/>
        <w:rPr>
          <w:lang w:eastAsia="ru-RU"/>
        </w:rPr>
      </w:pPr>
      <w:bookmarkStart w:id="78" w:name="_Toc6844323"/>
      <w:r w:rsidRPr="002539BF">
        <w:rPr>
          <w:lang w:eastAsia="ru-RU"/>
        </w:rPr>
        <w:t>2.2.</w:t>
      </w:r>
      <w:r>
        <w:rPr>
          <w:lang w:eastAsia="ru-RU"/>
        </w:rPr>
        <w:t>5</w:t>
      </w:r>
      <w:r w:rsidRPr="002539BF">
        <w:rPr>
          <w:lang w:eastAsia="ru-RU"/>
        </w:rPr>
        <w:t>.10 Проектный и установленный топливный режим</w:t>
      </w:r>
      <w:bookmarkEnd w:id="78"/>
    </w:p>
    <w:p w:rsidR="002539BF" w:rsidRPr="002539BF" w:rsidRDefault="002539BF" w:rsidP="0033650F">
      <w:pPr>
        <w:pStyle w:val="1b"/>
      </w:pPr>
      <w:r w:rsidRPr="002539BF">
        <w:t>Проектным и фактическим видом топлива для котельн</w:t>
      </w:r>
      <w:r>
        <w:t>ой</w:t>
      </w:r>
      <w:r w:rsidRPr="002539BF">
        <w:t xml:space="preserve"> </w:t>
      </w:r>
      <w:r>
        <w:t>ИГФ УрО РАН</w:t>
      </w:r>
      <w:r w:rsidRPr="002539BF">
        <w:t xml:space="preserve"> является природный газ.</w:t>
      </w:r>
    </w:p>
    <w:p w:rsidR="002539BF" w:rsidRPr="002539BF" w:rsidRDefault="002539BF" w:rsidP="0033650F">
      <w:pPr>
        <w:pStyle w:val="1b"/>
      </w:pPr>
      <w:r w:rsidRPr="002539BF">
        <w:t>Резервное топливо –</w:t>
      </w:r>
      <w:r w:rsidR="00837A9D">
        <w:t xml:space="preserve"> </w:t>
      </w:r>
      <w:r w:rsidRPr="002539BF">
        <w:t xml:space="preserve">по проекту на котельной </w:t>
      </w:r>
      <w:r>
        <w:t xml:space="preserve">не </w:t>
      </w:r>
      <w:r w:rsidRPr="002539BF">
        <w:t>предусмотрено</w:t>
      </w:r>
      <w:r>
        <w:t>.</w:t>
      </w:r>
      <w:r w:rsidRPr="002539BF">
        <w:t xml:space="preserve"> </w:t>
      </w:r>
    </w:p>
    <w:p w:rsidR="002539BF" w:rsidRPr="002539BF" w:rsidRDefault="002539BF" w:rsidP="0033650F">
      <w:pPr>
        <w:pStyle w:val="1b"/>
      </w:pPr>
      <w:r w:rsidRPr="002539BF">
        <w:t>В таблице 2.</w:t>
      </w:r>
      <w:r w:rsidR="00A92B6F">
        <w:t>55</w:t>
      </w:r>
      <w:r w:rsidRPr="002539BF">
        <w:t xml:space="preserve"> представлено фактическое потребление топлива котельн</w:t>
      </w:r>
      <w:r w:rsidR="00A92B6F">
        <w:t>ой</w:t>
      </w:r>
      <w:r w:rsidRPr="002539BF">
        <w:t xml:space="preserve"> </w:t>
      </w:r>
      <w:r w:rsidR="00A92B6F">
        <w:t>ИГФ УрО РАН</w:t>
      </w:r>
      <w:r w:rsidRPr="002539BF">
        <w:t xml:space="preserve"> в 201</w:t>
      </w:r>
      <w:r w:rsidR="0066522A" w:rsidRPr="0066522A">
        <w:t>6</w:t>
      </w:r>
      <w:r w:rsidRPr="002539BF">
        <w:t>-201</w:t>
      </w:r>
      <w:r w:rsidR="0066522A" w:rsidRPr="0066522A">
        <w:t>9</w:t>
      </w:r>
      <w:r w:rsidRPr="002539BF">
        <w:t xml:space="preserve"> годах в т.у.т.</w:t>
      </w:r>
    </w:p>
    <w:p w:rsidR="002539BF" w:rsidRPr="002539BF" w:rsidRDefault="002539BF" w:rsidP="00A92B6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w:t>
      </w:r>
      <w:r w:rsidR="00A92B6F" w:rsidRPr="00C335B1">
        <w:rPr>
          <w:rStyle w:val="1f2"/>
          <w:rFonts w:eastAsiaTheme="minorHAnsi"/>
        </w:rPr>
        <w:t>55</w:t>
      </w:r>
      <w:r w:rsidR="00712F87">
        <w:rPr>
          <w:rFonts w:ascii="Times New Roman" w:hAnsi="Times New Roman" w:cs="Times New Roman"/>
          <w:b/>
          <w:color w:val="000000" w:themeColor="text1"/>
          <w:sz w:val="24"/>
          <w:szCs w:val="24"/>
        </w:rPr>
        <w:t xml:space="preserve"> </w:t>
      </w:r>
      <w:r w:rsidRPr="002539BF">
        <w:rPr>
          <w:rFonts w:ascii="Times New Roman" w:hAnsi="Times New Roman" w:cs="Times New Roman"/>
          <w:b/>
          <w:color w:val="000000" w:themeColor="text1"/>
          <w:sz w:val="24"/>
          <w:szCs w:val="24"/>
        </w:rPr>
        <w:t xml:space="preserve">- </w:t>
      </w:r>
      <w:r w:rsidRPr="002539BF">
        <w:rPr>
          <w:rFonts w:ascii="Times New Roman" w:hAnsi="Times New Roman" w:cs="Times New Roman"/>
          <w:color w:val="000000" w:themeColor="text1"/>
          <w:sz w:val="24"/>
          <w:szCs w:val="24"/>
        </w:rPr>
        <w:t xml:space="preserve">Потребление топлива </w:t>
      </w:r>
      <w:r w:rsidR="00C57F63" w:rsidRPr="002539BF">
        <w:rPr>
          <w:rFonts w:ascii="Times New Roman" w:hAnsi="Times New Roman" w:cs="Times New Roman"/>
          <w:color w:val="000000" w:themeColor="text1"/>
          <w:sz w:val="24"/>
          <w:szCs w:val="24"/>
        </w:rPr>
        <w:t>в 201</w:t>
      </w:r>
      <w:r w:rsidR="0066522A" w:rsidRPr="0066522A">
        <w:rPr>
          <w:rFonts w:ascii="Times New Roman" w:hAnsi="Times New Roman" w:cs="Times New Roman"/>
          <w:color w:val="000000" w:themeColor="text1"/>
          <w:sz w:val="24"/>
          <w:szCs w:val="24"/>
        </w:rPr>
        <w:t>6</w:t>
      </w:r>
      <w:r w:rsidR="00C57F63" w:rsidRPr="002539BF">
        <w:rPr>
          <w:rFonts w:ascii="Times New Roman" w:hAnsi="Times New Roman" w:cs="Times New Roman"/>
          <w:color w:val="000000" w:themeColor="text1"/>
          <w:sz w:val="24"/>
          <w:szCs w:val="24"/>
        </w:rPr>
        <w:t>-201</w:t>
      </w:r>
      <w:r w:rsidR="0066522A" w:rsidRPr="0066522A">
        <w:rPr>
          <w:rFonts w:ascii="Times New Roman" w:hAnsi="Times New Roman" w:cs="Times New Roman"/>
          <w:color w:val="000000" w:themeColor="text1"/>
          <w:sz w:val="24"/>
          <w:szCs w:val="24"/>
        </w:rPr>
        <w:t>9</w:t>
      </w:r>
      <w:r w:rsidR="00C57F63" w:rsidRPr="002539BF">
        <w:rPr>
          <w:rFonts w:ascii="Times New Roman" w:hAnsi="Times New Roman" w:cs="Times New Roman"/>
          <w:color w:val="000000" w:themeColor="text1"/>
          <w:sz w:val="24"/>
          <w:szCs w:val="24"/>
        </w:rPr>
        <w:t xml:space="preserve"> годах </w:t>
      </w:r>
      <w:r w:rsidRPr="002539BF">
        <w:rPr>
          <w:rFonts w:ascii="Times New Roman" w:hAnsi="Times New Roman" w:cs="Times New Roman"/>
          <w:color w:val="000000" w:themeColor="text1"/>
          <w:sz w:val="24"/>
          <w:szCs w:val="24"/>
        </w:rPr>
        <w:t>котельн</w:t>
      </w:r>
      <w:r w:rsidR="00A92B6F">
        <w:rPr>
          <w:rFonts w:ascii="Times New Roman" w:hAnsi="Times New Roman" w:cs="Times New Roman"/>
          <w:color w:val="000000" w:themeColor="text1"/>
          <w:sz w:val="24"/>
          <w:szCs w:val="24"/>
        </w:rPr>
        <w:t>ой</w:t>
      </w:r>
      <w:r w:rsidRPr="002539BF">
        <w:rPr>
          <w:rFonts w:ascii="Times New Roman" w:hAnsi="Times New Roman" w:cs="Times New Roman"/>
          <w:color w:val="000000" w:themeColor="text1"/>
          <w:sz w:val="24"/>
          <w:szCs w:val="24"/>
        </w:rPr>
        <w:t xml:space="preserve"> </w:t>
      </w:r>
      <w:r w:rsidR="00A92B6F">
        <w:rPr>
          <w:rFonts w:ascii="Times New Roman" w:hAnsi="Times New Roman" w:cs="Times New Roman"/>
          <w:color w:val="000000" w:themeColor="text1"/>
          <w:sz w:val="24"/>
          <w:szCs w:val="24"/>
        </w:rPr>
        <w:t>ИГФ УрО РАН</w:t>
      </w:r>
      <w:r w:rsidRPr="002539BF">
        <w:rPr>
          <w:rFonts w:ascii="Times New Roman" w:hAnsi="Times New Roman" w:cs="Times New Roman"/>
          <w:color w:val="000000" w:themeColor="text1"/>
          <w:sz w:val="24"/>
          <w:szCs w:val="24"/>
        </w:rPr>
        <w:t xml:space="preserve"> </w:t>
      </w:r>
    </w:p>
    <w:tbl>
      <w:tblPr>
        <w:tblStyle w:val="aff5"/>
        <w:tblW w:w="9614" w:type="dxa"/>
        <w:tblLayout w:type="fixed"/>
        <w:tblLook w:val="04A0" w:firstRow="1" w:lastRow="0" w:firstColumn="1" w:lastColumn="0" w:noHBand="0" w:noVBand="1"/>
      </w:tblPr>
      <w:tblGrid>
        <w:gridCol w:w="534"/>
        <w:gridCol w:w="3827"/>
        <w:gridCol w:w="1276"/>
        <w:gridCol w:w="1417"/>
        <w:gridCol w:w="1280"/>
        <w:gridCol w:w="1280"/>
      </w:tblGrid>
      <w:tr w:rsidR="00A92B6F" w:rsidRPr="00D73DD1" w:rsidTr="00A92B6F">
        <w:trPr>
          <w:trHeight w:val="397"/>
        </w:trPr>
        <w:tc>
          <w:tcPr>
            <w:tcW w:w="534" w:type="dxa"/>
            <w:vMerge w:val="restart"/>
            <w:vAlign w:val="center"/>
          </w:tcPr>
          <w:p w:rsidR="00A92B6F" w:rsidRPr="00C335B1" w:rsidRDefault="00A92B6F" w:rsidP="00AC7F6C">
            <w:pPr>
              <w:pStyle w:val="1100"/>
              <w:rPr>
                <w:b/>
              </w:rPr>
            </w:pPr>
            <w:r w:rsidRPr="00C335B1">
              <w:rPr>
                <w:b/>
              </w:rPr>
              <w:t xml:space="preserve">№ </w:t>
            </w:r>
          </w:p>
        </w:tc>
        <w:tc>
          <w:tcPr>
            <w:tcW w:w="3827" w:type="dxa"/>
            <w:vMerge w:val="restart"/>
            <w:vAlign w:val="center"/>
          </w:tcPr>
          <w:p w:rsidR="00A92B6F" w:rsidRPr="00C335B1" w:rsidRDefault="00A92B6F" w:rsidP="00AC7F6C">
            <w:pPr>
              <w:pStyle w:val="1100"/>
              <w:rPr>
                <w:b/>
              </w:rPr>
            </w:pPr>
            <w:r w:rsidRPr="00C335B1">
              <w:rPr>
                <w:b/>
              </w:rPr>
              <w:t>Наименование источника тепловой энергии, адрес</w:t>
            </w:r>
          </w:p>
        </w:tc>
        <w:tc>
          <w:tcPr>
            <w:tcW w:w="5253" w:type="dxa"/>
            <w:gridSpan w:val="4"/>
            <w:vAlign w:val="center"/>
          </w:tcPr>
          <w:p w:rsidR="00A92B6F" w:rsidRPr="00C335B1" w:rsidRDefault="00A92B6F" w:rsidP="00AC7F6C">
            <w:pPr>
              <w:pStyle w:val="1100"/>
              <w:rPr>
                <w:b/>
              </w:rPr>
            </w:pPr>
            <w:r w:rsidRPr="00C335B1">
              <w:rPr>
                <w:b/>
              </w:rPr>
              <w:t>Потребление условного топлива, тыс. т.у.т. по годам</w:t>
            </w:r>
          </w:p>
        </w:tc>
      </w:tr>
      <w:tr w:rsidR="00A92B6F" w:rsidRPr="00D73DD1" w:rsidTr="00A92B6F">
        <w:trPr>
          <w:trHeight w:val="397"/>
        </w:trPr>
        <w:tc>
          <w:tcPr>
            <w:tcW w:w="534" w:type="dxa"/>
            <w:vMerge/>
            <w:vAlign w:val="center"/>
          </w:tcPr>
          <w:p w:rsidR="00A92B6F" w:rsidRPr="00C335B1" w:rsidRDefault="00A92B6F" w:rsidP="00AC7F6C">
            <w:pPr>
              <w:pStyle w:val="1100"/>
              <w:rPr>
                <w:b/>
              </w:rPr>
            </w:pPr>
          </w:p>
        </w:tc>
        <w:tc>
          <w:tcPr>
            <w:tcW w:w="3827" w:type="dxa"/>
            <w:vMerge/>
            <w:vAlign w:val="center"/>
          </w:tcPr>
          <w:p w:rsidR="00A92B6F" w:rsidRPr="00C335B1" w:rsidRDefault="00A92B6F" w:rsidP="00AC7F6C">
            <w:pPr>
              <w:pStyle w:val="1100"/>
              <w:rPr>
                <w:b/>
              </w:rPr>
            </w:pPr>
          </w:p>
        </w:tc>
        <w:tc>
          <w:tcPr>
            <w:tcW w:w="1276" w:type="dxa"/>
            <w:vAlign w:val="center"/>
          </w:tcPr>
          <w:p w:rsidR="00A92B6F" w:rsidRPr="00C335B1" w:rsidRDefault="00A92B6F" w:rsidP="0066522A">
            <w:pPr>
              <w:pStyle w:val="1100"/>
              <w:rPr>
                <w:b/>
              </w:rPr>
            </w:pPr>
            <w:r w:rsidRPr="00C335B1">
              <w:rPr>
                <w:b/>
              </w:rPr>
              <w:t>201</w:t>
            </w:r>
            <w:r w:rsidR="0066522A">
              <w:rPr>
                <w:b/>
                <w:lang w:val="en-US"/>
              </w:rPr>
              <w:t>6</w:t>
            </w:r>
            <w:r w:rsidRPr="00C335B1">
              <w:rPr>
                <w:b/>
              </w:rPr>
              <w:t xml:space="preserve"> год</w:t>
            </w:r>
          </w:p>
        </w:tc>
        <w:tc>
          <w:tcPr>
            <w:tcW w:w="1417" w:type="dxa"/>
            <w:vAlign w:val="center"/>
          </w:tcPr>
          <w:p w:rsidR="00A92B6F" w:rsidRPr="00C335B1" w:rsidRDefault="00A92B6F" w:rsidP="0066522A">
            <w:pPr>
              <w:pStyle w:val="1100"/>
              <w:rPr>
                <w:b/>
              </w:rPr>
            </w:pPr>
            <w:r w:rsidRPr="00C335B1">
              <w:rPr>
                <w:b/>
              </w:rPr>
              <w:t>201</w:t>
            </w:r>
            <w:r w:rsidR="0066522A">
              <w:rPr>
                <w:b/>
                <w:lang w:val="en-US"/>
              </w:rPr>
              <w:t>7</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8</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9</w:t>
            </w:r>
            <w:r w:rsidRPr="00C335B1">
              <w:rPr>
                <w:b/>
              </w:rPr>
              <w:t xml:space="preserve"> год</w:t>
            </w:r>
          </w:p>
        </w:tc>
      </w:tr>
      <w:tr w:rsidR="00A92B6F" w:rsidRPr="00712F87" w:rsidTr="00A92B6F">
        <w:trPr>
          <w:trHeight w:val="397"/>
        </w:trPr>
        <w:tc>
          <w:tcPr>
            <w:tcW w:w="534" w:type="dxa"/>
            <w:vAlign w:val="center"/>
          </w:tcPr>
          <w:p w:rsidR="00A92B6F" w:rsidRPr="00712F87" w:rsidRDefault="00A92B6F" w:rsidP="00AC7F6C">
            <w:pPr>
              <w:pStyle w:val="1100"/>
            </w:pPr>
            <w:r w:rsidRPr="00712F87">
              <w:t>1</w:t>
            </w:r>
          </w:p>
        </w:tc>
        <w:tc>
          <w:tcPr>
            <w:tcW w:w="3827" w:type="dxa"/>
            <w:vAlign w:val="center"/>
          </w:tcPr>
          <w:p w:rsidR="00A92B6F" w:rsidRPr="00712F87" w:rsidRDefault="00A92B6F" w:rsidP="00AC7F6C">
            <w:pPr>
              <w:pStyle w:val="1100"/>
            </w:pPr>
            <w:r w:rsidRPr="00712F87">
              <w:t xml:space="preserve">Котельная </w:t>
            </w:r>
            <w:r w:rsidR="009D2E05" w:rsidRPr="00712F87">
              <w:t>пгт. Арти, улица Геофизическая, дом 2а/2</w:t>
            </w:r>
          </w:p>
        </w:tc>
        <w:tc>
          <w:tcPr>
            <w:tcW w:w="1276" w:type="dxa"/>
            <w:vAlign w:val="center"/>
          </w:tcPr>
          <w:p w:rsidR="00A92B6F" w:rsidRPr="00712F87" w:rsidRDefault="00510499" w:rsidP="00AC7F6C">
            <w:pPr>
              <w:pStyle w:val="1100"/>
            </w:pPr>
            <w:r w:rsidRPr="00712F87">
              <w:t>нет данных</w:t>
            </w:r>
          </w:p>
        </w:tc>
        <w:tc>
          <w:tcPr>
            <w:tcW w:w="1417" w:type="dxa"/>
            <w:vAlign w:val="center"/>
          </w:tcPr>
          <w:p w:rsidR="00A92B6F" w:rsidRPr="00712F87" w:rsidRDefault="00510499" w:rsidP="00AC7F6C">
            <w:pPr>
              <w:pStyle w:val="1100"/>
            </w:pPr>
            <w:r w:rsidRPr="00712F87">
              <w:t>нет данных</w:t>
            </w:r>
          </w:p>
        </w:tc>
        <w:tc>
          <w:tcPr>
            <w:tcW w:w="1280" w:type="dxa"/>
            <w:vAlign w:val="center"/>
          </w:tcPr>
          <w:p w:rsidR="00A92B6F" w:rsidRPr="00712F87" w:rsidRDefault="0066522A" w:rsidP="00AC7F6C">
            <w:pPr>
              <w:pStyle w:val="1100"/>
            </w:pPr>
            <w:r w:rsidRPr="0066522A">
              <w:t>176,67</w:t>
            </w:r>
          </w:p>
        </w:tc>
        <w:tc>
          <w:tcPr>
            <w:tcW w:w="1280" w:type="dxa"/>
            <w:vAlign w:val="center"/>
          </w:tcPr>
          <w:p w:rsidR="00A92B6F" w:rsidRPr="00712F87" w:rsidRDefault="00510499" w:rsidP="00AC7F6C">
            <w:pPr>
              <w:pStyle w:val="1100"/>
            </w:pPr>
            <w:r w:rsidRPr="00712F87">
              <w:t>176,67</w:t>
            </w:r>
          </w:p>
        </w:tc>
      </w:tr>
    </w:tbl>
    <w:p w:rsidR="001E0040" w:rsidRDefault="001E0040" w:rsidP="0033650F">
      <w:pPr>
        <w:pStyle w:val="1b"/>
      </w:pPr>
    </w:p>
    <w:p w:rsidR="002539BF" w:rsidRPr="002539BF" w:rsidRDefault="002539BF" w:rsidP="0033650F">
      <w:pPr>
        <w:pStyle w:val="1b"/>
      </w:pPr>
      <w:r w:rsidRPr="002539BF">
        <w:t>В таблице 2.</w:t>
      </w:r>
      <w:r w:rsidR="00A92B6F">
        <w:t>56</w:t>
      </w:r>
      <w:r w:rsidRPr="002539BF">
        <w:t xml:space="preserve"> представлено фактическое потребление топлива </w:t>
      </w:r>
      <w:r w:rsidR="00A92B6F" w:rsidRPr="002539BF">
        <w:t>котельн</w:t>
      </w:r>
      <w:r w:rsidR="00A92B6F">
        <w:t>ой</w:t>
      </w:r>
      <w:r w:rsidR="00A92B6F" w:rsidRPr="002539BF">
        <w:t xml:space="preserve"> </w:t>
      </w:r>
      <w:r w:rsidR="00A92B6F">
        <w:t>ИГФ УрО РАН</w:t>
      </w:r>
      <w:r w:rsidR="00A92B6F" w:rsidRPr="002539BF">
        <w:t xml:space="preserve"> в 201</w:t>
      </w:r>
      <w:r w:rsidR="0066522A" w:rsidRPr="0066522A">
        <w:t>6</w:t>
      </w:r>
      <w:r w:rsidR="00A92B6F" w:rsidRPr="002539BF">
        <w:t>-201</w:t>
      </w:r>
      <w:r w:rsidR="0066522A" w:rsidRPr="0066522A">
        <w:t>9</w:t>
      </w:r>
      <w:r w:rsidR="00A92B6F" w:rsidRPr="002539BF">
        <w:t xml:space="preserve"> годах в</w:t>
      </w:r>
      <w:r w:rsidRPr="002539BF">
        <w:t xml:space="preserve"> тыс. м</w:t>
      </w:r>
      <w:r w:rsidRPr="002539BF">
        <w:rPr>
          <w:vertAlign w:val="superscript"/>
        </w:rPr>
        <w:t>3</w:t>
      </w:r>
      <w:r w:rsidRPr="002539BF">
        <w:t>.</w:t>
      </w:r>
    </w:p>
    <w:p w:rsidR="002539BF" w:rsidRDefault="002539BF" w:rsidP="00A92B6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w:t>
      </w:r>
      <w:r w:rsidR="00A92B6F" w:rsidRPr="00C335B1">
        <w:rPr>
          <w:rStyle w:val="1f2"/>
          <w:rFonts w:eastAsiaTheme="minorHAnsi"/>
        </w:rPr>
        <w:t>56</w:t>
      </w:r>
      <w:r w:rsidR="001E0040">
        <w:rPr>
          <w:rFonts w:ascii="Times New Roman" w:hAnsi="Times New Roman" w:cs="Times New Roman"/>
          <w:b/>
          <w:color w:val="000000" w:themeColor="text1"/>
          <w:sz w:val="24"/>
          <w:szCs w:val="24"/>
        </w:rPr>
        <w:t xml:space="preserve"> </w:t>
      </w:r>
      <w:r w:rsidRPr="002539BF">
        <w:rPr>
          <w:rFonts w:ascii="Times New Roman" w:hAnsi="Times New Roman" w:cs="Times New Roman"/>
          <w:b/>
          <w:color w:val="000000" w:themeColor="text1"/>
          <w:sz w:val="24"/>
          <w:szCs w:val="24"/>
        </w:rPr>
        <w:t xml:space="preserve">- </w:t>
      </w:r>
      <w:r w:rsidRPr="002539BF">
        <w:rPr>
          <w:rFonts w:ascii="Times New Roman" w:hAnsi="Times New Roman" w:cs="Times New Roman"/>
          <w:color w:val="000000" w:themeColor="text1"/>
          <w:sz w:val="24"/>
          <w:szCs w:val="24"/>
        </w:rPr>
        <w:t xml:space="preserve">Потребление топлива </w:t>
      </w:r>
      <w:r w:rsidR="00C57F63" w:rsidRPr="002539BF">
        <w:rPr>
          <w:rFonts w:ascii="Times New Roman" w:hAnsi="Times New Roman" w:cs="Times New Roman"/>
          <w:color w:val="000000" w:themeColor="text1"/>
          <w:sz w:val="24"/>
          <w:szCs w:val="24"/>
        </w:rPr>
        <w:t>в 201</w:t>
      </w:r>
      <w:r w:rsidR="0066522A" w:rsidRPr="0066522A">
        <w:rPr>
          <w:rFonts w:ascii="Times New Roman" w:hAnsi="Times New Roman" w:cs="Times New Roman"/>
          <w:color w:val="000000" w:themeColor="text1"/>
          <w:sz w:val="24"/>
          <w:szCs w:val="24"/>
        </w:rPr>
        <w:t>6</w:t>
      </w:r>
      <w:r w:rsidR="00C57F63" w:rsidRPr="002539BF">
        <w:rPr>
          <w:rFonts w:ascii="Times New Roman" w:hAnsi="Times New Roman" w:cs="Times New Roman"/>
          <w:color w:val="000000" w:themeColor="text1"/>
          <w:sz w:val="24"/>
          <w:szCs w:val="24"/>
        </w:rPr>
        <w:t>-201</w:t>
      </w:r>
      <w:r w:rsidR="0066522A" w:rsidRPr="0066522A">
        <w:rPr>
          <w:rFonts w:ascii="Times New Roman" w:hAnsi="Times New Roman" w:cs="Times New Roman"/>
          <w:color w:val="000000" w:themeColor="text1"/>
          <w:sz w:val="24"/>
          <w:szCs w:val="24"/>
        </w:rPr>
        <w:t>9</w:t>
      </w:r>
      <w:r w:rsidR="00C57F63" w:rsidRPr="002539BF">
        <w:rPr>
          <w:rFonts w:ascii="Times New Roman" w:hAnsi="Times New Roman" w:cs="Times New Roman"/>
          <w:color w:val="000000" w:themeColor="text1"/>
          <w:sz w:val="24"/>
          <w:szCs w:val="24"/>
        </w:rPr>
        <w:t xml:space="preserve"> годах </w:t>
      </w:r>
      <w:r w:rsidR="00A92B6F" w:rsidRPr="002539BF">
        <w:rPr>
          <w:rFonts w:ascii="Times New Roman" w:hAnsi="Times New Roman" w:cs="Times New Roman"/>
          <w:color w:val="000000" w:themeColor="text1"/>
          <w:sz w:val="24"/>
          <w:szCs w:val="24"/>
        </w:rPr>
        <w:t>котельн</w:t>
      </w:r>
      <w:r w:rsidR="00A92B6F">
        <w:rPr>
          <w:rFonts w:ascii="Times New Roman" w:hAnsi="Times New Roman" w:cs="Times New Roman"/>
          <w:color w:val="000000" w:themeColor="text1"/>
          <w:sz w:val="24"/>
          <w:szCs w:val="24"/>
        </w:rPr>
        <w:t>ой</w:t>
      </w:r>
      <w:r w:rsidR="00A92B6F" w:rsidRPr="002539BF">
        <w:rPr>
          <w:rFonts w:ascii="Times New Roman" w:hAnsi="Times New Roman" w:cs="Times New Roman"/>
          <w:color w:val="000000" w:themeColor="text1"/>
          <w:sz w:val="24"/>
          <w:szCs w:val="24"/>
        </w:rPr>
        <w:t xml:space="preserve"> </w:t>
      </w:r>
      <w:r w:rsidR="00A92B6F">
        <w:rPr>
          <w:rFonts w:ascii="Times New Roman" w:hAnsi="Times New Roman" w:cs="Times New Roman"/>
          <w:color w:val="000000" w:themeColor="text1"/>
          <w:sz w:val="24"/>
          <w:szCs w:val="24"/>
        </w:rPr>
        <w:t>ИГФ УрО РАН</w:t>
      </w:r>
      <w:r w:rsidR="00A92B6F" w:rsidRPr="002539BF">
        <w:rPr>
          <w:rFonts w:ascii="Times New Roman" w:hAnsi="Times New Roman" w:cs="Times New Roman"/>
          <w:color w:val="000000" w:themeColor="text1"/>
          <w:sz w:val="24"/>
          <w:szCs w:val="24"/>
        </w:rPr>
        <w:t xml:space="preserve"> </w:t>
      </w:r>
    </w:p>
    <w:tbl>
      <w:tblPr>
        <w:tblStyle w:val="aff5"/>
        <w:tblW w:w="9614" w:type="dxa"/>
        <w:tblLayout w:type="fixed"/>
        <w:tblLook w:val="04A0" w:firstRow="1" w:lastRow="0" w:firstColumn="1" w:lastColumn="0" w:noHBand="0" w:noVBand="1"/>
      </w:tblPr>
      <w:tblGrid>
        <w:gridCol w:w="534"/>
        <w:gridCol w:w="3827"/>
        <w:gridCol w:w="1276"/>
        <w:gridCol w:w="1417"/>
        <w:gridCol w:w="1280"/>
        <w:gridCol w:w="1280"/>
      </w:tblGrid>
      <w:tr w:rsidR="00A92B6F" w:rsidRPr="00D73DD1" w:rsidTr="001530D0">
        <w:trPr>
          <w:trHeight w:val="397"/>
        </w:trPr>
        <w:tc>
          <w:tcPr>
            <w:tcW w:w="534" w:type="dxa"/>
            <w:vMerge w:val="restart"/>
            <w:vAlign w:val="center"/>
          </w:tcPr>
          <w:p w:rsidR="00A92B6F" w:rsidRPr="00C335B1" w:rsidRDefault="00A92B6F" w:rsidP="00AC7F6C">
            <w:pPr>
              <w:pStyle w:val="1100"/>
              <w:rPr>
                <w:b/>
              </w:rPr>
            </w:pPr>
            <w:r w:rsidRPr="00C335B1">
              <w:rPr>
                <w:b/>
              </w:rPr>
              <w:t xml:space="preserve">№ </w:t>
            </w:r>
          </w:p>
        </w:tc>
        <w:tc>
          <w:tcPr>
            <w:tcW w:w="3827" w:type="dxa"/>
            <w:vMerge w:val="restart"/>
            <w:vAlign w:val="center"/>
          </w:tcPr>
          <w:p w:rsidR="00A92B6F" w:rsidRPr="00C335B1" w:rsidRDefault="00A92B6F" w:rsidP="00AC7F6C">
            <w:pPr>
              <w:pStyle w:val="1100"/>
              <w:rPr>
                <w:b/>
              </w:rPr>
            </w:pPr>
            <w:r w:rsidRPr="00C335B1">
              <w:rPr>
                <w:b/>
              </w:rPr>
              <w:t>Наименование источника тепловой энергии, адрес</w:t>
            </w:r>
          </w:p>
        </w:tc>
        <w:tc>
          <w:tcPr>
            <w:tcW w:w="5253" w:type="dxa"/>
            <w:gridSpan w:val="4"/>
            <w:vAlign w:val="center"/>
          </w:tcPr>
          <w:p w:rsidR="00A92B6F" w:rsidRPr="00C335B1" w:rsidRDefault="00A92B6F" w:rsidP="00AC7F6C">
            <w:pPr>
              <w:pStyle w:val="1100"/>
              <w:rPr>
                <w:b/>
              </w:rPr>
            </w:pPr>
            <w:r w:rsidRPr="00C335B1">
              <w:rPr>
                <w:b/>
              </w:rPr>
              <w:t>Потребление условного топлива, тыс. м</w:t>
            </w:r>
            <w:r w:rsidRPr="00C335B1">
              <w:rPr>
                <w:b/>
                <w:vertAlign w:val="superscript"/>
              </w:rPr>
              <w:t>3</w:t>
            </w:r>
            <w:r w:rsidRPr="00C335B1">
              <w:rPr>
                <w:b/>
              </w:rPr>
              <w:t xml:space="preserve"> по годам</w:t>
            </w:r>
          </w:p>
        </w:tc>
      </w:tr>
      <w:tr w:rsidR="00A92B6F" w:rsidRPr="00D73DD1" w:rsidTr="001530D0">
        <w:trPr>
          <w:trHeight w:val="397"/>
        </w:trPr>
        <w:tc>
          <w:tcPr>
            <w:tcW w:w="534" w:type="dxa"/>
            <w:vMerge/>
            <w:vAlign w:val="center"/>
          </w:tcPr>
          <w:p w:rsidR="00A92B6F" w:rsidRPr="00C335B1" w:rsidRDefault="00A92B6F" w:rsidP="00AC7F6C">
            <w:pPr>
              <w:pStyle w:val="1100"/>
              <w:rPr>
                <w:b/>
              </w:rPr>
            </w:pPr>
          </w:p>
        </w:tc>
        <w:tc>
          <w:tcPr>
            <w:tcW w:w="3827" w:type="dxa"/>
            <w:vMerge/>
            <w:vAlign w:val="center"/>
          </w:tcPr>
          <w:p w:rsidR="00A92B6F" w:rsidRPr="00C335B1" w:rsidRDefault="00A92B6F" w:rsidP="00AC7F6C">
            <w:pPr>
              <w:pStyle w:val="1100"/>
              <w:rPr>
                <w:b/>
              </w:rPr>
            </w:pPr>
          </w:p>
        </w:tc>
        <w:tc>
          <w:tcPr>
            <w:tcW w:w="1276" w:type="dxa"/>
            <w:vAlign w:val="center"/>
          </w:tcPr>
          <w:p w:rsidR="00A92B6F" w:rsidRPr="00C335B1" w:rsidRDefault="00A92B6F" w:rsidP="0066522A">
            <w:pPr>
              <w:pStyle w:val="1100"/>
              <w:rPr>
                <w:b/>
              </w:rPr>
            </w:pPr>
            <w:r w:rsidRPr="00C335B1">
              <w:rPr>
                <w:b/>
              </w:rPr>
              <w:t>201</w:t>
            </w:r>
            <w:r w:rsidR="0066522A">
              <w:rPr>
                <w:b/>
                <w:lang w:val="en-US"/>
              </w:rPr>
              <w:t>6</w:t>
            </w:r>
            <w:r w:rsidRPr="00C335B1">
              <w:rPr>
                <w:b/>
              </w:rPr>
              <w:t xml:space="preserve"> год</w:t>
            </w:r>
          </w:p>
        </w:tc>
        <w:tc>
          <w:tcPr>
            <w:tcW w:w="1417" w:type="dxa"/>
            <w:vAlign w:val="center"/>
          </w:tcPr>
          <w:p w:rsidR="00A92B6F" w:rsidRPr="00C335B1" w:rsidRDefault="00A92B6F" w:rsidP="0066522A">
            <w:pPr>
              <w:pStyle w:val="1100"/>
              <w:rPr>
                <w:b/>
              </w:rPr>
            </w:pPr>
            <w:r w:rsidRPr="00C335B1">
              <w:rPr>
                <w:b/>
              </w:rPr>
              <w:t>201</w:t>
            </w:r>
            <w:r w:rsidR="0066522A">
              <w:rPr>
                <w:b/>
                <w:lang w:val="en-US"/>
              </w:rPr>
              <w:t>7</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8</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9</w:t>
            </w:r>
            <w:r w:rsidRPr="00C335B1">
              <w:rPr>
                <w:b/>
              </w:rPr>
              <w:t xml:space="preserve"> год</w:t>
            </w:r>
          </w:p>
        </w:tc>
      </w:tr>
      <w:tr w:rsidR="00A92B6F" w:rsidRPr="001E0040" w:rsidTr="001530D0">
        <w:trPr>
          <w:trHeight w:val="397"/>
        </w:trPr>
        <w:tc>
          <w:tcPr>
            <w:tcW w:w="534" w:type="dxa"/>
            <w:vAlign w:val="center"/>
          </w:tcPr>
          <w:p w:rsidR="00A92B6F" w:rsidRPr="001E0040" w:rsidRDefault="00A92B6F" w:rsidP="00AC7F6C">
            <w:pPr>
              <w:pStyle w:val="1100"/>
            </w:pPr>
            <w:r w:rsidRPr="001E0040">
              <w:t>1</w:t>
            </w:r>
          </w:p>
        </w:tc>
        <w:tc>
          <w:tcPr>
            <w:tcW w:w="3827" w:type="dxa"/>
            <w:vAlign w:val="center"/>
          </w:tcPr>
          <w:p w:rsidR="00A92B6F" w:rsidRPr="001E0040" w:rsidRDefault="00A92B6F" w:rsidP="00AC7F6C">
            <w:pPr>
              <w:pStyle w:val="1100"/>
            </w:pPr>
            <w:r w:rsidRPr="001E0040">
              <w:t xml:space="preserve">Котельная </w:t>
            </w:r>
            <w:r w:rsidR="009D2E05" w:rsidRPr="001E0040">
              <w:t>пгт. Арти, улица Геофизическая, дом 2а/2</w:t>
            </w:r>
          </w:p>
        </w:tc>
        <w:tc>
          <w:tcPr>
            <w:tcW w:w="1276" w:type="dxa"/>
            <w:vAlign w:val="center"/>
          </w:tcPr>
          <w:p w:rsidR="00A92B6F" w:rsidRPr="001E0040" w:rsidRDefault="00510499" w:rsidP="00AC7F6C">
            <w:pPr>
              <w:pStyle w:val="1100"/>
            </w:pPr>
            <w:r w:rsidRPr="001E0040">
              <w:t>нет данных</w:t>
            </w:r>
          </w:p>
        </w:tc>
        <w:tc>
          <w:tcPr>
            <w:tcW w:w="1417" w:type="dxa"/>
            <w:vAlign w:val="center"/>
          </w:tcPr>
          <w:p w:rsidR="00A92B6F" w:rsidRPr="001E0040" w:rsidRDefault="00510499" w:rsidP="00AC7F6C">
            <w:pPr>
              <w:pStyle w:val="1100"/>
            </w:pPr>
            <w:r w:rsidRPr="001E0040">
              <w:t>нет данных</w:t>
            </w:r>
          </w:p>
        </w:tc>
        <w:tc>
          <w:tcPr>
            <w:tcW w:w="1280" w:type="dxa"/>
            <w:vAlign w:val="center"/>
          </w:tcPr>
          <w:p w:rsidR="00A92B6F" w:rsidRPr="001E0040" w:rsidRDefault="0066522A" w:rsidP="00AC7F6C">
            <w:pPr>
              <w:pStyle w:val="1100"/>
            </w:pPr>
            <w:r w:rsidRPr="0066522A">
              <w:t>151,0</w:t>
            </w:r>
          </w:p>
        </w:tc>
        <w:tc>
          <w:tcPr>
            <w:tcW w:w="1280" w:type="dxa"/>
            <w:vAlign w:val="center"/>
          </w:tcPr>
          <w:p w:rsidR="00A92B6F" w:rsidRPr="001E0040" w:rsidRDefault="00510499" w:rsidP="00AC7F6C">
            <w:pPr>
              <w:pStyle w:val="1100"/>
            </w:pPr>
            <w:r w:rsidRPr="001E0040">
              <w:t>151,0</w:t>
            </w:r>
          </w:p>
        </w:tc>
      </w:tr>
    </w:tbl>
    <w:p w:rsidR="00E8396D" w:rsidRPr="001E0040" w:rsidRDefault="00E8396D" w:rsidP="001E0040">
      <w:pPr>
        <w:pStyle w:val="17"/>
      </w:pPr>
      <w:bookmarkStart w:id="79" w:name="_Toc6844324"/>
      <w:r w:rsidRPr="001E0040">
        <w:t>2.3 Котельные организаций, не осуществляющих регулируемые виды деятельности в области теплоснабжения</w:t>
      </w:r>
      <w:bookmarkEnd w:id="79"/>
    </w:p>
    <w:p w:rsidR="00E8396D" w:rsidRPr="002E3AEA" w:rsidRDefault="00E8396D" w:rsidP="0033650F">
      <w:pPr>
        <w:pStyle w:val="1b"/>
      </w:pPr>
      <w:r w:rsidRPr="002E3AEA">
        <w:t xml:space="preserve">На территории Артинского городского округа функционируют котельные, принадлежащие организациям, не осуществляющим </w:t>
      </w:r>
      <w:r w:rsidRPr="002E3AEA">
        <w:lastRenderedPageBreak/>
        <w:t>регулируемые виды деятельности в области теплоснабжения, то есть не 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rsidR="00E8396D" w:rsidRDefault="00E8396D" w:rsidP="0033650F">
      <w:pPr>
        <w:pStyle w:val="1b"/>
      </w:pPr>
      <w:r w:rsidRPr="002E3AEA">
        <w:t>Данные организации осуществляют различные виды деятельности на территории городского округа.</w:t>
      </w:r>
    </w:p>
    <w:p w:rsidR="007C13F4" w:rsidRDefault="00A75F19" w:rsidP="0033650F">
      <w:pPr>
        <w:pStyle w:val="1b"/>
      </w:pPr>
      <w:r>
        <w:t>В границах Артинского городского округа учреждения сферы образования подключены к локальным котельным</w:t>
      </w:r>
      <w:r w:rsidR="007C13F4">
        <w:t>.</w:t>
      </w:r>
    </w:p>
    <w:p w:rsidR="007C13F4" w:rsidRDefault="007C13F4" w:rsidP="0033650F">
      <w:pPr>
        <w:pStyle w:val="1b"/>
      </w:pPr>
      <w:r>
        <w:t>Локальные котельные у данных образовательных учреждений находятся на праве оперативного управления и входят в состав объектов капитального строительства, переданных данным учреждениям.</w:t>
      </w:r>
    </w:p>
    <w:p w:rsidR="00A75F19" w:rsidRDefault="007C13F4" w:rsidP="0033650F">
      <w:pPr>
        <w:pStyle w:val="1b"/>
      </w:pPr>
      <w:r>
        <w:t xml:space="preserve">Локальные котельные </w:t>
      </w:r>
      <w:r w:rsidR="00A75F19">
        <w:t>вырабатыва</w:t>
      </w:r>
      <w:r>
        <w:t>ют</w:t>
      </w:r>
      <w:r w:rsidR="00A75F19">
        <w:t xml:space="preserve"> тепловую энергию </w:t>
      </w:r>
      <w:r>
        <w:t xml:space="preserve">для хозяйственных нужд, то есть </w:t>
      </w:r>
      <w:r w:rsidR="00A75F19">
        <w:t>в целях отопления корпусов и иных хозяйственных построек, входящих в состав учреждений.</w:t>
      </w:r>
      <w:r>
        <w:t xml:space="preserve"> </w:t>
      </w:r>
    </w:p>
    <w:p w:rsidR="00626F92" w:rsidRDefault="007C13F4" w:rsidP="0033650F">
      <w:pPr>
        <w:pStyle w:val="1b"/>
      </w:pPr>
      <w:r>
        <w:t xml:space="preserve">В таблице </w:t>
      </w:r>
      <w:r w:rsidR="00626F92">
        <w:t xml:space="preserve">2.57 приведен перечень локальных котельных </w:t>
      </w:r>
      <w:r w:rsidR="00D12E0A">
        <w:t xml:space="preserve">и теплогенераторных установок мощностью до 360 кВт эксплуатируемых в целях отопления зданий </w:t>
      </w:r>
      <w:r w:rsidR="00626F92">
        <w:t>учреждений сферы образования.</w:t>
      </w:r>
    </w:p>
    <w:p w:rsidR="00CB5BAC" w:rsidRDefault="00CB5BAC" w:rsidP="0033650F">
      <w:pPr>
        <w:pStyle w:val="1b"/>
      </w:pPr>
      <w:r w:rsidRPr="002E3AEA">
        <w:t>Основные характеристики и параметры установленной мощности котельных</w:t>
      </w:r>
      <w:r>
        <w:t xml:space="preserve"> </w:t>
      </w:r>
      <w:r w:rsidR="00D12E0A">
        <w:t xml:space="preserve">и теплогенераторных </w:t>
      </w:r>
      <w:r w:rsidR="00C335B1">
        <w:t>установок,</w:t>
      </w:r>
      <w:r w:rsidR="00D12E0A">
        <w:t xml:space="preserve"> эксплуатируемых в целях отопления зданий </w:t>
      </w:r>
      <w:r>
        <w:t>учреждений сферы образования приведены в таблице 2.58.</w:t>
      </w:r>
    </w:p>
    <w:p w:rsidR="00CB5BAC" w:rsidRDefault="00CB5BAC" w:rsidP="0033650F">
      <w:pPr>
        <w:pStyle w:val="1b"/>
      </w:pPr>
      <w:r>
        <w:t>В таблице 2.59 приведен перечень локальных котельных учреждений сферы здравоохранения.</w:t>
      </w:r>
    </w:p>
    <w:p w:rsidR="00CB5BAC" w:rsidRDefault="00CB5BAC" w:rsidP="0033650F">
      <w:pPr>
        <w:pStyle w:val="1b"/>
      </w:pPr>
      <w:r w:rsidRPr="002E3AEA">
        <w:t>Основные характеристики и параметры установленной мощности котельных</w:t>
      </w:r>
      <w:r>
        <w:t xml:space="preserve"> </w:t>
      </w:r>
      <w:r w:rsidR="00B32977">
        <w:t xml:space="preserve">и теплогенераторных </w:t>
      </w:r>
      <w:r w:rsidR="00C335B1">
        <w:t>установок,</w:t>
      </w:r>
      <w:r w:rsidR="00B32977">
        <w:t xml:space="preserve"> эксплуатируемых в целях отопления зданий </w:t>
      </w:r>
      <w:r>
        <w:t xml:space="preserve">учреждений сферы здравоохранения приведены в таблице </w:t>
      </w:r>
      <w:r w:rsidR="00BD00F7">
        <w:t>2.</w:t>
      </w:r>
      <w:r>
        <w:t>60.</w:t>
      </w:r>
    </w:p>
    <w:p w:rsidR="00B32977" w:rsidRDefault="00B32977" w:rsidP="0033650F">
      <w:pPr>
        <w:pStyle w:val="1b"/>
      </w:pPr>
      <w:r>
        <w:t>В таблице 2.61 приведен перечень локальных котельных учреждений сферы культуры.</w:t>
      </w:r>
    </w:p>
    <w:p w:rsidR="00B32977" w:rsidRDefault="00B32977" w:rsidP="0033650F">
      <w:pPr>
        <w:pStyle w:val="1b"/>
      </w:pPr>
      <w:r w:rsidRPr="002E3AEA">
        <w:lastRenderedPageBreak/>
        <w:t>Основные характеристики и параметры установленной мощности котельных</w:t>
      </w:r>
      <w:r>
        <w:t xml:space="preserve"> и теплогенераторных </w:t>
      </w:r>
      <w:r w:rsidR="00C335B1">
        <w:t>установок,</w:t>
      </w:r>
      <w:r>
        <w:t xml:space="preserve"> эксплуатируемых в целях отопления зданий учреждений сферы культуры приведены в таблице </w:t>
      </w:r>
      <w:r w:rsidR="00BD00F7">
        <w:t>2.</w:t>
      </w:r>
      <w:r>
        <w:t>62.</w:t>
      </w:r>
    </w:p>
    <w:p w:rsidR="00E67B9B" w:rsidRDefault="00E67B9B">
      <w:pPr>
        <w:rPr>
          <w:rFonts w:ascii="Times New Roman" w:eastAsia="Times New Roman" w:hAnsi="Times New Roman" w:cs="Times New Roman"/>
          <w:b/>
          <w:iCs/>
          <w:sz w:val="24"/>
          <w:szCs w:val="24"/>
          <w:lang w:eastAsia="ru-RU"/>
        </w:rPr>
      </w:pPr>
      <w:r>
        <w:br w:type="page"/>
      </w:r>
    </w:p>
    <w:p w:rsidR="00E67B9B" w:rsidRDefault="00E67B9B" w:rsidP="006568C3">
      <w:pPr>
        <w:pStyle w:val="affc"/>
        <w:sectPr w:rsidR="00E67B9B" w:rsidSect="005D03D5">
          <w:pgSz w:w="11907" w:h="16840" w:code="9"/>
          <w:pgMar w:top="1134" w:right="850" w:bottom="1134" w:left="1701" w:header="709" w:footer="709" w:gutter="0"/>
          <w:cols w:space="708"/>
          <w:docGrid w:linePitch="360"/>
        </w:sectPr>
      </w:pPr>
    </w:p>
    <w:p w:rsidR="007C13F4" w:rsidRDefault="00626F92" w:rsidP="006568C3">
      <w:pPr>
        <w:pStyle w:val="affc"/>
      </w:pPr>
      <w:r w:rsidRPr="00C335B1">
        <w:rPr>
          <w:rStyle w:val="1f2"/>
          <w:rFonts w:eastAsiaTheme="minorHAnsi"/>
        </w:rPr>
        <w:lastRenderedPageBreak/>
        <w:t>Таблица 2.57</w:t>
      </w:r>
      <w:r>
        <w:t xml:space="preserve"> - </w:t>
      </w:r>
      <w:r w:rsidRPr="00626F92">
        <w:t xml:space="preserve">Перечень локальных котельных </w:t>
      </w:r>
      <w:r w:rsidR="00D12E0A">
        <w:t xml:space="preserve">и теплогенераторных установок мощностью до 360 кВт </w:t>
      </w:r>
      <w:r w:rsidRPr="00626F92">
        <w:t>учреждений сферы образования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4B15B0" w:rsidRPr="005876F3" w:rsidTr="009D3F07">
        <w:trPr>
          <w:tblHeader/>
        </w:trPr>
        <w:tc>
          <w:tcPr>
            <w:tcW w:w="817" w:type="dxa"/>
            <w:vAlign w:val="center"/>
          </w:tcPr>
          <w:p w:rsidR="004B15B0" w:rsidRPr="00C335B1" w:rsidRDefault="004B15B0" w:rsidP="00C335B1">
            <w:pPr>
              <w:pStyle w:val="1100"/>
              <w:rPr>
                <w:b/>
              </w:rPr>
            </w:pPr>
            <w:r w:rsidRPr="00C335B1">
              <w:rPr>
                <w:b/>
              </w:rPr>
              <w:t>№</w:t>
            </w:r>
            <w:r w:rsidR="00C335B1">
              <w:rPr>
                <w:b/>
              </w:rPr>
              <w:t xml:space="preserve"> </w:t>
            </w:r>
            <w:r w:rsidRPr="00C335B1">
              <w:rPr>
                <w:b/>
              </w:rPr>
              <w:t>п/п</w:t>
            </w:r>
          </w:p>
        </w:tc>
        <w:tc>
          <w:tcPr>
            <w:tcW w:w="1914" w:type="dxa"/>
            <w:vAlign w:val="center"/>
          </w:tcPr>
          <w:p w:rsidR="004B15B0" w:rsidRPr="00C335B1" w:rsidRDefault="004B15B0" w:rsidP="00AC7F6C">
            <w:pPr>
              <w:pStyle w:val="1100"/>
              <w:rPr>
                <w:b/>
              </w:rPr>
            </w:pPr>
            <w:r w:rsidRPr="00C335B1">
              <w:rPr>
                <w:b/>
              </w:rPr>
              <w:t>Источник тепловой энергии</w:t>
            </w:r>
          </w:p>
        </w:tc>
        <w:tc>
          <w:tcPr>
            <w:tcW w:w="2764" w:type="dxa"/>
            <w:vAlign w:val="center"/>
          </w:tcPr>
          <w:p w:rsidR="004B15B0" w:rsidRPr="00C335B1" w:rsidRDefault="004B15B0" w:rsidP="00C335B1">
            <w:pPr>
              <w:pStyle w:val="1100"/>
              <w:rPr>
                <w:b/>
              </w:rPr>
            </w:pPr>
            <w:r w:rsidRPr="00C335B1">
              <w:rPr>
                <w:b/>
              </w:rPr>
              <w:t>Адрес расположения</w:t>
            </w:r>
            <w:r w:rsidR="00C335B1">
              <w:rPr>
                <w:b/>
              </w:rPr>
              <w:t xml:space="preserve"> </w:t>
            </w:r>
            <w:r w:rsidRPr="00C335B1">
              <w:rPr>
                <w:b/>
              </w:rPr>
              <w:t>источника тепловой энергии</w:t>
            </w:r>
          </w:p>
        </w:tc>
        <w:tc>
          <w:tcPr>
            <w:tcW w:w="3402" w:type="dxa"/>
            <w:vAlign w:val="center"/>
          </w:tcPr>
          <w:p w:rsidR="004B15B0" w:rsidRPr="00C335B1" w:rsidRDefault="004B15B0" w:rsidP="00AC7F6C">
            <w:pPr>
              <w:pStyle w:val="1100"/>
              <w:rPr>
                <w:b/>
              </w:rPr>
            </w:pPr>
            <w:r w:rsidRPr="00C335B1">
              <w:rPr>
                <w:b/>
              </w:rPr>
              <w:t>Балансодержатель</w:t>
            </w:r>
          </w:p>
        </w:tc>
        <w:tc>
          <w:tcPr>
            <w:tcW w:w="3969" w:type="dxa"/>
            <w:vAlign w:val="center"/>
          </w:tcPr>
          <w:p w:rsidR="004B15B0" w:rsidRPr="00C335B1" w:rsidRDefault="004B15B0" w:rsidP="00AC7F6C">
            <w:pPr>
              <w:pStyle w:val="1100"/>
              <w:rPr>
                <w:b/>
              </w:rPr>
            </w:pPr>
            <w:r w:rsidRPr="00C335B1">
              <w:rPr>
                <w:b/>
              </w:rPr>
              <w:t>Адрес балансодержателя</w:t>
            </w:r>
          </w:p>
        </w:tc>
        <w:tc>
          <w:tcPr>
            <w:tcW w:w="1915" w:type="dxa"/>
            <w:vAlign w:val="center"/>
          </w:tcPr>
          <w:p w:rsidR="004B15B0" w:rsidRPr="00C335B1" w:rsidRDefault="004B15B0" w:rsidP="00AC7F6C">
            <w:pPr>
              <w:pStyle w:val="1100"/>
              <w:rPr>
                <w:b/>
              </w:rPr>
            </w:pPr>
            <w:r w:rsidRPr="00C335B1">
              <w:rPr>
                <w:b/>
              </w:rPr>
              <w:t>Вещное право</w:t>
            </w:r>
          </w:p>
        </w:tc>
      </w:tr>
      <w:tr w:rsidR="004B15B0" w:rsidRPr="001E0040" w:rsidTr="009D3F07">
        <w:tc>
          <w:tcPr>
            <w:tcW w:w="817" w:type="dxa"/>
            <w:vAlign w:val="center"/>
          </w:tcPr>
          <w:p w:rsidR="004B15B0" w:rsidRPr="001E0040" w:rsidRDefault="00B061FA" w:rsidP="00AC7F6C">
            <w:pPr>
              <w:pStyle w:val="1100"/>
            </w:pPr>
            <w:r w:rsidRPr="001E0040">
              <w:t>1</w:t>
            </w:r>
          </w:p>
        </w:tc>
        <w:tc>
          <w:tcPr>
            <w:tcW w:w="1914" w:type="dxa"/>
            <w:vAlign w:val="center"/>
          </w:tcPr>
          <w:p w:rsidR="008104EB" w:rsidRPr="001E0040" w:rsidRDefault="004B15B0" w:rsidP="00C335B1">
            <w:pPr>
              <w:pStyle w:val="1100"/>
            </w:pPr>
            <w:r w:rsidRPr="001E0040">
              <w:t>Котельная</w:t>
            </w:r>
          </w:p>
        </w:tc>
        <w:tc>
          <w:tcPr>
            <w:tcW w:w="2764" w:type="dxa"/>
            <w:vAlign w:val="center"/>
          </w:tcPr>
          <w:p w:rsidR="004B15B0" w:rsidRPr="001E0040" w:rsidRDefault="006B4644" w:rsidP="00AC7F6C">
            <w:pPr>
              <w:pStyle w:val="1100"/>
            </w:pPr>
            <w:r w:rsidRPr="001E0040">
              <w:rPr>
                <w:rFonts w:eastAsia="Times New Roman"/>
                <w:lang w:eastAsia="ar-SA"/>
              </w:rPr>
              <w:t xml:space="preserve">Свердловская область, АГО, </w:t>
            </w:r>
            <w:r w:rsidR="00D05E16" w:rsidRPr="001E0040">
              <w:t xml:space="preserve">с. Сухановка, улица Ленина, </w:t>
            </w:r>
            <w:r w:rsidR="00810EEC" w:rsidRPr="001E0040">
              <w:t xml:space="preserve">стр. </w:t>
            </w:r>
            <w:r w:rsidR="00085BF3" w:rsidRPr="001E0040">
              <w:t>112</w:t>
            </w:r>
          </w:p>
        </w:tc>
        <w:tc>
          <w:tcPr>
            <w:tcW w:w="3402" w:type="dxa"/>
            <w:vAlign w:val="center"/>
          </w:tcPr>
          <w:p w:rsidR="004B15B0" w:rsidRPr="001E0040" w:rsidRDefault="00085BF3" w:rsidP="00AC7F6C">
            <w:pPr>
              <w:pStyle w:val="1100"/>
            </w:pPr>
            <w:r w:rsidRPr="001E0040">
              <w:rPr>
                <w:lang w:eastAsia="ar-SA"/>
              </w:rPr>
              <w:t>Муниципальное бюджетное  общеобразовательное учреждение «Сухановская средняя общеобразовательная школа»</w:t>
            </w:r>
          </w:p>
        </w:tc>
        <w:tc>
          <w:tcPr>
            <w:tcW w:w="3969" w:type="dxa"/>
            <w:vAlign w:val="center"/>
          </w:tcPr>
          <w:p w:rsidR="004B15B0" w:rsidRPr="001E0040" w:rsidRDefault="00085BF3" w:rsidP="00AC7F6C">
            <w:pPr>
              <w:pStyle w:val="1100"/>
            </w:pPr>
            <w:r w:rsidRPr="001E0040">
              <w:rPr>
                <w:lang w:eastAsia="ar-SA"/>
              </w:rPr>
              <w:t>623359, Свердловская область, Артинский район, с. Сухановка, ул. Ленина, 112</w:t>
            </w:r>
          </w:p>
        </w:tc>
        <w:tc>
          <w:tcPr>
            <w:tcW w:w="1915" w:type="dxa"/>
            <w:vAlign w:val="center"/>
          </w:tcPr>
          <w:p w:rsidR="004B15B0" w:rsidRPr="001E0040" w:rsidRDefault="004B15B0"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2</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B431BF" w:rsidP="00AC7F6C">
            <w:pPr>
              <w:pStyle w:val="1100"/>
            </w:pPr>
            <w:r w:rsidRPr="001E0040">
              <w:t xml:space="preserve">Свердловская область, </w:t>
            </w:r>
            <w:r w:rsidR="00810EEC" w:rsidRPr="001E0040">
              <w:t>АГО</w:t>
            </w:r>
            <w:r w:rsidRPr="001E0040">
              <w:t xml:space="preserve">, с. Курки, ул. Заречная, </w:t>
            </w:r>
            <w:r w:rsidR="00810EEC" w:rsidRPr="001E0040">
              <w:t xml:space="preserve">стр. </w:t>
            </w:r>
            <w:r w:rsidRPr="001E0040">
              <w:t>45</w:t>
            </w:r>
          </w:p>
        </w:tc>
        <w:tc>
          <w:tcPr>
            <w:tcW w:w="3402" w:type="dxa"/>
            <w:vAlign w:val="center"/>
          </w:tcPr>
          <w:p w:rsidR="00085BF3" w:rsidRPr="001E0040" w:rsidRDefault="00085BF3" w:rsidP="00AC7F6C">
            <w:pPr>
              <w:pStyle w:val="1100"/>
            </w:pPr>
            <w:r w:rsidRPr="001E0040">
              <w:rPr>
                <w:lang w:eastAsia="ar-SA"/>
              </w:rPr>
              <w:t>Муниципальное бюджетное  общеобразовательное учреждение «Куркинская основная общеобразовательная школа</w:t>
            </w:r>
          </w:p>
        </w:tc>
        <w:tc>
          <w:tcPr>
            <w:tcW w:w="3969" w:type="dxa"/>
            <w:vAlign w:val="center"/>
          </w:tcPr>
          <w:p w:rsidR="00085BF3" w:rsidRPr="001E0040" w:rsidRDefault="00085BF3" w:rsidP="00AC7F6C">
            <w:pPr>
              <w:pStyle w:val="1100"/>
            </w:pPr>
            <w:r w:rsidRPr="001E0040">
              <w:t>623353, Свердловская область, Артинский район, с. Курки, ул. Заречная, 45</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3</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пгт. Арти, ул. Первомайская, стр. 112</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Артинского городского округа «Артинская средняя общеобразовательная школа № 1» - Структурное подразделение - детский сад «Березка»</w:t>
            </w:r>
          </w:p>
        </w:tc>
        <w:tc>
          <w:tcPr>
            <w:tcW w:w="3969" w:type="dxa"/>
            <w:vAlign w:val="center"/>
          </w:tcPr>
          <w:p w:rsidR="00085BF3" w:rsidRPr="001E0040" w:rsidRDefault="00DF138B" w:rsidP="00AC7F6C">
            <w:pPr>
              <w:pStyle w:val="1100"/>
            </w:pPr>
            <w:r w:rsidRPr="001E0040">
              <w:t>623340, Свердловская область, п. Арти, ул. Нефедова, 44 а</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4</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Старые Арти, ул. Ленина, стр. 192</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«Староартинская средняя общеобразовательная школа» - Структурное подразделение – детский сад с. Старые Арти</w:t>
            </w:r>
          </w:p>
        </w:tc>
        <w:tc>
          <w:tcPr>
            <w:tcW w:w="3969" w:type="dxa"/>
            <w:vAlign w:val="center"/>
          </w:tcPr>
          <w:p w:rsidR="00085BF3" w:rsidRPr="001E0040" w:rsidRDefault="00DF138B" w:rsidP="00AC7F6C">
            <w:pPr>
              <w:pStyle w:val="1100"/>
            </w:pPr>
            <w:r w:rsidRPr="001E0040">
              <w:t>623355, Свердловская область, Артинский район, с. Старые Арти, ул. Ленина, 81</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5</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Азигулово, ул. 30 лет Победы, стр.</w:t>
            </w:r>
            <w:r w:rsidR="00DF138B" w:rsidRPr="001E0040">
              <w:t>2</w:t>
            </w:r>
            <w:r w:rsidRPr="001E0040">
              <w:t>6</w:t>
            </w:r>
          </w:p>
        </w:tc>
        <w:tc>
          <w:tcPr>
            <w:tcW w:w="3402" w:type="dxa"/>
            <w:vAlign w:val="center"/>
          </w:tcPr>
          <w:p w:rsidR="00DF138B" w:rsidRPr="001E0040" w:rsidRDefault="00C335B1" w:rsidP="00AC7F6C">
            <w:pPr>
              <w:pStyle w:val="1100"/>
            </w:pPr>
            <w:r>
              <w:t xml:space="preserve">Муниципальное автономное </w:t>
            </w:r>
            <w:r w:rsidR="00DF138B" w:rsidRPr="001E0040">
              <w:t>общеобразовательное учреждение «Азигуловская средняя общеобразовательная школа», в т.ч. группа дошкольного образования</w:t>
            </w:r>
          </w:p>
          <w:p w:rsidR="00085BF3" w:rsidRPr="001E0040" w:rsidRDefault="00DF138B" w:rsidP="00AC7F6C">
            <w:pPr>
              <w:pStyle w:val="1100"/>
            </w:pPr>
            <w:r w:rsidRPr="001E0040">
              <w:t>Структурное подразделение — детский сад с.Азигулово</w:t>
            </w:r>
          </w:p>
        </w:tc>
        <w:tc>
          <w:tcPr>
            <w:tcW w:w="3969" w:type="dxa"/>
            <w:vAlign w:val="center"/>
          </w:tcPr>
          <w:p w:rsidR="00085BF3" w:rsidRPr="001E0040" w:rsidRDefault="00DF138B" w:rsidP="00AC7F6C">
            <w:pPr>
              <w:pStyle w:val="1100"/>
            </w:pPr>
            <w:r w:rsidRPr="001E0040">
              <w:t>623368, Свердловская область, Артинский район, с. Азигулово, ул. 30 лет Победы, 26</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6</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Усть-Манчаж, ул. Школьная, стр. 4</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«Азигуловская средняя общеобразовательная школа», в т.ч. группа дошкольного образования</w:t>
            </w:r>
            <w:r w:rsidR="00B061FA" w:rsidRPr="001E0040">
              <w:t xml:space="preserve"> - </w:t>
            </w:r>
            <w:r w:rsidR="00B061FA" w:rsidRPr="001E0040">
              <w:lastRenderedPageBreak/>
              <w:t>Филиал МАОУ «Азигуловская СОШ» - «Усть-Манчажская основная общеобразовательная школа»</w:t>
            </w:r>
          </w:p>
        </w:tc>
        <w:tc>
          <w:tcPr>
            <w:tcW w:w="3969" w:type="dxa"/>
            <w:vAlign w:val="center"/>
          </w:tcPr>
          <w:p w:rsidR="00085BF3" w:rsidRPr="001E0040" w:rsidRDefault="00B061FA" w:rsidP="00AC7F6C">
            <w:pPr>
              <w:pStyle w:val="1100"/>
            </w:pPr>
            <w:r w:rsidRPr="001E0040">
              <w:lastRenderedPageBreak/>
              <w:t>623368, Свердловская область, Артинский район, с. Азигулово, ул. 30 лет Победы, 26</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lastRenderedPageBreak/>
              <w:t>7</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д. Багышково, ул. Советская, стр. 70а</w:t>
            </w:r>
          </w:p>
        </w:tc>
        <w:tc>
          <w:tcPr>
            <w:tcW w:w="3402" w:type="dxa"/>
            <w:vAlign w:val="center"/>
          </w:tcPr>
          <w:p w:rsidR="00085BF3" w:rsidRPr="001E0040" w:rsidRDefault="00B061FA" w:rsidP="00AC7F6C">
            <w:pPr>
              <w:pStyle w:val="1100"/>
            </w:pPr>
            <w:r w:rsidRPr="001E0040">
              <w:t>Муниципальное  бюджетное  общеобразовательное учреждение «Малотавринская средняя общеобразовательная школа» - Филиал МБОУ «Малотавринская СОШ» - детский сад д. Багышково</w:t>
            </w:r>
          </w:p>
        </w:tc>
        <w:tc>
          <w:tcPr>
            <w:tcW w:w="3969" w:type="dxa"/>
            <w:vAlign w:val="center"/>
          </w:tcPr>
          <w:p w:rsidR="00085BF3" w:rsidRPr="001E0040" w:rsidRDefault="00B061FA" w:rsidP="00AC7F6C">
            <w:pPr>
              <w:pStyle w:val="1100"/>
            </w:pPr>
            <w:r w:rsidRPr="001E0040">
              <w:t>623365, Свердлов</w:t>
            </w:r>
            <w:r w:rsidR="00E131E4" w:rsidRPr="001E0040">
              <w:t xml:space="preserve">ская область, Артинский район, </w:t>
            </w:r>
            <w:r w:rsidRPr="001E0040">
              <w:t>с. Малая Тавра, ул. Советская, 1</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8</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Свердловское, ул. Ленина, стр. 21</w:t>
            </w:r>
          </w:p>
        </w:tc>
        <w:tc>
          <w:tcPr>
            <w:tcW w:w="3402" w:type="dxa"/>
            <w:vAlign w:val="center"/>
          </w:tcPr>
          <w:p w:rsidR="00085BF3" w:rsidRPr="001E0040" w:rsidRDefault="00B061FA" w:rsidP="00AC7F6C">
            <w:pPr>
              <w:pStyle w:val="1100"/>
            </w:pPr>
            <w:r w:rsidRPr="001E0040">
              <w:t>Муниципальное бюджетное  общеобразовательное учреждение «Свердловская средняя общеобразовательная школа»</w:t>
            </w:r>
          </w:p>
        </w:tc>
        <w:tc>
          <w:tcPr>
            <w:tcW w:w="3969" w:type="dxa"/>
            <w:vAlign w:val="center"/>
          </w:tcPr>
          <w:p w:rsidR="00085BF3" w:rsidRPr="001E0040" w:rsidRDefault="00B061FA" w:rsidP="00AC7F6C">
            <w:pPr>
              <w:pStyle w:val="1100"/>
            </w:pPr>
            <w:r w:rsidRPr="001E0040">
              <w:t>623359, Свердловская область,  Артинский район, с. Свердловское, ул. Ленина, 21</w:t>
            </w:r>
          </w:p>
        </w:tc>
        <w:tc>
          <w:tcPr>
            <w:tcW w:w="1915" w:type="dxa"/>
            <w:vAlign w:val="center"/>
          </w:tcPr>
          <w:p w:rsidR="00085BF3" w:rsidRPr="001E0040" w:rsidRDefault="00085BF3"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9</w:t>
            </w:r>
          </w:p>
        </w:tc>
        <w:tc>
          <w:tcPr>
            <w:tcW w:w="1914" w:type="dxa"/>
            <w:vAlign w:val="center"/>
          </w:tcPr>
          <w:p w:rsidR="001710F9" w:rsidRPr="001E0040" w:rsidRDefault="001710F9" w:rsidP="00C335B1">
            <w:pPr>
              <w:pStyle w:val="1100"/>
            </w:pPr>
            <w:r w:rsidRPr="001E0040">
              <w:t>Котельная</w:t>
            </w:r>
          </w:p>
        </w:tc>
        <w:tc>
          <w:tcPr>
            <w:tcW w:w="2764" w:type="dxa"/>
            <w:vAlign w:val="center"/>
          </w:tcPr>
          <w:p w:rsidR="001710F9" w:rsidRPr="001E0040" w:rsidRDefault="001710F9" w:rsidP="00AC7F6C">
            <w:pPr>
              <w:pStyle w:val="1100"/>
            </w:pPr>
            <w:r w:rsidRPr="001E0040">
              <w:t>Свердловская область, АГО, с.</w:t>
            </w:r>
            <w:r w:rsidR="009824C5" w:rsidRPr="001E0040">
              <w:t xml:space="preserve"> </w:t>
            </w:r>
            <w:r w:rsidRPr="001E0040">
              <w:t>Березовка, ул. Трактовая, стр. 3</w:t>
            </w:r>
          </w:p>
        </w:tc>
        <w:tc>
          <w:tcPr>
            <w:tcW w:w="3402" w:type="dxa"/>
            <w:vAlign w:val="center"/>
          </w:tcPr>
          <w:p w:rsidR="001710F9" w:rsidRPr="001E0040" w:rsidRDefault="00E131E4" w:rsidP="00AC7F6C">
            <w:pPr>
              <w:pStyle w:val="1100"/>
            </w:pPr>
            <w:r w:rsidRPr="001E0040">
              <w:t>Муниципальное бюджетное  общеобразовательное учреждение «Березовская основная общеобразовательная школа»</w:t>
            </w:r>
          </w:p>
        </w:tc>
        <w:tc>
          <w:tcPr>
            <w:tcW w:w="3969" w:type="dxa"/>
            <w:vAlign w:val="center"/>
          </w:tcPr>
          <w:p w:rsidR="001710F9" w:rsidRPr="001E0040" w:rsidRDefault="00E131E4" w:rsidP="00AC7F6C">
            <w:pPr>
              <w:pStyle w:val="1100"/>
            </w:pPr>
            <w:r w:rsidRPr="001E0040">
              <w:t>623358, Свердловская область, Артинский район, с. Березовка, ул. Трактовая, 3</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10</w:t>
            </w:r>
          </w:p>
        </w:tc>
        <w:tc>
          <w:tcPr>
            <w:tcW w:w="1914" w:type="dxa"/>
            <w:vAlign w:val="center"/>
          </w:tcPr>
          <w:p w:rsidR="001710F9" w:rsidRPr="001E0040" w:rsidRDefault="00C335B1" w:rsidP="00AC7F6C">
            <w:pPr>
              <w:pStyle w:val="1100"/>
            </w:pPr>
            <w:r>
              <w:t>Котельная</w:t>
            </w:r>
          </w:p>
        </w:tc>
        <w:tc>
          <w:tcPr>
            <w:tcW w:w="2764" w:type="dxa"/>
            <w:vAlign w:val="center"/>
          </w:tcPr>
          <w:p w:rsidR="001710F9" w:rsidRPr="001E0040" w:rsidRDefault="001710F9" w:rsidP="00AC7F6C">
            <w:pPr>
              <w:pStyle w:val="1100"/>
            </w:pPr>
            <w:r w:rsidRPr="001E0040">
              <w:t>Свердловская область, АГО, с. Бараба, ул. Юбилейная, стр. 6</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«Барабинская основная общеобразовательная школа»</w:t>
            </w:r>
          </w:p>
        </w:tc>
        <w:tc>
          <w:tcPr>
            <w:tcW w:w="3969" w:type="dxa"/>
            <w:vAlign w:val="center"/>
          </w:tcPr>
          <w:p w:rsidR="001710F9" w:rsidRPr="001E0040" w:rsidRDefault="009824C5" w:rsidP="00AC7F6C">
            <w:pPr>
              <w:pStyle w:val="1100"/>
            </w:pPr>
            <w:r w:rsidRPr="001E0040">
              <w:t>623362, Свердловская область, Артинский район, с. Бараба, ул. Юбилейная, 6</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11</w:t>
            </w:r>
          </w:p>
        </w:tc>
        <w:tc>
          <w:tcPr>
            <w:tcW w:w="1914" w:type="dxa"/>
            <w:vAlign w:val="center"/>
          </w:tcPr>
          <w:p w:rsidR="001710F9" w:rsidRPr="001E0040" w:rsidRDefault="00C335B1" w:rsidP="00AC7F6C">
            <w:pPr>
              <w:pStyle w:val="1100"/>
            </w:pPr>
            <w:r>
              <w:t>Котельная</w:t>
            </w:r>
          </w:p>
        </w:tc>
        <w:tc>
          <w:tcPr>
            <w:tcW w:w="2764" w:type="dxa"/>
            <w:vAlign w:val="center"/>
          </w:tcPr>
          <w:p w:rsidR="001710F9" w:rsidRPr="001E0040" w:rsidRDefault="001710F9" w:rsidP="00AC7F6C">
            <w:pPr>
              <w:pStyle w:val="1100"/>
            </w:pPr>
            <w:r w:rsidRPr="001E0040">
              <w:t>Свердловская область, АГО, с. Малая Тавра, ул. Советская, стр. 1</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«Малотавринская средняя общеобразовательная школа»</w:t>
            </w:r>
          </w:p>
        </w:tc>
        <w:tc>
          <w:tcPr>
            <w:tcW w:w="3969" w:type="dxa"/>
            <w:vAlign w:val="center"/>
          </w:tcPr>
          <w:p w:rsidR="001710F9" w:rsidRPr="001E0040" w:rsidRDefault="009824C5" w:rsidP="00AC7F6C">
            <w:pPr>
              <w:pStyle w:val="1100"/>
            </w:pPr>
            <w:r w:rsidRPr="001E0040">
              <w:t>623365, Свердловская область, Артинский район,  с. Малая Тавра, ул. Советская, 1</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12</w:t>
            </w:r>
          </w:p>
        </w:tc>
        <w:tc>
          <w:tcPr>
            <w:tcW w:w="1914" w:type="dxa"/>
            <w:vAlign w:val="center"/>
          </w:tcPr>
          <w:p w:rsidR="001710F9" w:rsidRPr="001E0040" w:rsidRDefault="001710F9" w:rsidP="00AC7F6C">
            <w:pPr>
              <w:pStyle w:val="1100"/>
            </w:pPr>
            <w:r w:rsidRPr="001E0040">
              <w:t xml:space="preserve">Котельная </w:t>
            </w:r>
          </w:p>
        </w:tc>
        <w:tc>
          <w:tcPr>
            <w:tcW w:w="2764" w:type="dxa"/>
            <w:vAlign w:val="center"/>
          </w:tcPr>
          <w:p w:rsidR="001710F9" w:rsidRPr="001E0040" w:rsidRDefault="001710F9" w:rsidP="00AC7F6C">
            <w:pPr>
              <w:pStyle w:val="1100"/>
            </w:pPr>
            <w:r w:rsidRPr="001E0040">
              <w:t>Свердловская область, АГО, с. Поташка, ул. Октябрьская, стр. 1</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Артинского городского округа «Поташкинская средняя общеобразовательная школа»</w:t>
            </w:r>
          </w:p>
        </w:tc>
        <w:tc>
          <w:tcPr>
            <w:tcW w:w="3969" w:type="dxa"/>
            <w:vAlign w:val="center"/>
          </w:tcPr>
          <w:p w:rsidR="001710F9" w:rsidRPr="001E0040" w:rsidRDefault="009824C5" w:rsidP="00AC7F6C">
            <w:pPr>
              <w:pStyle w:val="1100"/>
            </w:pPr>
            <w:r w:rsidRPr="001E0040">
              <w:t>623357, Свердловская область,  Артинский район, с. Поташка, ул. Октябрьская, 28</w:t>
            </w:r>
          </w:p>
        </w:tc>
        <w:tc>
          <w:tcPr>
            <w:tcW w:w="1915" w:type="dxa"/>
            <w:vAlign w:val="center"/>
          </w:tcPr>
          <w:p w:rsidR="001710F9" w:rsidRPr="001E0040" w:rsidRDefault="001710F9" w:rsidP="00AC7F6C">
            <w:pPr>
              <w:pStyle w:val="1100"/>
            </w:pPr>
            <w:r w:rsidRPr="001E0040">
              <w:t>право оперативного управления</w:t>
            </w:r>
          </w:p>
        </w:tc>
      </w:tr>
      <w:tr w:rsidR="00D12E0A" w:rsidRPr="001E0040" w:rsidTr="009D3F07">
        <w:tc>
          <w:tcPr>
            <w:tcW w:w="817" w:type="dxa"/>
            <w:vAlign w:val="center"/>
          </w:tcPr>
          <w:p w:rsidR="00D12E0A" w:rsidRPr="001E0040" w:rsidRDefault="00D12E0A" w:rsidP="00AC7F6C">
            <w:pPr>
              <w:pStyle w:val="1100"/>
            </w:pPr>
            <w:r w:rsidRPr="001E0040">
              <w:t>13</w:t>
            </w:r>
          </w:p>
        </w:tc>
        <w:tc>
          <w:tcPr>
            <w:tcW w:w="1914" w:type="dxa"/>
            <w:vAlign w:val="center"/>
          </w:tcPr>
          <w:p w:rsidR="00D12E0A" w:rsidRPr="001E0040" w:rsidRDefault="00D12E0A" w:rsidP="00AC7F6C">
            <w:pPr>
              <w:pStyle w:val="1100"/>
            </w:pPr>
            <w:r w:rsidRPr="001E0040">
              <w:t>Теплогенераторная установка №1</w:t>
            </w:r>
          </w:p>
        </w:tc>
        <w:tc>
          <w:tcPr>
            <w:tcW w:w="2764" w:type="dxa"/>
            <w:vAlign w:val="center"/>
          </w:tcPr>
          <w:p w:rsidR="00D12E0A" w:rsidRPr="001E0040" w:rsidRDefault="001E1329" w:rsidP="00AC7F6C">
            <w:pPr>
              <w:pStyle w:val="1100"/>
            </w:pPr>
            <w:r w:rsidRPr="001E0040">
              <w:t>Свердловская область, АГО,</w:t>
            </w:r>
            <w:r w:rsidR="00F11771" w:rsidRPr="001E0040">
              <w:t xml:space="preserve"> пгт Арти, ул. Дерябина, стр. 13</w:t>
            </w:r>
          </w:p>
        </w:tc>
        <w:tc>
          <w:tcPr>
            <w:tcW w:w="3402" w:type="dxa"/>
            <w:vAlign w:val="center"/>
          </w:tcPr>
          <w:p w:rsidR="00D12E0A" w:rsidRPr="001E0040" w:rsidRDefault="00F11771" w:rsidP="00AC7F6C">
            <w:pPr>
              <w:pStyle w:val="1100"/>
            </w:pPr>
            <w:r w:rsidRPr="001E0040">
              <w:t>Муниципальное автономное  общеобразовательное учреждение Артинского городского округа «Артинская средняя общеобразовательная школа №6»</w:t>
            </w:r>
          </w:p>
        </w:tc>
        <w:tc>
          <w:tcPr>
            <w:tcW w:w="3969" w:type="dxa"/>
            <w:vAlign w:val="center"/>
          </w:tcPr>
          <w:p w:rsidR="00D12E0A" w:rsidRPr="001E0040" w:rsidRDefault="00F11771" w:rsidP="00AC7F6C">
            <w:pPr>
              <w:pStyle w:val="1100"/>
            </w:pPr>
            <w:r w:rsidRPr="001E0040">
              <w:t>623340, Свердловская область, п. Арти, ул. Дерябина, 13</w:t>
            </w:r>
          </w:p>
        </w:tc>
        <w:tc>
          <w:tcPr>
            <w:tcW w:w="1915" w:type="dxa"/>
            <w:vAlign w:val="center"/>
          </w:tcPr>
          <w:p w:rsidR="00D12E0A" w:rsidRPr="001E0040" w:rsidRDefault="00D12E0A" w:rsidP="00AC7F6C">
            <w:pPr>
              <w:pStyle w:val="1100"/>
            </w:pPr>
          </w:p>
        </w:tc>
      </w:tr>
      <w:tr w:rsidR="00F11771" w:rsidRPr="001E0040" w:rsidTr="009D3F07">
        <w:tc>
          <w:tcPr>
            <w:tcW w:w="817" w:type="dxa"/>
            <w:vAlign w:val="center"/>
          </w:tcPr>
          <w:p w:rsidR="00F11771" w:rsidRPr="001E0040" w:rsidRDefault="00F11771" w:rsidP="00AC7F6C">
            <w:pPr>
              <w:pStyle w:val="1100"/>
            </w:pPr>
            <w:r w:rsidRPr="001E0040">
              <w:lastRenderedPageBreak/>
              <w:t>14</w:t>
            </w:r>
          </w:p>
        </w:tc>
        <w:tc>
          <w:tcPr>
            <w:tcW w:w="1914" w:type="dxa"/>
            <w:vAlign w:val="center"/>
          </w:tcPr>
          <w:p w:rsidR="00F11771" w:rsidRPr="001E0040" w:rsidRDefault="00F11771" w:rsidP="00AC7F6C">
            <w:pPr>
              <w:pStyle w:val="1100"/>
            </w:pPr>
            <w:r w:rsidRPr="001E0040">
              <w:t>Теплогенераторная установка №2</w:t>
            </w:r>
          </w:p>
        </w:tc>
        <w:tc>
          <w:tcPr>
            <w:tcW w:w="2764" w:type="dxa"/>
            <w:vAlign w:val="center"/>
          </w:tcPr>
          <w:p w:rsidR="00F11771" w:rsidRPr="001E0040" w:rsidRDefault="00F11771" w:rsidP="00AC7F6C">
            <w:pPr>
              <w:pStyle w:val="1100"/>
            </w:pPr>
            <w:r w:rsidRPr="001E0040">
              <w:t>Свердловская область, АГО, с. Свердловское, ул. Ленина, стр. 21</w:t>
            </w:r>
          </w:p>
        </w:tc>
        <w:tc>
          <w:tcPr>
            <w:tcW w:w="3402" w:type="dxa"/>
            <w:vAlign w:val="center"/>
          </w:tcPr>
          <w:p w:rsidR="00F11771" w:rsidRPr="001E0040" w:rsidRDefault="00C335B1" w:rsidP="00AC7F6C">
            <w:pPr>
              <w:pStyle w:val="1100"/>
            </w:pPr>
            <w:r>
              <w:t xml:space="preserve">Муниципальное бюджетное </w:t>
            </w:r>
            <w:r w:rsidR="00F11771" w:rsidRPr="001E0040">
              <w:t>общеобразовательное учреждение «Свердловская средняя общеобразовательная школа»</w:t>
            </w:r>
          </w:p>
        </w:tc>
        <w:tc>
          <w:tcPr>
            <w:tcW w:w="3969" w:type="dxa"/>
            <w:vAlign w:val="center"/>
          </w:tcPr>
          <w:p w:rsidR="00F11771" w:rsidRPr="001E0040" w:rsidRDefault="00F11771" w:rsidP="00AC7F6C">
            <w:pPr>
              <w:pStyle w:val="1100"/>
            </w:pPr>
            <w:r w:rsidRPr="001E0040">
              <w:t>623359, Свердловская область,  Артинский район, с. Свердловское, ул. Ленина, 21</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15</w:t>
            </w:r>
          </w:p>
        </w:tc>
        <w:tc>
          <w:tcPr>
            <w:tcW w:w="1914" w:type="dxa"/>
            <w:vAlign w:val="center"/>
          </w:tcPr>
          <w:p w:rsidR="00F11771" w:rsidRPr="001E0040" w:rsidRDefault="00F11771" w:rsidP="00AC7F6C">
            <w:pPr>
              <w:pStyle w:val="1100"/>
            </w:pPr>
            <w:r w:rsidRPr="001E0040">
              <w:t>Теплогенераторная установка №3</w:t>
            </w:r>
          </w:p>
        </w:tc>
        <w:tc>
          <w:tcPr>
            <w:tcW w:w="2764" w:type="dxa"/>
            <w:vAlign w:val="center"/>
          </w:tcPr>
          <w:p w:rsidR="00F11771" w:rsidRPr="001E0040" w:rsidRDefault="00F11771" w:rsidP="00AC7F6C">
            <w:pPr>
              <w:pStyle w:val="1100"/>
            </w:pPr>
            <w:r w:rsidRPr="001E0040">
              <w:t>Свердловская область, АГО, д. Нижний Бардым, ул.Ленина, стр. 21</w:t>
            </w:r>
          </w:p>
        </w:tc>
        <w:tc>
          <w:tcPr>
            <w:tcW w:w="3402" w:type="dxa"/>
            <w:vAlign w:val="center"/>
          </w:tcPr>
          <w:p w:rsidR="00F11771" w:rsidRPr="001E0040" w:rsidRDefault="00C335B1" w:rsidP="00AC7F6C">
            <w:pPr>
              <w:pStyle w:val="1100"/>
            </w:pPr>
            <w:r>
              <w:t xml:space="preserve">Муниципальное автономное </w:t>
            </w:r>
            <w:r w:rsidR="00F11771" w:rsidRPr="001E0040">
              <w:t>общеобразовательное учреждение «Азигуловская средняя общеобразовательная школа» - Филиал МАОУ «Азигуловская СОШ» «Нижнебардымская основная общеобразовательная школа»</w:t>
            </w:r>
          </w:p>
        </w:tc>
        <w:tc>
          <w:tcPr>
            <w:tcW w:w="3969" w:type="dxa"/>
            <w:vAlign w:val="center"/>
          </w:tcPr>
          <w:p w:rsidR="00F11771" w:rsidRPr="001E0040" w:rsidRDefault="00F11771" w:rsidP="00AC7F6C">
            <w:pPr>
              <w:pStyle w:val="1100"/>
            </w:pPr>
            <w:r w:rsidRPr="001E0040">
              <w:t>623368, Свердловская область, Артинский район, с. Азигулово, ул. 30 лет Победы, 26</w:t>
            </w:r>
          </w:p>
          <w:p w:rsidR="00F11771" w:rsidRPr="001E0040" w:rsidRDefault="00F11771" w:rsidP="00AC7F6C">
            <w:pPr>
              <w:pStyle w:val="1100"/>
            </w:pPr>
            <w:r w:rsidRPr="001E0040">
              <w:t>623346, Свердловская область, Артинский район, д. Нижний Бардым, ул. Школьная, 7</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16</w:t>
            </w:r>
          </w:p>
        </w:tc>
        <w:tc>
          <w:tcPr>
            <w:tcW w:w="1914" w:type="dxa"/>
            <w:vAlign w:val="center"/>
          </w:tcPr>
          <w:p w:rsidR="00F11771" w:rsidRPr="001E0040" w:rsidRDefault="00F11771" w:rsidP="00AC7F6C">
            <w:pPr>
              <w:pStyle w:val="1100"/>
            </w:pPr>
            <w:r w:rsidRPr="001E0040">
              <w:t>Теплогенераторная установка №4</w:t>
            </w:r>
          </w:p>
        </w:tc>
        <w:tc>
          <w:tcPr>
            <w:tcW w:w="2764" w:type="dxa"/>
            <w:vAlign w:val="center"/>
          </w:tcPr>
          <w:p w:rsidR="00F11771" w:rsidRPr="001E0040" w:rsidRDefault="00F11771" w:rsidP="00AC7F6C">
            <w:pPr>
              <w:pStyle w:val="1100"/>
            </w:pPr>
            <w:r w:rsidRPr="001E0040">
              <w:t>Свердловская область, АГО,  д. Симинчи, ул. Советская, стр. 21</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«Азигуловская средняя общеобразовательная школа» - Филиал МАОУ «Азигуловская СОШ» - Детский сад</w:t>
            </w:r>
          </w:p>
        </w:tc>
        <w:tc>
          <w:tcPr>
            <w:tcW w:w="3969" w:type="dxa"/>
            <w:vAlign w:val="center"/>
          </w:tcPr>
          <w:p w:rsidR="00F11771" w:rsidRPr="001E0040" w:rsidRDefault="00F11771" w:rsidP="00AC7F6C">
            <w:pPr>
              <w:pStyle w:val="1100"/>
            </w:pPr>
            <w:r w:rsidRPr="001E0040">
              <w:t>623368, Свердловская область, Артинский район, с. Азигулово, ул. 30 лет Победы, 26</w:t>
            </w:r>
          </w:p>
          <w:p w:rsidR="00F11771" w:rsidRPr="001E0040" w:rsidRDefault="00F11771" w:rsidP="00AC7F6C">
            <w:pPr>
              <w:pStyle w:val="1100"/>
            </w:pPr>
            <w:r w:rsidRPr="001E0040">
              <w:t>623366, Свердловская область, Артинский район,  с. Симинчи, ул. Советская 27 часть 2</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17</w:t>
            </w:r>
          </w:p>
        </w:tc>
        <w:tc>
          <w:tcPr>
            <w:tcW w:w="1914" w:type="dxa"/>
            <w:vAlign w:val="center"/>
          </w:tcPr>
          <w:p w:rsidR="00F11771" w:rsidRPr="001E0040" w:rsidRDefault="00F11771" w:rsidP="00AC7F6C">
            <w:pPr>
              <w:pStyle w:val="1100"/>
            </w:pPr>
            <w:r w:rsidRPr="001E0040">
              <w:t>Теплогенераторная установка №5</w:t>
            </w:r>
          </w:p>
        </w:tc>
        <w:tc>
          <w:tcPr>
            <w:tcW w:w="2764" w:type="dxa"/>
            <w:vAlign w:val="center"/>
          </w:tcPr>
          <w:p w:rsidR="00F11771" w:rsidRPr="001E0040" w:rsidRDefault="00F11771" w:rsidP="00AC7F6C">
            <w:pPr>
              <w:pStyle w:val="1100"/>
            </w:pPr>
            <w:r w:rsidRPr="001E0040">
              <w:t xml:space="preserve">Свердловская область, АГО, д. Конево, ул. Заречная, стр. 11 </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«Сажинская средняя общеобразовательная школа» - Филиал МАОУ «Сажинская СОШ» - «Коневский детский сад»</w:t>
            </w:r>
          </w:p>
        </w:tc>
        <w:tc>
          <w:tcPr>
            <w:tcW w:w="3969" w:type="dxa"/>
            <w:vAlign w:val="center"/>
          </w:tcPr>
          <w:p w:rsidR="00F11771" w:rsidRPr="001E0040" w:rsidRDefault="00F11771" w:rsidP="00AC7F6C">
            <w:pPr>
              <w:pStyle w:val="1100"/>
            </w:pPr>
            <w:r w:rsidRPr="001E0040">
              <w:t>623361, Свердловская область, Артинский район, с. Сажино, ул. Чухарева, 1 а</w:t>
            </w:r>
          </w:p>
          <w:p w:rsidR="00F11771" w:rsidRPr="001E0040" w:rsidRDefault="00F11771" w:rsidP="00AC7F6C">
            <w:pPr>
              <w:pStyle w:val="1100"/>
            </w:pPr>
            <w:r w:rsidRPr="001E0040">
              <w:t>623361, Свердловская область, Артинский район, д. Конево, ул. Заречная, 11</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18</w:t>
            </w:r>
          </w:p>
        </w:tc>
        <w:tc>
          <w:tcPr>
            <w:tcW w:w="1914" w:type="dxa"/>
            <w:vAlign w:val="center"/>
          </w:tcPr>
          <w:p w:rsidR="00F11771" w:rsidRPr="001E0040" w:rsidRDefault="00F11771" w:rsidP="00AC7F6C">
            <w:pPr>
              <w:pStyle w:val="1100"/>
            </w:pPr>
            <w:r w:rsidRPr="001E0040">
              <w:t>Теплогенераторная установка №6</w:t>
            </w:r>
          </w:p>
        </w:tc>
        <w:tc>
          <w:tcPr>
            <w:tcW w:w="2764" w:type="dxa"/>
            <w:vAlign w:val="center"/>
          </w:tcPr>
          <w:p w:rsidR="00F11771" w:rsidRPr="001E0040" w:rsidRDefault="00F11771" w:rsidP="00AC7F6C">
            <w:pPr>
              <w:pStyle w:val="1100"/>
            </w:pPr>
            <w:r w:rsidRPr="001E0040">
              <w:t>Свердловская область, АГО, с. Сажино, ул. Волкова, стр. 17</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«Сажинская средняя общеобразовательная школа» - Структурное подразделение – «Детский сад с. Сажино»</w:t>
            </w:r>
          </w:p>
        </w:tc>
        <w:tc>
          <w:tcPr>
            <w:tcW w:w="3969" w:type="dxa"/>
            <w:vAlign w:val="center"/>
          </w:tcPr>
          <w:p w:rsidR="00F11771" w:rsidRPr="001E0040" w:rsidRDefault="00F11771" w:rsidP="00AC7F6C">
            <w:pPr>
              <w:pStyle w:val="1100"/>
            </w:pPr>
            <w:r w:rsidRPr="001E0040">
              <w:t>623361, Свердловская область, Артинский район, с. Сажино, ул. Чухарева, 1 а</w:t>
            </w:r>
          </w:p>
          <w:p w:rsidR="00F11771" w:rsidRPr="001E0040" w:rsidRDefault="00F11771" w:rsidP="00AC7F6C">
            <w:pPr>
              <w:pStyle w:val="1100"/>
            </w:pPr>
            <w:r w:rsidRPr="001E0040">
              <w:t>623361, Свердловская область, Артинский район, с. Сажино, ул. Волкова, 17</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19</w:t>
            </w:r>
          </w:p>
        </w:tc>
        <w:tc>
          <w:tcPr>
            <w:tcW w:w="1914" w:type="dxa"/>
            <w:vAlign w:val="center"/>
          </w:tcPr>
          <w:p w:rsidR="00F11771" w:rsidRPr="001E0040" w:rsidRDefault="00F11771" w:rsidP="00AC7F6C">
            <w:pPr>
              <w:pStyle w:val="1100"/>
            </w:pPr>
            <w:r w:rsidRPr="001E0040">
              <w:t>Теплогенераторная установка №7</w:t>
            </w:r>
          </w:p>
        </w:tc>
        <w:tc>
          <w:tcPr>
            <w:tcW w:w="2764" w:type="dxa"/>
            <w:vAlign w:val="center"/>
          </w:tcPr>
          <w:p w:rsidR="00F11771" w:rsidRPr="001E0040" w:rsidRDefault="00F11771" w:rsidP="00AC7F6C">
            <w:pPr>
              <w:pStyle w:val="1100"/>
            </w:pPr>
            <w:r w:rsidRPr="001E0040">
              <w:t>Свердловская область, АГО, с. Пантелейково, ул. Трактовая, стр. 7</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«Староартинская средняя общеобразовательная школа» - Филиал</w:t>
            </w:r>
            <w:r w:rsidR="0007507D" w:rsidRPr="001E0040">
              <w:t xml:space="preserve"> </w:t>
            </w:r>
            <w:r w:rsidRPr="001E0040">
              <w:t>МАОУ «Староартинская СОШ» Детский сад «Родничок»</w:t>
            </w:r>
          </w:p>
        </w:tc>
        <w:tc>
          <w:tcPr>
            <w:tcW w:w="3969" w:type="dxa"/>
            <w:vAlign w:val="center"/>
          </w:tcPr>
          <w:p w:rsidR="00F11771" w:rsidRPr="001E0040" w:rsidRDefault="00F11771" w:rsidP="00AC7F6C">
            <w:pPr>
              <w:pStyle w:val="1100"/>
            </w:pPr>
            <w:r w:rsidRPr="001E0040">
              <w:t>623355, Свердловская область, Артинский район, с. Старые Арти, ул. Ленина, 81</w:t>
            </w:r>
          </w:p>
          <w:p w:rsidR="00F11771" w:rsidRPr="001E0040" w:rsidRDefault="00F11771" w:rsidP="00AC7F6C">
            <w:pPr>
              <w:pStyle w:val="1100"/>
            </w:pPr>
            <w:r w:rsidRPr="001E0040">
              <w:t>6233540, Свердловская область, Артинский район, д. Пантелейково, ул. Тополиная, 5а, часть 2</w:t>
            </w:r>
          </w:p>
        </w:tc>
        <w:tc>
          <w:tcPr>
            <w:tcW w:w="1915" w:type="dxa"/>
            <w:vAlign w:val="center"/>
          </w:tcPr>
          <w:p w:rsidR="00F11771" w:rsidRPr="001E0040" w:rsidRDefault="00F11771" w:rsidP="00AC7F6C">
            <w:pPr>
              <w:pStyle w:val="1100"/>
            </w:pPr>
            <w:r w:rsidRPr="001E0040">
              <w:t>право оперативного управления</w:t>
            </w:r>
          </w:p>
        </w:tc>
      </w:tr>
      <w:tr w:rsidR="005B25D8" w:rsidRPr="001E0040" w:rsidTr="009D3F07">
        <w:tc>
          <w:tcPr>
            <w:tcW w:w="817" w:type="dxa"/>
            <w:vAlign w:val="center"/>
          </w:tcPr>
          <w:p w:rsidR="005B25D8" w:rsidRPr="001E0040" w:rsidRDefault="005B25D8" w:rsidP="00AC7F6C">
            <w:pPr>
              <w:pStyle w:val="1100"/>
            </w:pPr>
            <w:r w:rsidRPr="001E0040">
              <w:t>20</w:t>
            </w:r>
          </w:p>
        </w:tc>
        <w:tc>
          <w:tcPr>
            <w:tcW w:w="1914" w:type="dxa"/>
            <w:vAlign w:val="center"/>
          </w:tcPr>
          <w:p w:rsidR="005B25D8" w:rsidRPr="001E0040" w:rsidRDefault="005B25D8" w:rsidP="00AC7F6C">
            <w:pPr>
              <w:pStyle w:val="1100"/>
            </w:pPr>
            <w:r w:rsidRPr="001E0040">
              <w:t xml:space="preserve">Теплогенераторная </w:t>
            </w:r>
            <w:r w:rsidRPr="001E0040">
              <w:lastRenderedPageBreak/>
              <w:t>установка №8</w:t>
            </w:r>
          </w:p>
        </w:tc>
        <w:tc>
          <w:tcPr>
            <w:tcW w:w="2764" w:type="dxa"/>
            <w:vAlign w:val="center"/>
          </w:tcPr>
          <w:p w:rsidR="005B25D8" w:rsidRPr="001E0040" w:rsidRDefault="005B25D8" w:rsidP="00AC7F6C">
            <w:pPr>
              <w:pStyle w:val="1100"/>
            </w:pPr>
            <w:r w:rsidRPr="001E0040">
              <w:lastRenderedPageBreak/>
              <w:t xml:space="preserve">Свердловская область, АГО, </w:t>
            </w:r>
            <w:r w:rsidRPr="001E0040">
              <w:lastRenderedPageBreak/>
              <w:t>д. Токари, ул. Ленина, стр. 7</w:t>
            </w:r>
          </w:p>
        </w:tc>
        <w:tc>
          <w:tcPr>
            <w:tcW w:w="3402" w:type="dxa"/>
            <w:vAlign w:val="center"/>
          </w:tcPr>
          <w:p w:rsidR="005B25D8" w:rsidRPr="001E0040" w:rsidRDefault="005B25D8" w:rsidP="00AC7F6C">
            <w:pPr>
              <w:pStyle w:val="1100"/>
            </w:pPr>
            <w:r w:rsidRPr="001E0040">
              <w:lastRenderedPageBreak/>
              <w:t xml:space="preserve">Муниципальное автономное  </w:t>
            </w:r>
            <w:r w:rsidRPr="001E0040">
              <w:lastRenderedPageBreak/>
              <w:t>общеобразовательное учреждение «Манчажская средняя общеобразовательная школа» - Филиал МАОУ "Манчажская СОШ" - "Детский сад д. Токари"</w:t>
            </w:r>
          </w:p>
        </w:tc>
        <w:tc>
          <w:tcPr>
            <w:tcW w:w="3969" w:type="dxa"/>
            <w:vAlign w:val="center"/>
          </w:tcPr>
          <w:p w:rsidR="005B25D8" w:rsidRPr="001E0040" w:rsidRDefault="005B25D8" w:rsidP="00AC7F6C">
            <w:pPr>
              <w:pStyle w:val="1100"/>
            </w:pPr>
            <w:r w:rsidRPr="001E0040">
              <w:lastRenderedPageBreak/>
              <w:t xml:space="preserve">623360, Свердловская область, Артинский </w:t>
            </w:r>
            <w:r w:rsidRPr="001E0040">
              <w:lastRenderedPageBreak/>
              <w:t>район, с. Манчаж, ул. 8-е Марта, 63 а</w:t>
            </w:r>
          </w:p>
          <w:p w:rsidR="005B25D8" w:rsidRPr="001E0040" w:rsidRDefault="005B25D8" w:rsidP="00AC7F6C">
            <w:pPr>
              <w:pStyle w:val="1100"/>
            </w:pPr>
            <w:r w:rsidRPr="001E0040">
              <w:t>623360, Свердловская область, Артинский район,  д. Токари, ул.Ленина, стр. 7</w:t>
            </w:r>
          </w:p>
        </w:tc>
        <w:tc>
          <w:tcPr>
            <w:tcW w:w="1915" w:type="dxa"/>
            <w:vAlign w:val="center"/>
          </w:tcPr>
          <w:p w:rsidR="005B25D8" w:rsidRPr="001E0040" w:rsidRDefault="005B25D8" w:rsidP="00AC7F6C">
            <w:pPr>
              <w:pStyle w:val="1100"/>
            </w:pPr>
            <w:r w:rsidRPr="001E0040">
              <w:lastRenderedPageBreak/>
              <w:t xml:space="preserve">право </w:t>
            </w:r>
            <w:r w:rsidRPr="001E0040">
              <w:lastRenderedPageBreak/>
              <w:t>оперативного управления</w:t>
            </w:r>
          </w:p>
        </w:tc>
      </w:tr>
    </w:tbl>
    <w:p w:rsidR="00BE7CA4" w:rsidRDefault="00BE7CA4">
      <w:pPr>
        <w:rPr>
          <w:rFonts w:ascii="Times New Roman" w:eastAsia="Times New Roman" w:hAnsi="Times New Roman" w:cs="Times New Roman"/>
          <w:b/>
          <w:iCs/>
          <w:sz w:val="24"/>
          <w:szCs w:val="24"/>
          <w:lang w:eastAsia="ru-RU"/>
        </w:rPr>
      </w:pPr>
      <w:r>
        <w:lastRenderedPageBreak/>
        <w:br w:type="page"/>
      </w:r>
    </w:p>
    <w:p w:rsidR="00BE7CA4" w:rsidRDefault="00BE7CA4" w:rsidP="006568C3">
      <w:pPr>
        <w:pStyle w:val="affc"/>
      </w:pPr>
      <w:r w:rsidRPr="00E3434D">
        <w:rPr>
          <w:rStyle w:val="1f2"/>
          <w:rFonts w:eastAsiaTheme="minorHAnsi"/>
        </w:rPr>
        <w:lastRenderedPageBreak/>
        <w:t>Таблица 2.58</w:t>
      </w:r>
      <w:r w:rsidRPr="00BE7CA4">
        <w:t xml:space="preserve"> - Основные характеристики и параметры установленной мощности котельных и теплогенераторных установок мощностью до 360 кВт учреждений сферы образования в границах Артинского городского округа</w:t>
      </w:r>
    </w:p>
    <w:tbl>
      <w:tblPr>
        <w:tblW w:w="14833" w:type="dxa"/>
        <w:tblInd w:w="93" w:type="dxa"/>
        <w:tblLayout w:type="fixed"/>
        <w:tblLook w:val="04A0" w:firstRow="1" w:lastRow="0" w:firstColumn="1" w:lastColumn="0" w:noHBand="0" w:noVBand="1"/>
      </w:tblPr>
      <w:tblGrid>
        <w:gridCol w:w="1994"/>
        <w:gridCol w:w="742"/>
        <w:gridCol w:w="1048"/>
        <w:gridCol w:w="1537"/>
        <w:gridCol w:w="866"/>
        <w:gridCol w:w="705"/>
        <w:gridCol w:w="797"/>
        <w:gridCol w:w="851"/>
        <w:gridCol w:w="1131"/>
        <w:gridCol w:w="1401"/>
        <w:gridCol w:w="1276"/>
        <w:gridCol w:w="1353"/>
        <w:gridCol w:w="1132"/>
      </w:tblGrid>
      <w:tr w:rsidR="009D3F07" w:rsidRPr="009D3F07" w:rsidTr="004B40F3">
        <w:trPr>
          <w:trHeight w:val="397"/>
          <w:tblHeader/>
        </w:trPr>
        <w:tc>
          <w:tcPr>
            <w:tcW w:w="19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Источник тепловой энергии №</w:t>
            </w:r>
          </w:p>
        </w:tc>
        <w:tc>
          <w:tcPr>
            <w:tcW w:w="1790" w:type="dxa"/>
            <w:gridSpan w:val="2"/>
            <w:tcBorders>
              <w:top w:val="single" w:sz="4" w:space="0" w:color="auto"/>
              <w:left w:val="nil"/>
              <w:bottom w:val="single" w:sz="4" w:space="0" w:color="auto"/>
              <w:right w:val="single" w:sz="4" w:space="0" w:color="000000"/>
            </w:tcBorders>
            <w:shd w:val="clear" w:color="auto" w:fill="auto"/>
            <w:vAlign w:val="center"/>
            <w:hideMark/>
          </w:tcPr>
          <w:p w:rsidR="009D3F07" w:rsidRPr="00E3434D" w:rsidRDefault="009D3F07" w:rsidP="00AC7F6C">
            <w:pPr>
              <w:pStyle w:val="1100"/>
              <w:rPr>
                <w:b/>
                <w:lang w:eastAsia="ru-RU"/>
              </w:rPr>
            </w:pPr>
            <w:r w:rsidRPr="00E3434D">
              <w:rPr>
                <w:b/>
                <w:lang w:eastAsia="ru-RU"/>
              </w:rPr>
              <w:t>Тип и количество котлов</w:t>
            </w:r>
          </w:p>
        </w:tc>
        <w:tc>
          <w:tcPr>
            <w:tcW w:w="1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Тип котла по виду носителя</w:t>
            </w:r>
          </w:p>
        </w:tc>
        <w:tc>
          <w:tcPr>
            <w:tcW w:w="86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Тепловая мощность котлов, Гкал/ч</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КПД, %</w:t>
            </w:r>
          </w:p>
        </w:tc>
        <w:tc>
          <w:tcPr>
            <w:tcW w:w="79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Год ввода в эксплуатацию</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Температурный график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3F07" w:rsidRPr="00E3434D" w:rsidRDefault="009D3F07" w:rsidP="00AC7F6C">
            <w:pPr>
              <w:pStyle w:val="1100"/>
              <w:rPr>
                <w:b/>
                <w:lang w:eastAsia="ru-RU"/>
              </w:rPr>
            </w:pPr>
            <w:r w:rsidRPr="00E3434D">
              <w:rPr>
                <w:b/>
                <w:lang w:eastAsia="ru-RU"/>
              </w:rPr>
              <w:t>Топливо</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Наличие ХВО</w:t>
            </w:r>
          </w:p>
        </w:tc>
        <w:tc>
          <w:tcPr>
            <w:tcW w:w="13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Учет отпуска тепловой энергии, типы приборов учета</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Режим работы</w:t>
            </w:r>
          </w:p>
        </w:tc>
      </w:tr>
      <w:tr w:rsidR="009D3F07" w:rsidRPr="009D3F07" w:rsidTr="003E6762">
        <w:trPr>
          <w:cantSplit/>
          <w:trHeight w:val="1147"/>
          <w:tblHeader/>
        </w:trPr>
        <w:tc>
          <w:tcPr>
            <w:tcW w:w="1994"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42"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 котла</w:t>
            </w:r>
          </w:p>
        </w:tc>
        <w:tc>
          <w:tcPr>
            <w:tcW w:w="1048"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Марка котла</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97"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131"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Основное</w:t>
            </w:r>
          </w:p>
        </w:tc>
        <w:tc>
          <w:tcPr>
            <w:tcW w:w="1401"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Резервное</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r>
      <w:tr w:rsidR="000F36F9" w:rsidRPr="000F36F9"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w:t>
            </w:r>
          </w:p>
        </w:tc>
        <w:tc>
          <w:tcPr>
            <w:tcW w:w="742"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2</w:t>
            </w:r>
          </w:p>
        </w:tc>
        <w:tc>
          <w:tcPr>
            <w:tcW w:w="1048"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3</w:t>
            </w:r>
          </w:p>
        </w:tc>
        <w:tc>
          <w:tcPr>
            <w:tcW w:w="1537"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4</w:t>
            </w:r>
          </w:p>
        </w:tc>
        <w:tc>
          <w:tcPr>
            <w:tcW w:w="866"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5</w:t>
            </w:r>
          </w:p>
        </w:tc>
        <w:tc>
          <w:tcPr>
            <w:tcW w:w="705"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6</w:t>
            </w:r>
          </w:p>
        </w:tc>
        <w:tc>
          <w:tcPr>
            <w:tcW w:w="797"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7</w:t>
            </w:r>
          </w:p>
        </w:tc>
        <w:tc>
          <w:tcPr>
            <w:tcW w:w="851"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8</w:t>
            </w:r>
          </w:p>
        </w:tc>
        <w:tc>
          <w:tcPr>
            <w:tcW w:w="1131"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9</w:t>
            </w:r>
          </w:p>
        </w:tc>
        <w:tc>
          <w:tcPr>
            <w:tcW w:w="1401"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10</w:t>
            </w:r>
          </w:p>
        </w:tc>
        <w:tc>
          <w:tcPr>
            <w:tcW w:w="1276"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11</w:t>
            </w:r>
          </w:p>
        </w:tc>
        <w:tc>
          <w:tcPr>
            <w:tcW w:w="1353"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12</w:t>
            </w:r>
          </w:p>
        </w:tc>
        <w:tc>
          <w:tcPr>
            <w:tcW w:w="1132"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13</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с. Сухановка, улица Ленина, стр. 112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2010</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3</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с. Курки, ул. Заречная, стр. 45</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1998</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t>пгт. Арти, ул. Первомайская, стр. 112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2014</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1993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 xml:space="preserve"> с. Старые Арти, ул. Ленина, стр. 192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1986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 xml:space="preserve">Котельная </w:t>
            </w:r>
          </w:p>
          <w:p w:rsidR="009D3F07" w:rsidRPr="009C3B6C" w:rsidRDefault="009D3F07" w:rsidP="00AC7F6C">
            <w:pPr>
              <w:pStyle w:val="1100"/>
              <w:rPr>
                <w:lang w:eastAsia="ru-RU"/>
              </w:rPr>
            </w:pPr>
            <w:r w:rsidRPr="009C3B6C">
              <w:rPr>
                <w:lang w:eastAsia="ru-RU"/>
              </w:rPr>
              <w:t>с. Азигулово, ул. 30 лет Победы, стр.26</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75</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1975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КВу-0,3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75</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2017</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3</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2007</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 xml:space="preserve">Котельная, с. Усть-Манчаж, ул. Школьная, стр. 4 </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0F36F9">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r>
      <w:tr w:rsidR="000F36F9" w:rsidRPr="007979D1" w:rsidTr="000F36F9">
        <w:trPr>
          <w:trHeight w:val="397"/>
          <w:tblHeader/>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lastRenderedPageBreak/>
              <w:t>1</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3</w:t>
            </w: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4</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5</w:t>
            </w:r>
          </w:p>
        </w:tc>
        <w:tc>
          <w:tcPr>
            <w:tcW w:w="705"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6</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9</w:t>
            </w:r>
          </w:p>
        </w:tc>
        <w:tc>
          <w:tcPr>
            <w:tcW w:w="1401"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11</w:t>
            </w:r>
          </w:p>
        </w:tc>
        <w:tc>
          <w:tcPr>
            <w:tcW w:w="1353"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12</w:t>
            </w:r>
          </w:p>
        </w:tc>
        <w:tc>
          <w:tcPr>
            <w:tcW w:w="1132"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13</w:t>
            </w:r>
          </w:p>
        </w:tc>
      </w:tr>
      <w:tr w:rsidR="009D3F07" w:rsidRPr="000F36F9" w:rsidTr="000F36F9">
        <w:trPr>
          <w:trHeight w:val="397"/>
          <w:tblHeader/>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Котельная</w:t>
            </w:r>
          </w:p>
          <w:p w:rsidR="009D3F07" w:rsidRPr="000F36F9" w:rsidRDefault="009D3F07" w:rsidP="00AC7F6C">
            <w:pPr>
              <w:pStyle w:val="1100"/>
              <w:rPr>
                <w:lang w:eastAsia="ru-RU"/>
              </w:rPr>
            </w:pPr>
            <w:r w:rsidRPr="000F36F9">
              <w:rPr>
                <w:lang w:eastAsia="ru-RU"/>
              </w:rPr>
              <w:t xml:space="preserve">д. Багышково, ул. Советская, стр. 70а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КЧМ-5</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0,0688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уголь</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9D3F07" w:rsidP="00AC7F6C">
            <w:pPr>
              <w:pStyle w:val="1100"/>
              <w:rPr>
                <w:lang w:eastAsia="ru-RU"/>
              </w:rPr>
            </w:pPr>
            <w:r w:rsidRPr="000F36F9">
              <w:rPr>
                <w:lang w:eastAsia="ru-RU"/>
              </w:rPr>
              <w:t>с. Свердловское, ул. 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КЭВ-400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0,344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2</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ЭПЗ-100</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0,086</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99</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2016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9D3F07" w:rsidP="00AC7F6C">
            <w:pPr>
              <w:pStyle w:val="1100"/>
              <w:rPr>
                <w:lang w:eastAsia="ru-RU"/>
              </w:rPr>
            </w:pPr>
            <w:r w:rsidRPr="000F36F9">
              <w:rPr>
                <w:lang w:eastAsia="ru-RU"/>
              </w:rPr>
              <w:t>с. Березовка, ул. Трактовая, стр. 3</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BF086F" w:rsidP="00AC7F6C">
            <w:pPr>
              <w:pStyle w:val="1100"/>
              <w:rPr>
                <w:lang w:eastAsia="ru-RU"/>
              </w:rPr>
            </w:pPr>
            <w:r w:rsidRPr="000F36F9">
              <w:rPr>
                <w:lang w:eastAsia="ru-RU"/>
              </w:rPr>
              <w:t>с. Бараба, ул. Юбилейная, стр. 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BF086F" w:rsidRPr="000F36F9" w:rsidRDefault="00BF086F" w:rsidP="00AC7F6C">
            <w:pPr>
              <w:pStyle w:val="1100"/>
              <w:rPr>
                <w:lang w:eastAsia="ru-RU"/>
              </w:rPr>
            </w:pPr>
            <w:r w:rsidRPr="000F36F9">
              <w:rPr>
                <w:lang w:eastAsia="ru-RU"/>
              </w:rPr>
              <w:t>с. Малая Тавра, ул. Советская, стр. 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BF086F" w:rsidRPr="000F36F9" w:rsidRDefault="00BF086F" w:rsidP="00AC7F6C">
            <w:pPr>
              <w:pStyle w:val="1100"/>
              <w:rPr>
                <w:lang w:eastAsia="ru-RU"/>
              </w:rPr>
            </w:pPr>
            <w:r w:rsidRPr="000F36F9">
              <w:rPr>
                <w:lang w:eastAsia="ru-RU"/>
              </w:rPr>
              <w:t>с. Поташка, ул. Октябрьская, стр. 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№1</w:t>
            </w:r>
          </w:p>
          <w:p w:rsidR="00BF086F" w:rsidRPr="000F36F9" w:rsidRDefault="00BF086F" w:rsidP="00AC7F6C">
            <w:pPr>
              <w:pStyle w:val="1100"/>
              <w:rPr>
                <w:lang w:eastAsia="ru-RU"/>
              </w:rPr>
            </w:pPr>
            <w:r w:rsidRPr="000F36F9">
              <w:rPr>
                <w:lang w:eastAsia="ru-RU"/>
              </w:rPr>
              <w:t>пгт Арти, ул. Дерябина, стр. 13</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Энергия-3М</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0,254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3E6762">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Энергия-3М</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0,254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3E6762">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№2</w:t>
            </w:r>
          </w:p>
          <w:p w:rsidR="00BF086F" w:rsidRPr="000F36F9" w:rsidRDefault="00BF086F" w:rsidP="00AC7F6C">
            <w:pPr>
              <w:pStyle w:val="1100"/>
              <w:rPr>
                <w:lang w:eastAsia="ru-RU"/>
              </w:rPr>
            </w:pPr>
            <w:r w:rsidRPr="000F36F9">
              <w:rPr>
                <w:lang w:eastAsia="ru-RU"/>
              </w:rPr>
              <w:t>с. Свердловское, ул. 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3E6762">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3E6762" w:rsidRPr="000F36F9" w:rsidTr="003E6762">
        <w:trPr>
          <w:trHeight w:val="397"/>
          <w:tblHeader/>
        </w:trPr>
        <w:tc>
          <w:tcPr>
            <w:tcW w:w="1994" w:type="dxa"/>
            <w:tcBorders>
              <w:top w:val="single" w:sz="4" w:space="0" w:color="auto"/>
            </w:tcBorders>
            <w:vAlign w:val="center"/>
          </w:tcPr>
          <w:p w:rsidR="003E6762" w:rsidRPr="000F36F9" w:rsidRDefault="003E6762" w:rsidP="00AC7F6C">
            <w:pPr>
              <w:pStyle w:val="1100"/>
              <w:rPr>
                <w:lang w:eastAsia="ru-RU"/>
              </w:rPr>
            </w:pPr>
          </w:p>
        </w:tc>
        <w:tc>
          <w:tcPr>
            <w:tcW w:w="742"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048"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537"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866"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705"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797"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851"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131"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401" w:type="dxa"/>
            <w:tcBorders>
              <w:top w:val="single" w:sz="4" w:space="0" w:color="auto"/>
            </w:tcBorders>
            <w:vAlign w:val="center"/>
          </w:tcPr>
          <w:p w:rsidR="003E6762" w:rsidRPr="000F36F9" w:rsidRDefault="003E6762" w:rsidP="00AC7F6C">
            <w:pPr>
              <w:pStyle w:val="1100"/>
              <w:rPr>
                <w:lang w:eastAsia="ru-RU"/>
              </w:rPr>
            </w:pPr>
          </w:p>
        </w:tc>
        <w:tc>
          <w:tcPr>
            <w:tcW w:w="1276" w:type="dxa"/>
            <w:tcBorders>
              <w:top w:val="single" w:sz="4" w:space="0" w:color="auto"/>
            </w:tcBorders>
            <w:vAlign w:val="center"/>
          </w:tcPr>
          <w:p w:rsidR="003E6762" w:rsidRPr="000F36F9" w:rsidRDefault="003E6762" w:rsidP="00AC7F6C">
            <w:pPr>
              <w:pStyle w:val="1100"/>
              <w:rPr>
                <w:lang w:eastAsia="ru-RU"/>
              </w:rPr>
            </w:pPr>
          </w:p>
        </w:tc>
        <w:tc>
          <w:tcPr>
            <w:tcW w:w="1353" w:type="dxa"/>
            <w:tcBorders>
              <w:top w:val="single" w:sz="4" w:space="0" w:color="auto"/>
            </w:tcBorders>
            <w:vAlign w:val="center"/>
          </w:tcPr>
          <w:p w:rsidR="003E6762" w:rsidRPr="000F36F9" w:rsidRDefault="003E6762" w:rsidP="00AC7F6C">
            <w:pPr>
              <w:pStyle w:val="1100"/>
              <w:rPr>
                <w:lang w:eastAsia="ru-RU"/>
              </w:rPr>
            </w:pPr>
          </w:p>
        </w:tc>
        <w:tc>
          <w:tcPr>
            <w:tcW w:w="1132" w:type="dxa"/>
            <w:tcBorders>
              <w:top w:val="single" w:sz="4" w:space="0" w:color="auto"/>
            </w:tcBorders>
            <w:vAlign w:val="center"/>
          </w:tcPr>
          <w:p w:rsidR="003E6762" w:rsidRPr="000F36F9" w:rsidRDefault="003E6762" w:rsidP="00AC7F6C">
            <w:pPr>
              <w:pStyle w:val="1100"/>
              <w:rPr>
                <w:lang w:eastAsia="ru-RU"/>
              </w:rPr>
            </w:pPr>
          </w:p>
        </w:tc>
      </w:tr>
      <w:tr w:rsidR="003E6762" w:rsidRPr="000F36F9" w:rsidTr="003E6762">
        <w:trPr>
          <w:trHeight w:val="397"/>
          <w:tblHeader/>
        </w:trPr>
        <w:tc>
          <w:tcPr>
            <w:tcW w:w="1994" w:type="dxa"/>
            <w:vAlign w:val="center"/>
          </w:tcPr>
          <w:p w:rsidR="003E6762" w:rsidRPr="000F36F9" w:rsidRDefault="003E6762" w:rsidP="00AC7F6C">
            <w:pPr>
              <w:pStyle w:val="1100"/>
              <w:rPr>
                <w:lang w:eastAsia="ru-RU"/>
              </w:rPr>
            </w:pPr>
          </w:p>
        </w:tc>
        <w:tc>
          <w:tcPr>
            <w:tcW w:w="742" w:type="dxa"/>
            <w:shd w:val="clear" w:color="auto" w:fill="auto"/>
            <w:noWrap/>
            <w:vAlign w:val="center"/>
          </w:tcPr>
          <w:p w:rsidR="003E6762" w:rsidRPr="000F36F9" w:rsidRDefault="003E6762" w:rsidP="00AC7F6C">
            <w:pPr>
              <w:pStyle w:val="1100"/>
              <w:rPr>
                <w:lang w:eastAsia="ru-RU"/>
              </w:rPr>
            </w:pPr>
          </w:p>
        </w:tc>
        <w:tc>
          <w:tcPr>
            <w:tcW w:w="1048" w:type="dxa"/>
            <w:shd w:val="clear" w:color="auto" w:fill="auto"/>
            <w:noWrap/>
            <w:vAlign w:val="center"/>
          </w:tcPr>
          <w:p w:rsidR="003E6762" w:rsidRPr="000F36F9" w:rsidRDefault="003E6762" w:rsidP="00AC7F6C">
            <w:pPr>
              <w:pStyle w:val="1100"/>
              <w:rPr>
                <w:lang w:eastAsia="ru-RU"/>
              </w:rPr>
            </w:pPr>
          </w:p>
        </w:tc>
        <w:tc>
          <w:tcPr>
            <w:tcW w:w="1537" w:type="dxa"/>
            <w:shd w:val="clear" w:color="auto" w:fill="auto"/>
            <w:noWrap/>
            <w:vAlign w:val="center"/>
          </w:tcPr>
          <w:p w:rsidR="003E6762" w:rsidRPr="000F36F9" w:rsidRDefault="003E6762" w:rsidP="00AC7F6C">
            <w:pPr>
              <w:pStyle w:val="1100"/>
              <w:rPr>
                <w:lang w:eastAsia="ru-RU"/>
              </w:rPr>
            </w:pPr>
          </w:p>
        </w:tc>
        <w:tc>
          <w:tcPr>
            <w:tcW w:w="866" w:type="dxa"/>
            <w:shd w:val="clear" w:color="auto" w:fill="auto"/>
            <w:noWrap/>
            <w:vAlign w:val="center"/>
          </w:tcPr>
          <w:p w:rsidR="003E6762" w:rsidRPr="000F36F9" w:rsidRDefault="003E6762" w:rsidP="00AC7F6C">
            <w:pPr>
              <w:pStyle w:val="1100"/>
              <w:rPr>
                <w:lang w:eastAsia="ru-RU"/>
              </w:rPr>
            </w:pPr>
          </w:p>
        </w:tc>
        <w:tc>
          <w:tcPr>
            <w:tcW w:w="705" w:type="dxa"/>
            <w:shd w:val="clear" w:color="auto" w:fill="auto"/>
            <w:noWrap/>
            <w:vAlign w:val="center"/>
          </w:tcPr>
          <w:p w:rsidR="003E6762" w:rsidRPr="000F36F9" w:rsidRDefault="003E6762" w:rsidP="00AC7F6C">
            <w:pPr>
              <w:pStyle w:val="1100"/>
              <w:rPr>
                <w:lang w:eastAsia="ru-RU"/>
              </w:rPr>
            </w:pPr>
          </w:p>
        </w:tc>
        <w:tc>
          <w:tcPr>
            <w:tcW w:w="797" w:type="dxa"/>
            <w:shd w:val="clear" w:color="auto" w:fill="auto"/>
            <w:noWrap/>
            <w:vAlign w:val="center"/>
          </w:tcPr>
          <w:p w:rsidR="003E6762" w:rsidRPr="000F36F9" w:rsidRDefault="003E6762" w:rsidP="00AC7F6C">
            <w:pPr>
              <w:pStyle w:val="1100"/>
              <w:rPr>
                <w:lang w:eastAsia="ru-RU"/>
              </w:rPr>
            </w:pPr>
          </w:p>
        </w:tc>
        <w:tc>
          <w:tcPr>
            <w:tcW w:w="851" w:type="dxa"/>
            <w:shd w:val="clear" w:color="auto" w:fill="auto"/>
            <w:noWrap/>
            <w:vAlign w:val="center"/>
          </w:tcPr>
          <w:p w:rsidR="003E6762" w:rsidRPr="000F36F9" w:rsidRDefault="003E6762" w:rsidP="00AC7F6C">
            <w:pPr>
              <w:pStyle w:val="1100"/>
              <w:rPr>
                <w:lang w:eastAsia="ru-RU"/>
              </w:rPr>
            </w:pPr>
          </w:p>
        </w:tc>
        <w:tc>
          <w:tcPr>
            <w:tcW w:w="1131" w:type="dxa"/>
            <w:shd w:val="clear" w:color="auto" w:fill="auto"/>
            <w:noWrap/>
            <w:vAlign w:val="center"/>
          </w:tcPr>
          <w:p w:rsidR="003E6762" w:rsidRPr="000F36F9" w:rsidRDefault="003E6762" w:rsidP="00AC7F6C">
            <w:pPr>
              <w:pStyle w:val="1100"/>
              <w:rPr>
                <w:lang w:eastAsia="ru-RU"/>
              </w:rPr>
            </w:pPr>
          </w:p>
        </w:tc>
        <w:tc>
          <w:tcPr>
            <w:tcW w:w="1401" w:type="dxa"/>
            <w:vAlign w:val="center"/>
          </w:tcPr>
          <w:p w:rsidR="003E6762" w:rsidRPr="000F36F9" w:rsidRDefault="003E6762" w:rsidP="00AC7F6C">
            <w:pPr>
              <w:pStyle w:val="1100"/>
              <w:rPr>
                <w:lang w:eastAsia="ru-RU"/>
              </w:rPr>
            </w:pPr>
          </w:p>
        </w:tc>
        <w:tc>
          <w:tcPr>
            <w:tcW w:w="1276" w:type="dxa"/>
            <w:vAlign w:val="center"/>
          </w:tcPr>
          <w:p w:rsidR="003E6762" w:rsidRPr="000F36F9" w:rsidRDefault="003E6762" w:rsidP="00AC7F6C">
            <w:pPr>
              <w:pStyle w:val="1100"/>
              <w:rPr>
                <w:lang w:eastAsia="ru-RU"/>
              </w:rPr>
            </w:pPr>
          </w:p>
        </w:tc>
        <w:tc>
          <w:tcPr>
            <w:tcW w:w="1353" w:type="dxa"/>
            <w:vAlign w:val="center"/>
          </w:tcPr>
          <w:p w:rsidR="003E6762" w:rsidRPr="000F36F9" w:rsidRDefault="003E6762" w:rsidP="00AC7F6C">
            <w:pPr>
              <w:pStyle w:val="1100"/>
              <w:rPr>
                <w:lang w:eastAsia="ru-RU"/>
              </w:rPr>
            </w:pPr>
          </w:p>
        </w:tc>
        <w:tc>
          <w:tcPr>
            <w:tcW w:w="1132" w:type="dxa"/>
            <w:vAlign w:val="center"/>
          </w:tcPr>
          <w:p w:rsidR="003E6762" w:rsidRPr="000F36F9" w:rsidRDefault="003E6762" w:rsidP="00AC7F6C">
            <w:pPr>
              <w:pStyle w:val="1100"/>
              <w:rPr>
                <w:lang w:eastAsia="ru-RU"/>
              </w:rPr>
            </w:pPr>
          </w:p>
        </w:tc>
      </w:tr>
      <w:tr w:rsidR="003E6762" w:rsidRPr="000F36F9" w:rsidTr="003E6762">
        <w:trPr>
          <w:trHeight w:val="397"/>
          <w:tblHeader/>
        </w:trPr>
        <w:tc>
          <w:tcPr>
            <w:tcW w:w="1994"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lastRenderedPageBreak/>
              <w:t>1</w:t>
            </w:r>
          </w:p>
        </w:tc>
        <w:tc>
          <w:tcPr>
            <w:tcW w:w="742"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2</w:t>
            </w:r>
          </w:p>
        </w:tc>
        <w:tc>
          <w:tcPr>
            <w:tcW w:w="1048"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3</w:t>
            </w:r>
          </w:p>
        </w:tc>
        <w:tc>
          <w:tcPr>
            <w:tcW w:w="1537"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4</w:t>
            </w:r>
          </w:p>
        </w:tc>
        <w:tc>
          <w:tcPr>
            <w:tcW w:w="866"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5</w:t>
            </w:r>
          </w:p>
        </w:tc>
        <w:tc>
          <w:tcPr>
            <w:tcW w:w="705"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6</w:t>
            </w:r>
          </w:p>
        </w:tc>
        <w:tc>
          <w:tcPr>
            <w:tcW w:w="797"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7</w:t>
            </w:r>
          </w:p>
        </w:tc>
        <w:tc>
          <w:tcPr>
            <w:tcW w:w="851"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8</w:t>
            </w:r>
          </w:p>
        </w:tc>
        <w:tc>
          <w:tcPr>
            <w:tcW w:w="1131"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9</w:t>
            </w:r>
          </w:p>
        </w:tc>
        <w:tc>
          <w:tcPr>
            <w:tcW w:w="1401"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10</w:t>
            </w:r>
          </w:p>
        </w:tc>
        <w:tc>
          <w:tcPr>
            <w:tcW w:w="1276"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11</w:t>
            </w:r>
          </w:p>
        </w:tc>
        <w:tc>
          <w:tcPr>
            <w:tcW w:w="1353"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12</w:t>
            </w:r>
          </w:p>
        </w:tc>
        <w:tc>
          <w:tcPr>
            <w:tcW w:w="1132"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13</w:t>
            </w:r>
          </w:p>
        </w:tc>
      </w:tr>
      <w:tr w:rsidR="009D3F07" w:rsidRPr="000F36F9" w:rsidTr="003E6762">
        <w:trPr>
          <w:trHeight w:val="1060"/>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№3</w:t>
            </w:r>
          </w:p>
          <w:p w:rsidR="00BF086F" w:rsidRPr="000F36F9" w:rsidRDefault="00BF086F" w:rsidP="00614713">
            <w:pPr>
              <w:pStyle w:val="1100"/>
              <w:rPr>
                <w:lang w:eastAsia="ru-RU"/>
              </w:rPr>
            </w:pPr>
            <w:r w:rsidRPr="000F36F9">
              <w:rPr>
                <w:lang w:eastAsia="ru-RU"/>
              </w:rPr>
              <w:t>д. Нижний Бардым, ул.Ленина,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4B40F3">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№4</w:t>
            </w:r>
          </w:p>
          <w:p w:rsidR="00BF086F" w:rsidRPr="000F36F9" w:rsidRDefault="00BF086F" w:rsidP="00AC7F6C">
            <w:pPr>
              <w:pStyle w:val="1100"/>
              <w:rPr>
                <w:lang w:eastAsia="ru-RU"/>
              </w:rPr>
            </w:pPr>
            <w:r w:rsidRPr="000F36F9">
              <w:rPr>
                <w:lang w:eastAsia="ru-RU"/>
              </w:rPr>
              <w:t>д. Симинчи, ул. Советская,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ЭПЗ-9</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0,00774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9823A3"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ЭПЗ-9</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823A3" w:rsidRDefault="009C3B6C" w:rsidP="00AC7F6C">
            <w:pPr>
              <w:pStyle w:val="1100"/>
              <w:rPr>
                <w:lang w:eastAsia="ru-RU"/>
              </w:rPr>
            </w:pPr>
            <w:r>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0,00774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№5</w:t>
            </w:r>
          </w:p>
          <w:p w:rsidR="00BF086F" w:rsidRPr="007979D1" w:rsidRDefault="00BF086F" w:rsidP="00AC7F6C">
            <w:pPr>
              <w:pStyle w:val="1100"/>
              <w:rPr>
                <w:lang w:eastAsia="ru-RU"/>
              </w:rPr>
            </w:pPr>
            <w:r w:rsidRPr="007979D1">
              <w:rPr>
                <w:lang w:eastAsia="ru-RU"/>
              </w:rPr>
              <w:t>д. Конево, ул. Заречная, стр. 11</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№6</w:t>
            </w:r>
          </w:p>
          <w:p w:rsidR="00BF086F" w:rsidRPr="007979D1" w:rsidRDefault="00BF086F" w:rsidP="00AC7F6C">
            <w:pPr>
              <w:pStyle w:val="1100"/>
              <w:rPr>
                <w:lang w:eastAsia="ru-RU"/>
              </w:rPr>
            </w:pPr>
            <w:r w:rsidRPr="007979D1">
              <w:rPr>
                <w:lang w:eastAsia="ru-RU"/>
              </w:rPr>
              <w:t>с. Сажино, ул. Волкова, стр. 17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№7</w:t>
            </w:r>
          </w:p>
          <w:p w:rsidR="00BF086F" w:rsidRPr="007979D1" w:rsidRDefault="00BF086F" w:rsidP="00AC7F6C">
            <w:pPr>
              <w:pStyle w:val="1100"/>
              <w:rPr>
                <w:lang w:eastAsia="ru-RU"/>
              </w:rPr>
            </w:pPr>
            <w:r w:rsidRPr="007979D1">
              <w:rPr>
                <w:lang w:eastAsia="ru-RU"/>
              </w:rPr>
              <w:t>с. Пантелейково, ул. Трактовая, стр. 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ЭПЗ-30</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0,0258</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2001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ЭПЗ-30</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0,0258</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2001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№8</w:t>
            </w:r>
          </w:p>
          <w:p w:rsidR="00BF086F" w:rsidRPr="007979D1" w:rsidRDefault="00BF086F" w:rsidP="00AC7F6C">
            <w:pPr>
              <w:pStyle w:val="1100"/>
              <w:rPr>
                <w:lang w:eastAsia="ru-RU"/>
              </w:rPr>
            </w:pPr>
            <w:r w:rsidRPr="007979D1">
              <w:rPr>
                <w:lang w:eastAsia="ru-RU"/>
              </w:rPr>
              <w:t>д. Токари, ул. Ленина, стр. 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ЭПЗ-25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0,0215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ЭПЗ-25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0,0215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bl>
    <w:p w:rsidR="008238A6" w:rsidRDefault="008238A6">
      <w:r>
        <w:br w:type="page"/>
      </w:r>
    </w:p>
    <w:p w:rsidR="002407EF" w:rsidRDefault="002407EF" w:rsidP="006568C3">
      <w:pPr>
        <w:pStyle w:val="affc"/>
      </w:pPr>
      <w:r w:rsidRPr="00614713">
        <w:rPr>
          <w:rStyle w:val="1f2"/>
          <w:rFonts w:eastAsiaTheme="minorHAnsi"/>
        </w:rPr>
        <w:lastRenderedPageBreak/>
        <w:t>Таблица 2.59</w:t>
      </w:r>
      <w:r>
        <w:t xml:space="preserve"> - </w:t>
      </w:r>
      <w:r w:rsidRPr="00626F92">
        <w:t xml:space="preserve">Перечень локальных котельных </w:t>
      </w:r>
      <w:r w:rsidR="00B26B45">
        <w:t xml:space="preserve">и теплогенераторных установок мощностью до 360 кВт </w:t>
      </w:r>
      <w:r w:rsidRPr="00626F92">
        <w:t xml:space="preserve">учреждений сферы </w:t>
      </w:r>
      <w:r>
        <w:t>здравоохранения</w:t>
      </w:r>
      <w:r w:rsidRPr="00626F92">
        <w:t xml:space="preserve">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2407EF" w:rsidRPr="005876F3" w:rsidTr="00AA3435">
        <w:trPr>
          <w:tblHeader/>
        </w:trPr>
        <w:tc>
          <w:tcPr>
            <w:tcW w:w="817" w:type="dxa"/>
          </w:tcPr>
          <w:p w:rsidR="002407EF" w:rsidRPr="00614713" w:rsidRDefault="002407EF" w:rsidP="00614713">
            <w:pPr>
              <w:pStyle w:val="1100"/>
              <w:rPr>
                <w:b/>
              </w:rPr>
            </w:pPr>
            <w:r w:rsidRPr="00614713">
              <w:rPr>
                <w:b/>
              </w:rPr>
              <w:t>№</w:t>
            </w:r>
            <w:r w:rsidR="00614713">
              <w:rPr>
                <w:b/>
              </w:rPr>
              <w:t xml:space="preserve"> </w:t>
            </w:r>
            <w:r w:rsidRPr="00614713">
              <w:rPr>
                <w:b/>
              </w:rPr>
              <w:t>п/п</w:t>
            </w:r>
          </w:p>
        </w:tc>
        <w:tc>
          <w:tcPr>
            <w:tcW w:w="1914" w:type="dxa"/>
          </w:tcPr>
          <w:p w:rsidR="002407EF" w:rsidRPr="00614713" w:rsidRDefault="002407EF" w:rsidP="00AC7F6C">
            <w:pPr>
              <w:pStyle w:val="1100"/>
              <w:rPr>
                <w:b/>
              </w:rPr>
            </w:pPr>
            <w:r w:rsidRPr="00614713">
              <w:rPr>
                <w:b/>
              </w:rPr>
              <w:t>Источник тепловой энергии</w:t>
            </w:r>
          </w:p>
        </w:tc>
        <w:tc>
          <w:tcPr>
            <w:tcW w:w="2764" w:type="dxa"/>
          </w:tcPr>
          <w:p w:rsidR="002407EF" w:rsidRPr="00614713" w:rsidRDefault="002407EF" w:rsidP="00614713">
            <w:pPr>
              <w:pStyle w:val="1100"/>
              <w:rPr>
                <w:b/>
              </w:rPr>
            </w:pPr>
            <w:r w:rsidRPr="00614713">
              <w:rPr>
                <w:b/>
              </w:rPr>
              <w:t>Адрес расположения</w:t>
            </w:r>
            <w:r w:rsidR="00614713">
              <w:rPr>
                <w:b/>
              </w:rPr>
              <w:t xml:space="preserve"> </w:t>
            </w:r>
            <w:r w:rsidRPr="00614713">
              <w:rPr>
                <w:b/>
              </w:rPr>
              <w:t>источника тепловой энергии</w:t>
            </w:r>
          </w:p>
        </w:tc>
        <w:tc>
          <w:tcPr>
            <w:tcW w:w="3402" w:type="dxa"/>
          </w:tcPr>
          <w:p w:rsidR="002407EF" w:rsidRPr="00614713" w:rsidRDefault="002407EF" w:rsidP="00AC7F6C">
            <w:pPr>
              <w:pStyle w:val="1100"/>
              <w:rPr>
                <w:b/>
              </w:rPr>
            </w:pPr>
            <w:r w:rsidRPr="00614713">
              <w:rPr>
                <w:b/>
              </w:rPr>
              <w:t>Балансодержатель</w:t>
            </w:r>
          </w:p>
        </w:tc>
        <w:tc>
          <w:tcPr>
            <w:tcW w:w="3969" w:type="dxa"/>
          </w:tcPr>
          <w:p w:rsidR="002407EF" w:rsidRPr="00614713" w:rsidRDefault="002407EF" w:rsidP="00AC7F6C">
            <w:pPr>
              <w:pStyle w:val="1100"/>
              <w:rPr>
                <w:b/>
              </w:rPr>
            </w:pPr>
            <w:r w:rsidRPr="00614713">
              <w:rPr>
                <w:b/>
              </w:rPr>
              <w:t>Адрес балансодержателя</w:t>
            </w:r>
          </w:p>
        </w:tc>
        <w:tc>
          <w:tcPr>
            <w:tcW w:w="1915" w:type="dxa"/>
          </w:tcPr>
          <w:p w:rsidR="002407EF" w:rsidRPr="00614713" w:rsidRDefault="002407EF" w:rsidP="00AC7F6C">
            <w:pPr>
              <w:pStyle w:val="1100"/>
              <w:rPr>
                <w:b/>
              </w:rPr>
            </w:pPr>
            <w:r w:rsidRPr="00614713">
              <w:rPr>
                <w:b/>
              </w:rPr>
              <w:t>Вещное право</w:t>
            </w:r>
          </w:p>
        </w:tc>
      </w:tr>
      <w:tr w:rsidR="002407EF" w:rsidRPr="007979D1" w:rsidTr="00AA3435">
        <w:tc>
          <w:tcPr>
            <w:tcW w:w="817" w:type="dxa"/>
          </w:tcPr>
          <w:p w:rsidR="002407EF" w:rsidRPr="007979D1" w:rsidRDefault="002407EF" w:rsidP="00AC7F6C">
            <w:pPr>
              <w:pStyle w:val="1100"/>
            </w:pPr>
            <w:r w:rsidRPr="007979D1">
              <w:t>1</w:t>
            </w:r>
          </w:p>
        </w:tc>
        <w:tc>
          <w:tcPr>
            <w:tcW w:w="1914" w:type="dxa"/>
          </w:tcPr>
          <w:p w:rsidR="002407EF" w:rsidRPr="007979D1" w:rsidRDefault="002407EF" w:rsidP="00AC7F6C">
            <w:pPr>
              <w:pStyle w:val="1100"/>
            </w:pPr>
            <w:r w:rsidRPr="007979D1">
              <w:t>Котельная</w:t>
            </w:r>
          </w:p>
        </w:tc>
        <w:tc>
          <w:tcPr>
            <w:tcW w:w="2764" w:type="dxa"/>
          </w:tcPr>
          <w:p w:rsidR="002407EF" w:rsidRPr="007979D1" w:rsidRDefault="002407EF" w:rsidP="00AC7F6C">
            <w:pPr>
              <w:pStyle w:val="1100"/>
            </w:pPr>
            <w:r w:rsidRPr="007979D1">
              <w:rPr>
                <w:rFonts w:eastAsia="Times New Roman"/>
                <w:lang w:eastAsia="ar-SA"/>
              </w:rPr>
              <w:t xml:space="preserve">Свердловская область, АГО, </w:t>
            </w:r>
            <w:r w:rsidRPr="007979D1">
              <w:t>пгт Арти, улица Аносова, стр. 100</w:t>
            </w:r>
          </w:p>
        </w:tc>
        <w:tc>
          <w:tcPr>
            <w:tcW w:w="3402" w:type="dxa"/>
          </w:tcPr>
          <w:p w:rsidR="002407EF" w:rsidRPr="007979D1" w:rsidRDefault="00FE6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w:t>
            </w:r>
          </w:p>
        </w:tc>
        <w:tc>
          <w:tcPr>
            <w:tcW w:w="3969" w:type="dxa"/>
          </w:tcPr>
          <w:p w:rsidR="002407EF" w:rsidRPr="007979D1" w:rsidRDefault="002407EF" w:rsidP="00AC7F6C">
            <w:pPr>
              <w:pStyle w:val="1100"/>
            </w:pPr>
            <w:r w:rsidRPr="007979D1">
              <w:rPr>
                <w:lang w:eastAsia="ar-SA"/>
              </w:rPr>
              <w:t>6233</w:t>
            </w:r>
            <w:r w:rsidR="00FE68E2" w:rsidRPr="007979D1">
              <w:rPr>
                <w:lang w:eastAsia="ar-SA"/>
              </w:rPr>
              <w:t>40</w:t>
            </w:r>
            <w:r w:rsidRPr="007979D1">
              <w:rPr>
                <w:lang w:eastAsia="ar-SA"/>
              </w:rPr>
              <w:t xml:space="preserve">, Свердловская область, Артинский район, </w:t>
            </w:r>
            <w:r w:rsidR="00FE68E2" w:rsidRPr="007979D1">
              <w:rPr>
                <w:lang w:eastAsia="ar-SA"/>
              </w:rPr>
              <w:t>пгт Арти</w:t>
            </w:r>
            <w:r w:rsidRPr="007979D1">
              <w:rPr>
                <w:lang w:eastAsia="ar-SA"/>
              </w:rPr>
              <w:t xml:space="preserve">, ул. </w:t>
            </w:r>
            <w:r w:rsidR="00FE68E2" w:rsidRPr="007979D1">
              <w:rPr>
                <w:lang w:eastAsia="ar-SA"/>
              </w:rPr>
              <w:t>Аносова</w:t>
            </w:r>
            <w:r w:rsidRPr="007979D1">
              <w:rPr>
                <w:lang w:eastAsia="ar-SA"/>
              </w:rPr>
              <w:t>, 1</w:t>
            </w:r>
            <w:r w:rsidR="00FE68E2" w:rsidRPr="007979D1">
              <w:rPr>
                <w:lang w:eastAsia="ar-SA"/>
              </w:rPr>
              <w:t>00</w:t>
            </w:r>
          </w:p>
        </w:tc>
        <w:tc>
          <w:tcPr>
            <w:tcW w:w="1915" w:type="dxa"/>
          </w:tcPr>
          <w:p w:rsidR="002407EF" w:rsidRPr="007979D1" w:rsidRDefault="002407EF" w:rsidP="00AC7F6C">
            <w:pPr>
              <w:pStyle w:val="1100"/>
            </w:pPr>
            <w:r w:rsidRPr="007979D1">
              <w:t>право оперативного управления</w:t>
            </w:r>
          </w:p>
        </w:tc>
      </w:tr>
      <w:tr w:rsidR="00FE68E2" w:rsidRPr="007979D1" w:rsidTr="00AA3435">
        <w:tc>
          <w:tcPr>
            <w:tcW w:w="817" w:type="dxa"/>
          </w:tcPr>
          <w:p w:rsidR="00FE68E2" w:rsidRPr="007979D1" w:rsidRDefault="00FE68E2" w:rsidP="00AC7F6C">
            <w:pPr>
              <w:pStyle w:val="1100"/>
            </w:pPr>
            <w:r w:rsidRPr="007979D1">
              <w:t>2</w:t>
            </w:r>
          </w:p>
        </w:tc>
        <w:tc>
          <w:tcPr>
            <w:tcW w:w="1914" w:type="dxa"/>
          </w:tcPr>
          <w:p w:rsidR="00FE68E2" w:rsidRPr="007979D1" w:rsidRDefault="00FE68E2" w:rsidP="00614713">
            <w:pPr>
              <w:pStyle w:val="1100"/>
            </w:pPr>
            <w:r w:rsidRPr="007979D1">
              <w:t>Котельная</w:t>
            </w:r>
          </w:p>
        </w:tc>
        <w:tc>
          <w:tcPr>
            <w:tcW w:w="2764" w:type="dxa"/>
          </w:tcPr>
          <w:p w:rsidR="00FE68E2" w:rsidRPr="007979D1" w:rsidRDefault="00FE68E2" w:rsidP="00AC7F6C">
            <w:pPr>
              <w:pStyle w:val="1100"/>
            </w:pPr>
            <w:r w:rsidRPr="007979D1">
              <w:t>Свердловская область, АГО, пгт. Арти, ул. Ленина, стр. 158</w:t>
            </w:r>
          </w:p>
        </w:tc>
        <w:tc>
          <w:tcPr>
            <w:tcW w:w="3402" w:type="dxa"/>
          </w:tcPr>
          <w:p w:rsidR="00FE68E2" w:rsidRPr="007979D1" w:rsidRDefault="00FE6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w:t>
            </w:r>
          </w:p>
        </w:tc>
        <w:tc>
          <w:tcPr>
            <w:tcW w:w="3969" w:type="dxa"/>
          </w:tcPr>
          <w:p w:rsidR="00FE68E2" w:rsidRPr="007979D1" w:rsidRDefault="00FE68E2" w:rsidP="00AC7F6C">
            <w:pPr>
              <w:pStyle w:val="1100"/>
            </w:pPr>
            <w:r w:rsidRPr="007979D1">
              <w:rPr>
                <w:lang w:eastAsia="ar-SA"/>
              </w:rPr>
              <w:t>623340, Свердловская область, Артинский район, пгт Арти, ул. Аносова, 100</w:t>
            </w:r>
          </w:p>
        </w:tc>
        <w:tc>
          <w:tcPr>
            <w:tcW w:w="1915" w:type="dxa"/>
          </w:tcPr>
          <w:p w:rsidR="00FE68E2" w:rsidRPr="007979D1" w:rsidRDefault="00FE68E2" w:rsidP="00AC7F6C">
            <w:pPr>
              <w:pStyle w:val="1100"/>
            </w:pPr>
            <w:r w:rsidRPr="007979D1">
              <w:t>право оперативного управления</w:t>
            </w:r>
          </w:p>
        </w:tc>
      </w:tr>
      <w:tr w:rsidR="001C28E2" w:rsidRPr="007979D1" w:rsidTr="00AA3435">
        <w:tc>
          <w:tcPr>
            <w:tcW w:w="817" w:type="dxa"/>
          </w:tcPr>
          <w:p w:rsidR="001C28E2" w:rsidRPr="007979D1" w:rsidRDefault="001C28E2" w:rsidP="00AC7F6C">
            <w:pPr>
              <w:pStyle w:val="1100"/>
            </w:pPr>
            <w:r w:rsidRPr="007979D1">
              <w:t>3</w:t>
            </w:r>
          </w:p>
        </w:tc>
        <w:tc>
          <w:tcPr>
            <w:tcW w:w="1914" w:type="dxa"/>
          </w:tcPr>
          <w:p w:rsidR="001C28E2" w:rsidRPr="007979D1" w:rsidRDefault="001C28E2" w:rsidP="00AC7F6C">
            <w:pPr>
              <w:pStyle w:val="1100"/>
            </w:pPr>
            <w:r w:rsidRPr="007979D1">
              <w:t>Теплогенераторная установка №1</w:t>
            </w:r>
            <w:r w:rsidR="004F4EF9" w:rsidRPr="007979D1">
              <w:t xml:space="preserve"> (ФАП </w:t>
            </w:r>
            <w:r w:rsidRPr="007979D1">
              <w:t>Афонас</w:t>
            </w:r>
            <w:r w:rsidR="004F4EF9" w:rsidRPr="007979D1">
              <w:t>овский</w:t>
            </w:r>
            <w:r w:rsidRPr="007979D1">
              <w:t>)</w:t>
            </w:r>
          </w:p>
        </w:tc>
        <w:tc>
          <w:tcPr>
            <w:tcW w:w="2764" w:type="dxa"/>
          </w:tcPr>
          <w:p w:rsidR="001C28E2" w:rsidRPr="007979D1" w:rsidRDefault="001C28E2" w:rsidP="00AC7F6C">
            <w:pPr>
              <w:pStyle w:val="1100"/>
            </w:pPr>
            <w:r w:rsidRPr="007979D1">
              <w:t>Свердловская область, АГО, д. Афонасково, ул. Нагорная, д.7а</w:t>
            </w:r>
          </w:p>
        </w:tc>
        <w:tc>
          <w:tcPr>
            <w:tcW w:w="3402" w:type="dxa"/>
          </w:tcPr>
          <w:p w:rsidR="001C28E2" w:rsidRPr="007979D1" w:rsidRDefault="001C2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 – ФАП в д. Афонасково</w:t>
            </w:r>
          </w:p>
        </w:tc>
        <w:tc>
          <w:tcPr>
            <w:tcW w:w="3969" w:type="dxa"/>
          </w:tcPr>
          <w:p w:rsidR="001C28E2" w:rsidRPr="007979D1" w:rsidRDefault="001C28E2" w:rsidP="00AC7F6C">
            <w:pPr>
              <w:pStyle w:val="1100"/>
              <w:rPr>
                <w:lang w:eastAsia="ar-SA"/>
              </w:rPr>
            </w:pPr>
            <w:r w:rsidRPr="007979D1">
              <w:rPr>
                <w:lang w:eastAsia="ar-SA"/>
              </w:rPr>
              <w:t>623340, Свердловская область, Артинский район, пгт Арти, ул. Аносова, 100</w:t>
            </w:r>
          </w:p>
          <w:p w:rsidR="001C28E2" w:rsidRPr="007979D1" w:rsidRDefault="001C28E2" w:rsidP="00AC7F6C">
            <w:pPr>
              <w:pStyle w:val="1100"/>
            </w:pPr>
          </w:p>
        </w:tc>
        <w:tc>
          <w:tcPr>
            <w:tcW w:w="1915" w:type="dxa"/>
          </w:tcPr>
          <w:p w:rsidR="001C28E2" w:rsidRPr="007979D1" w:rsidRDefault="001C28E2" w:rsidP="00AC7F6C">
            <w:pPr>
              <w:pStyle w:val="1100"/>
            </w:pPr>
            <w:r w:rsidRPr="007979D1">
              <w:t>право оперативного управления</w:t>
            </w:r>
          </w:p>
        </w:tc>
      </w:tr>
      <w:tr w:rsidR="001C28E2" w:rsidRPr="007979D1" w:rsidTr="00AA3435">
        <w:tc>
          <w:tcPr>
            <w:tcW w:w="817" w:type="dxa"/>
          </w:tcPr>
          <w:p w:rsidR="001C28E2" w:rsidRPr="007979D1" w:rsidRDefault="001C28E2" w:rsidP="00AC7F6C">
            <w:pPr>
              <w:pStyle w:val="1100"/>
            </w:pPr>
            <w:r w:rsidRPr="007979D1">
              <w:t>4</w:t>
            </w:r>
          </w:p>
        </w:tc>
        <w:tc>
          <w:tcPr>
            <w:tcW w:w="1914" w:type="dxa"/>
          </w:tcPr>
          <w:p w:rsidR="001C28E2" w:rsidRPr="007979D1" w:rsidRDefault="001C28E2" w:rsidP="00AC7F6C">
            <w:pPr>
              <w:pStyle w:val="1100"/>
            </w:pPr>
            <w:r w:rsidRPr="007979D1">
              <w:t>Теплогенераторная установка №2</w:t>
            </w:r>
          </w:p>
          <w:p w:rsidR="001C28E2" w:rsidRPr="007979D1" w:rsidRDefault="001C28E2" w:rsidP="00AC7F6C">
            <w:pPr>
              <w:pStyle w:val="1100"/>
            </w:pPr>
            <w:r w:rsidRPr="007979D1">
              <w:t>(ФАП Черкасовк</w:t>
            </w:r>
            <w:r w:rsidR="004F4EF9" w:rsidRPr="007979D1">
              <w:t>ий</w:t>
            </w:r>
            <w:r w:rsidRPr="007979D1">
              <w:t>)</w:t>
            </w:r>
          </w:p>
        </w:tc>
        <w:tc>
          <w:tcPr>
            <w:tcW w:w="2764" w:type="dxa"/>
          </w:tcPr>
          <w:p w:rsidR="001C28E2" w:rsidRPr="007979D1" w:rsidRDefault="001C28E2" w:rsidP="00AC7F6C">
            <w:pPr>
              <w:pStyle w:val="1100"/>
            </w:pPr>
            <w:r w:rsidRPr="007979D1">
              <w:t xml:space="preserve">Свердловская область, АГО, д. </w:t>
            </w:r>
            <w:r w:rsidR="00212BAE" w:rsidRPr="007979D1">
              <w:t>Черкасовка</w:t>
            </w:r>
            <w:r w:rsidRPr="007979D1">
              <w:t xml:space="preserve">, ул. </w:t>
            </w:r>
            <w:r w:rsidR="00212BAE" w:rsidRPr="007979D1">
              <w:t>Молодежная</w:t>
            </w:r>
            <w:r w:rsidRPr="007979D1">
              <w:t>, д.</w:t>
            </w:r>
            <w:r w:rsidR="00212BAE" w:rsidRPr="007979D1">
              <w:t>17, часть №1</w:t>
            </w:r>
          </w:p>
        </w:tc>
        <w:tc>
          <w:tcPr>
            <w:tcW w:w="3402" w:type="dxa"/>
          </w:tcPr>
          <w:p w:rsidR="001C28E2" w:rsidRPr="007979D1" w:rsidRDefault="001C28E2"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212BAE" w:rsidRPr="007979D1">
              <w:t>Черкасовка</w:t>
            </w:r>
          </w:p>
        </w:tc>
        <w:tc>
          <w:tcPr>
            <w:tcW w:w="3969" w:type="dxa"/>
          </w:tcPr>
          <w:p w:rsidR="001C28E2" w:rsidRPr="007979D1" w:rsidRDefault="001C28E2" w:rsidP="00AC7F6C">
            <w:pPr>
              <w:pStyle w:val="1100"/>
              <w:rPr>
                <w:lang w:eastAsia="ar-SA"/>
              </w:rPr>
            </w:pPr>
            <w:r w:rsidRPr="007979D1">
              <w:rPr>
                <w:lang w:eastAsia="ar-SA"/>
              </w:rPr>
              <w:t>623340, Свердловская область, Артинский район, пгт Арти, ул. Аносова, 100</w:t>
            </w:r>
          </w:p>
          <w:p w:rsidR="001C28E2" w:rsidRPr="007979D1" w:rsidRDefault="001C28E2" w:rsidP="00AC7F6C">
            <w:pPr>
              <w:pStyle w:val="1100"/>
            </w:pPr>
          </w:p>
        </w:tc>
        <w:tc>
          <w:tcPr>
            <w:tcW w:w="1915" w:type="dxa"/>
          </w:tcPr>
          <w:p w:rsidR="001C28E2" w:rsidRPr="007979D1" w:rsidRDefault="001C28E2" w:rsidP="00AC7F6C">
            <w:pPr>
              <w:pStyle w:val="1100"/>
            </w:pPr>
            <w:r w:rsidRPr="007979D1">
              <w:t>право оперативного управления</w:t>
            </w:r>
          </w:p>
        </w:tc>
      </w:tr>
      <w:tr w:rsidR="00212BAE" w:rsidRPr="007979D1" w:rsidTr="00AA3435">
        <w:tc>
          <w:tcPr>
            <w:tcW w:w="817" w:type="dxa"/>
          </w:tcPr>
          <w:p w:rsidR="00212BAE" w:rsidRPr="007979D1" w:rsidRDefault="00212BAE" w:rsidP="00AC7F6C">
            <w:pPr>
              <w:pStyle w:val="1100"/>
            </w:pPr>
            <w:r w:rsidRPr="007979D1">
              <w:t>5</w:t>
            </w:r>
          </w:p>
        </w:tc>
        <w:tc>
          <w:tcPr>
            <w:tcW w:w="1914" w:type="dxa"/>
          </w:tcPr>
          <w:p w:rsidR="00212BAE" w:rsidRPr="007979D1" w:rsidRDefault="00212BAE" w:rsidP="00AC7F6C">
            <w:pPr>
              <w:pStyle w:val="1100"/>
            </w:pPr>
            <w:r w:rsidRPr="007979D1">
              <w:t>Теплогенераторная установка №3</w:t>
            </w:r>
          </w:p>
          <w:p w:rsidR="00212BAE" w:rsidRPr="007979D1" w:rsidRDefault="00212BAE" w:rsidP="00AC7F6C">
            <w:pPr>
              <w:pStyle w:val="1100"/>
            </w:pPr>
            <w:r w:rsidRPr="007979D1">
              <w:t>(ФАП Симинчи</w:t>
            </w:r>
            <w:r w:rsidR="004F4EF9" w:rsidRPr="007979D1">
              <w:t>нский</w:t>
            </w:r>
            <w:r w:rsidRPr="007979D1">
              <w:t>)</w:t>
            </w:r>
          </w:p>
        </w:tc>
        <w:tc>
          <w:tcPr>
            <w:tcW w:w="2764" w:type="dxa"/>
          </w:tcPr>
          <w:p w:rsidR="00212BAE" w:rsidRPr="007979D1" w:rsidRDefault="00212BAE" w:rsidP="00AC7F6C">
            <w:pPr>
              <w:pStyle w:val="1100"/>
            </w:pPr>
            <w:r w:rsidRPr="007979D1">
              <w:t>Свердловская область, АГО, с. Симинчи, ул. Советская, д.27, часть №1</w:t>
            </w:r>
          </w:p>
        </w:tc>
        <w:tc>
          <w:tcPr>
            <w:tcW w:w="3402" w:type="dxa"/>
          </w:tcPr>
          <w:p w:rsidR="00212BAE" w:rsidRPr="007979D1" w:rsidRDefault="00212BAE"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w:t>
            </w:r>
            <w:r w:rsidRPr="007979D1">
              <w:t>с. Симинчи</w:t>
            </w:r>
          </w:p>
        </w:tc>
        <w:tc>
          <w:tcPr>
            <w:tcW w:w="3969" w:type="dxa"/>
          </w:tcPr>
          <w:p w:rsidR="00212BAE" w:rsidRPr="007979D1" w:rsidRDefault="00212BAE" w:rsidP="00AC7F6C">
            <w:pPr>
              <w:pStyle w:val="1100"/>
              <w:rPr>
                <w:lang w:eastAsia="ar-SA"/>
              </w:rPr>
            </w:pPr>
            <w:r w:rsidRPr="007979D1">
              <w:rPr>
                <w:lang w:eastAsia="ar-SA"/>
              </w:rPr>
              <w:t>623340, Свердловская область, Артинский район, пгт Арти, ул. Аносова, 100</w:t>
            </w:r>
          </w:p>
          <w:p w:rsidR="00212BAE" w:rsidRPr="007979D1" w:rsidRDefault="00212BAE" w:rsidP="00AC7F6C">
            <w:pPr>
              <w:pStyle w:val="1100"/>
            </w:pPr>
          </w:p>
        </w:tc>
        <w:tc>
          <w:tcPr>
            <w:tcW w:w="1915" w:type="dxa"/>
          </w:tcPr>
          <w:p w:rsidR="00212BAE" w:rsidRPr="007979D1" w:rsidRDefault="00212BAE" w:rsidP="00AC7F6C">
            <w:pPr>
              <w:pStyle w:val="1100"/>
            </w:pPr>
            <w:r w:rsidRPr="007979D1">
              <w:t>право оперативного управления</w:t>
            </w:r>
          </w:p>
        </w:tc>
      </w:tr>
      <w:tr w:rsidR="00212BAE" w:rsidRPr="007979D1" w:rsidTr="00AA3435">
        <w:tc>
          <w:tcPr>
            <w:tcW w:w="817" w:type="dxa"/>
          </w:tcPr>
          <w:p w:rsidR="00212BAE" w:rsidRPr="007979D1" w:rsidRDefault="00212BAE" w:rsidP="00AC7F6C">
            <w:pPr>
              <w:pStyle w:val="1100"/>
            </w:pPr>
            <w:r w:rsidRPr="007979D1">
              <w:t>6</w:t>
            </w:r>
          </w:p>
        </w:tc>
        <w:tc>
          <w:tcPr>
            <w:tcW w:w="1914" w:type="dxa"/>
          </w:tcPr>
          <w:p w:rsidR="00212BAE" w:rsidRPr="007979D1" w:rsidRDefault="00212BAE" w:rsidP="00AC7F6C">
            <w:pPr>
              <w:pStyle w:val="1100"/>
            </w:pPr>
            <w:r w:rsidRPr="007979D1">
              <w:t>Теплогенераторная установка №4</w:t>
            </w:r>
          </w:p>
          <w:p w:rsidR="00212BAE" w:rsidRPr="007979D1" w:rsidRDefault="00212BAE" w:rsidP="00AC7F6C">
            <w:pPr>
              <w:pStyle w:val="1100"/>
            </w:pPr>
            <w:r w:rsidRPr="007979D1">
              <w:t>(ФАП Пантелейков</w:t>
            </w:r>
            <w:r w:rsidR="004F4EF9" w:rsidRPr="007979D1">
              <w:t>ский</w:t>
            </w:r>
            <w:r w:rsidRPr="007979D1">
              <w:t>)</w:t>
            </w:r>
          </w:p>
        </w:tc>
        <w:tc>
          <w:tcPr>
            <w:tcW w:w="2764" w:type="dxa"/>
          </w:tcPr>
          <w:p w:rsidR="00212BAE" w:rsidRPr="007979D1" w:rsidRDefault="00212BAE" w:rsidP="00AC7F6C">
            <w:pPr>
              <w:pStyle w:val="1100"/>
            </w:pPr>
            <w:r w:rsidRPr="007979D1">
              <w:t xml:space="preserve">Свердловская область, АГО, д. Пантелейково, ул. </w:t>
            </w:r>
            <w:r w:rsidR="004F4EF9" w:rsidRPr="007979D1">
              <w:t>Тополиная</w:t>
            </w:r>
            <w:r w:rsidRPr="007979D1">
              <w:t>, д.</w:t>
            </w:r>
            <w:r w:rsidR="004F4EF9" w:rsidRPr="007979D1">
              <w:t>5А</w:t>
            </w:r>
            <w:r w:rsidRPr="007979D1">
              <w:t>, часть №1</w:t>
            </w:r>
          </w:p>
        </w:tc>
        <w:tc>
          <w:tcPr>
            <w:tcW w:w="3402" w:type="dxa"/>
          </w:tcPr>
          <w:p w:rsidR="00212BAE" w:rsidRPr="007979D1" w:rsidRDefault="00212BAE"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4F4EF9" w:rsidRPr="007979D1">
              <w:t>Пантелейково</w:t>
            </w:r>
          </w:p>
        </w:tc>
        <w:tc>
          <w:tcPr>
            <w:tcW w:w="3969" w:type="dxa"/>
          </w:tcPr>
          <w:p w:rsidR="00212BAE" w:rsidRPr="007979D1" w:rsidRDefault="00212BAE" w:rsidP="00AC7F6C">
            <w:pPr>
              <w:pStyle w:val="1100"/>
              <w:rPr>
                <w:lang w:eastAsia="ar-SA"/>
              </w:rPr>
            </w:pPr>
            <w:r w:rsidRPr="007979D1">
              <w:rPr>
                <w:lang w:eastAsia="ar-SA"/>
              </w:rPr>
              <w:t>623340, Свердловская область, Артинский район, пгт Арти, ул. Аносова, 100</w:t>
            </w:r>
          </w:p>
          <w:p w:rsidR="00212BAE" w:rsidRPr="007979D1" w:rsidRDefault="00212BAE" w:rsidP="00AC7F6C">
            <w:pPr>
              <w:pStyle w:val="1100"/>
            </w:pPr>
          </w:p>
        </w:tc>
        <w:tc>
          <w:tcPr>
            <w:tcW w:w="1915" w:type="dxa"/>
          </w:tcPr>
          <w:p w:rsidR="00212BAE" w:rsidRPr="007979D1" w:rsidRDefault="00212BAE" w:rsidP="00AC7F6C">
            <w:pPr>
              <w:pStyle w:val="1100"/>
            </w:pPr>
            <w:r w:rsidRPr="007979D1">
              <w:t>право оперативного управления</w:t>
            </w:r>
          </w:p>
        </w:tc>
      </w:tr>
      <w:tr w:rsidR="004F4EF9" w:rsidRPr="005876F3" w:rsidTr="00AA3435">
        <w:tc>
          <w:tcPr>
            <w:tcW w:w="817" w:type="dxa"/>
          </w:tcPr>
          <w:p w:rsidR="004F4EF9" w:rsidRPr="005876F3" w:rsidRDefault="004F4EF9" w:rsidP="00AC7F6C">
            <w:pPr>
              <w:pStyle w:val="1100"/>
            </w:pPr>
            <w:r w:rsidRPr="005876F3">
              <w:t>7</w:t>
            </w:r>
          </w:p>
        </w:tc>
        <w:tc>
          <w:tcPr>
            <w:tcW w:w="1914" w:type="dxa"/>
          </w:tcPr>
          <w:p w:rsidR="004F4EF9" w:rsidRPr="004B40F3" w:rsidRDefault="004F4EF9" w:rsidP="00AC7F6C">
            <w:pPr>
              <w:pStyle w:val="1100"/>
            </w:pPr>
            <w:r w:rsidRPr="004B40F3">
              <w:t>Теплогенераторная установка №5</w:t>
            </w:r>
          </w:p>
          <w:p w:rsidR="004F4EF9" w:rsidRPr="004B40F3" w:rsidRDefault="004F4EF9" w:rsidP="00AC7F6C">
            <w:pPr>
              <w:pStyle w:val="1100"/>
            </w:pPr>
            <w:r w:rsidRPr="004B40F3">
              <w:t>(ФАП Коневский)</w:t>
            </w:r>
          </w:p>
        </w:tc>
        <w:tc>
          <w:tcPr>
            <w:tcW w:w="2764" w:type="dxa"/>
          </w:tcPr>
          <w:p w:rsidR="004F4EF9" w:rsidRPr="004B40F3" w:rsidRDefault="004F4EF9" w:rsidP="00AC7F6C">
            <w:pPr>
              <w:pStyle w:val="1100"/>
            </w:pPr>
            <w:r w:rsidRPr="004B40F3">
              <w:t>Свердловская область, АГО, д. Конева, ул. Заречная, д.11, часть №1</w:t>
            </w:r>
          </w:p>
        </w:tc>
        <w:tc>
          <w:tcPr>
            <w:tcW w:w="3402" w:type="dxa"/>
          </w:tcPr>
          <w:p w:rsidR="004F4EF9" w:rsidRPr="004B40F3" w:rsidRDefault="004F4EF9" w:rsidP="00AC7F6C">
            <w:pPr>
              <w:pStyle w:val="1100"/>
            </w:pPr>
            <w:r w:rsidRPr="004B40F3">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4B40F3">
              <w:t>Конева</w:t>
            </w:r>
          </w:p>
        </w:tc>
        <w:tc>
          <w:tcPr>
            <w:tcW w:w="3969" w:type="dxa"/>
          </w:tcPr>
          <w:p w:rsidR="004F4EF9" w:rsidRPr="004B40F3" w:rsidRDefault="004F4EF9" w:rsidP="00AC7F6C">
            <w:pPr>
              <w:pStyle w:val="1100"/>
              <w:rPr>
                <w:lang w:eastAsia="ar-SA"/>
              </w:rPr>
            </w:pPr>
            <w:r w:rsidRPr="004B40F3">
              <w:rPr>
                <w:lang w:eastAsia="ar-SA"/>
              </w:rPr>
              <w:t>623340, Свердловская область, Артинский район, пгт Арти, ул. Аносова, 100</w:t>
            </w:r>
          </w:p>
          <w:p w:rsidR="004F4EF9" w:rsidRPr="004B40F3" w:rsidRDefault="004F4EF9" w:rsidP="00AC7F6C">
            <w:pPr>
              <w:pStyle w:val="1100"/>
            </w:pPr>
          </w:p>
        </w:tc>
        <w:tc>
          <w:tcPr>
            <w:tcW w:w="1915" w:type="dxa"/>
          </w:tcPr>
          <w:p w:rsidR="004F4EF9" w:rsidRPr="004B40F3" w:rsidRDefault="004F4EF9" w:rsidP="00AC7F6C">
            <w:pPr>
              <w:pStyle w:val="1100"/>
            </w:pPr>
            <w:r w:rsidRPr="004B40F3">
              <w:t>право оперативного управления</w:t>
            </w:r>
          </w:p>
        </w:tc>
      </w:tr>
      <w:tr w:rsidR="004F4EF9" w:rsidRPr="007979D1" w:rsidTr="00AA3435">
        <w:tc>
          <w:tcPr>
            <w:tcW w:w="817" w:type="dxa"/>
          </w:tcPr>
          <w:p w:rsidR="004F4EF9" w:rsidRPr="007979D1" w:rsidRDefault="004F4EF9" w:rsidP="00AC7F6C">
            <w:pPr>
              <w:pStyle w:val="1100"/>
            </w:pPr>
            <w:r w:rsidRPr="007979D1">
              <w:lastRenderedPageBreak/>
              <w:t>8</w:t>
            </w:r>
          </w:p>
        </w:tc>
        <w:tc>
          <w:tcPr>
            <w:tcW w:w="1914" w:type="dxa"/>
          </w:tcPr>
          <w:p w:rsidR="004F4EF9" w:rsidRPr="007979D1" w:rsidRDefault="004F4EF9" w:rsidP="00AC7F6C">
            <w:pPr>
              <w:pStyle w:val="1100"/>
            </w:pPr>
            <w:r w:rsidRPr="007979D1">
              <w:t>Теплогенераторная установка №</w:t>
            </w:r>
            <w:r w:rsidR="00F4042D" w:rsidRPr="007979D1">
              <w:t>6</w:t>
            </w:r>
          </w:p>
          <w:p w:rsidR="004F4EF9" w:rsidRPr="007979D1" w:rsidRDefault="004F4EF9" w:rsidP="00AC7F6C">
            <w:pPr>
              <w:pStyle w:val="1100"/>
            </w:pPr>
            <w:r w:rsidRPr="007979D1">
              <w:t>(ФАП Усть-</w:t>
            </w:r>
            <w:r w:rsidR="00F4042D" w:rsidRPr="007979D1">
              <w:t>Ма</w:t>
            </w:r>
            <w:r w:rsidRPr="007979D1">
              <w:t>нчажский)</w:t>
            </w:r>
          </w:p>
        </w:tc>
        <w:tc>
          <w:tcPr>
            <w:tcW w:w="2764" w:type="dxa"/>
          </w:tcPr>
          <w:p w:rsidR="004F4EF9" w:rsidRPr="007979D1" w:rsidRDefault="004F4EF9" w:rsidP="00AC7F6C">
            <w:pPr>
              <w:pStyle w:val="1100"/>
            </w:pPr>
            <w:r w:rsidRPr="007979D1">
              <w:t xml:space="preserve">Свердловская область, АГО, д. </w:t>
            </w:r>
            <w:r w:rsidR="00F4042D" w:rsidRPr="007979D1">
              <w:t>Усть-Манчаж</w:t>
            </w:r>
            <w:r w:rsidRPr="007979D1">
              <w:t xml:space="preserve">, ул. </w:t>
            </w:r>
            <w:r w:rsidR="00F4042D" w:rsidRPr="007979D1">
              <w:t>Советская</w:t>
            </w:r>
            <w:r w:rsidRPr="007979D1">
              <w:t>, д.</w:t>
            </w:r>
            <w:r w:rsidR="00F4042D" w:rsidRPr="007979D1">
              <w:t>43</w:t>
            </w:r>
            <w:r w:rsidRPr="007979D1">
              <w:t>, часть №</w:t>
            </w:r>
            <w:r w:rsidR="00F4042D" w:rsidRPr="007979D1">
              <w:t>2</w:t>
            </w:r>
          </w:p>
        </w:tc>
        <w:tc>
          <w:tcPr>
            <w:tcW w:w="3402" w:type="dxa"/>
          </w:tcPr>
          <w:p w:rsidR="004F4EF9" w:rsidRPr="007979D1" w:rsidRDefault="004F4EF9"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F4042D" w:rsidRPr="007979D1">
              <w:t>Усть-Манчаж</w:t>
            </w:r>
          </w:p>
        </w:tc>
        <w:tc>
          <w:tcPr>
            <w:tcW w:w="3969" w:type="dxa"/>
          </w:tcPr>
          <w:p w:rsidR="004F4EF9" w:rsidRPr="007979D1" w:rsidRDefault="004F4EF9" w:rsidP="00AC7F6C">
            <w:pPr>
              <w:pStyle w:val="1100"/>
              <w:rPr>
                <w:lang w:eastAsia="ar-SA"/>
              </w:rPr>
            </w:pPr>
            <w:r w:rsidRPr="007979D1">
              <w:rPr>
                <w:lang w:eastAsia="ar-SA"/>
              </w:rPr>
              <w:t>623340, Свердловская область, Артинский район, пгт Арти, ул. Аносова, 100</w:t>
            </w:r>
          </w:p>
          <w:p w:rsidR="004F4EF9" w:rsidRPr="007979D1" w:rsidRDefault="004F4EF9" w:rsidP="00AC7F6C">
            <w:pPr>
              <w:pStyle w:val="1100"/>
            </w:pPr>
          </w:p>
        </w:tc>
        <w:tc>
          <w:tcPr>
            <w:tcW w:w="1915" w:type="dxa"/>
          </w:tcPr>
          <w:p w:rsidR="004F4EF9" w:rsidRPr="007979D1" w:rsidRDefault="004F4EF9" w:rsidP="00AC7F6C">
            <w:pPr>
              <w:pStyle w:val="1100"/>
            </w:pPr>
            <w:r w:rsidRPr="007979D1">
              <w:t>право оперативного управления</w:t>
            </w:r>
          </w:p>
        </w:tc>
      </w:tr>
      <w:tr w:rsidR="00F4042D" w:rsidRPr="007979D1" w:rsidTr="00AA3435">
        <w:tc>
          <w:tcPr>
            <w:tcW w:w="817" w:type="dxa"/>
          </w:tcPr>
          <w:p w:rsidR="00F4042D" w:rsidRPr="007979D1" w:rsidRDefault="00F4042D" w:rsidP="00AC7F6C">
            <w:pPr>
              <w:pStyle w:val="1100"/>
            </w:pPr>
            <w:r w:rsidRPr="007979D1">
              <w:t>9</w:t>
            </w:r>
          </w:p>
        </w:tc>
        <w:tc>
          <w:tcPr>
            <w:tcW w:w="1914" w:type="dxa"/>
          </w:tcPr>
          <w:p w:rsidR="00F4042D" w:rsidRPr="007979D1" w:rsidRDefault="00F4042D" w:rsidP="00AC7F6C">
            <w:pPr>
              <w:pStyle w:val="1100"/>
            </w:pPr>
            <w:r w:rsidRPr="007979D1">
              <w:t>Теплогенераторная установка №7</w:t>
            </w:r>
          </w:p>
          <w:p w:rsidR="00F4042D" w:rsidRPr="007979D1" w:rsidRDefault="00F4042D" w:rsidP="00AC7F6C">
            <w:pPr>
              <w:pStyle w:val="1100"/>
            </w:pPr>
            <w:r w:rsidRPr="007979D1">
              <w:t>(ФАП Сеннинская)</w:t>
            </w:r>
          </w:p>
        </w:tc>
        <w:tc>
          <w:tcPr>
            <w:tcW w:w="2764" w:type="dxa"/>
          </w:tcPr>
          <w:p w:rsidR="00F4042D" w:rsidRPr="007979D1" w:rsidRDefault="00F4042D" w:rsidP="00AC7F6C">
            <w:pPr>
              <w:pStyle w:val="1100"/>
            </w:pPr>
            <w:r w:rsidRPr="007979D1">
              <w:t>Свердловская область, АГО, д. Сенная, ул. Свердлова, д.24, часть №2</w:t>
            </w:r>
          </w:p>
        </w:tc>
        <w:tc>
          <w:tcPr>
            <w:tcW w:w="3402" w:type="dxa"/>
          </w:tcPr>
          <w:p w:rsidR="00F4042D" w:rsidRPr="007979D1" w:rsidRDefault="00F4042D"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Сенная</w:t>
            </w:r>
          </w:p>
        </w:tc>
        <w:tc>
          <w:tcPr>
            <w:tcW w:w="3969" w:type="dxa"/>
          </w:tcPr>
          <w:p w:rsidR="00F4042D" w:rsidRPr="007979D1" w:rsidRDefault="00F4042D" w:rsidP="00AC7F6C">
            <w:pPr>
              <w:pStyle w:val="1100"/>
              <w:rPr>
                <w:lang w:eastAsia="ar-SA"/>
              </w:rPr>
            </w:pPr>
            <w:r w:rsidRPr="007979D1">
              <w:rPr>
                <w:lang w:eastAsia="ar-SA"/>
              </w:rPr>
              <w:t>623340, Свердловская область, Артинский район, пгт Арти, ул. Аносова, 100</w:t>
            </w:r>
          </w:p>
          <w:p w:rsidR="00F4042D" w:rsidRPr="007979D1" w:rsidRDefault="00F4042D" w:rsidP="00AC7F6C">
            <w:pPr>
              <w:pStyle w:val="1100"/>
            </w:pPr>
          </w:p>
        </w:tc>
        <w:tc>
          <w:tcPr>
            <w:tcW w:w="1915" w:type="dxa"/>
          </w:tcPr>
          <w:p w:rsidR="00F4042D" w:rsidRPr="007979D1" w:rsidRDefault="00F4042D" w:rsidP="00AC7F6C">
            <w:pPr>
              <w:pStyle w:val="1100"/>
            </w:pPr>
            <w:r w:rsidRPr="007979D1">
              <w:t>право оперативного управления</w:t>
            </w:r>
          </w:p>
        </w:tc>
      </w:tr>
      <w:tr w:rsidR="00200297" w:rsidRPr="007979D1" w:rsidTr="00AA3435">
        <w:tc>
          <w:tcPr>
            <w:tcW w:w="817" w:type="dxa"/>
          </w:tcPr>
          <w:p w:rsidR="00200297" w:rsidRPr="007979D1" w:rsidRDefault="00200297" w:rsidP="00AC7F6C">
            <w:pPr>
              <w:pStyle w:val="1100"/>
            </w:pPr>
            <w:r w:rsidRPr="007979D1">
              <w:t>10</w:t>
            </w:r>
          </w:p>
        </w:tc>
        <w:tc>
          <w:tcPr>
            <w:tcW w:w="1914" w:type="dxa"/>
          </w:tcPr>
          <w:p w:rsidR="00200297" w:rsidRPr="007979D1" w:rsidRDefault="00200297" w:rsidP="00AC7F6C">
            <w:pPr>
              <w:pStyle w:val="1100"/>
            </w:pPr>
            <w:r w:rsidRPr="007979D1">
              <w:t>Теплогенераторная установка №8</w:t>
            </w:r>
          </w:p>
          <w:p w:rsidR="00200297" w:rsidRPr="007979D1" w:rsidRDefault="00200297" w:rsidP="00AC7F6C">
            <w:pPr>
              <w:pStyle w:val="1100"/>
            </w:pPr>
            <w:r w:rsidRPr="007979D1">
              <w:t>(ФАП Мало-Дегтярский)</w:t>
            </w:r>
          </w:p>
        </w:tc>
        <w:tc>
          <w:tcPr>
            <w:tcW w:w="2764" w:type="dxa"/>
          </w:tcPr>
          <w:p w:rsidR="00200297" w:rsidRPr="007979D1" w:rsidRDefault="00200297" w:rsidP="00AC7F6C">
            <w:pPr>
              <w:pStyle w:val="1100"/>
            </w:pPr>
            <w:r w:rsidRPr="007979D1">
              <w:t>Свердловская область, АГО, д. Малая Дегтярка, ул. Культуры, д.2, часть №1</w:t>
            </w:r>
          </w:p>
        </w:tc>
        <w:tc>
          <w:tcPr>
            <w:tcW w:w="3402" w:type="dxa"/>
          </w:tcPr>
          <w:p w:rsidR="00200297" w:rsidRPr="007979D1" w:rsidRDefault="0020029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Малая Дегтярка</w:t>
            </w:r>
          </w:p>
        </w:tc>
        <w:tc>
          <w:tcPr>
            <w:tcW w:w="3969" w:type="dxa"/>
          </w:tcPr>
          <w:p w:rsidR="00200297" w:rsidRPr="007979D1" w:rsidRDefault="00200297" w:rsidP="00AC7F6C">
            <w:pPr>
              <w:pStyle w:val="1100"/>
              <w:rPr>
                <w:lang w:eastAsia="ar-SA"/>
              </w:rPr>
            </w:pPr>
            <w:r w:rsidRPr="007979D1">
              <w:rPr>
                <w:lang w:eastAsia="ar-SA"/>
              </w:rPr>
              <w:t>623340, Свердловская область, Артинский район, пгт Арти, ул. Аносова, 100</w:t>
            </w:r>
          </w:p>
          <w:p w:rsidR="00200297" w:rsidRPr="007979D1" w:rsidRDefault="00200297" w:rsidP="00AC7F6C">
            <w:pPr>
              <w:pStyle w:val="1100"/>
            </w:pPr>
          </w:p>
        </w:tc>
        <w:tc>
          <w:tcPr>
            <w:tcW w:w="1915" w:type="dxa"/>
          </w:tcPr>
          <w:p w:rsidR="00200297" w:rsidRPr="007979D1" w:rsidRDefault="00200297" w:rsidP="00AC7F6C">
            <w:pPr>
              <w:pStyle w:val="1100"/>
            </w:pPr>
            <w:r w:rsidRPr="007979D1">
              <w:t>право оперативного управления</w:t>
            </w:r>
          </w:p>
        </w:tc>
      </w:tr>
      <w:tr w:rsidR="00200297" w:rsidRPr="007979D1" w:rsidTr="00AA3435">
        <w:tc>
          <w:tcPr>
            <w:tcW w:w="817" w:type="dxa"/>
          </w:tcPr>
          <w:p w:rsidR="00200297" w:rsidRPr="007979D1" w:rsidRDefault="00200297" w:rsidP="00AC7F6C">
            <w:pPr>
              <w:pStyle w:val="1100"/>
            </w:pPr>
            <w:r w:rsidRPr="007979D1">
              <w:t>11</w:t>
            </w:r>
          </w:p>
        </w:tc>
        <w:tc>
          <w:tcPr>
            <w:tcW w:w="1914" w:type="dxa"/>
          </w:tcPr>
          <w:p w:rsidR="00200297" w:rsidRPr="007979D1" w:rsidRDefault="00200297" w:rsidP="00AC7F6C">
            <w:pPr>
              <w:pStyle w:val="1100"/>
            </w:pPr>
            <w:r w:rsidRPr="007979D1">
              <w:t>Теплогенераторная установка №9</w:t>
            </w:r>
          </w:p>
          <w:p w:rsidR="00200297" w:rsidRPr="007979D1" w:rsidRDefault="00200297" w:rsidP="00AC7F6C">
            <w:pPr>
              <w:pStyle w:val="1100"/>
            </w:pPr>
            <w:r w:rsidRPr="007979D1">
              <w:t>(ФАП Омельковский)</w:t>
            </w:r>
          </w:p>
        </w:tc>
        <w:tc>
          <w:tcPr>
            <w:tcW w:w="2764" w:type="dxa"/>
          </w:tcPr>
          <w:p w:rsidR="00200297" w:rsidRPr="007979D1" w:rsidRDefault="00200297" w:rsidP="00AC7F6C">
            <w:pPr>
              <w:pStyle w:val="1100"/>
            </w:pPr>
            <w:r w:rsidRPr="007979D1">
              <w:t>Свердловская область, АГО, д. Омельково, ул. Заречная, д.23, часть №2</w:t>
            </w:r>
          </w:p>
        </w:tc>
        <w:tc>
          <w:tcPr>
            <w:tcW w:w="3402" w:type="dxa"/>
          </w:tcPr>
          <w:p w:rsidR="00200297" w:rsidRPr="007979D1" w:rsidRDefault="0020029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Омельково</w:t>
            </w:r>
          </w:p>
        </w:tc>
        <w:tc>
          <w:tcPr>
            <w:tcW w:w="3969" w:type="dxa"/>
          </w:tcPr>
          <w:p w:rsidR="00200297" w:rsidRPr="007979D1" w:rsidRDefault="00200297" w:rsidP="00AC7F6C">
            <w:pPr>
              <w:pStyle w:val="1100"/>
              <w:rPr>
                <w:lang w:eastAsia="ar-SA"/>
              </w:rPr>
            </w:pPr>
            <w:r w:rsidRPr="007979D1">
              <w:rPr>
                <w:lang w:eastAsia="ar-SA"/>
              </w:rPr>
              <w:t>623340, Свердловская область, Артинский район, пгт Арти, ул. Аносова, 100</w:t>
            </w:r>
          </w:p>
          <w:p w:rsidR="00200297" w:rsidRPr="007979D1" w:rsidRDefault="00200297" w:rsidP="00AC7F6C">
            <w:pPr>
              <w:pStyle w:val="1100"/>
            </w:pPr>
          </w:p>
        </w:tc>
        <w:tc>
          <w:tcPr>
            <w:tcW w:w="1915" w:type="dxa"/>
          </w:tcPr>
          <w:p w:rsidR="00200297" w:rsidRPr="007979D1" w:rsidRDefault="00200297" w:rsidP="00AC7F6C">
            <w:pPr>
              <w:pStyle w:val="1100"/>
            </w:pPr>
            <w:r w:rsidRPr="007979D1">
              <w:t>право оперативного управления</w:t>
            </w:r>
          </w:p>
        </w:tc>
      </w:tr>
      <w:tr w:rsidR="00E41F64" w:rsidRPr="007979D1" w:rsidTr="00AA3435">
        <w:tc>
          <w:tcPr>
            <w:tcW w:w="817" w:type="dxa"/>
          </w:tcPr>
          <w:p w:rsidR="00E41F64" w:rsidRPr="007979D1" w:rsidRDefault="00E41F64" w:rsidP="00AC7F6C">
            <w:pPr>
              <w:pStyle w:val="1100"/>
            </w:pPr>
            <w:r w:rsidRPr="007979D1">
              <w:t>12</w:t>
            </w:r>
          </w:p>
        </w:tc>
        <w:tc>
          <w:tcPr>
            <w:tcW w:w="1914" w:type="dxa"/>
          </w:tcPr>
          <w:p w:rsidR="00E41F64" w:rsidRPr="007979D1" w:rsidRDefault="00E41F64" w:rsidP="00AC7F6C">
            <w:pPr>
              <w:pStyle w:val="1100"/>
            </w:pPr>
            <w:r w:rsidRPr="007979D1">
              <w:t>Теплогенераторная установка №10</w:t>
            </w:r>
          </w:p>
          <w:p w:rsidR="00E41F64" w:rsidRPr="007979D1" w:rsidRDefault="00E41F64" w:rsidP="00AC7F6C">
            <w:pPr>
              <w:pStyle w:val="1100"/>
            </w:pPr>
            <w:r w:rsidRPr="007979D1">
              <w:t>(ФАП Малая Тавра)</w:t>
            </w:r>
          </w:p>
        </w:tc>
        <w:tc>
          <w:tcPr>
            <w:tcW w:w="2764" w:type="dxa"/>
          </w:tcPr>
          <w:p w:rsidR="00E41F64" w:rsidRPr="007979D1" w:rsidRDefault="00E41F64" w:rsidP="00AC7F6C">
            <w:pPr>
              <w:pStyle w:val="1100"/>
            </w:pPr>
            <w:r w:rsidRPr="007979D1">
              <w:t>Свердловская область, АГО, д. Малая Тавра, ул. Молодежная, д.11, часть №2</w:t>
            </w:r>
          </w:p>
        </w:tc>
        <w:tc>
          <w:tcPr>
            <w:tcW w:w="3402" w:type="dxa"/>
          </w:tcPr>
          <w:p w:rsidR="00E41F64" w:rsidRPr="007979D1" w:rsidRDefault="00E41F64"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Малая Тавра</w:t>
            </w:r>
          </w:p>
        </w:tc>
        <w:tc>
          <w:tcPr>
            <w:tcW w:w="3969" w:type="dxa"/>
          </w:tcPr>
          <w:p w:rsidR="00E41F64" w:rsidRPr="007979D1" w:rsidRDefault="00E41F64" w:rsidP="00AC7F6C">
            <w:pPr>
              <w:pStyle w:val="1100"/>
              <w:rPr>
                <w:lang w:eastAsia="ar-SA"/>
              </w:rPr>
            </w:pPr>
            <w:r w:rsidRPr="007979D1">
              <w:rPr>
                <w:lang w:eastAsia="ar-SA"/>
              </w:rPr>
              <w:t>623340, Свердловская область, Артинский район, пгт Арти, ул. Аносова, 100</w:t>
            </w:r>
          </w:p>
          <w:p w:rsidR="00E41F64" w:rsidRPr="007979D1" w:rsidRDefault="00E41F64" w:rsidP="00AC7F6C">
            <w:pPr>
              <w:pStyle w:val="1100"/>
            </w:pPr>
          </w:p>
        </w:tc>
        <w:tc>
          <w:tcPr>
            <w:tcW w:w="1915" w:type="dxa"/>
          </w:tcPr>
          <w:p w:rsidR="00E41F64" w:rsidRPr="007979D1" w:rsidRDefault="00E41F64" w:rsidP="00AC7F6C">
            <w:pPr>
              <w:pStyle w:val="1100"/>
            </w:pPr>
            <w:r w:rsidRPr="007979D1">
              <w:t>право оперативного управления</w:t>
            </w:r>
          </w:p>
        </w:tc>
      </w:tr>
      <w:tr w:rsidR="00820B27" w:rsidRPr="007979D1" w:rsidTr="00AA3435">
        <w:tc>
          <w:tcPr>
            <w:tcW w:w="817" w:type="dxa"/>
          </w:tcPr>
          <w:p w:rsidR="00820B27" w:rsidRPr="007979D1" w:rsidRDefault="00820B27" w:rsidP="00AC7F6C">
            <w:pPr>
              <w:pStyle w:val="1100"/>
            </w:pPr>
            <w:r w:rsidRPr="007979D1">
              <w:t>13</w:t>
            </w:r>
          </w:p>
        </w:tc>
        <w:tc>
          <w:tcPr>
            <w:tcW w:w="1914" w:type="dxa"/>
          </w:tcPr>
          <w:p w:rsidR="00820B27" w:rsidRPr="007979D1" w:rsidRDefault="00820B27" w:rsidP="00AC7F6C">
            <w:pPr>
              <w:pStyle w:val="1100"/>
            </w:pPr>
            <w:r w:rsidRPr="007979D1">
              <w:t>Теплогенераторная установка №11</w:t>
            </w:r>
          </w:p>
          <w:p w:rsidR="00820B27" w:rsidRPr="007979D1" w:rsidRDefault="00820B27" w:rsidP="00AC7F6C">
            <w:pPr>
              <w:pStyle w:val="1100"/>
            </w:pPr>
            <w:r w:rsidRPr="007979D1">
              <w:t>(ФАП Багышковский)</w:t>
            </w:r>
          </w:p>
        </w:tc>
        <w:tc>
          <w:tcPr>
            <w:tcW w:w="2764" w:type="dxa"/>
          </w:tcPr>
          <w:p w:rsidR="00820B27" w:rsidRPr="007979D1" w:rsidRDefault="00820B27" w:rsidP="00AC7F6C">
            <w:pPr>
              <w:pStyle w:val="1100"/>
            </w:pPr>
            <w:r w:rsidRPr="007979D1">
              <w:t>Свердловская область, АГО, д. Багышково, ул. Александрова, д.3, часть №1</w:t>
            </w:r>
          </w:p>
        </w:tc>
        <w:tc>
          <w:tcPr>
            <w:tcW w:w="3402" w:type="dxa"/>
          </w:tcPr>
          <w:p w:rsidR="00820B27" w:rsidRPr="007979D1" w:rsidRDefault="00820B2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Б</w:t>
            </w:r>
            <w:r w:rsidR="00D225D2" w:rsidRPr="007979D1">
              <w:t>агыш</w:t>
            </w:r>
            <w:r w:rsidRPr="007979D1">
              <w:t>ково</w:t>
            </w:r>
          </w:p>
        </w:tc>
        <w:tc>
          <w:tcPr>
            <w:tcW w:w="3969" w:type="dxa"/>
          </w:tcPr>
          <w:p w:rsidR="00820B27" w:rsidRPr="007979D1" w:rsidRDefault="00820B27" w:rsidP="00AC7F6C">
            <w:pPr>
              <w:pStyle w:val="1100"/>
              <w:rPr>
                <w:lang w:eastAsia="ar-SA"/>
              </w:rPr>
            </w:pPr>
            <w:r w:rsidRPr="007979D1">
              <w:rPr>
                <w:lang w:eastAsia="ar-SA"/>
              </w:rPr>
              <w:t>623340, Свердловская область, Артинский район, пгт Арти, ул. Аносова, 100</w:t>
            </w:r>
          </w:p>
          <w:p w:rsidR="00820B27" w:rsidRPr="007979D1" w:rsidRDefault="00820B27" w:rsidP="00AC7F6C">
            <w:pPr>
              <w:pStyle w:val="1100"/>
            </w:pPr>
          </w:p>
        </w:tc>
        <w:tc>
          <w:tcPr>
            <w:tcW w:w="1915" w:type="dxa"/>
          </w:tcPr>
          <w:p w:rsidR="00820B27" w:rsidRPr="007979D1" w:rsidRDefault="00820B27" w:rsidP="00AC7F6C">
            <w:pPr>
              <w:pStyle w:val="1100"/>
            </w:pPr>
            <w:r w:rsidRPr="007979D1">
              <w:t>право оперативного управления</w:t>
            </w:r>
          </w:p>
        </w:tc>
      </w:tr>
      <w:tr w:rsidR="00820B27" w:rsidRPr="007979D1" w:rsidTr="00AA3435">
        <w:tc>
          <w:tcPr>
            <w:tcW w:w="817" w:type="dxa"/>
          </w:tcPr>
          <w:p w:rsidR="00820B27" w:rsidRPr="007979D1" w:rsidRDefault="00820B27" w:rsidP="00AC7F6C">
            <w:pPr>
              <w:pStyle w:val="1100"/>
            </w:pPr>
            <w:r w:rsidRPr="007979D1">
              <w:t>14</w:t>
            </w:r>
          </w:p>
        </w:tc>
        <w:tc>
          <w:tcPr>
            <w:tcW w:w="1914" w:type="dxa"/>
          </w:tcPr>
          <w:p w:rsidR="00820B27" w:rsidRPr="007979D1" w:rsidRDefault="00820B27" w:rsidP="00AC7F6C">
            <w:pPr>
              <w:pStyle w:val="1100"/>
            </w:pPr>
            <w:r w:rsidRPr="007979D1">
              <w:t>Теплогенераторная установка №12</w:t>
            </w:r>
          </w:p>
          <w:p w:rsidR="00820B27" w:rsidRPr="007979D1" w:rsidRDefault="00820B27" w:rsidP="00AC7F6C">
            <w:pPr>
              <w:pStyle w:val="1100"/>
            </w:pPr>
            <w:r w:rsidRPr="007979D1">
              <w:t>(ФАП Биткинский)</w:t>
            </w:r>
          </w:p>
        </w:tc>
        <w:tc>
          <w:tcPr>
            <w:tcW w:w="2764" w:type="dxa"/>
          </w:tcPr>
          <w:p w:rsidR="00820B27" w:rsidRPr="007979D1" w:rsidRDefault="00820B27" w:rsidP="00AC7F6C">
            <w:pPr>
              <w:pStyle w:val="1100"/>
            </w:pPr>
            <w:r w:rsidRPr="007979D1">
              <w:t>Свердловская область, АГО, д. Биткино, ул. Советская, д.58, часть №2</w:t>
            </w:r>
          </w:p>
        </w:tc>
        <w:tc>
          <w:tcPr>
            <w:tcW w:w="3402" w:type="dxa"/>
          </w:tcPr>
          <w:p w:rsidR="00820B27" w:rsidRPr="007979D1" w:rsidRDefault="00820B2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Биткино</w:t>
            </w:r>
          </w:p>
        </w:tc>
        <w:tc>
          <w:tcPr>
            <w:tcW w:w="3969" w:type="dxa"/>
          </w:tcPr>
          <w:p w:rsidR="00820B27" w:rsidRPr="007979D1" w:rsidRDefault="00820B27" w:rsidP="00AC7F6C">
            <w:pPr>
              <w:pStyle w:val="1100"/>
              <w:rPr>
                <w:lang w:eastAsia="ar-SA"/>
              </w:rPr>
            </w:pPr>
            <w:r w:rsidRPr="007979D1">
              <w:rPr>
                <w:lang w:eastAsia="ar-SA"/>
              </w:rPr>
              <w:t>623340, Свердловская область, Артинский район, пгт Арти, ул. Аносова, 100</w:t>
            </w:r>
          </w:p>
          <w:p w:rsidR="00820B27" w:rsidRPr="007979D1" w:rsidRDefault="00820B27" w:rsidP="00AC7F6C">
            <w:pPr>
              <w:pStyle w:val="1100"/>
            </w:pPr>
          </w:p>
        </w:tc>
        <w:tc>
          <w:tcPr>
            <w:tcW w:w="1915" w:type="dxa"/>
          </w:tcPr>
          <w:p w:rsidR="00820B27" w:rsidRPr="007979D1" w:rsidRDefault="00820B27" w:rsidP="00AC7F6C">
            <w:pPr>
              <w:pStyle w:val="1100"/>
            </w:pPr>
            <w:r w:rsidRPr="007979D1">
              <w:t>право оперативного управления</w:t>
            </w:r>
          </w:p>
        </w:tc>
      </w:tr>
      <w:tr w:rsidR="00D225D2" w:rsidRPr="007979D1" w:rsidTr="00AA3435">
        <w:tc>
          <w:tcPr>
            <w:tcW w:w="817" w:type="dxa"/>
          </w:tcPr>
          <w:p w:rsidR="00D225D2" w:rsidRPr="007979D1" w:rsidRDefault="00D225D2" w:rsidP="00AC7F6C">
            <w:pPr>
              <w:pStyle w:val="1100"/>
            </w:pPr>
            <w:r w:rsidRPr="007979D1">
              <w:t>15</w:t>
            </w:r>
          </w:p>
        </w:tc>
        <w:tc>
          <w:tcPr>
            <w:tcW w:w="1914" w:type="dxa"/>
          </w:tcPr>
          <w:p w:rsidR="00D225D2" w:rsidRPr="007979D1" w:rsidRDefault="00D225D2" w:rsidP="00AC7F6C">
            <w:pPr>
              <w:pStyle w:val="1100"/>
            </w:pPr>
            <w:r w:rsidRPr="007979D1">
              <w:t xml:space="preserve">Теплогенераторная </w:t>
            </w:r>
            <w:r w:rsidRPr="007979D1">
              <w:lastRenderedPageBreak/>
              <w:t>установка №13</w:t>
            </w:r>
          </w:p>
          <w:p w:rsidR="00D225D2" w:rsidRPr="007979D1" w:rsidRDefault="00D225D2" w:rsidP="00AC7F6C">
            <w:pPr>
              <w:pStyle w:val="1100"/>
            </w:pPr>
            <w:r w:rsidRPr="007979D1">
              <w:t>(ФАП Нижне-Бардымский)</w:t>
            </w:r>
          </w:p>
        </w:tc>
        <w:tc>
          <w:tcPr>
            <w:tcW w:w="2764" w:type="dxa"/>
          </w:tcPr>
          <w:p w:rsidR="00D225D2" w:rsidRPr="007979D1" w:rsidRDefault="00D225D2" w:rsidP="00AC7F6C">
            <w:pPr>
              <w:pStyle w:val="1100"/>
            </w:pPr>
            <w:r w:rsidRPr="007979D1">
              <w:lastRenderedPageBreak/>
              <w:t xml:space="preserve">Свердловская область, АГО, </w:t>
            </w:r>
            <w:r w:rsidRPr="007979D1">
              <w:lastRenderedPageBreak/>
              <w:t>д. Нижний Бардым, ул. Комсомольская, д.56, часть №1</w:t>
            </w:r>
          </w:p>
        </w:tc>
        <w:tc>
          <w:tcPr>
            <w:tcW w:w="3402" w:type="dxa"/>
          </w:tcPr>
          <w:p w:rsidR="00D225D2" w:rsidRPr="007979D1" w:rsidRDefault="00D225D2" w:rsidP="00AC7F6C">
            <w:pPr>
              <w:pStyle w:val="1100"/>
            </w:pPr>
            <w:r w:rsidRPr="007979D1">
              <w:rPr>
                <w:lang w:eastAsia="ar-SA"/>
              </w:rPr>
              <w:lastRenderedPageBreak/>
              <w:t xml:space="preserve">Государственное бюджетное </w:t>
            </w:r>
            <w:r w:rsidRPr="007979D1">
              <w:rPr>
                <w:lang w:eastAsia="ar-SA"/>
              </w:rPr>
              <w:lastRenderedPageBreak/>
              <w:t xml:space="preserve">учреждение здравоохранения Свердловской области "Артинская центральная районная больница" – ФАП в д. </w:t>
            </w:r>
            <w:r w:rsidRPr="007979D1">
              <w:t>Нижний Бардым</w:t>
            </w:r>
          </w:p>
        </w:tc>
        <w:tc>
          <w:tcPr>
            <w:tcW w:w="3969" w:type="dxa"/>
          </w:tcPr>
          <w:p w:rsidR="00D225D2" w:rsidRPr="007979D1" w:rsidRDefault="00D225D2" w:rsidP="00AC7F6C">
            <w:pPr>
              <w:pStyle w:val="1100"/>
              <w:rPr>
                <w:lang w:eastAsia="ar-SA"/>
              </w:rPr>
            </w:pPr>
            <w:r w:rsidRPr="007979D1">
              <w:rPr>
                <w:lang w:eastAsia="ar-SA"/>
              </w:rPr>
              <w:lastRenderedPageBreak/>
              <w:t xml:space="preserve">623340, Свердловская область, Артинский </w:t>
            </w:r>
            <w:r w:rsidRPr="007979D1">
              <w:rPr>
                <w:lang w:eastAsia="ar-SA"/>
              </w:rPr>
              <w:lastRenderedPageBreak/>
              <w:t>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lastRenderedPageBreak/>
              <w:t xml:space="preserve">право </w:t>
            </w:r>
            <w:r w:rsidRPr="007979D1">
              <w:lastRenderedPageBreak/>
              <w:t>оперативного управления</w:t>
            </w:r>
          </w:p>
        </w:tc>
      </w:tr>
      <w:tr w:rsidR="00D225D2" w:rsidRPr="007979D1" w:rsidTr="00AA3435">
        <w:tc>
          <w:tcPr>
            <w:tcW w:w="817" w:type="dxa"/>
          </w:tcPr>
          <w:p w:rsidR="00D225D2" w:rsidRPr="007979D1" w:rsidRDefault="00D225D2" w:rsidP="00AC7F6C">
            <w:pPr>
              <w:pStyle w:val="1100"/>
            </w:pPr>
            <w:r w:rsidRPr="007979D1">
              <w:lastRenderedPageBreak/>
              <w:t>16</w:t>
            </w:r>
          </w:p>
        </w:tc>
        <w:tc>
          <w:tcPr>
            <w:tcW w:w="1914" w:type="dxa"/>
          </w:tcPr>
          <w:p w:rsidR="00D225D2" w:rsidRPr="007979D1" w:rsidRDefault="00D225D2" w:rsidP="00AC7F6C">
            <w:pPr>
              <w:pStyle w:val="1100"/>
            </w:pPr>
            <w:r w:rsidRPr="007979D1">
              <w:t>Теплогенераторная установка №14</w:t>
            </w:r>
          </w:p>
          <w:p w:rsidR="00D225D2" w:rsidRPr="007979D1" w:rsidRDefault="00D225D2" w:rsidP="00AC7F6C">
            <w:pPr>
              <w:pStyle w:val="1100"/>
            </w:pPr>
            <w:r w:rsidRPr="007979D1">
              <w:t>(ФАП Верхне-Бардымский)</w:t>
            </w:r>
          </w:p>
        </w:tc>
        <w:tc>
          <w:tcPr>
            <w:tcW w:w="2764" w:type="dxa"/>
          </w:tcPr>
          <w:p w:rsidR="00D225D2" w:rsidRPr="007979D1" w:rsidRDefault="00D225D2" w:rsidP="00AC7F6C">
            <w:pPr>
              <w:pStyle w:val="1100"/>
            </w:pPr>
            <w:r w:rsidRPr="007979D1">
              <w:t>Свердловская область, АГО, д. Верхний Бардым, ул. Трактовая, д.12, часть №1</w:t>
            </w:r>
          </w:p>
        </w:tc>
        <w:tc>
          <w:tcPr>
            <w:tcW w:w="3402" w:type="dxa"/>
          </w:tcPr>
          <w:p w:rsidR="00D225D2" w:rsidRPr="007979D1" w:rsidRDefault="00D225D2"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Верхний Бардым</w:t>
            </w:r>
          </w:p>
        </w:tc>
        <w:tc>
          <w:tcPr>
            <w:tcW w:w="3969" w:type="dxa"/>
          </w:tcPr>
          <w:p w:rsidR="00D225D2" w:rsidRPr="007979D1" w:rsidRDefault="00D225D2" w:rsidP="00AC7F6C">
            <w:pPr>
              <w:pStyle w:val="1100"/>
              <w:rPr>
                <w:lang w:eastAsia="ar-SA"/>
              </w:rPr>
            </w:pPr>
            <w:r w:rsidRPr="007979D1">
              <w:rPr>
                <w:lang w:eastAsia="ar-SA"/>
              </w:rPr>
              <w:t>623340, Свердловская область, Артинский 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t>право оперативного управления</w:t>
            </w:r>
          </w:p>
        </w:tc>
      </w:tr>
      <w:tr w:rsidR="00D225D2" w:rsidRPr="007979D1" w:rsidTr="00AA3435">
        <w:tc>
          <w:tcPr>
            <w:tcW w:w="817" w:type="dxa"/>
          </w:tcPr>
          <w:p w:rsidR="00D225D2" w:rsidRPr="007979D1" w:rsidRDefault="00D225D2" w:rsidP="00AC7F6C">
            <w:pPr>
              <w:pStyle w:val="1100"/>
            </w:pPr>
            <w:r w:rsidRPr="007979D1">
              <w:t>17</w:t>
            </w:r>
          </w:p>
        </w:tc>
        <w:tc>
          <w:tcPr>
            <w:tcW w:w="1914" w:type="dxa"/>
          </w:tcPr>
          <w:p w:rsidR="00D225D2" w:rsidRPr="007979D1" w:rsidRDefault="00D225D2" w:rsidP="00AC7F6C">
            <w:pPr>
              <w:pStyle w:val="1100"/>
            </w:pPr>
            <w:r w:rsidRPr="007979D1">
              <w:t>Теплогенераторная установка №1</w:t>
            </w:r>
            <w:r w:rsidR="00E60351" w:rsidRPr="007979D1">
              <w:t>5</w:t>
            </w:r>
          </w:p>
          <w:p w:rsidR="00D225D2" w:rsidRPr="007979D1" w:rsidRDefault="00D225D2" w:rsidP="00AC7F6C">
            <w:pPr>
              <w:pStyle w:val="1100"/>
            </w:pPr>
            <w:r w:rsidRPr="007979D1">
              <w:t>(ФАП Березовский)</w:t>
            </w:r>
          </w:p>
        </w:tc>
        <w:tc>
          <w:tcPr>
            <w:tcW w:w="2764" w:type="dxa"/>
          </w:tcPr>
          <w:p w:rsidR="00D225D2" w:rsidRPr="007979D1" w:rsidRDefault="00D225D2" w:rsidP="00AC7F6C">
            <w:pPr>
              <w:pStyle w:val="1100"/>
            </w:pPr>
            <w:r w:rsidRPr="007979D1">
              <w:t>Свердловская область, АГО, с. Березовка, ул. 1-е Мая, д.19А, часть №2</w:t>
            </w:r>
          </w:p>
        </w:tc>
        <w:tc>
          <w:tcPr>
            <w:tcW w:w="3402" w:type="dxa"/>
          </w:tcPr>
          <w:p w:rsidR="00D225D2" w:rsidRPr="007979D1" w:rsidRDefault="00D225D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 – ФАП в с. Березовка</w:t>
            </w:r>
          </w:p>
        </w:tc>
        <w:tc>
          <w:tcPr>
            <w:tcW w:w="3969" w:type="dxa"/>
          </w:tcPr>
          <w:p w:rsidR="00D225D2" w:rsidRPr="007979D1" w:rsidRDefault="00D225D2" w:rsidP="00AC7F6C">
            <w:pPr>
              <w:pStyle w:val="1100"/>
              <w:rPr>
                <w:lang w:eastAsia="ar-SA"/>
              </w:rPr>
            </w:pPr>
            <w:r w:rsidRPr="007979D1">
              <w:rPr>
                <w:lang w:eastAsia="ar-SA"/>
              </w:rPr>
              <w:t>623340, Свердловская область, Артинский 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t>право оперативного управления</w:t>
            </w:r>
          </w:p>
        </w:tc>
      </w:tr>
      <w:tr w:rsidR="00E60351" w:rsidRPr="007979D1" w:rsidTr="00AA3435">
        <w:tc>
          <w:tcPr>
            <w:tcW w:w="817" w:type="dxa"/>
          </w:tcPr>
          <w:p w:rsidR="00E60351" w:rsidRPr="007979D1" w:rsidRDefault="00E60351" w:rsidP="00AC7F6C">
            <w:pPr>
              <w:pStyle w:val="1100"/>
            </w:pPr>
            <w:r w:rsidRPr="007979D1">
              <w:t>18</w:t>
            </w:r>
          </w:p>
        </w:tc>
        <w:tc>
          <w:tcPr>
            <w:tcW w:w="1914" w:type="dxa"/>
          </w:tcPr>
          <w:p w:rsidR="00E60351" w:rsidRPr="007979D1" w:rsidRDefault="00E60351" w:rsidP="00AC7F6C">
            <w:pPr>
              <w:pStyle w:val="1100"/>
            </w:pPr>
            <w:r w:rsidRPr="007979D1">
              <w:t>Теплогенераторная установка №16</w:t>
            </w:r>
          </w:p>
          <w:p w:rsidR="00E60351" w:rsidRPr="007979D1" w:rsidRDefault="00E60351" w:rsidP="00AC7F6C">
            <w:pPr>
              <w:pStyle w:val="1100"/>
            </w:pPr>
            <w:r w:rsidRPr="007979D1">
              <w:t>(ФАП Токаринский)</w:t>
            </w:r>
          </w:p>
        </w:tc>
        <w:tc>
          <w:tcPr>
            <w:tcW w:w="2764" w:type="dxa"/>
          </w:tcPr>
          <w:p w:rsidR="00E60351" w:rsidRPr="007979D1" w:rsidRDefault="00E60351" w:rsidP="00AC7F6C">
            <w:pPr>
              <w:pStyle w:val="1100"/>
            </w:pPr>
            <w:r w:rsidRPr="007979D1">
              <w:t>Свердловская область, АГО, д. Токари, ул. Пролетарская, д.4, часть №1</w:t>
            </w:r>
          </w:p>
        </w:tc>
        <w:tc>
          <w:tcPr>
            <w:tcW w:w="3402" w:type="dxa"/>
          </w:tcPr>
          <w:p w:rsidR="00E60351" w:rsidRPr="007979D1" w:rsidRDefault="00E60351"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Токари</w:t>
            </w:r>
          </w:p>
        </w:tc>
        <w:tc>
          <w:tcPr>
            <w:tcW w:w="3969" w:type="dxa"/>
          </w:tcPr>
          <w:p w:rsidR="00E60351" w:rsidRPr="007979D1" w:rsidRDefault="00E60351" w:rsidP="00AC7F6C">
            <w:pPr>
              <w:pStyle w:val="1100"/>
              <w:rPr>
                <w:lang w:eastAsia="ar-SA"/>
              </w:rPr>
            </w:pPr>
            <w:r w:rsidRPr="007979D1">
              <w:rPr>
                <w:lang w:eastAsia="ar-SA"/>
              </w:rPr>
              <w:t>623340, Свердловская область, Артинский район, пгт Арти, ул. Аносова, 100</w:t>
            </w:r>
          </w:p>
          <w:p w:rsidR="00E60351" w:rsidRPr="007979D1" w:rsidRDefault="00E60351" w:rsidP="00AC7F6C">
            <w:pPr>
              <w:pStyle w:val="1100"/>
            </w:pPr>
          </w:p>
        </w:tc>
        <w:tc>
          <w:tcPr>
            <w:tcW w:w="1915" w:type="dxa"/>
          </w:tcPr>
          <w:p w:rsidR="00E60351" w:rsidRPr="007979D1" w:rsidRDefault="00E60351" w:rsidP="00AC7F6C">
            <w:pPr>
              <w:pStyle w:val="1100"/>
            </w:pPr>
            <w:r w:rsidRPr="007979D1">
              <w:t>право оперативного управления</w:t>
            </w:r>
          </w:p>
        </w:tc>
      </w:tr>
      <w:tr w:rsidR="00E60351" w:rsidRPr="007979D1" w:rsidTr="00AA3435">
        <w:tc>
          <w:tcPr>
            <w:tcW w:w="817" w:type="dxa"/>
          </w:tcPr>
          <w:p w:rsidR="00E60351" w:rsidRPr="007979D1" w:rsidRDefault="00E60351" w:rsidP="00AC7F6C">
            <w:pPr>
              <w:pStyle w:val="1100"/>
            </w:pPr>
            <w:r w:rsidRPr="007979D1">
              <w:t>19</w:t>
            </w:r>
          </w:p>
        </w:tc>
        <w:tc>
          <w:tcPr>
            <w:tcW w:w="1914" w:type="dxa"/>
          </w:tcPr>
          <w:p w:rsidR="00E60351" w:rsidRPr="007979D1" w:rsidRDefault="00E60351" w:rsidP="00AC7F6C">
            <w:pPr>
              <w:pStyle w:val="1100"/>
            </w:pPr>
            <w:r w:rsidRPr="007979D1">
              <w:t>Теплогенераторная установка №17</w:t>
            </w:r>
          </w:p>
          <w:p w:rsidR="00E60351" w:rsidRPr="007979D1" w:rsidRDefault="00E60351" w:rsidP="00AC7F6C">
            <w:pPr>
              <w:pStyle w:val="1100"/>
            </w:pPr>
            <w:r w:rsidRPr="007979D1">
              <w:t>(ФАП Артя-Шигиринский)</w:t>
            </w:r>
          </w:p>
        </w:tc>
        <w:tc>
          <w:tcPr>
            <w:tcW w:w="2764" w:type="dxa"/>
          </w:tcPr>
          <w:p w:rsidR="00E60351" w:rsidRPr="007979D1" w:rsidRDefault="00E60351" w:rsidP="00AC7F6C">
            <w:pPr>
              <w:pStyle w:val="1100"/>
            </w:pPr>
            <w:r w:rsidRPr="007979D1">
              <w:t>Свердловская область, АГО, д. Артя-Шигири, ул. Школьная, д.14</w:t>
            </w:r>
          </w:p>
        </w:tc>
        <w:tc>
          <w:tcPr>
            <w:tcW w:w="3402" w:type="dxa"/>
          </w:tcPr>
          <w:p w:rsidR="00E60351" w:rsidRPr="007979D1" w:rsidRDefault="00E60351"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14386B" w:rsidRPr="007979D1">
              <w:t>Артя-Шигири</w:t>
            </w:r>
          </w:p>
        </w:tc>
        <w:tc>
          <w:tcPr>
            <w:tcW w:w="3969" w:type="dxa"/>
          </w:tcPr>
          <w:p w:rsidR="00E60351" w:rsidRPr="007979D1" w:rsidRDefault="00E60351" w:rsidP="00AC7F6C">
            <w:pPr>
              <w:pStyle w:val="1100"/>
              <w:rPr>
                <w:lang w:eastAsia="ar-SA"/>
              </w:rPr>
            </w:pPr>
            <w:r w:rsidRPr="007979D1">
              <w:rPr>
                <w:lang w:eastAsia="ar-SA"/>
              </w:rPr>
              <w:t>623340, Свердловская область, Артинский район, пгт Арти, ул. Аносова, 100</w:t>
            </w:r>
          </w:p>
          <w:p w:rsidR="00E60351" w:rsidRPr="007979D1" w:rsidRDefault="00E60351" w:rsidP="00AC7F6C">
            <w:pPr>
              <w:pStyle w:val="1100"/>
            </w:pPr>
          </w:p>
        </w:tc>
        <w:tc>
          <w:tcPr>
            <w:tcW w:w="1915" w:type="dxa"/>
          </w:tcPr>
          <w:p w:rsidR="00E60351" w:rsidRPr="007979D1" w:rsidRDefault="00E60351"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20</w:t>
            </w:r>
          </w:p>
        </w:tc>
        <w:tc>
          <w:tcPr>
            <w:tcW w:w="1914" w:type="dxa"/>
          </w:tcPr>
          <w:p w:rsidR="000F6079" w:rsidRPr="007979D1" w:rsidRDefault="000F6079" w:rsidP="00AC7F6C">
            <w:pPr>
              <w:pStyle w:val="1100"/>
            </w:pPr>
            <w:r w:rsidRPr="007979D1">
              <w:t>Теплогенераторная установка №18</w:t>
            </w:r>
          </w:p>
          <w:p w:rsidR="000F6079" w:rsidRPr="007979D1" w:rsidRDefault="000F6079" w:rsidP="00AC7F6C">
            <w:pPr>
              <w:pStyle w:val="1100"/>
            </w:pPr>
            <w:r w:rsidRPr="007979D1">
              <w:t>(ФАП Мало-Карзинский)</w:t>
            </w:r>
          </w:p>
        </w:tc>
        <w:tc>
          <w:tcPr>
            <w:tcW w:w="2764" w:type="dxa"/>
          </w:tcPr>
          <w:p w:rsidR="000F6079" w:rsidRPr="007979D1" w:rsidRDefault="000F6079" w:rsidP="00AC7F6C">
            <w:pPr>
              <w:pStyle w:val="1100"/>
            </w:pPr>
            <w:r w:rsidRPr="007979D1">
              <w:t xml:space="preserve">Свердловская область, АГО, с. Малые Карзи, ул. </w:t>
            </w:r>
            <w:r w:rsidR="00EB7662" w:rsidRPr="007979D1">
              <w:t>Юбилейная, д.6б</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EB7662" w:rsidRPr="007979D1">
              <w:rPr>
                <w:lang w:eastAsia="ar-SA"/>
              </w:rPr>
              <w:t xml:space="preserve"> ФАП с. Малые Карзи</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5876F3" w:rsidTr="00AA3435">
        <w:tc>
          <w:tcPr>
            <w:tcW w:w="817" w:type="dxa"/>
          </w:tcPr>
          <w:p w:rsidR="000F6079" w:rsidRPr="004B40F3" w:rsidRDefault="000F6079" w:rsidP="00AC7F6C">
            <w:pPr>
              <w:pStyle w:val="1100"/>
            </w:pPr>
            <w:r w:rsidRPr="004B40F3">
              <w:t>21</w:t>
            </w:r>
          </w:p>
        </w:tc>
        <w:tc>
          <w:tcPr>
            <w:tcW w:w="1914" w:type="dxa"/>
          </w:tcPr>
          <w:p w:rsidR="00EB7662" w:rsidRPr="004B40F3" w:rsidRDefault="000F6079" w:rsidP="00AC7F6C">
            <w:pPr>
              <w:pStyle w:val="1100"/>
            </w:pPr>
            <w:r w:rsidRPr="004B40F3">
              <w:t xml:space="preserve">Теплогенераторная установка №19 </w:t>
            </w:r>
          </w:p>
          <w:p w:rsidR="000F6079" w:rsidRPr="004B40F3" w:rsidRDefault="00EB7662" w:rsidP="00AC7F6C">
            <w:pPr>
              <w:pStyle w:val="1100"/>
            </w:pPr>
            <w:r w:rsidRPr="004B40F3">
              <w:t>(ФАП Сухановкий)</w:t>
            </w:r>
          </w:p>
        </w:tc>
        <w:tc>
          <w:tcPr>
            <w:tcW w:w="2764" w:type="dxa"/>
          </w:tcPr>
          <w:p w:rsidR="000F6079" w:rsidRPr="004B40F3" w:rsidRDefault="000F6079" w:rsidP="00AC7F6C">
            <w:pPr>
              <w:pStyle w:val="1100"/>
            </w:pPr>
            <w:r w:rsidRPr="004B40F3">
              <w:t>Свердловская область, АГО,</w:t>
            </w:r>
            <w:r w:rsidR="00EB7662" w:rsidRPr="004B40F3">
              <w:t xml:space="preserve"> с. Сухановка, ул. Победы, д. 3</w:t>
            </w:r>
          </w:p>
        </w:tc>
        <w:tc>
          <w:tcPr>
            <w:tcW w:w="3402" w:type="dxa"/>
          </w:tcPr>
          <w:p w:rsidR="000F6079" w:rsidRPr="004B40F3" w:rsidRDefault="000F6079" w:rsidP="00AC7F6C">
            <w:pPr>
              <w:pStyle w:val="1100"/>
              <w:rPr>
                <w:lang w:eastAsia="ar-SA"/>
              </w:rPr>
            </w:pPr>
            <w:r w:rsidRPr="004B40F3">
              <w:rPr>
                <w:lang w:eastAsia="ar-SA"/>
              </w:rPr>
              <w:t>Государственное бюджетное учреждение здравоохранения Свердловской области "Артинская центральная районная больница" –</w:t>
            </w:r>
            <w:r w:rsidR="00EB7662" w:rsidRPr="004B40F3">
              <w:rPr>
                <w:lang w:eastAsia="ar-SA"/>
              </w:rPr>
              <w:t xml:space="preserve"> ФАП с. Сухановка</w:t>
            </w:r>
          </w:p>
        </w:tc>
        <w:tc>
          <w:tcPr>
            <w:tcW w:w="3969" w:type="dxa"/>
          </w:tcPr>
          <w:p w:rsidR="000F6079" w:rsidRPr="004B40F3" w:rsidRDefault="000F6079" w:rsidP="00AC7F6C">
            <w:pPr>
              <w:pStyle w:val="1100"/>
              <w:rPr>
                <w:lang w:eastAsia="ar-SA"/>
              </w:rPr>
            </w:pPr>
            <w:r w:rsidRPr="004B40F3">
              <w:rPr>
                <w:lang w:eastAsia="ar-SA"/>
              </w:rPr>
              <w:t>623340, Свердловская область, Артинский район, пгт Арти, ул. Аносова, 100</w:t>
            </w:r>
          </w:p>
          <w:p w:rsidR="000F6079" w:rsidRPr="004B40F3" w:rsidRDefault="000F6079" w:rsidP="00AC7F6C">
            <w:pPr>
              <w:pStyle w:val="1100"/>
              <w:rPr>
                <w:lang w:eastAsia="ar-SA"/>
              </w:rPr>
            </w:pPr>
          </w:p>
        </w:tc>
        <w:tc>
          <w:tcPr>
            <w:tcW w:w="1915" w:type="dxa"/>
          </w:tcPr>
          <w:p w:rsidR="000F6079" w:rsidRPr="004B40F3" w:rsidRDefault="000F6079" w:rsidP="00AC7F6C">
            <w:pPr>
              <w:pStyle w:val="1100"/>
            </w:pPr>
            <w:r w:rsidRPr="004B40F3">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22</w:t>
            </w:r>
          </w:p>
        </w:tc>
        <w:tc>
          <w:tcPr>
            <w:tcW w:w="1914" w:type="dxa"/>
          </w:tcPr>
          <w:p w:rsidR="004C5D93" w:rsidRPr="007979D1" w:rsidRDefault="000F6079" w:rsidP="00AC7F6C">
            <w:pPr>
              <w:pStyle w:val="1100"/>
            </w:pPr>
            <w:r w:rsidRPr="007979D1">
              <w:t>Теплогенераторная установка №20</w:t>
            </w:r>
          </w:p>
          <w:p w:rsidR="000F6079" w:rsidRPr="007979D1" w:rsidRDefault="004C5D93" w:rsidP="00614713">
            <w:pPr>
              <w:pStyle w:val="1100"/>
            </w:pPr>
            <w:r w:rsidRPr="007979D1">
              <w:lastRenderedPageBreak/>
              <w:t>(ФАП Старо-Артинский)</w:t>
            </w:r>
          </w:p>
        </w:tc>
        <w:tc>
          <w:tcPr>
            <w:tcW w:w="2764" w:type="dxa"/>
          </w:tcPr>
          <w:p w:rsidR="000F6079" w:rsidRPr="007979D1" w:rsidRDefault="000F6079" w:rsidP="00AC7F6C">
            <w:pPr>
              <w:pStyle w:val="1100"/>
            </w:pPr>
            <w:r w:rsidRPr="007979D1">
              <w:lastRenderedPageBreak/>
              <w:t>Свердловская область, АГО,</w:t>
            </w:r>
            <w:r w:rsidR="004C5D93" w:rsidRPr="007979D1">
              <w:t xml:space="preserve"> с. Старые Арти, ул. </w:t>
            </w:r>
            <w:r w:rsidR="004C5D93" w:rsidRPr="007979D1">
              <w:lastRenderedPageBreak/>
              <w:t>Совхозная, д. 14</w:t>
            </w:r>
          </w:p>
        </w:tc>
        <w:tc>
          <w:tcPr>
            <w:tcW w:w="3402" w:type="dxa"/>
          </w:tcPr>
          <w:p w:rsidR="000F6079" w:rsidRPr="007979D1" w:rsidRDefault="000F6079" w:rsidP="00AC7F6C">
            <w:pPr>
              <w:pStyle w:val="1100"/>
              <w:rPr>
                <w:lang w:eastAsia="ar-SA"/>
              </w:rPr>
            </w:pPr>
            <w:r w:rsidRPr="007979D1">
              <w:rPr>
                <w:lang w:eastAsia="ar-SA"/>
              </w:rPr>
              <w:lastRenderedPageBreak/>
              <w:t xml:space="preserve">Государственное бюджетное учреждение здравоохранения </w:t>
            </w:r>
            <w:r w:rsidRPr="007979D1">
              <w:rPr>
                <w:lang w:eastAsia="ar-SA"/>
              </w:rPr>
              <w:lastRenderedPageBreak/>
              <w:t>Свердловской области "Артинская центральная районная больница" –</w:t>
            </w:r>
            <w:r w:rsidR="004C5D93" w:rsidRPr="007979D1">
              <w:rPr>
                <w:lang w:eastAsia="ar-SA"/>
              </w:rPr>
              <w:t xml:space="preserve"> ФАП с. Старые Арти</w:t>
            </w:r>
          </w:p>
        </w:tc>
        <w:tc>
          <w:tcPr>
            <w:tcW w:w="3969" w:type="dxa"/>
          </w:tcPr>
          <w:p w:rsidR="000F6079" w:rsidRPr="007979D1" w:rsidRDefault="000F6079" w:rsidP="00AC7F6C">
            <w:pPr>
              <w:pStyle w:val="1100"/>
              <w:rPr>
                <w:lang w:eastAsia="ar-SA"/>
              </w:rPr>
            </w:pPr>
            <w:r w:rsidRPr="007979D1">
              <w:rPr>
                <w:lang w:eastAsia="ar-SA"/>
              </w:rPr>
              <w:lastRenderedPageBreak/>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lastRenderedPageBreak/>
              <w:t xml:space="preserve">право оперативного </w:t>
            </w:r>
            <w:r w:rsidRPr="007979D1">
              <w:lastRenderedPageBreak/>
              <w:t>управления</w:t>
            </w:r>
          </w:p>
        </w:tc>
      </w:tr>
      <w:tr w:rsidR="000F6079" w:rsidRPr="007979D1" w:rsidTr="00AA3435">
        <w:tc>
          <w:tcPr>
            <w:tcW w:w="817" w:type="dxa"/>
          </w:tcPr>
          <w:p w:rsidR="000F6079" w:rsidRPr="007979D1" w:rsidRDefault="000F6079" w:rsidP="00AC7F6C">
            <w:pPr>
              <w:pStyle w:val="1100"/>
            </w:pPr>
            <w:r w:rsidRPr="007979D1">
              <w:lastRenderedPageBreak/>
              <w:t>23</w:t>
            </w:r>
          </w:p>
        </w:tc>
        <w:tc>
          <w:tcPr>
            <w:tcW w:w="1914" w:type="dxa"/>
          </w:tcPr>
          <w:p w:rsidR="000F6079" w:rsidRPr="007979D1" w:rsidRDefault="000F6079" w:rsidP="00614713">
            <w:pPr>
              <w:pStyle w:val="1100"/>
            </w:pPr>
            <w:r w:rsidRPr="007979D1">
              <w:t>Теплогенераторная установка №21</w:t>
            </w:r>
            <w:r w:rsidR="004C5D93" w:rsidRPr="007979D1">
              <w:t xml:space="preserve"> (ФАП Поташкинский)</w:t>
            </w:r>
          </w:p>
        </w:tc>
        <w:tc>
          <w:tcPr>
            <w:tcW w:w="2764" w:type="dxa"/>
          </w:tcPr>
          <w:p w:rsidR="000F6079" w:rsidRPr="007979D1" w:rsidRDefault="000F6079" w:rsidP="00AC7F6C">
            <w:pPr>
              <w:pStyle w:val="1100"/>
            </w:pPr>
            <w:r w:rsidRPr="007979D1">
              <w:t>Свердловская область, АГО,</w:t>
            </w:r>
            <w:r w:rsidR="004C5D93" w:rsidRPr="007979D1">
              <w:t xml:space="preserve"> с. Поташки, ул. Чапаева, 1</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ФАП в с. Поташки</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24</w:t>
            </w:r>
          </w:p>
        </w:tc>
        <w:tc>
          <w:tcPr>
            <w:tcW w:w="1914" w:type="dxa"/>
          </w:tcPr>
          <w:p w:rsidR="000F6079" w:rsidRPr="007979D1" w:rsidRDefault="000F6079" w:rsidP="00AC7F6C">
            <w:pPr>
              <w:pStyle w:val="1100"/>
            </w:pPr>
            <w:r w:rsidRPr="007979D1">
              <w:t>Теплогенераторная установка №22</w:t>
            </w:r>
          </w:p>
          <w:p w:rsidR="00651C55" w:rsidRPr="007979D1" w:rsidRDefault="00651C55" w:rsidP="00AC7F6C">
            <w:pPr>
              <w:pStyle w:val="1100"/>
            </w:pPr>
            <w:r w:rsidRPr="007979D1">
              <w:t>ООВП с. Свердловское)</w:t>
            </w:r>
          </w:p>
        </w:tc>
        <w:tc>
          <w:tcPr>
            <w:tcW w:w="2764" w:type="dxa"/>
          </w:tcPr>
          <w:p w:rsidR="000F6079" w:rsidRPr="007979D1" w:rsidRDefault="000F6079" w:rsidP="00AC7F6C">
            <w:pPr>
              <w:pStyle w:val="1100"/>
            </w:pPr>
            <w:r w:rsidRPr="007979D1">
              <w:t>Свердловская область, АГО,</w:t>
            </w:r>
            <w:r w:rsidR="00651C55" w:rsidRPr="007979D1">
              <w:t xml:space="preserve"> с. Свердловское, ул. Ленина, д.30б, часть №1</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ООВП с. Свердловское</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25</w:t>
            </w:r>
          </w:p>
        </w:tc>
        <w:tc>
          <w:tcPr>
            <w:tcW w:w="1914" w:type="dxa"/>
          </w:tcPr>
          <w:p w:rsidR="004C5D93" w:rsidRPr="007979D1" w:rsidRDefault="000F6079" w:rsidP="00AC7F6C">
            <w:pPr>
              <w:pStyle w:val="1100"/>
            </w:pPr>
            <w:r w:rsidRPr="007979D1">
              <w:t>Теплогенераторная установка №23</w:t>
            </w:r>
          </w:p>
          <w:p w:rsidR="000F6079" w:rsidRPr="007979D1" w:rsidRDefault="004C5D93" w:rsidP="00AC7F6C">
            <w:pPr>
              <w:pStyle w:val="1100"/>
            </w:pPr>
            <w:r w:rsidRPr="007979D1">
              <w:t>(ООВП с. Бараба)</w:t>
            </w:r>
          </w:p>
        </w:tc>
        <w:tc>
          <w:tcPr>
            <w:tcW w:w="2764" w:type="dxa"/>
          </w:tcPr>
          <w:p w:rsidR="000F6079" w:rsidRPr="007979D1" w:rsidRDefault="000F6079" w:rsidP="00AC7F6C">
            <w:pPr>
              <w:pStyle w:val="1100"/>
            </w:pPr>
            <w:r w:rsidRPr="007979D1">
              <w:t>Свердловская область, АГО,</w:t>
            </w:r>
            <w:r w:rsidR="00651C55" w:rsidRPr="007979D1">
              <w:t xml:space="preserve"> с. Бараба, ул. Нагорная, д.3, часть №3</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ООВП в. с. Бараба</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bl>
    <w:p w:rsidR="00B32977" w:rsidRDefault="00B32977">
      <w:pPr>
        <w:rPr>
          <w:rFonts w:ascii="Times New Roman" w:eastAsia="Times New Roman" w:hAnsi="Times New Roman" w:cs="Times New Roman"/>
          <w:b/>
          <w:iCs/>
          <w:sz w:val="24"/>
          <w:szCs w:val="24"/>
          <w:lang w:eastAsia="ru-RU"/>
        </w:rPr>
      </w:pPr>
      <w:r>
        <w:br w:type="page"/>
      </w:r>
    </w:p>
    <w:p w:rsidR="002407EF" w:rsidRDefault="002407EF" w:rsidP="006568C3">
      <w:pPr>
        <w:pStyle w:val="affc"/>
      </w:pPr>
      <w:r w:rsidRPr="005876F3">
        <w:rPr>
          <w:b/>
        </w:rPr>
        <w:lastRenderedPageBreak/>
        <w:t>Таблица 2.60</w:t>
      </w:r>
      <w:r>
        <w:t xml:space="preserve"> - </w:t>
      </w:r>
      <w:r w:rsidRPr="00A75F19">
        <w:t xml:space="preserve">Основные характеристики и параметры установленной мощности котельных учреждений сферы </w:t>
      </w:r>
      <w:r>
        <w:t>здравоохранения в границах Артинского городского округа</w:t>
      </w: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C7453" w:rsidRPr="002E3689" w:rsidTr="005876F3">
        <w:trPr>
          <w:trHeight w:val="20"/>
          <w:tblHeader/>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Источник тепловой энергии №</w:t>
            </w:r>
          </w:p>
        </w:tc>
        <w:tc>
          <w:tcPr>
            <w:tcW w:w="1848" w:type="dxa"/>
            <w:gridSpan w:val="2"/>
            <w:tcBorders>
              <w:top w:val="single" w:sz="4" w:space="0" w:color="auto"/>
              <w:left w:val="nil"/>
              <w:bottom w:val="single" w:sz="4" w:space="0" w:color="auto"/>
              <w:right w:val="single" w:sz="4" w:space="0" w:color="auto"/>
            </w:tcBorders>
            <w:shd w:val="clear" w:color="auto" w:fill="auto"/>
            <w:noWrap/>
            <w:vAlign w:val="center"/>
            <w:hideMark/>
          </w:tcPr>
          <w:p w:rsidR="000C7453" w:rsidRPr="002E3689" w:rsidRDefault="000C7453" w:rsidP="002E3689">
            <w:pPr>
              <w:pStyle w:val="1100"/>
              <w:rPr>
                <w:b/>
                <w:lang w:eastAsia="ru-RU"/>
              </w:rPr>
            </w:pPr>
            <w:r w:rsidRPr="002E3689">
              <w:rPr>
                <w:b/>
                <w:lang w:eastAsia="ru-RU"/>
              </w:rPr>
              <w:t>Тип и количество котлов</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Тип котла по виду носителя</w:t>
            </w:r>
          </w:p>
        </w:tc>
        <w:tc>
          <w:tcPr>
            <w:tcW w:w="7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Тепловая мощность котлов, Гкал/ч</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КПД, %</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Год ввода в эксплуатацию</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Год последнего капитального ремонта</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Температурный график</w:t>
            </w:r>
          </w:p>
        </w:tc>
        <w:tc>
          <w:tcPr>
            <w:tcW w:w="22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C7453" w:rsidRPr="002E3689" w:rsidRDefault="000C7453" w:rsidP="00AC7F6C">
            <w:pPr>
              <w:pStyle w:val="1100"/>
              <w:rPr>
                <w:b/>
                <w:lang w:eastAsia="ru-RU"/>
              </w:rPr>
            </w:pPr>
            <w:r w:rsidRPr="002E3689">
              <w:rPr>
                <w:b/>
                <w:lang w:eastAsia="ru-RU"/>
              </w:rPr>
              <w:t>Топливо</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Наличие ХВО</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Учет отпуска тепловой энергии, типы приборов учета</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Режим работы</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Среднегодовое время работы</w:t>
            </w:r>
          </w:p>
        </w:tc>
      </w:tr>
      <w:tr w:rsidR="000C7453" w:rsidRPr="002E3689" w:rsidTr="002E3689">
        <w:trPr>
          <w:cantSplit/>
          <w:trHeight w:val="1809"/>
          <w:tblHeader/>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 котла</w:t>
            </w:r>
          </w:p>
        </w:tc>
        <w:tc>
          <w:tcPr>
            <w:tcW w:w="1140"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Марка котла</w:t>
            </w: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64"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Основное</w:t>
            </w:r>
          </w:p>
        </w:tc>
        <w:tc>
          <w:tcPr>
            <w:tcW w:w="1253"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Резервное</w:t>
            </w: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r>
      <w:tr w:rsidR="007979D1" w:rsidRPr="002E3689" w:rsidTr="00BE7CA4">
        <w:trPr>
          <w:trHeight w:val="579"/>
          <w:tblHeader/>
        </w:trPr>
        <w:tc>
          <w:tcPr>
            <w:tcW w:w="1575" w:type="dxa"/>
            <w:tcBorders>
              <w:top w:val="nil"/>
              <w:left w:val="single" w:sz="4" w:space="0" w:color="auto"/>
              <w:bottom w:val="single" w:sz="4" w:space="0" w:color="auto"/>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w:t>
            </w:r>
          </w:p>
        </w:tc>
        <w:tc>
          <w:tcPr>
            <w:tcW w:w="708"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2</w:t>
            </w:r>
          </w:p>
        </w:tc>
        <w:tc>
          <w:tcPr>
            <w:tcW w:w="1140"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3</w:t>
            </w:r>
          </w:p>
        </w:tc>
        <w:tc>
          <w:tcPr>
            <w:tcW w:w="1221"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4</w:t>
            </w:r>
          </w:p>
        </w:tc>
        <w:tc>
          <w:tcPr>
            <w:tcW w:w="758"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5</w:t>
            </w:r>
          </w:p>
        </w:tc>
        <w:tc>
          <w:tcPr>
            <w:tcW w:w="634"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6</w:t>
            </w:r>
          </w:p>
        </w:tc>
        <w:tc>
          <w:tcPr>
            <w:tcW w:w="642"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8</w:t>
            </w:r>
          </w:p>
        </w:tc>
        <w:tc>
          <w:tcPr>
            <w:tcW w:w="851"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9</w:t>
            </w:r>
          </w:p>
        </w:tc>
        <w:tc>
          <w:tcPr>
            <w:tcW w:w="964"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10</w:t>
            </w:r>
          </w:p>
        </w:tc>
        <w:tc>
          <w:tcPr>
            <w:tcW w:w="1253"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11</w:t>
            </w:r>
          </w:p>
        </w:tc>
        <w:tc>
          <w:tcPr>
            <w:tcW w:w="1253"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12</w:t>
            </w:r>
          </w:p>
        </w:tc>
        <w:tc>
          <w:tcPr>
            <w:tcW w:w="1159"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13</w:t>
            </w:r>
          </w:p>
        </w:tc>
        <w:tc>
          <w:tcPr>
            <w:tcW w:w="902"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14</w:t>
            </w:r>
          </w:p>
        </w:tc>
        <w:tc>
          <w:tcPr>
            <w:tcW w:w="989"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15</w:t>
            </w:r>
          </w:p>
        </w:tc>
      </w:tr>
      <w:tr w:rsidR="000C7453" w:rsidRPr="00066F25" w:rsidTr="00BE7CA4">
        <w:trPr>
          <w:trHeight w:val="579"/>
          <w:tblHeader/>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Котельная (Аносова, 100)</w:t>
            </w: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ICI REX 120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1,2</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92</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Газ</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Дизельное топливо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2918</w:t>
            </w:r>
          </w:p>
        </w:tc>
      </w:tr>
      <w:tr w:rsidR="000C7453" w:rsidRPr="00066F25" w:rsidTr="00BE7CA4">
        <w:trPr>
          <w:trHeight w:val="465"/>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w:t>
            </w:r>
          </w:p>
        </w:tc>
        <w:tc>
          <w:tcPr>
            <w:tcW w:w="1140" w:type="dxa"/>
            <w:tcBorders>
              <w:top w:val="nil"/>
              <w:left w:val="nil"/>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«Protherm» NO400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0,4</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91</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2940</w:t>
            </w:r>
          </w:p>
        </w:tc>
      </w:tr>
      <w:tr w:rsidR="000C7453" w:rsidRPr="00066F25" w:rsidTr="00BE7CA4">
        <w:trPr>
          <w:trHeight w:val="405"/>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ICI REX 120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1,2</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92</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2880</w:t>
            </w:r>
          </w:p>
        </w:tc>
      </w:tr>
      <w:tr w:rsidR="000C7453" w:rsidRPr="00066F25" w:rsidTr="00BE7CA4">
        <w:trPr>
          <w:trHeight w:val="495"/>
          <w:tblHeader/>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BE7CA4" w:rsidRPr="00066F25" w:rsidRDefault="000C7453" w:rsidP="00AC7F6C">
            <w:pPr>
              <w:pStyle w:val="1100"/>
              <w:rPr>
                <w:lang w:eastAsia="ru-RU"/>
              </w:rPr>
            </w:pPr>
            <w:r w:rsidRPr="00066F25">
              <w:rPr>
                <w:lang w:eastAsia="ru-RU"/>
              </w:rPr>
              <w:t xml:space="preserve">Котельная </w:t>
            </w:r>
          </w:p>
          <w:p w:rsidR="000C7453" w:rsidRPr="00066F25" w:rsidRDefault="000C7453" w:rsidP="00AC7F6C">
            <w:pPr>
              <w:pStyle w:val="1100"/>
              <w:rPr>
                <w:lang w:eastAsia="ru-RU"/>
              </w:rPr>
            </w:pPr>
            <w:r w:rsidRPr="00066F25">
              <w:rPr>
                <w:lang w:eastAsia="ru-RU"/>
              </w:rPr>
              <w:t>(Ленина, 158)</w:t>
            </w: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АОГВ – 35</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0,035</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90</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2005</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Газ</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2880</w:t>
            </w:r>
          </w:p>
        </w:tc>
      </w:tr>
      <w:tr w:rsidR="000C7453" w:rsidRPr="00066F25" w:rsidTr="00FE4C74">
        <w:trPr>
          <w:trHeight w:val="450"/>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АОГВ – 35</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0,035</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90</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2005</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2918</w:t>
            </w:r>
          </w:p>
        </w:tc>
      </w:tr>
      <w:tr w:rsidR="000C7453" w:rsidRPr="00066F25" w:rsidTr="00FE4C74">
        <w:trPr>
          <w:trHeight w:val="300"/>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Теплогенераторная установка №1 (ФАП Афонасовский)</w:t>
            </w:r>
          </w:p>
          <w:p w:rsidR="00BE7CA4" w:rsidRPr="00066F25" w:rsidRDefault="00BE7CA4" w:rsidP="00AC7F6C">
            <w:pPr>
              <w:pStyle w:val="1100"/>
              <w:rPr>
                <w:lang w:eastAsia="ru-RU"/>
              </w:rPr>
            </w:pPr>
            <w:r w:rsidRPr="00066F25">
              <w:rPr>
                <w:lang w:eastAsia="ru-RU"/>
              </w:rPr>
              <w:t>д. Афонасково, ул. Нагорная, д.7а</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066F25" w:rsidRPr="00066F25" w:rsidTr="00FE4C74">
        <w:trPr>
          <w:trHeight w:val="300"/>
          <w:tblHeader/>
        </w:trPr>
        <w:tc>
          <w:tcPr>
            <w:tcW w:w="15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6F25" w:rsidRPr="00066F25" w:rsidRDefault="00066F25"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140"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22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758"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634"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642"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964"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115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90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98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r>
      <w:tr w:rsidR="000C7453" w:rsidRPr="000C7453" w:rsidTr="00FE4C74">
        <w:trPr>
          <w:trHeight w:val="444"/>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0C7453" w:rsidRPr="000C7453" w:rsidRDefault="000C7453"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r>
    </w:tbl>
    <w:p w:rsidR="00066F25" w:rsidRDefault="00066F25" w:rsidP="00AC7F6C">
      <w:pPr>
        <w:pStyle w:val="1100"/>
        <w:rPr>
          <w:lang w:eastAsia="ru-RU"/>
        </w:rPr>
        <w:sectPr w:rsidR="00066F25" w:rsidSect="003E6762">
          <w:pgSz w:w="16840" w:h="11907" w:orient="landscape" w:code="9"/>
          <w:pgMar w:top="1701" w:right="1134" w:bottom="993"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66F25" w:rsidRPr="002E3689" w:rsidTr="00FE4C74">
        <w:trPr>
          <w:trHeight w:val="444"/>
          <w:tblHeader/>
        </w:trPr>
        <w:tc>
          <w:tcPr>
            <w:tcW w:w="1575" w:type="dxa"/>
            <w:tcBorders>
              <w:top w:val="single" w:sz="4" w:space="0" w:color="auto"/>
              <w:left w:val="single" w:sz="4" w:space="0" w:color="auto"/>
              <w:bottom w:val="single" w:sz="4" w:space="0" w:color="auto"/>
              <w:right w:val="single" w:sz="4" w:space="0" w:color="auto"/>
            </w:tcBorders>
            <w:vAlign w:val="center"/>
          </w:tcPr>
          <w:p w:rsidR="00066F25" w:rsidRPr="002E3689" w:rsidRDefault="00066F25" w:rsidP="00AC7F6C">
            <w:pPr>
              <w:pStyle w:val="1100"/>
              <w:rPr>
                <w:b/>
                <w:lang w:eastAsia="ru-RU"/>
              </w:rPr>
            </w:pPr>
            <w:r w:rsidRPr="002E3689">
              <w:rPr>
                <w:b/>
                <w:lang w:eastAsia="ru-RU"/>
              </w:rPr>
              <w:lastRenderedPageBreak/>
              <w:t>1</w:t>
            </w:r>
          </w:p>
        </w:tc>
        <w:tc>
          <w:tcPr>
            <w:tcW w:w="708"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2</w:t>
            </w:r>
          </w:p>
        </w:tc>
        <w:tc>
          <w:tcPr>
            <w:tcW w:w="1140"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3</w:t>
            </w:r>
          </w:p>
        </w:tc>
        <w:tc>
          <w:tcPr>
            <w:tcW w:w="1221"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4</w:t>
            </w:r>
          </w:p>
        </w:tc>
        <w:tc>
          <w:tcPr>
            <w:tcW w:w="758"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5</w:t>
            </w:r>
          </w:p>
        </w:tc>
        <w:tc>
          <w:tcPr>
            <w:tcW w:w="634"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6</w:t>
            </w:r>
          </w:p>
        </w:tc>
        <w:tc>
          <w:tcPr>
            <w:tcW w:w="642"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7</w:t>
            </w:r>
          </w:p>
        </w:tc>
        <w:tc>
          <w:tcPr>
            <w:tcW w:w="567"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8</w:t>
            </w:r>
          </w:p>
        </w:tc>
        <w:tc>
          <w:tcPr>
            <w:tcW w:w="851"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9</w:t>
            </w:r>
          </w:p>
        </w:tc>
        <w:tc>
          <w:tcPr>
            <w:tcW w:w="964"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10</w:t>
            </w:r>
          </w:p>
        </w:tc>
        <w:tc>
          <w:tcPr>
            <w:tcW w:w="1253"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11</w:t>
            </w:r>
          </w:p>
        </w:tc>
        <w:tc>
          <w:tcPr>
            <w:tcW w:w="1253"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12</w:t>
            </w:r>
          </w:p>
        </w:tc>
        <w:tc>
          <w:tcPr>
            <w:tcW w:w="1159"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13</w:t>
            </w:r>
          </w:p>
        </w:tc>
        <w:tc>
          <w:tcPr>
            <w:tcW w:w="902"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14</w:t>
            </w:r>
          </w:p>
        </w:tc>
        <w:tc>
          <w:tcPr>
            <w:tcW w:w="989"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15</w:t>
            </w:r>
          </w:p>
        </w:tc>
      </w:tr>
      <w:tr w:rsidR="000C7453" w:rsidRPr="00066F25" w:rsidTr="00FE4C74">
        <w:trPr>
          <w:trHeight w:val="61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Теплогенераторная установка №2</w:t>
            </w:r>
          </w:p>
          <w:p w:rsidR="000C7453" w:rsidRPr="00066F25" w:rsidRDefault="000C7453" w:rsidP="00AC7F6C">
            <w:pPr>
              <w:pStyle w:val="1100"/>
              <w:rPr>
                <w:lang w:eastAsia="ru-RU"/>
              </w:rPr>
            </w:pPr>
            <w:r w:rsidRPr="00066F25">
              <w:rPr>
                <w:lang w:eastAsia="ru-RU"/>
              </w:rPr>
              <w:t>(ФАП Черкасовкий)</w:t>
            </w:r>
          </w:p>
          <w:p w:rsidR="00BE7CA4" w:rsidRPr="00066F25" w:rsidRDefault="00BE7CA4" w:rsidP="00AC7F6C">
            <w:pPr>
              <w:pStyle w:val="1100"/>
              <w:rPr>
                <w:lang w:eastAsia="ru-RU"/>
              </w:rPr>
            </w:pPr>
            <w:r w:rsidRPr="00066F25">
              <w:rPr>
                <w:lang w:eastAsia="ru-RU"/>
              </w:rPr>
              <w:t>д. Черкасовка, ул. Молодежная, д.17,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0C7453" w:rsidRPr="00066F25" w:rsidTr="00FE4C74">
        <w:trPr>
          <w:trHeight w:val="64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Теплогенераторная установка №3</w:t>
            </w:r>
          </w:p>
          <w:p w:rsidR="000C7453" w:rsidRPr="00066F25" w:rsidRDefault="000C7453" w:rsidP="00AC7F6C">
            <w:pPr>
              <w:pStyle w:val="1100"/>
              <w:rPr>
                <w:lang w:eastAsia="ru-RU"/>
              </w:rPr>
            </w:pPr>
            <w:r w:rsidRPr="00066F25">
              <w:rPr>
                <w:lang w:eastAsia="ru-RU"/>
              </w:rPr>
              <w:t>(ФАП Симинчинский)</w:t>
            </w:r>
          </w:p>
          <w:p w:rsidR="00BE7CA4" w:rsidRPr="00066F25" w:rsidRDefault="00BE7CA4" w:rsidP="00AC7F6C">
            <w:pPr>
              <w:pStyle w:val="1100"/>
              <w:rPr>
                <w:lang w:eastAsia="ru-RU"/>
              </w:rPr>
            </w:pPr>
            <w:r w:rsidRPr="00066F25">
              <w:rPr>
                <w:lang w:eastAsia="ru-RU"/>
              </w:rPr>
              <w:t>с. Симинчи, ул. Советская, д.27,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F92CD4" w:rsidRPr="00066F25" w:rsidTr="00FE4C74">
        <w:trPr>
          <w:trHeight w:val="75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№4</w:t>
            </w:r>
          </w:p>
          <w:p w:rsidR="00F92CD4" w:rsidRPr="00066F25" w:rsidRDefault="00F92CD4" w:rsidP="00AC7F6C">
            <w:pPr>
              <w:pStyle w:val="1100"/>
              <w:rPr>
                <w:lang w:eastAsia="ru-RU"/>
              </w:rPr>
            </w:pPr>
            <w:r w:rsidRPr="00066F25">
              <w:rPr>
                <w:lang w:eastAsia="ru-RU"/>
              </w:rPr>
              <w:t>(ФАП Пантелейковский)</w:t>
            </w:r>
          </w:p>
          <w:p w:rsidR="00BE7CA4" w:rsidRPr="00066F25" w:rsidRDefault="00BE7CA4" w:rsidP="00AC7F6C">
            <w:pPr>
              <w:pStyle w:val="1100"/>
              <w:rPr>
                <w:lang w:eastAsia="ru-RU"/>
              </w:rPr>
            </w:pPr>
            <w:r w:rsidRPr="00066F25">
              <w:rPr>
                <w:lang w:eastAsia="ru-RU"/>
              </w:rPr>
              <w:t>д. Пантелейково, ул. Тополиная, д.5А,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066F25">
        <w:trPr>
          <w:trHeight w:val="69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№5</w:t>
            </w:r>
          </w:p>
          <w:p w:rsidR="00F92CD4" w:rsidRPr="00066F25" w:rsidRDefault="00F92CD4" w:rsidP="00AC7F6C">
            <w:pPr>
              <w:pStyle w:val="1100"/>
              <w:rPr>
                <w:lang w:eastAsia="ru-RU"/>
              </w:rPr>
            </w:pPr>
            <w:r w:rsidRPr="00066F25">
              <w:rPr>
                <w:lang w:eastAsia="ru-RU"/>
              </w:rPr>
              <w:t>(ФАП Коневский)</w:t>
            </w:r>
          </w:p>
          <w:p w:rsidR="00BE7CA4" w:rsidRPr="00066F25" w:rsidRDefault="00BE7CA4" w:rsidP="00AC7F6C">
            <w:pPr>
              <w:pStyle w:val="1100"/>
              <w:rPr>
                <w:lang w:eastAsia="ru-RU"/>
              </w:rPr>
            </w:pPr>
            <w:r w:rsidRPr="00066F25">
              <w:rPr>
                <w:lang w:eastAsia="ru-RU"/>
              </w:rPr>
              <w:t>д. Конева, ул. Заречная, д.11, часть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066F25" w:rsidRPr="00F10448" w:rsidTr="00066F25">
        <w:trPr>
          <w:trHeight w:val="407"/>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15</w:t>
            </w:r>
          </w:p>
        </w:tc>
      </w:tr>
      <w:tr w:rsidR="00F92CD4" w:rsidRPr="00066F25" w:rsidTr="00066F25">
        <w:trPr>
          <w:trHeight w:val="97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№6</w:t>
            </w:r>
          </w:p>
          <w:p w:rsidR="00F92CD4" w:rsidRPr="00066F25" w:rsidRDefault="00F92CD4" w:rsidP="00AC7F6C">
            <w:pPr>
              <w:pStyle w:val="1100"/>
              <w:rPr>
                <w:lang w:eastAsia="ru-RU"/>
              </w:rPr>
            </w:pPr>
            <w:r w:rsidRPr="00066F25">
              <w:rPr>
                <w:lang w:eastAsia="ru-RU"/>
              </w:rPr>
              <w:t>(ФАП Усть-Манчажский)</w:t>
            </w:r>
          </w:p>
          <w:p w:rsidR="00BE7CA4" w:rsidRPr="00066F25" w:rsidRDefault="00BE7CA4" w:rsidP="00AC7F6C">
            <w:pPr>
              <w:pStyle w:val="1100"/>
              <w:rPr>
                <w:lang w:eastAsia="ru-RU"/>
              </w:rPr>
            </w:pPr>
            <w:r w:rsidRPr="00066F25">
              <w:rPr>
                <w:lang w:eastAsia="ru-RU"/>
              </w:rPr>
              <w:t>д. Усть-Манчаж, ул. Советская, д.43,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 xml:space="preserve"> 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FE4C74">
        <w:trPr>
          <w:trHeight w:val="846"/>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№7</w:t>
            </w:r>
          </w:p>
          <w:p w:rsidR="00F92CD4" w:rsidRPr="00066F25" w:rsidRDefault="00F92CD4" w:rsidP="00AC7F6C">
            <w:pPr>
              <w:pStyle w:val="1100"/>
              <w:rPr>
                <w:lang w:eastAsia="ru-RU"/>
              </w:rPr>
            </w:pPr>
            <w:r w:rsidRPr="00066F25">
              <w:rPr>
                <w:lang w:eastAsia="ru-RU"/>
              </w:rPr>
              <w:t>(ФАП Сеннинская)</w:t>
            </w:r>
          </w:p>
          <w:p w:rsidR="00BE7CA4" w:rsidRPr="00066F25" w:rsidRDefault="00BE7CA4" w:rsidP="00AC7F6C">
            <w:pPr>
              <w:pStyle w:val="1100"/>
              <w:rPr>
                <w:lang w:eastAsia="ru-RU"/>
              </w:rPr>
            </w:pPr>
            <w:r w:rsidRPr="00066F25">
              <w:rPr>
                <w:lang w:eastAsia="ru-RU"/>
              </w:rPr>
              <w:t>д. Сенная, ул. Свердлова, д.24, часть №2</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2009</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7B2686">
        <w:trPr>
          <w:trHeight w:val="842"/>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№8</w:t>
            </w:r>
          </w:p>
          <w:p w:rsidR="00F92CD4" w:rsidRPr="00066F25" w:rsidRDefault="00F92CD4" w:rsidP="00AC7F6C">
            <w:pPr>
              <w:pStyle w:val="1100"/>
              <w:rPr>
                <w:lang w:eastAsia="ru-RU"/>
              </w:rPr>
            </w:pPr>
            <w:r w:rsidRPr="00066F25">
              <w:rPr>
                <w:lang w:eastAsia="ru-RU"/>
              </w:rPr>
              <w:t>(ФАП Мало-Дегтярский)</w:t>
            </w:r>
          </w:p>
          <w:p w:rsidR="00BE7CA4" w:rsidRPr="00066F25" w:rsidRDefault="00BE7CA4" w:rsidP="00AC7F6C">
            <w:pPr>
              <w:pStyle w:val="1100"/>
              <w:rPr>
                <w:lang w:eastAsia="ru-RU"/>
              </w:rPr>
            </w:pPr>
            <w:r w:rsidRPr="00066F25">
              <w:rPr>
                <w:lang w:eastAsia="ru-RU"/>
              </w:rPr>
              <w:t>д. Малая Дегтярка, ул. Культуры, д.2,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E667DE">
        <w:trPr>
          <w:trHeight w:val="82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№9</w:t>
            </w:r>
          </w:p>
          <w:p w:rsidR="00F92CD4" w:rsidRPr="00066F25" w:rsidRDefault="00F92CD4" w:rsidP="00AC7F6C">
            <w:pPr>
              <w:pStyle w:val="1100"/>
              <w:rPr>
                <w:lang w:eastAsia="ru-RU"/>
              </w:rPr>
            </w:pPr>
            <w:r w:rsidRPr="00066F25">
              <w:rPr>
                <w:lang w:eastAsia="ru-RU"/>
              </w:rPr>
              <w:t>(ФАП Омельковский)</w:t>
            </w:r>
          </w:p>
          <w:p w:rsidR="00BE7CA4" w:rsidRPr="00066F25" w:rsidRDefault="00BE7CA4" w:rsidP="00AC7F6C">
            <w:pPr>
              <w:pStyle w:val="1100"/>
              <w:rPr>
                <w:lang w:eastAsia="ru-RU"/>
              </w:rPr>
            </w:pPr>
            <w:r w:rsidRPr="00066F25">
              <w:rPr>
                <w:lang w:eastAsia="ru-RU"/>
              </w:rPr>
              <w:t>д. Омельково, ул. Заречная, д.23, часть №2</w:t>
            </w:r>
          </w:p>
        </w:tc>
        <w:tc>
          <w:tcPr>
            <w:tcW w:w="70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2013</w:t>
            </w:r>
          </w:p>
        </w:tc>
        <w:tc>
          <w:tcPr>
            <w:tcW w:w="567"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bl>
    <w:p w:rsidR="00F10448" w:rsidRDefault="00F10448" w:rsidP="00AC7F6C">
      <w:pPr>
        <w:pStyle w:val="1100"/>
        <w:rPr>
          <w:lang w:eastAsia="ru-RU"/>
        </w:rPr>
        <w:sectPr w:rsidR="00F10448"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66F25" w:rsidRPr="00266263" w:rsidTr="00F10448">
        <w:trPr>
          <w:trHeight w:val="420"/>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15</w:t>
            </w:r>
          </w:p>
        </w:tc>
      </w:tr>
      <w:tr w:rsidR="00F92CD4" w:rsidRPr="00066F25" w:rsidTr="00066F25">
        <w:trPr>
          <w:trHeight w:val="85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№10</w:t>
            </w:r>
          </w:p>
          <w:p w:rsidR="00F92CD4" w:rsidRPr="00066F25" w:rsidRDefault="00F92CD4" w:rsidP="00AC7F6C">
            <w:pPr>
              <w:pStyle w:val="1100"/>
              <w:rPr>
                <w:lang w:eastAsia="ru-RU"/>
              </w:rPr>
            </w:pPr>
            <w:r w:rsidRPr="00066F25">
              <w:rPr>
                <w:lang w:eastAsia="ru-RU"/>
              </w:rPr>
              <w:t>(ФАП Малая Тавра)</w:t>
            </w:r>
          </w:p>
          <w:p w:rsidR="00BE7CA4" w:rsidRPr="00066F25" w:rsidRDefault="00BE7CA4" w:rsidP="00AC7F6C">
            <w:pPr>
              <w:pStyle w:val="1100"/>
              <w:rPr>
                <w:lang w:eastAsia="ru-RU"/>
              </w:rPr>
            </w:pPr>
            <w:r w:rsidRPr="00066F25">
              <w:rPr>
                <w:lang w:eastAsia="ru-RU"/>
              </w:rPr>
              <w:t>д. Малая Тавра, ул. Молодежная, д.11,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FE4C74">
        <w:trPr>
          <w:trHeight w:val="8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№11</w:t>
            </w:r>
          </w:p>
          <w:p w:rsidR="00F92CD4" w:rsidRPr="00066F25" w:rsidRDefault="00F92CD4" w:rsidP="00AC7F6C">
            <w:pPr>
              <w:pStyle w:val="1100"/>
              <w:rPr>
                <w:lang w:eastAsia="ru-RU"/>
              </w:rPr>
            </w:pPr>
            <w:r w:rsidRPr="00066F25">
              <w:rPr>
                <w:lang w:eastAsia="ru-RU"/>
              </w:rPr>
              <w:t>(ФАП Багышковский)</w:t>
            </w:r>
          </w:p>
          <w:p w:rsidR="00CE08A6" w:rsidRPr="00066F25" w:rsidRDefault="00CE08A6" w:rsidP="00AC7F6C">
            <w:pPr>
              <w:pStyle w:val="1100"/>
              <w:rPr>
                <w:lang w:eastAsia="ru-RU"/>
              </w:rPr>
            </w:pPr>
            <w:r w:rsidRPr="00066F25">
              <w:rPr>
                <w:lang w:eastAsia="ru-RU"/>
              </w:rPr>
              <w:t>д. Багышково, ул. Александрова, д.3,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7B2686">
        <w:trPr>
          <w:trHeight w:val="833"/>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№12</w:t>
            </w:r>
          </w:p>
          <w:p w:rsidR="00F92CD4" w:rsidRPr="00066F25" w:rsidRDefault="00F92CD4" w:rsidP="00AC7F6C">
            <w:pPr>
              <w:pStyle w:val="1100"/>
              <w:rPr>
                <w:lang w:eastAsia="ru-RU"/>
              </w:rPr>
            </w:pPr>
            <w:r w:rsidRPr="00066F25">
              <w:rPr>
                <w:lang w:eastAsia="ru-RU"/>
              </w:rPr>
              <w:t>(ФАП Биткинский)</w:t>
            </w:r>
          </w:p>
          <w:p w:rsidR="00CE08A6" w:rsidRPr="00066F25" w:rsidRDefault="00CE08A6" w:rsidP="00AC7F6C">
            <w:pPr>
              <w:pStyle w:val="1100"/>
              <w:rPr>
                <w:lang w:eastAsia="ru-RU"/>
              </w:rPr>
            </w:pPr>
            <w:r w:rsidRPr="00066F25">
              <w:rPr>
                <w:lang w:eastAsia="ru-RU"/>
              </w:rPr>
              <w:t>д. Биткино, ул. Советская, д.58, часть №2</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E667DE">
        <w:trPr>
          <w:trHeight w:val="842"/>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№13</w:t>
            </w:r>
          </w:p>
          <w:p w:rsidR="00F92CD4" w:rsidRPr="00066F25" w:rsidRDefault="00F92CD4" w:rsidP="00AC7F6C">
            <w:pPr>
              <w:pStyle w:val="1100"/>
              <w:rPr>
                <w:lang w:eastAsia="ru-RU"/>
              </w:rPr>
            </w:pPr>
            <w:r w:rsidRPr="00066F25">
              <w:rPr>
                <w:lang w:eastAsia="ru-RU"/>
              </w:rPr>
              <w:t>(ФАП Нижне-Бардымский)</w:t>
            </w:r>
          </w:p>
          <w:p w:rsidR="00CE08A6" w:rsidRPr="00066F25" w:rsidRDefault="00CE08A6" w:rsidP="00AC7F6C">
            <w:pPr>
              <w:pStyle w:val="1100"/>
              <w:rPr>
                <w:lang w:eastAsia="ru-RU"/>
              </w:rPr>
            </w:pPr>
            <w:r w:rsidRPr="00066F25">
              <w:rPr>
                <w:lang w:eastAsia="ru-RU"/>
              </w:rPr>
              <w:t>д. Нижний Бардым, ул. Комсомольская, д.56, часть №1</w:t>
            </w:r>
          </w:p>
        </w:tc>
        <w:tc>
          <w:tcPr>
            <w:tcW w:w="70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2005</w:t>
            </w:r>
          </w:p>
        </w:tc>
        <w:tc>
          <w:tcPr>
            <w:tcW w:w="567"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bl>
    <w:p w:rsidR="00F10448" w:rsidRDefault="00F10448" w:rsidP="00AC7F6C">
      <w:pPr>
        <w:pStyle w:val="1100"/>
        <w:rPr>
          <w:lang w:eastAsia="ru-RU"/>
        </w:rPr>
        <w:sectPr w:rsidR="00F10448"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F10448">
        <w:trPr>
          <w:trHeight w:val="28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15</w:t>
            </w:r>
          </w:p>
        </w:tc>
      </w:tr>
      <w:tr w:rsidR="00F92CD4" w:rsidRPr="00066F25" w:rsidTr="002E7B01">
        <w:trPr>
          <w:trHeight w:val="84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№14</w:t>
            </w:r>
          </w:p>
          <w:p w:rsidR="00F92CD4" w:rsidRPr="00066F25" w:rsidRDefault="00F92CD4" w:rsidP="00AC7F6C">
            <w:pPr>
              <w:pStyle w:val="1100"/>
              <w:rPr>
                <w:lang w:eastAsia="ru-RU"/>
              </w:rPr>
            </w:pPr>
            <w:r w:rsidRPr="00066F25">
              <w:rPr>
                <w:lang w:eastAsia="ru-RU"/>
              </w:rPr>
              <w:t>(ФАП Верхне-Бардымский)</w:t>
            </w:r>
          </w:p>
          <w:p w:rsidR="00CE08A6" w:rsidRPr="00066F25" w:rsidRDefault="00CE08A6" w:rsidP="00AC7F6C">
            <w:pPr>
              <w:pStyle w:val="1100"/>
              <w:rPr>
                <w:lang w:eastAsia="ru-RU"/>
              </w:rPr>
            </w:pPr>
            <w:r w:rsidRPr="00066F25">
              <w:rPr>
                <w:lang w:eastAsia="ru-RU"/>
              </w:rPr>
              <w:t>д. Верхний Бардым, ул. Трактовая, д.12,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066F25">
        <w:trPr>
          <w:trHeight w:val="840"/>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№15</w:t>
            </w:r>
          </w:p>
          <w:p w:rsidR="00F92CD4" w:rsidRPr="00066F25" w:rsidRDefault="00F92CD4" w:rsidP="00AC7F6C">
            <w:pPr>
              <w:pStyle w:val="1100"/>
              <w:rPr>
                <w:lang w:eastAsia="ru-RU"/>
              </w:rPr>
            </w:pPr>
            <w:r w:rsidRPr="00066F25">
              <w:rPr>
                <w:lang w:eastAsia="ru-RU"/>
              </w:rPr>
              <w:t>(ФАП Березовский)</w:t>
            </w:r>
          </w:p>
          <w:p w:rsidR="00CE08A6" w:rsidRPr="00066F25" w:rsidRDefault="00CE08A6" w:rsidP="00AC7F6C">
            <w:pPr>
              <w:pStyle w:val="1100"/>
              <w:rPr>
                <w:lang w:eastAsia="ru-RU"/>
              </w:rPr>
            </w:pPr>
            <w:r w:rsidRPr="00066F25">
              <w:rPr>
                <w:lang w:eastAsia="ru-RU"/>
              </w:rPr>
              <w:t>с. Березовка, ул. 1-е Мая, д.19А,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2E7B01" w:rsidTr="00D43019">
        <w:trPr>
          <w:trHeight w:val="98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Теплогенераторная установка №16</w:t>
            </w:r>
          </w:p>
          <w:p w:rsidR="00F92CD4" w:rsidRPr="002E7B01" w:rsidRDefault="00F92CD4" w:rsidP="00AC7F6C">
            <w:pPr>
              <w:pStyle w:val="1100"/>
              <w:rPr>
                <w:lang w:eastAsia="ru-RU"/>
              </w:rPr>
            </w:pPr>
            <w:r w:rsidRPr="002E7B01">
              <w:rPr>
                <w:lang w:eastAsia="ru-RU"/>
              </w:rPr>
              <w:t>(ФАП Токаринский)</w:t>
            </w:r>
          </w:p>
          <w:p w:rsidR="00CE08A6" w:rsidRPr="002E7B01" w:rsidRDefault="00CE08A6" w:rsidP="00AC7F6C">
            <w:pPr>
              <w:pStyle w:val="1100"/>
              <w:rPr>
                <w:lang w:eastAsia="ru-RU"/>
              </w:rPr>
            </w:pPr>
            <w:r w:rsidRPr="002E7B01">
              <w:rPr>
                <w:lang w:eastAsia="ru-RU"/>
              </w:rPr>
              <w:t>д. Токари, ул. Пролетарская, д.4,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D43019" w:rsidP="00AC7F6C">
            <w:pPr>
              <w:pStyle w:val="1100"/>
              <w:rPr>
                <w:lang w:eastAsia="ru-RU"/>
              </w:rPr>
            </w:pPr>
            <w:r w:rsidRPr="002E7B01">
              <w:rPr>
                <w:lang w:eastAsia="ru-RU"/>
              </w:rPr>
              <w:t>5664</w:t>
            </w:r>
          </w:p>
        </w:tc>
      </w:tr>
      <w:tr w:rsidR="00FE4C74" w:rsidRPr="002E7B01" w:rsidTr="002E7B01">
        <w:trPr>
          <w:trHeight w:val="100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№17</w:t>
            </w:r>
          </w:p>
          <w:p w:rsidR="00FE4C74" w:rsidRPr="002E7B01" w:rsidRDefault="00FE4C74" w:rsidP="00AC7F6C">
            <w:pPr>
              <w:pStyle w:val="1100"/>
              <w:rPr>
                <w:lang w:eastAsia="ru-RU"/>
              </w:rPr>
            </w:pPr>
            <w:r w:rsidRPr="002E7B01">
              <w:rPr>
                <w:lang w:eastAsia="ru-RU"/>
              </w:rPr>
              <w:t>(ФАП Артя-Шигиринский)</w:t>
            </w:r>
          </w:p>
          <w:p w:rsidR="00CE08A6" w:rsidRPr="002E7B01" w:rsidRDefault="00CE08A6" w:rsidP="00AC7F6C">
            <w:pPr>
              <w:pStyle w:val="1100"/>
              <w:rPr>
                <w:lang w:eastAsia="ru-RU"/>
              </w:rPr>
            </w:pPr>
            <w:r w:rsidRPr="002E7B01">
              <w:rPr>
                <w:lang w:eastAsia="ru-RU"/>
              </w:rPr>
              <w:t>д. Артя-Шигири, ул. Школьная, д.14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bl>
    <w:p w:rsidR="002E7B01" w:rsidRDefault="002E7B01" w:rsidP="00AC7F6C">
      <w:pPr>
        <w:pStyle w:val="1100"/>
        <w:rPr>
          <w:lang w:eastAsia="ru-RU"/>
        </w:rPr>
        <w:sectPr w:rsidR="002E7B01"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2E7B01">
        <w:trPr>
          <w:trHeight w:val="407"/>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15</w:t>
            </w:r>
          </w:p>
        </w:tc>
      </w:tr>
      <w:tr w:rsidR="00FE4C74" w:rsidRPr="002E7B01" w:rsidTr="002E7B01">
        <w:trPr>
          <w:trHeight w:val="100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№18</w:t>
            </w:r>
          </w:p>
          <w:p w:rsidR="00FE4C74" w:rsidRPr="002E7B01" w:rsidRDefault="00FE4C74" w:rsidP="00AC7F6C">
            <w:pPr>
              <w:pStyle w:val="1100"/>
              <w:rPr>
                <w:lang w:eastAsia="ru-RU"/>
              </w:rPr>
            </w:pPr>
            <w:r w:rsidRPr="002E7B01">
              <w:rPr>
                <w:lang w:eastAsia="ru-RU"/>
              </w:rPr>
              <w:t>(ФАП Мало-Карзинский)</w:t>
            </w:r>
          </w:p>
          <w:p w:rsidR="00CE08A6" w:rsidRPr="002E7B01" w:rsidRDefault="00CE08A6" w:rsidP="00AC7F6C">
            <w:pPr>
              <w:pStyle w:val="1100"/>
              <w:rPr>
                <w:lang w:eastAsia="ru-RU"/>
              </w:rPr>
            </w:pPr>
            <w:r w:rsidRPr="002E7B01">
              <w:rPr>
                <w:lang w:eastAsia="ru-RU"/>
              </w:rPr>
              <w:t>с. Малые Карзи, ул. Юбилейная, д.6б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FE4C74" w:rsidRPr="002E7B01" w:rsidTr="002E7B01">
        <w:trPr>
          <w:trHeight w:val="9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 xml:space="preserve">Теплогенераторная установка №19 </w:t>
            </w:r>
          </w:p>
          <w:p w:rsidR="00FE4C74" w:rsidRPr="002E7B01" w:rsidRDefault="00FE4C74" w:rsidP="00AC7F6C">
            <w:pPr>
              <w:pStyle w:val="1100"/>
              <w:rPr>
                <w:lang w:eastAsia="ru-RU"/>
              </w:rPr>
            </w:pPr>
            <w:r w:rsidRPr="002E7B01">
              <w:rPr>
                <w:lang w:eastAsia="ru-RU"/>
              </w:rPr>
              <w:t>(ФАП Сухановкий)</w:t>
            </w:r>
          </w:p>
          <w:p w:rsidR="00CE08A6" w:rsidRPr="002E7B01" w:rsidRDefault="00CE08A6" w:rsidP="00AC7F6C">
            <w:pPr>
              <w:pStyle w:val="1100"/>
              <w:rPr>
                <w:lang w:eastAsia="ru-RU"/>
              </w:rPr>
            </w:pPr>
            <w:r w:rsidRPr="002E7B01">
              <w:rPr>
                <w:lang w:eastAsia="ru-RU"/>
              </w:rPr>
              <w:t>с. Сухановка, ул. Победы, д. 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FE4C74" w:rsidRPr="002E7B01" w:rsidTr="00FE4C74">
        <w:trPr>
          <w:trHeight w:val="9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№20</w:t>
            </w:r>
          </w:p>
          <w:p w:rsidR="00FE4C74" w:rsidRPr="002E7B01" w:rsidRDefault="00FE4C74" w:rsidP="00AC7F6C">
            <w:pPr>
              <w:pStyle w:val="1100"/>
              <w:rPr>
                <w:lang w:eastAsia="ru-RU"/>
              </w:rPr>
            </w:pPr>
            <w:r w:rsidRPr="002E7B01">
              <w:rPr>
                <w:lang w:eastAsia="ru-RU"/>
              </w:rPr>
              <w:t>(ФАП Старо-Артинский)</w:t>
            </w:r>
          </w:p>
          <w:p w:rsidR="00CE08A6" w:rsidRPr="002E7B01" w:rsidRDefault="00CE08A6" w:rsidP="00AC7F6C">
            <w:pPr>
              <w:pStyle w:val="1100"/>
              <w:rPr>
                <w:lang w:eastAsia="ru-RU"/>
              </w:rPr>
            </w:pPr>
            <w:r w:rsidRPr="002E7B01">
              <w:rPr>
                <w:lang w:eastAsia="ru-RU"/>
              </w:rPr>
              <w:t>с. Старые Арти, ул. Совхозная, д. 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ЭВП-9</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0,00774</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0C7453" w:rsidRPr="002E7B01" w:rsidTr="00FE4C74">
        <w:trPr>
          <w:trHeight w:val="915"/>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Теплогенераторная установка №21 (ФАП Поташкинский)</w:t>
            </w:r>
          </w:p>
          <w:p w:rsidR="00CE08A6" w:rsidRPr="002E7B01" w:rsidRDefault="00CE08A6" w:rsidP="00AC7F6C">
            <w:pPr>
              <w:pStyle w:val="1100"/>
              <w:rPr>
                <w:lang w:eastAsia="ru-RU"/>
              </w:rPr>
            </w:pPr>
            <w:r w:rsidRPr="002E7B01">
              <w:rPr>
                <w:lang w:eastAsia="ru-RU"/>
              </w:rPr>
              <w:t>с. Поташки, ул. Чапаева, 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Скат 28</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электрический</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0,02408</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99</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2015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FE4C74" w:rsidP="00AC7F6C">
            <w:pPr>
              <w:pStyle w:val="1100"/>
              <w:rPr>
                <w:lang w:eastAsia="ru-RU"/>
              </w:rPr>
            </w:pPr>
            <w:r w:rsidRPr="002E7B01">
              <w:rPr>
                <w:lang w:eastAsia="ru-RU"/>
              </w:rPr>
              <w:t>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элэнергия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Проектом не предусмотрено</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Сезонный</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D43019" w:rsidP="00AC7F6C">
            <w:pPr>
              <w:pStyle w:val="1100"/>
              <w:rPr>
                <w:lang w:eastAsia="ru-RU"/>
              </w:rPr>
            </w:pPr>
            <w:r w:rsidRPr="002E7B01">
              <w:rPr>
                <w:lang w:eastAsia="ru-RU"/>
              </w:rPr>
              <w:t>5664</w:t>
            </w:r>
          </w:p>
        </w:tc>
      </w:tr>
    </w:tbl>
    <w:p w:rsidR="002E7B01" w:rsidRDefault="002E7B01" w:rsidP="00AC7F6C">
      <w:pPr>
        <w:pStyle w:val="1100"/>
        <w:rPr>
          <w:lang w:eastAsia="ru-RU"/>
        </w:rPr>
        <w:sectPr w:rsidR="002E7B01"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F10448">
        <w:trPr>
          <w:trHeight w:val="420"/>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15</w:t>
            </w:r>
          </w:p>
        </w:tc>
      </w:tr>
      <w:tr w:rsidR="00B32977" w:rsidRPr="002E7B01" w:rsidTr="00B32977">
        <w:trPr>
          <w:trHeight w:val="300"/>
          <w:tblHeader/>
        </w:trPr>
        <w:tc>
          <w:tcPr>
            <w:tcW w:w="1575" w:type="dxa"/>
            <w:vMerge w:val="restart"/>
            <w:tcBorders>
              <w:top w:val="nil"/>
              <w:left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Теплогенераторная установка №22</w:t>
            </w:r>
          </w:p>
          <w:p w:rsidR="00B32977" w:rsidRPr="002E7B01" w:rsidRDefault="00B32977" w:rsidP="00AC7F6C">
            <w:pPr>
              <w:pStyle w:val="1100"/>
              <w:rPr>
                <w:lang w:eastAsia="ru-RU"/>
              </w:rPr>
            </w:pPr>
            <w:r w:rsidRPr="002E7B01">
              <w:rPr>
                <w:lang w:eastAsia="ru-RU"/>
              </w:rPr>
              <w:t>ООВП с. Свердловское)</w:t>
            </w:r>
          </w:p>
          <w:p w:rsidR="00B32977" w:rsidRPr="002E7B01" w:rsidRDefault="00B32977" w:rsidP="00AC7F6C">
            <w:pPr>
              <w:pStyle w:val="1100"/>
              <w:rPr>
                <w:lang w:eastAsia="ru-RU"/>
              </w:rPr>
            </w:pPr>
            <w:r w:rsidRPr="002E7B01">
              <w:rPr>
                <w:lang w:eastAsia="ru-RU"/>
              </w:rPr>
              <w:t> </w:t>
            </w:r>
            <w:r w:rsidR="00CE08A6" w:rsidRPr="002E7B01">
              <w:rPr>
                <w:lang w:eastAsia="ru-RU"/>
              </w:rPr>
              <w:t>с. Свердловское, ул. Ленина, д.30б, часть №1</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1</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Титан 2-50</w:t>
            </w:r>
          </w:p>
        </w:tc>
        <w:tc>
          <w:tcPr>
            <w:tcW w:w="12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водогрейный</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0,215</w:t>
            </w:r>
          </w:p>
        </w:tc>
        <w:tc>
          <w:tcPr>
            <w:tcW w:w="6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99</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2008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91,5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элэнергия</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Проектом не предусмотрено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Рассчетный. ПУ не оборудованы.</w:t>
            </w:r>
          </w:p>
        </w:tc>
        <w:tc>
          <w:tcPr>
            <w:tcW w:w="902" w:type="dxa"/>
            <w:tcBorders>
              <w:top w:val="nil"/>
              <w:left w:val="single" w:sz="4" w:space="0" w:color="auto"/>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Сезонный</w:t>
            </w:r>
          </w:p>
        </w:tc>
        <w:tc>
          <w:tcPr>
            <w:tcW w:w="989" w:type="dxa"/>
            <w:tcBorders>
              <w:top w:val="nil"/>
              <w:left w:val="nil"/>
              <w:bottom w:val="nil"/>
              <w:right w:val="single" w:sz="4" w:space="0" w:color="auto"/>
            </w:tcBorders>
            <w:shd w:val="clear" w:color="auto" w:fill="auto"/>
            <w:vAlign w:val="center"/>
            <w:hideMark/>
          </w:tcPr>
          <w:p w:rsidR="00B32977" w:rsidRPr="002E7B01" w:rsidRDefault="00D43019" w:rsidP="00AC7F6C">
            <w:pPr>
              <w:pStyle w:val="1100"/>
              <w:rPr>
                <w:lang w:eastAsia="ru-RU"/>
              </w:rPr>
            </w:pPr>
            <w:r w:rsidRPr="002E7B01">
              <w:rPr>
                <w:lang w:eastAsia="ru-RU"/>
              </w:rPr>
              <w:t>5664</w:t>
            </w:r>
          </w:p>
        </w:tc>
      </w:tr>
      <w:tr w:rsidR="00B32977" w:rsidRPr="002E7B01" w:rsidTr="00B32977">
        <w:trPr>
          <w:trHeight w:val="285"/>
          <w:tblHeader/>
        </w:trPr>
        <w:tc>
          <w:tcPr>
            <w:tcW w:w="1575" w:type="dxa"/>
            <w:vMerge/>
            <w:tcBorders>
              <w:left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40"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21"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758"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634"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642"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567"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64"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Рабочий</w:t>
            </w:r>
          </w:p>
        </w:tc>
        <w:tc>
          <w:tcPr>
            <w:tcW w:w="989" w:type="dxa"/>
            <w:tcBorders>
              <w:top w:val="nil"/>
              <w:left w:val="nil"/>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 </w:t>
            </w:r>
          </w:p>
        </w:tc>
      </w:tr>
      <w:tr w:rsidR="00B32977" w:rsidRPr="002E7B01" w:rsidTr="00B32977">
        <w:trPr>
          <w:trHeight w:val="345"/>
          <w:tblHeader/>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708"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1</w:t>
            </w:r>
          </w:p>
        </w:tc>
        <w:tc>
          <w:tcPr>
            <w:tcW w:w="1140"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Титан 2-50</w:t>
            </w:r>
          </w:p>
        </w:tc>
        <w:tc>
          <w:tcPr>
            <w:tcW w:w="1221"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водогрейный</w:t>
            </w:r>
          </w:p>
        </w:tc>
        <w:tc>
          <w:tcPr>
            <w:tcW w:w="758"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0,215</w:t>
            </w:r>
          </w:p>
        </w:tc>
        <w:tc>
          <w:tcPr>
            <w:tcW w:w="634"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99</w:t>
            </w:r>
          </w:p>
        </w:tc>
        <w:tc>
          <w:tcPr>
            <w:tcW w:w="642"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2008</w:t>
            </w:r>
          </w:p>
        </w:tc>
        <w:tc>
          <w:tcPr>
            <w:tcW w:w="567"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91,5</w:t>
            </w:r>
          </w:p>
        </w:tc>
        <w:tc>
          <w:tcPr>
            <w:tcW w:w="851"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964"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элэнергия</w:t>
            </w: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Резервный</w:t>
            </w:r>
          </w:p>
        </w:tc>
        <w:tc>
          <w:tcPr>
            <w:tcW w:w="989" w:type="dxa"/>
            <w:tcBorders>
              <w:top w:val="nil"/>
              <w:left w:val="nil"/>
              <w:bottom w:val="nil"/>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 -</w:t>
            </w:r>
          </w:p>
        </w:tc>
      </w:tr>
      <w:tr w:rsidR="00FE4C74" w:rsidRPr="002E7B01" w:rsidTr="00FE4C74">
        <w:trPr>
          <w:trHeight w:val="1023"/>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№23</w:t>
            </w:r>
          </w:p>
          <w:p w:rsidR="00FE4C74" w:rsidRPr="002E7B01" w:rsidRDefault="00FE4C74" w:rsidP="00AC7F6C">
            <w:pPr>
              <w:pStyle w:val="1100"/>
              <w:rPr>
                <w:lang w:eastAsia="ru-RU"/>
              </w:rPr>
            </w:pPr>
            <w:r w:rsidRPr="002E7B01">
              <w:rPr>
                <w:lang w:eastAsia="ru-RU"/>
              </w:rPr>
              <w:t>(ООВП с. Бараба)</w:t>
            </w:r>
          </w:p>
          <w:p w:rsidR="00CE08A6" w:rsidRPr="002E7B01" w:rsidRDefault="00CE08A6" w:rsidP="00AC7F6C">
            <w:pPr>
              <w:pStyle w:val="1100"/>
              <w:rPr>
                <w:lang w:eastAsia="ru-RU"/>
              </w:rPr>
            </w:pPr>
            <w:r w:rsidRPr="002E7B01">
              <w:rPr>
                <w:lang w:eastAsia="ru-RU"/>
              </w:rPr>
              <w:t>с. Бараба, ул. Нагорная, д.3, часть №3</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B32977"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bl>
    <w:p w:rsidR="00B26B45" w:rsidRDefault="00B26B45">
      <w:pPr>
        <w:rPr>
          <w:rFonts w:ascii="Times New Roman" w:hAnsi="Times New Roman" w:cs="Times New Roman"/>
          <w:color w:val="000000" w:themeColor="text1"/>
          <w:sz w:val="28"/>
        </w:rPr>
      </w:pPr>
      <w:r>
        <w:br w:type="page"/>
      </w:r>
    </w:p>
    <w:p w:rsidR="00B26B45" w:rsidRDefault="00B26B45" w:rsidP="006568C3">
      <w:pPr>
        <w:pStyle w:val="affc"/>
      </w:pPr>
      <w:r w:rsidRPr="00205AF4">
        <w:rPr>
          <w:rStyle w:val="1f2"/>
          <w:rFonts w:eastAsiaTheme="minorHAnsi"/>
        </w:rPr>
        <w:lastRenderedPageBreak/>
        <w:t>Таблица 2.61</w:t>
      </w:r>
      <w:r>
        <w:t xml:space="preserve"> - </w:t>
      </w:r>
      <w:r w:rsidRPr="00626F92">
        <w:t xml:space="preserve">Перечень локальных котельных </w:t>
      </w:r>
      <w:r>
        <w:t xml:space="preserve">и теплогенераторных установок мощностью до 360 кВт </w:t>
      </w:r>
      <w:r w:rsidRPr="00626F92">
        <w:t xml:space="preserve">учреждений сферы </w:t>
      </w:r>
      <w:r>
        <w:t>культуры</w:t>
      </w:r>
      <w:r w:rsidRPr="00626F92">
        <w:t xml:space="preserve">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9E0D7B" w:rsidRPr="00B517AB" w:rsidTr="001E205E">
        <w:trPr>
          <w:tblHeader/>
        </w:trPr>
        <w:tc>
          <w:tcPr>
            <w:tcW w:w="817" w:type="dxa"/>
          </w:tcPr>
          <w:p w:rsidR="009E0D7B" w:rsidRPr="00205AF4" w:rsidRDefault="009E0D7B" w:rsidP="00205AF4">
            <w:pPr>
              <w:pStyle w:val="1100"/>
              <w:rPr>
                <w:b/>
              </w:rPr>
            </w:pPr>
            <w:r w:rsidRPr="00205AF4">
              <w:rPr>
                <w:b/>
              </w:rPr>
              <w:t>№</w:t>
            </w:r>
            <w:r w:rsidR="00205AF4">
              <w:rPr>
                <w:b/>
              </w:rPr>
              <w:t xml:space="preserve"> </w:t>
            </w:r>
            <w:r w:rsidRPr="00205AF4">
              <w:rPr>
                <w:b/>
              </w:rPr>
              <w:t>п/п</w:t>
            </w:r>
          </w:p>
        </w:tc>
        <w:tc>
          <w:tcPr>
            <w:tcW w:w="1914" w:type="dxa"/>
          </w:tcPr>
          <w:p w:rsidR="009E0D7B" w:rsidRPr="00205AF4" w:rsidRDefault="009E0D7B" w:rsidP="00AC7F6C">
            <w:pPr>
              <w:pStyle w:val="1100"/>
              <w:rPr>
                <w:b/>
              </w:rPr>
            </w:pPr>
            <w:r w:rsidRPr="00205AF4">
              <w:rPr>
                <w:b/>
              </w:rPr>
              <w:t>Источник тепловой энергии</w:t>
            </w:r>
          </w:p>
        </w:tc>
        <w:tc>
          <w:tcPr>
            <w:tcW w:w="2764" w:type="dxa"/>
          </w:tcPr>
          <w:p w:rsidR="009E0D7B" w:rsidRPr="00205AF4" w:rsidRDefault="009E0D7B" w:rsidP="00205AF4">
            <w:pPr>
              <w:pStyle w:val="1100"/>
              <w:rPr>
                <w:b/>
              </w:rPr>
            </w:pPr>
            <w:r w:rsidRPr="00205AF4">
              <w:rPr>
                <w:b/>
              </w:rPr>
              <w:t>Адрес расположения</w:t>
            </w:r>
            <w:r w:rsidR="00205AF4">
              <w:rPr>
                <w:b/>
              </w:rPr>
              <w:t xml:space="preserve"> </w:t>
            </w:r>
            <w:r w:rsidRPr="00205AF4">
              <w:rPr>
                <w:b/>
              </w:rPr>
              <w:t>источника тепловой энергии</w:t>
            </w:r>
          </w:p>
        </w:tc>
        <w:tc>
          <w:tcPr>
            <w:tcW w:w="3402" w:type="dxa"/>
          </w:tcPr>
          <w:p w:rsidR="009E0D7B" w:rsidRPr="00205AF4" w:rsidRDefault="009E0D7B" w:rsidP="00AC7F6C">
            <w:pPr>
              <w:pStyle w:val="1100"/>
              <w:rPr>
                <w:b/>
              </w:rPr>
            </w:pPr>
            <w:r w:rsidRPr="00205AF4">
              <w:rPr>
                <w:b/>
              </w:rPr>
              <w:t>Балансодержатель</w:t>
            </w:r>
          </w:p>
        </w:tc>
        <w:tc>
          <w:tcPr>
            <w:tcW w:w="3969" w:type="dxa"/>
          </w:tcPr>
          <w:p w:rsidR="009E0D7B" w:rsidRPr="00205AF4" w:rsidRDefault="009E0D7B" w:rsidP="00AC7F6C">
            <w:pPr>
              <w:pStyle w:val="1100"/>
              <w:rPr>
                <w:b/>
              </w:rPr>
            </w:pPr>
            <w:r w:rsidRPr="00205AF4">
              <w:rPr>
                <w:b/>
              </w:rPr>
              <w:t>Адрес балансодержателя</w:t>
            </w:r>
          </w:p>
        </w:tc>
        <w:tc>
          <w:tcPr>
            <w:tcW w:w="1915" w:type="dxa"/>
          </w:tcPr>
          <w:p w:rsidR="009E0D7B" w:rsidRPr="00205AF4" w:rsidRDefault="009E0D7B" w:rsidP="00AC7F6C">
            <w:pPr>
              <w:pStyle w:val="1100"/>
              <w:rPr>
                <w:b/>
              </w:rPr>
            </w:pPr>
            <w:r w:rsidRPr="00205AF4">
              <w:rPr>
                <w:b/>
              </w:rPr>
              <w:t>Вещное право</w:t>
            </w:r>
          </w:p>
        </w:tc>
      </w:tr>
      <w:tr w:rsidR="009E0D7B" w:rsidRPr="002E7B01" w:rsidTr="001E205E">
        <w:tc>
          <w:tcPr>
            <w:tcW w:w="817" w:type="dxa"/>
          </w:tcPr>
          <w:p w:rsidR="009E0D7B" w:rsidRPr="002E7B01" w:rsidRDefault="009E0D7B" w:rsidP="00AC7F6C">
            <w:pPr>
              <w:pStyle w:val="1100"/>
            </w:pPr>
            <w:r w:rsidRPr="002E7B01">
              <w:t>1</w:t>
            </w:r>
          </w:p>
        </w:tc>
        <w:tc>
          <w:tcPr>
            <w:tcW w:w="1914" w:type="dxa"/>
          </w:tcPr>
          <w:p w:rsidR="009E0D7B" w:rsidRPr="002E7B01" w:rsidRDefault="00A072A4" w:rsidP="00AC7F6C">
            <w:pPr>
              <w:pStyle w:val="1100"/>
            </w:pPr>
            <w:r w:rsidRPr="002E7B01">
              <w:t>Теплогенераторная установка №1</w:t>
            </w:r>
          </w:p>
          <w:p w:rsidR="00A072A4" w:rsidRPr="002E7B01" w:rsidRDefault="00A072A4" w:rsidP="00AC7F6C">
            <w:pPr>
              <w:pStyle w:val="1100"/>
            </w:pPr>
            <w:r w:rsidRPr="002E7B01">
              <w:t>(СДК Азигуловский)</w:t>
            </w:r>
          </w:p>
        </w:tc>
        <w:tc>
          <w:tcPr>
            <w:tcW w:w="2764" w:type="dxa"/>
          </w:tcPr>
          <w:p w:rsidR="009E0D7B" w:rsidRPr="002E7B01" w:rsidRDefault="009E0D7B" w:rsidP="00AC7F6C">
            <w:pPr>
              <w:pStyle w:val="1100"/>
            </w:pPr>
            <w:r w:rsidRPr="002E7B01">
              <w:rPr>
                <w:rFonts w:eastAsia="Times New Roman"/>
                <w:lang w:eastAsia="ar-SA"/>
              </w:rPr>
              <w:t xml:space="preserve">Свердловская область, АГО, </w:t>
            </w:r>
            <w:r w:rsidR="00A072A4" w:rsidRPr="002E7B01">
              <w:t>с. Азигулово, ул. Советская, 37</w:t>
            </w:r>
          </w:p>
        </w:tc>
        <w:tc>
          <w:tcPr>
            <w:tcW w:w="3402" w:type="dxa"/>
          </w:tcPr>
          <w:p w:rsidR="009E0D7B" w:rsidRPr="002E7B01" w:rsidRDefault="0059333D" w:rsidP="00AC7F6C">
            <w:pPr>
              <w:pStyle w:val="1100"/>
            </w:pPr>
            <w:r w:rsidRPr="002E7B01">
              <w:rPr>
                <w:lang w:eastAsia="ar-SA"/>
              </w:rPr>
              <w:t>Муниципальное</w:t>
            </w:r>
            <w:r w:rsidR="009E0D7B" w:rsidRPr="002E7B01">
              <w:rPr>
                <w:lang w:eastAsia="ar-SA"/>
              </w:rPr>
              <w:t xml:space="preserve"> бюджетное учреждение "</w:t>
            </w:r>
            <w:r w:rsidRPr="002E7B01">
              <w:rPr>
                <w:lang w:eastAsia="ar-SA"/>
              </w:rPr>
              <w:t>Центр культуры, досуга и народного творчества Артинского городского округа</w:t>
            </w:r>
            <w:r w:rsidR="009E0D7B" w:rsidRPr="002E7B01">
              <w:rPr>
                <w:lang w:eastAsia="ar-SA"/>
              </w:rPr>
              <w:t>"</w:t>
            </w:r>
            <w:r w:rsidR="0098358E" w:rsidRPr="002E7B01">
              <w:rPr>
                <w:lang w:eastAsia="ar-SA"/>
              </w:rPr>
              <w:t xml:space="preserve"> – филиал  с. Азигулово</w:t>
            </w:r>
          </w:p>
        </w:tc>
        <w:tc>
          <w:tcPr>
            <w:tcW w:w="3969" w:type="dxa"/>
          </w:tcPr>
          <w:p w:rsidR="009E0D7B" w:rsidRPr="002E7B01" w:rsidRDefault="009E0D7B" w:rsidP="00AC7F6C">
            <w:pPr>
              <w:pStyle w:val="1100"/>
            </w:pPr>
            <w:r w:rsidRPr="002E7B01">
              <w:rPr>
                <w:lang w:eastAsia="ar-SA"/>
              </w:rPr>
              <w:t xml:space="preserve">623340, Свердловская область, Артинский район, пгт Арти, ул. </w:t>
            </w:r>
            <w:r w:rsidR="001F00A6" w:rsidRPr="002E7B01">
              <w:rPr>
                <w:lang w:eastAsia="ar-SA"/>
              </w:rPr>
              <w:t>Ленина</w:t>
            </w:r>
            <w:r w:rsidRPr="002E7B01">
              <w:rPr>
                <w:lang w:eastAsia="ar-SA"/>
              </w:rPr>
              <w:t xml:space="preserve">, </w:t>
            </w:r>
            <w:r w:rsidR="001F00A6" w:rsidRPr="002E7B01">
              <w:rPr>
                <w:lang w:eastAsia="ar-SA"/>
              </w:rPr>
              <w:t>82</w:t>
            </w:r>
          </w:p>
        </w:tc>
        <w:tc>
          <w:tcPr>
            <w:tcW w:w="1915" w:type="dxa"/>
          </w:tcPr>
          <w:p w:rsidR="009E0D7B" w:rsidRPr="002E7B01" w:rsidRDefault="009E0D7B"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2</w:t>
            </w:r>
          </w:p>
        </w:tc>
        <w:tc>
          <w:tcPr>
            <w:tcW w:w="1914" w:type="dxa"/>
          </w:tcPr>
          <w:p w:rsidR="0098358E" w:rsidRPr="002E7B01" w:rsidRDefault="0098358E" w:rsidP="00AC7F6C">
            <w:pPr>
              <w:pStyle w:val="1100"/>
            </w:pPr>
            <w:r w:rsidRPr="002E7B01">
              <w:t>Теплогенераторная установка №2</w:t>
            </w:r>
          </w:p>
          <w:p w:rsidR="0098358E" w:rsidRPr="002E7B01" w:rsidRDefault="0098358E" w:rsidP="00AC7F6C">
            <w:pPr>
              <w:pStyle w:val="1100"/>
            </w:pPr>
            <w:r w:rsidRPr="002E7B01">
              <w:t xml:space="preserve">(Биткинская СБ) </w:t>
            </w:r>
          </w:p>
        </w:tc>
        <w:tc>
          <w:tcPr>
            <w:tcW w:w="2764" w:type="dxa"/>
          </w:tcPr>
          <w:p w:rsidR="0059333D" w:rsidRPr="002E7B01" w:rsidRDefault="0059333D" w:rsidP="00AC7F6C">
            <w:pPr>
              <w:pStyle w:val="1100"/>
            </w:pPr>
            <w:r w:rsidRPr="002E7B01">
              <w:t xml:space="preserve">Свердловская область, АГО, </w:t>
            </w:r>
            <w:r w:rsidR="0098358E" w:rsidRPr="002E7B01">
              <w:t>д. Биткино, ул. Советская, 70</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с. Биткино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3</w:t>
            </w:r>
          </w:p>
        </w:tc>
        <w:tc>
          <w:tcPr>
            <w:tcW w:w="1914" w:type="dxa"/>
          </w:tcPr>
          <w:p w:rsidR="0098358E" w:rsidRPr="002E7B01" w:rsidRDefault="0059333D" w:rsidP="00AC7F6C">
            <w:pPr>
              <w:pStyle w:val="1100"/>
            </w:pPr>
            <w:r w:rsidRPr="002E7B01">
              <w:t>Теплогенераторная установка №</w:t>
            </w:r>
            <w:r w:rsidR="0098358E" w:rsidRPr="002E7B01">
              <w:t>3</w:t>
            </w:r>
            <w:r w:rsidRPr="002E7B01">
              <w:t xml:space="preserve"> </w:t>
            </w:r>
          </w:p>
          <w:p w:rsidR="0059333D" w:rsidRPr="002E7B01" w:rsidRDefault="0059333D" w:rsidP="00AC7F6C">
            <w:pPr>
              <w:pStyle w:val="1100"/>
            </w:pPr>
            <w:r w:rsidRPr="002E7B01">
              <w:t>(</w:t>
            </w:r>
            <w:r w:rsidR="0098358E" w:rsidRPr="002E7B01">
              <w:t>СДК Бакийковский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д. Бакийково, ул. Азенбаева, 32</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д. Бакийково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4</w:t>
            </w:r>
          </w:p>
        </w:tc>
        <w:tc>
          <w:tcPr>
            <w:tcW w:w="1914" w:type="dxa"/>
          </w:tcPr>
          <w:p w:rsidR="0059333D" w:rsidRPr="002E7B01" w:rsidRDefault="0059333D" w:rsidP="00AC7F6C">
            <w:pPr>
              <w:pStyle w:val="1100"/>
            </w:pPr>
            <w:r w:rsidRPr="002E7B01">
              <w:t>Теплогенераторная установка №</w:t>
            </w:r>
            <w:r w:rsidR="0098358E" w:rsidRPr="002E7B01">
              <w:t>4</w:t>
            </w:r>
          </w:p>
          <w:p w:rsidR="0059333D" w:rsidRPr="002E7B01" w:rsidRDefault="0059333D" w:rsidP="00AC7F6C">
            <w:pPr>
              <w:pStyle w:val="1100"/>
            </w:pPr>
            <w:r w:rsidRPr="002E7B01">
              <w:t>(</w:t>
            </w:r>
            <w:r w:rsidR="0098358E" w:rsidRPr="002E7B01">
              <w:t>СДК Багышковский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с. Багышково, ул. Советская, 51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с. Багышково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5</w:t>
            </w:r>
          </w:p>
        </w:tc>
        <w:tc>
          <w:tcPr>
            <w:tcW w:w="1914" w:type="dxa"/>
          </w:tcPr>
          <w:p w:rsidR="0059333D" w:rsidRPr="002E7B01" w:rsidRDefault="0059333D" w:rsidP="00AC7F6C">
            <w:pPr>
              <w:pStyle w:val="1100"/>
            </w:pPr>
            <w:r w:rsidRPr="002E7B01">
              <w:t>Теплогенераторная установка №</w:t>
            </w:r>
            <w:r w:rsidR="0098358E" w:rsidRPr="002E7B01">
              <w:t>5</w:t>
            </w:r>
          </w:p>
          <w:p w:rsidR="0059333D" w:rsidRPr="002E7B01" w:rsidRDefault="0059333D" w:rsidP="00AC7F6C">
            <w:pPr>
              <w:pStyle w:val="1100"/>
            </w:pPr>
            <w:r w:rsidRPr="002E7B01">
              <w:t>(</w:t>
            </w:r>
            <w:r w:rsidR="0098358E" w:rsidRPr="002E7B01">
              <w:t>СДК Березовский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с. Березовка, ул. Грязнова, 38</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Березовский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6</w:t>
            </w:r>
          </w:p>
        </w:tc>
        <w:tc>
          <w:tcPr>
            <w:tcW w:w="1914" w:type="dxa"/>
          </w:tcPr>
          <w:p w:rsidR="0059333D" w:rsidRPr="002E7B01" w:rsidRDefault="0059333D" w:rsidP="00AC7F6C">
            <w:pPr>
              <w:pStyle w:val="1100"/>
            </w:pPr>
            <w:r w:rsidRPr="002E7B01">
              <w:t>Теплогенераторная установка №</w:t>
            </w:r>
            <w:r w:rsidR="0098358E" w:rsidRPr="002E7B01">
              <w:t>6</w:t>
            </w:r>
          </w:p>
          <w:p w:rsidR="0059333D" w:rsidRPr="002E7B01" w:rsidRDefault="0059333D" w:rsidP="00AC7F6C">
            <w:pPr>
              <w:pStyle w:val="1100"/>
            </w:pPr>
            <w:r w:rsidRPr="002E7B01">
              <w:t>(</w:t>
            </w:r>
            <w:r w:rsidR="001E205E" w:rsidRPr="002E7B01">
              <w:t>СДК Куркинский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Курки, ул. Заречная, 54</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Куркинский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7</w:t>
            </w:r>
          </w:p>
        </w:tc>
        <w:tc>
          <w:tcPr>
            <w:tcW w:w="1914" w:type="dxa"/>
          </w:tcPr>
          <w:p w:rsidR="0059333D" w:rsidRPr="002E7B01" w:rsidRDefault="0059333D" w:rsidP="00AC7F6C">
            <w:pPr>
              <w:pStyle w:val="1100"/>
            </w:pPr>
            <w:r w:rsidRPr="002E7B01">
              <w:t>Теплогенераторная установка №</w:t>
            </w:r>
            <w:r w:rsidR="001E205E" w:rsidRPr="002E7B01">
              <w:t>7</w:t>
            </w:r>
          </w:p>
          <w:p w:rsidR="0059333D" w:rsidRPr="002E7B01" w:rsidRDefault="0059333D" w:rsidP="00AC7F6C">
            <w:pPr>
              <w:pStyle w:val="1100"/>
            </w:pPr>
            <w:r w:rsidRPr="002E7B01">
              <w:t>(</w:t>
            </w:r>
            <w:r w:rsidR="001E205E" w:rsidRPr="002E7B01">
              <w:t>СДК Мало-</w:t>
            </w:r>
            <w:r w:rsidR="001E205E" w:rsidRPr="002E7B01">
              <w:lastRenderedPageBreak/>
              <w:t>Тавринский</w:t>
            </w:r>
            <w:r w:rsidRPr="002E7B01">
              <w:t>)</w:t>
            </w:r>
          </w:p>
        </w:tc>
        <w:tc>
          <w:tcPr>
            <w:tcW w:w="2764" w:type="dxa"/>
          </w:tcPr>
          <w:p w:rsidR="0059333D" w:rsidRPr="002E7B01" w:rsidRDefault="0059333D" w:rsidP="00AC7F6C">
            <w:pPr>
              <w:pStyle w:val="1100"/>
            </w:pPr>
            <w:r w:rsidRPr="002E7B01">
              <w:lastRenderedPageBreak/>
              <w:t xml:space="preserve">Свердловская область, АГО, </w:t>
            </w:r>
            <w:r w:rsidR="001E205E" w:rsidRPr="002E7B01">
              <w:t>с. Малая Тавра, ул. Советская, 7</w:t>
            </w:r>
          </w:p>
        </w:tc>
        <w:tc>
          <w:tcPr>
            <w:tcW w:w="3402" w:type="dxa"/>
          </w:tcPr>
          <w:p w:rsidR="0059333D" w:rsidRPr="002E7B01" w:rsidRDefault="0059333D" w:rsidP="00AC7F6C">
            <w:pPr>
              <w:pStyle w:val="1100"/>
            </w:pPr>
            <w:r w:rsidRPr="002E7B01">
              <w:rPr>
                <w:lang w:eastAsia="ar-SA"/>
              </w:rPr>
              <w:t xml:space="preserve">Муниципальное бюджетное учреждение "Центр культуры, досуга и народного творчества </w:t>
            </w:r>
            <w:r w:rsidRPr="002E7B01">
              <w:rPr>
                <w:lang w:eastAsia="ar-SA"/>
              </w:rPr>
              <w:lastRenderedPageBreak/>
              <w:t>Артинского городского округа"</w:t>
            </w:r>
            <w:r w:rsidR="001E205E" w:rsidRPr="002E7B01">
              <w:rPr>
                <w:lang w:eastAsia="ar-SA"/>
              </w:rPr>
              <w:t xml:space="preserve"> – филиал Мало-Тавринский</w:t>
            </w:r>
          </w:p>
        </w:tc>
        <w:tc>
          <w:tcPr>
            <w:tcW w:w="3969" w:type="dxa"/>
          </w:tcPr>
          <w:p w:rsidR="0059333D" w:rsidRPr="002E7B01" w:rsidRDefault="0059333D" w:rsidP="00AC7F6C">
            <w:pPr>
              <w:pStyle w:val="1100"/>
            </w:pPr>
            <w:r w:rsidRPr="002E7B01">
              <w:rPr>
                <w:lang w:eastAsia="ar-SA"/>
              </w:rPr>
              <w:lastRenderedPageBreak/>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lastRenderedPageBreak/>
              <w:t>8</w:t>
            </w:r>
          </w:p>
        </w:tc>
        <w:tc>
          <w:tcPr>
            <w:tcW w:w="1914" w:type="dxa"/>
          </w:tcPr>
          <w:p w:rsidR="0059333D" w:rsidRPr="002E7B01" w:rsidRDefault="0059333D" w:rsidP="00AC7F6C">
            <w:pPr>
              <w:pStyle w:val="1100"/>
            </w:pPr>
            <w:r w:rsidRPr="002E7B01">
              <w:t>Теплогенераторная установка №</w:t>
            </w:r>
            <w:r w:rsidR="001E205E" w:rsidRPr="002E7B01">
              <w:t>8</w:t>
            </w:r>
          </w:p>
          <w:p w:rsidR="0059333D" w:rsidRPr="002E7B01" w:rsidRDefault="0059333D" w:rsidP="00AC7F6C">
            <w:pPr>
              <w:pStyle w:val="1100"/>
            </w:pPr>
            <w:r w:rsidRPr="002E7B01">
              <w:t>(</w:t>
            </w:r>
            <w:r w:rsidR="001E205E" w:rsidRPr="002E7B01">
              <w:t>СДК Ново-Златоустовский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Новый Златоуст, ул. Ленина, 19</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Ново-Златоустовский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9</w:t>
            </w:r>
          </w:p>
        </w:tc>
        <w:tc>
          <w:tcPr>
            <w:tcW w:w="1914" w:type="dxa"/>
          </w:tcPr>
          <w:p w:rsidR="0059333D" w:rsidRPr="002E7B01" w:rsidRDefault="0059333D" w:rsidP="00AC7F6C">
            <w:pPr>
              <w:pStyle w:val="1100"/>
            </w:pPr>
            <w:r w:rsidRPr="002E7B01">
              <w:t>Теплогенераторная установка №</w:t>
            </w:r>
            <w:r w:rsidR="001E205E" w:rsidRPr="002E7B01">
              <w:t>9</w:t>
            </w:r>
          </w:p>
          <w:p w:rsidR="0059333D" w:rsidRPr="002E7B01" w:rsidRDefault="0059333D" w:rsidP="00AC7F6C">
            <w:pPr>
              <w:pStyle w:val="1100"/>
            </w:pPr>
            <w:r w:rsidRPr="002E7B01">
              <w:t>(</w:t>
            </w:r>
            <w:r w:rsidR="001E205E" w:rsidRPr="002E7B01">
              <w:t>СДК Пантелейковский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д. Пантелейково, ул. Трактовая, 7а</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Пантелейковский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10</w:t>
            </w:r>
          </w:p>
        </w:tc>
        <w:tc>
          <w:tcPr>
            <w:tcW w:w="1914" w:type="dxa"/>
          </w:tcPr>
          <w:p w:rsidR="0059333D" w:rsidRPr="002E7B01" w:rsidRDefault="0059333D" w:rsidP="00AC7F6C">
            <w:pPr>
              <w:pStyle w:val="1100"/>
            </w:pPr>
            <w:r w:rsidRPr="002E7B01">
              <w:t>Теплогенераторная установка №</w:t>
            </w:r>
            <w:r w:rsidR="001E205E" w:rsidRPr="002E7B01">
              <w:t>10</w:t>
            </w:r>
          </w:p>
          <w:p w:rsidR="0059333D" w:rsidRPr="002E7B01" w:rsidRDefault="0059333D" w:rsidP="00AC7F6C">
            <w:pPr>
              <w:pStyle w:val="1100"/>
            </w:pPr>
            <w:r w:rsidRPr="002E7B01">
              <w:t>(</w:t>
            </w:r>
            <w:r w:rsidR="001E205E" w:rsidRPr="002E7B01">
              <w:t>СДК Поташкинский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Поташка, ул. Юбилейная, 20</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Поташкинский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11</w:t>
            </w:r>
          </w:p>
        </w:tc>
        <w:tc>
          <w:tcPr>
            <w:tcW w:w="1914" w:type="dxa"/>
          </w:tcPr>
          <w:p w:rsidR="0059333D" w:rsidRPr="002E7B01" w:rsidRDefault="0059333D" w:rsidP="00AC7F6C">
            <w:pPr>
              <w:pStyle w:val="1100"/>
            </w:pPr>
            <w:r w:rsidRPr="002E7B01">
              <w:t>Теплогенераторная установка №</w:t>
            </w:r>
            <w:r w:rsidR="001E205E" w:rsidRPr="002E7B01">
              <w:t>1</w:t>
            </w:r>
            <w:r w:rsidR="00767D7C" w:rsidRPr="002E7B01">
              <w:t>1</w:t>
            </w:r>
          </w:p>
          <w:p w:rsidR="0059333D" w:rsidRPr="002E7B01" w:rsidRDefault="0059333D" w:rsidP="00AC7F6C">
            <w:pPr>
              <w:pStyle w:val="1100"/>
            </w:pPr>
            <w:r w:rsidRPr="002E7B01">
              <w:t>(</w:t>
            </w:r>
            <w:r w:rsidR="001E205E" w:rsidRPr="002E7B01">
              <w:t>СДК Пристанинский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Пристань, ул. Советская, 8</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Пристанинский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12</w:t>
            </w:r>
          </w:p>
        </w:tc>
        <w:tc>
          <w:tcPr>
            <w:tcW w:w="1914" w:type="dxa"/>
          </w:tcPr>
          <w:p w:rsidR="0059333D" w:rsidRPr="002E7B01" w:rsidRDefault="0059333D" w:rsidP="00AC7F6C">
            <w:pPr>
              <w:pStyle w:val="1100"/>
            </w:pPr>
            <w:r w:rsidRPr="002E7B01">
              <w:t>Теплогенераторная установка №1</w:t>
            </w:r>
            <w:r w:rsidR="00767D7C" w:rsidRPr="002E7B01">
              <w:t>2</w:t>
            </w:r>
          </w:p>
          <w:p w:rsidR="0059333D" w:rsidRPr="002E7B01" w:rsidRDefault="0059333D" w:rsidP="00AC7F6C">
            <w:pPr>
              <w:pStyle w:val="1100"/>
            </w:pPr>
            <w:r w:rsidRPr="002E7B01">
              <w:t>(</w:t>
            </w:r>
            <w:r w:rsidR="00767D7C" w:rsidRPr="002E7B01">
              <w:t>СДК Сажинский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Сажино, ул. Ленина, 19</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Сажинский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13</w:t>
            </w:r>
          </w:p>
        </w:tc>
        <w:tc>
          <w:tcPr>
            <w:tcW w:w="1914" w:type="dxa"/>
          </w:tcPr>
          <w:p w:rsidR="0059333D" w:rsidRPr="002E7B01" w:rsidRDefault="0059333D" w:rsidP="00AC7F6C">
            <w:pPr>
              <w:pStyle w:val="1100"/>
            </w:pPr>
            <w:r w:rsidRPr="002E7B01">
              <w:t>Теплогенераторная установка №1</w:t>
            </w:r>
            <w:r w:rsidR="00767D7C" w:rsidRPr="002E7B01">
              <w:t>3</w:t>
            </w:r>
          </w:p>
          <w:p w:rsidR="0059333D" w:rsidRPr="002E7B01" w:rsidRDefault="0059333D" w:rsidP="00AC7F6C">
            <w:pPr>
              <w:pStyle w:val="1100"/>
            </w:pPr>
            <w:r w:rsidRPr="002E7B01">
              <w:t>(</w:t>
            </w:r>
            <w:r w:rsidR="00767D7C" w:rsidRPr="002E7B01">
              <w:t>СДК Коневский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Конево, ул. Советская, 21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Коневский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14</w:t>
            </w:r>
          </w:p>
        </w:tc>
        <w:tc>
          <w:tcPr>
            <w:tcW w:w="1914" w:type="dxa"/>
          </w:tcPr>
          <w:p w:rsidR="0059333D" w:rsidRPr="002E7B01" w:rsidRDefault="0059333D" w:rsidP="00AC7F6C">
            <w:pPr>
              <w:pStyle w:val="1100"/>
            </w:pPr>
            <w:r w:rsidRPr="002E7B01">
              <w:t>Теплогенераторная установка №1</w:t>
            </w:r>
            <w:r w:rsidR="00767D7C" w:rsidRPr="002E7B01">
              <w:t>4</w:t>
            </w:r>
          </w:p>
          <w:p w:rsidR="0059333D" w:rsidRPr="002E7B01" w:rsidRDefault="0059333D" w:rsidP="00AC7F6C">
            <w:pPr>
              <w:pStyle w:val="1100"/>
            </w:pPr>
            <w:r w:rsidRPr="002E7B01">
              <w:t>(</w:t>
            </w:r>
            <w:r w:rsidR="00767D7C" w:rsidRPr="002E7B01">
              <w:t>СДК Соколятский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д. Соколята, ул. Победы, 41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w:t>
            </w:r>
            <w:r w:rsidR="00767D7C" w:rsidRPr="002E7B01">
              <w:rPr>
                <w:lang w:eastAsia="ar-SA"/>
              </w:rPr>
              <w:lastRenderedPageBreak/>
              <w:t>филиал Соколятский</w:t>
            </w:r>
          </w:p>
        </w:tc>
        <w:tc>
          <w:tcPr>
            <w:tcW w:w="3969" w:type="dxa"/>
          </w:tcPr>
          <w:p w:rsidR="0059333D" w:rsidRPr="002E7B01" w:rsidRDefault="0059333D" w:rsidP="00AC7F6C">
            <w:pPr>
              <w:pStyle w:val="1100"/>
            </w:pPr>
            <w:r w:rsidRPr="002E7B01">
              <w:rPr>
                <w:lang w:eastAsia="ar-SA"/>
              </w:rPr>
              <w:lastRenderedPageBreak/>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lastRenderedPageBreak/>
              <w:t>15</w:t>
            </w:r>
          </w:p>
        </w:tc>
        <w:tc>
          <w:tcPr>
            <w:tcW w:w="1914" w:type="dxa"/>
          </w:tcPr>
          <w:p w:rsidR="0059333D" w:rsidRPr="002E7B01" w:rsidRDefault="0059333D" w:rsidP="00AC7F6C">
            <w:pPr>
              <w:pStyle w:val="1100"/>
            </w:pPr>
            <w:r w:rsidRPr="002E7B01">
              <w:t>Теплогенераторная установка №1</w:t>
            </w:r>
            <w:r w:rsidR="00767D7C" w:rsidRPr="002E7B01">
              <w:t>5</w:t>
            </w:r>
          </w:p>
          <w:p w:rsidR="0059333D" w:rsidRPr="002E7B01" w:rsidRDefault="0059333D" w:rsidP="00AC7F6C">
            <w:pPr>
              <w:pStyle w:val="1100"/>
            </w:pPr>
            <w:r w:rsidRPr="002E7B01">
              <w:t>(</w:t>
            </w:r>
            <w:r w:rsidR="00767D7C" w:rsidRPr="002E7B01">
              <w:t>СДК Свердловский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Свердловское, ул. Ленина, 31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Свердловский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16</w:t>
            </w:r>
          </w:p>
        </w:tc>
        <w:tc>
          <w:tcPr>
            <w:tcW w:w="1914" w:type="dxa"/>
          </w:tcPr>
          <w:p w:rsidR="0059333D" w:rsidRPr="002E7B01" w:rsidRDefault="0059333D" w:rsidP="00AC7F6C">
            <w:pPr>
              <w:pStyle w:val="1100"/>
            </w:pPr>
            <w:r w:rsidRPr="002E7B01">
              <w:t>Теплогенераторная установка №1</w:t>
            </w:r>
            <w:r w:rsidR="00767D7C" w:rsidRPr="002E7B01">
              <w:t>6</w:t>
            </w:r>
          </w:p>
          <w:p w:rsidR="0059333D" w:rsidRPr="002E7B01" w:rsidRDefault="0059333D" w:rsidP="00AC7F6C">
            <w:pPr>
              <w:pStyle w:val="1100"/>
            </w:pPr>
            <w:r w:rsidRPr="002E7B01">
              <w:t>(</w:t>
            </w:r>
            <w:r w:rsidR="00767D7C" w:rsidRPr="002E7B01">
              <w:t>СДК Симинчинский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Симинчи, ул. Нагорная, 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Симинчи</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17</w:t>
            </w:r>
          </w:p>
        </w:tc>
        <w:tc>
          <w:tcPr>
            <w:tcW w:w="1914" w:type="dxa"/>
          </w:tcPr>
          <w:p w:rsidR="0059333D" w:rsidRPr="002E7B01" w:rsidRDefault="0059333D" w:rsidP="00AC7F6C">
            <w:pPr>
              <w:pStyle w:val="1100"/>
            </w:pPr>
            <w:r w:rsidRPr="002E7B01">
              <w:t>Теплогенераторная установка №1</w:t>
            </w:r>
            <w:r w:rsidR="00767D7C" w:rsidRPr="002E7B01">
              <w:t>7</w:t>
            </w:r>
          </w:p>
          <w:p w:rsidR="0059333D" w:rsidRPr="002E7B01" w:rsidRDefault="0059333D" w:rsidP="00AC7F6C">
            <w:pPr>
              <w:pStyle w:val="1100"/>
            </w:pPr>
            <w:r w:rsidRPr="002E7B01">
              <w:t>(</w:t>
            </w:r>
            <w:r w:rsidR="00446114" w:rsidRPr="002E7B01">
              <w:t xml:space="preserve">СДК и Б </w:t>
            </w:r>
            <w:r w:rsidR="00767D7C" w:rsidRPr="002E7B01">
              <w:t>Верхне-Бардымский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446114" w:rsidRPr="002E7B01">
              <w:t>д. Верхний Бардым, ул. Трактовая, 12</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446114" w:rsidRPr="002E7B01">
              <w:rPr>
                <w:lang w:eastAsia="ar-SA"/>
              </w:rPr>
              <w:t xml:space="preserve"> – филиал Верхне-Баржымский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18</w:t>
            </w:r>
          </w:p>
        </w:tc>
        <w:tc>
          <w:tcPr>
            <w:tcW w:w="1914" w:type="dxa"/>
          </w:tcPr>
          <w:p w:rsidR="0059333D" w:rsidRPr="002E7B01" w:rsidRDefault="0059333D" w:rsidP="00AC7F6C">
            <w:pPr>
              <w:pStyle w:val="1100"/>
            </w:pPr>
            <w:r w:rsidRPr="002E7B01">
              <w:t>Теплогенераторная установка №1</w:t>
            </w:r>
            <w:r w:rsidR="00446114" w:rsidRPr="002E7B01">
              <w:t>8</w:t>
            </w:r>
          </w:p>
          <w:p w:rsidR="0059333D" w:rsidRPr="002E7B01" w:rsidRDefault="0059333D" w:rsidP="00AC7F6C">
            <w:pPr>
              <w:pStyle w:val="1100"/>
            </w:pPr>
            <w:r w:rsidRPr="002E7B01">
              <w:t>(</w:t>
            </w:r>
            <w:r w:rsidR="00446114" w:rsidRPr="002E7B01">
              <w:t>СДК Усто-Югушинский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C52CFA" w:rsidRPr="002E7B01">
              <w:t>д. Усть-Югуш, ул. 8 Март</w:t>
            </w:r>
            <w:r w:rsidR="00446114" w:rsidRPr="002E7B01">
              <w:t>а, 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446114" w:rsidRPr="002E7B01">
              <w:rPr>
                <w:lang w:eastAsia="ar-SA"/>
              </w:rPr>
              <w:t xml:space="preserve"> – филиал Усть Югушинский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bl>
    <w:p w:rsidR="00BD6A12" w:rsidRDefault="00BD6A12">
      <w:pPr>
        <w:rPr>
          <w:rFonts w:ascii="Times New Roman" w:hAnsi="Times New Roman" w:cs="Times New Roman"/>
          <w:color w:val="000000" w:themeColor="text1"/>
          <w:sz w:val="28"/>
        </w:rPr>
      </w:pPr>
      <w:r>
        <w:br w:type="page"/>
      </w:r>
    </w:p>
    <w:p w:rsidR="00BD6A12" w:rsidRPr="00B517AB" w:rsidRDefault="00BD6A12" w:rsidP="00D44AAB">
      <w:pPr>
        <w:pStyle w:val="1f1"/>
      </w:pPr>
      <w:r w:rsidRPr="00205AF4">
        <w:rPr>
          <w:rStyle w:val="1f2"/>
          <w:rFonts w:eastAsiaTheme="minorHAnsi"/>
        </w:rPr>
        <w:lastRenderedPageBreak/>
        <w:t>Таблица 2.62</w:t>
      </w:r>
      <w:r w:rsidRPr="00B517AB">
        <w:t xml:space="preserve"> - Основные характеристики и параметры установленной мощности котельных учреждений сферы культуры в границах Артинского городского округа</w:t>
      </w:r>
    </w:p>
    <w:tbl>
      <w:tblPr>
        <w:tblW w:w="14728" w:type="dxa"/>
        <w:tblInd w:w="93" w:type="dxa"/>
        <w:tblLayout w:type="fixed"/>
        <w:tblLook w:val="04A0" w:firstRow="1" w:lastRow="0" w:firstColumn="1" w:lastColumn="0" w:noHBand="0" w:noVBand="1"/>
      </w:tblPr>
      <w:tblGrid>
        <w:gridCol w:w="2142"/>
        <w:gridCol w:w="708"/>
        <w:gridCol w:w="993"/>
        <w:gridCol w:w="1368"/>
        <w:gridCol w:w="736"/>
        <w:gridCol w:w="447"/>
        <w:gridCol w:w="851"/>
        <w:gridCol w:w="567"/>
        <w:gridCol w:w="708"/>
        <w:gridCol w:w="851"/>
        <w:gridCol w:w="985"/>
        <w:gridCol w:w="1254"/>
        <w:gridCol w:w="1276"/>
        <w:gridCol w:w="936"/>
        <w:gridCol w:w="906"/>
      </w:tblGrid>
      <w:tr w:rsidR="00BD6A12" w:rsidRPr="00BD6A12" w:rsidTr="00205AF4">
        <w:trPr>
          <w:trHeight w:val="711"/>
          <w:tblHeader/>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Источник тепловой энергии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D6A12" w:rsidRPr="00205AF4" w:rsidRDefault="00BD6A12" w:rsidP="00AC7F6C">
            <w:pPr>
              <w:pStyle w:val="1100"/>
              <w:rPr>
                <w:b/>
                <w:lang w:eastAsia="ru-RU"/>
              </w:rPr>
            </w:pPr>
            <w:r w:rsidRPr="00205AF4">
              <w:rPr>
                <w:b/>
                <w:lang w:eastAsia="ru-RU"/>
              </w:rPr>
              <w:t>Тип и количество котлов</w:t>
            </w:r>
          </w:p>
        </w:tc>
        <w:tc>
          <w:tcPr>
            <w:tcW w:w="13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Тип котла по виду носителя</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Тепловая мощность котлов, Гкал/ч</w:t>
            </w:r>
          </w:p>
        </w:tc>
        <w:tc>
          <w:tcPr>
            <w:tcW w:w="4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КПД,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271D5" w:rsidRPr="00205AF4" w:rsidRDefault="00BD6A12" w:rsidP="00AC7F6C">
            <w:pPr>
              <w:pStyle w:val="1100"/>
              <w:rPr>
                <w:b/>
                <w:lang w:eastAsia="ru-RU"/>
              </w:rPr>
            </w:pPr>
            <w:r w:rsidRPr="00205AF4">
              <w:rPr>
                <w:b/>
                <w:lang w:eastAsia="ru-RU"/>
              </w:rPr>
              <w:t xml:space="preserve">Год ввода </w:t>
            </w:r>
          </w:p>
          <w:p w:rsidR="00BD6A12" w:rsidRPr="00205AF4" w:rsidRDefault="00BD6A12" w:rsidP="00AC7F6C">
            <w:pPr>
              <w:pStyle w:val="1100"/>
              <w:rPr>
                <w:b/>
                <w:lang w:eastAsia="ru-RU"/>
              </w:rPr>
            </w:pPr>
            <w:r w:rsidRPr="00205AF4">
              <w:rPr>
                <w:b/>
                <w:lang w:eastAsia="ru-RU"/>
              </w:rPr>
              <w:t>в эксплуатацию</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Год последнего капитального ремонта</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Температурный график</w:t>
            </w:r>
          </w:p>
        </w:tc>
        <w:tc>
          <w:tcPr>
            <w:tcW w:w="1836" w:type="dxa"/>
            <w:gridSpan w:val="2"/>
            <w:tcBorders>
              <w:top w:val="single" w:sz="4" w:space="0" w:color="auto"/>
              <w:left w:val="nil"/>
              <w:bottom w:val="single" w:sz="4" w:space="0" w:color="auto"/>
              <w:right w:val="single" w:sz="4" w:space="0" w:color="000000"/>
            </w:tcBorders>
            <w:shd w:val="clear" w:color="auto" w:fill="auto"/>
            <w:vAlign w:val="center"/>
            <w:hideMark/>
          </w:tcPr>
          <w:p w:rsidR="00BD6A12" w:rsidRPr="00205AF4" w:rsidRDefault="00BD6A12" w:rsidP="00AC7F6C">
            <w:pPr>
              <w:pStyle w:val="1100"/>
              <w:rPr>
                <w:b/>
                <w:lang w:eastAsia="ru-RU"/>
              </w:rPr>
            </w:pPr>
            <w:r w:rsidRPr="00205AF4">
              <w:rPr>
                <w:b/>
                <w:lang w:eastAsia="ru-RU"/>
              </w:rPr>
              <w:t>Топливо</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D6A12" w:rsidRPr="00205AF4" w:rsidRDefault="00BD6A12" w:rsidP="00AC7F6C">
            <w:pPr>
              <w:pStyle w:val="1100"/>
              <w:rPr>
                <w:b/>
                <w:lang w:eastAsia="ru-RU"/>
              </w:rPr>
            </w:pPr>
            <w:r w:rsidRPr="00205AF4">
              <w:rPr>
                <w:b/>
                <w:lang w:eastAsia="ru-RU"/>
              </w:rPr>
              <w:t>Наличие ХВО</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Учет отпуска тепловой энергии, типы приборов учета</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Режим работы</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6A12" w:rsidRPr="00205AF4" w:rsidRDefault="00BD6A12" w:rsidP="00AC7F6C">
            <w:pPr>
              <w:pStyle w:val="1100"/>
              <w:rPr>
                <w:b/>
                <w:lang w:eastAsia="ru-RU"/>
              </w:rPr>
            </w:pPr>
            <w:r w:rsidRPr="00205AF4">
              <w:rPr>
                <w:b/>
                <w:lang w:eastAsia="ru-RU"/>
              </w:rPr>
              <w:t>Среднегодовое время работы</w:t>
            </w:r>
          </w:p>
        </w:tc>
      </w:tr>
      <w:tr w:rsidR="00BD6A12" w:rsidRPr="00BD6A12" w:rsidTr="00205AF4">
        <w:trPr>
          <w:cantSplit/>
          <w:trHeight w:val="1984"/>
          <w:tblHeader/>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 котла</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Марка котла</w:t>
            </w:r>
          </w:p>
        </w:tc>
        <w:tc>
          <w:tcPr>
            <w:tcW w:w="1368"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447"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Основное</w:t>
            </w:r>
          </w:p>
        </w:tc>
        <w:tc>
          <w:tcPr>
            <w:tcW w:w="985"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Резервное</w:t>
            </w:r>
          </w:p>
        </w:tc>
        <w:tc>
          <w:tcPr>
            <w:tcW w:w="1254"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BD6A12" w:rsidRPr="00BD6A12" w:rsidRDefault="00BD6A12" w:rsidP="00AC7F6C">
            <w:pPr>
              <w:pStyle w:val="1100"/>
              <w:rPr>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BD6A12" w:rsidRPr="00BD6A12" w:rsidRDefault="00BD6A12" w:rsidP="00AC7F6C">
            <w:pPr>
              <w:pStyle w:val="1100"/>
              <w:rPr>
                <w:lang w:eastAsia="ru-RU"/>
              </w:rPr>
            </w:pPr>
          </w:p>
        </w:tc>
      </w:tr>
      <w:tr w:rsidR="00BD6A12"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№1</w:t>
            </w:r>
          </w:p>
          <w:p w:rsidR="00BD6A12" w:rsidRPr="00B271D5" w:rsidRDefault="00BD6A12" w:rsidP="00AC7F6C">
            <w:pPr>
              <w:pStyle w:val="1100"/>
              <w:rPr>
                <w:lang w:eastAsia="ru-RU"/>
              </w:rPr>
            </w:pPr>
            <w:r w:rsidRPr="00B271D5">
              <w:rPr>
                <w:lang w:eastAsia="ru-RU"/>
              </w:rPr>
              <w:t>(СДК Азигуловский)</w:t>
            </w:r>
          </w:p>
          <w:p w:rsidR="00CE08A6" w:rsidRPr="00B271D5" w:rsidRDefault="00CE08A6" w:rsidP="00AC7F6C">
            <w:pPr>
              <w:pStyle w:val="1100"/>
              <w:rPr>
                <w:lang w:eastAsia="ru-RU"/>
              </w:rPr>
            </w:pPr>
            <w:r w:rsidRPr="00B271D5">
              <w:rPr>
                <w:lang w:eastAsia="ru-RU"/>
              </w:rPr>
              <w:t>с. Азигулово, ул. Советская, 37</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r>
      <w:tr w:rsidR="00BD6A12"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№2</w:t>
            </w:r>
          </w:p>
          <w:p w:rsidR="00BD6A12" w:rsidRPr="00B271D5" w:rsidRDefault="00BD6A12" w:rsidP="00AC7F6C">
            <w:pPr>
              <w:pStyle w:val="1100"/>
              <w:rPr>
                <w:lang w:eastAsia="ru-RU"/>
              </w:rPr>
            </w:pPr>
            <w:r w:rsidRPr="00B271D5">
              <w:rPr>
                <w:lang w:eastAsia="ru-RU"/>
              </w:rPr>
              <w:t xml:space="preserve">(Биткинская СБ) </w:t>
            </w:r>
          </w:p>
          <w:p w:rsidR="00CE08A6" w:rsidRPr="00B271D5" w:rsidRDefault="00CE08A6" w:rsidP="00AC7F6C">
            <w:pPr>
              <w:pStyle w:val="1100"/>
              <w:rPr>
                <w:lang w:eastAsia="ru-RU"/>
              </w:rPr>
            </w:pPr>
            <w:r w:rsidRPr="00B271D5">
              <w:rPr>
                <w:lang w:eastAsia="ru-RU"/>
              </w:rPr>
              <w:t>д. Биткино, ул. Советская, 70</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1999</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1999</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r>
      <w:tr w:rsidR="00BD6A12"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 xml:space="preserve">Теплогенераторная установка №3 </w:t>
            </w:r>
          </w:p>
          <w:p w:rsidR="00BD6A12" w:rsidRPr="00B271D5" w:rsidRDefault="00BD6A12" w:rsidP="00AC7F6C">
            <w:pPr>
              <w:pStyle w:val="1100"/>
              <w:rPr>
                <w:lang w:eastAsia="ru-RU"/>
              </w:rPr>
            </w:pPr>
            <w:r w:rsidRPr="00B271D5">
              <w:rPr>
                <w:lang w:eastAsia="ru-RU"/>
              </w:rPr>
              <w:t>(СДК Бакийковский)</w:t>
            </w:r>
          </w:p>
          <w:p w:rsidR="00CE08A6" w:rsidRPr="00B271D5" w:rsidRDefault="00CE08A6" w:rsidP="00AC7F6C">
            <w:pPr>
              <w:pStyle w:val="1100"/>
              <w:rPr>
                <w:lang w:eastAsia="ru-RU"/>
              </w:rPr>
            </w:pPr>
            <w:r w:rsidRPr="00B271D5">
              <w:rPr>
                <w:lang w:eastAsia="ru-RU"/>
              </w:rPr>
              <w:t>д. Бакийково, ул. Азенбаева, 32</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2005</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№4</w:t>
            </w:r>
          </w:p>
          <w:p w:rsidR="00BD6A12" w:rsidRPr="00B271D5" w:rsidRDefault="00BD6A12" w:rsidP="00AC7F6C">
            <w:pPr>
              <w:pStyle w:val="1100"/>
              <w:rPr>
                <w:lang w:eastAsia="ru-RU"/>
              </w:rPr>
            </w:pPr>
            <w:r w:rsidRPr="00B271D5">
              <w:rPr>
                <w:lang w:eastAsia="ru-RU"/>
              </w:rPr>
              <w:t>(СДК Багышковский)</w:t>
            </w:r>
          </w:p>
          <w:p w:rsidR="00CE08A6" w:rsidRPr="00B271D5" w:rsidRDefault="00CE08A6" w:rsidP="00AC7F6C">
            <w:pPr>
              <w:pStyle w:val="1100"/>
              <w:rPr>
                <w:lang w:eastAsia="ru-RU"/>
              </w:rPr>
            </w:pPr>
            <w:r w:rsidRPr="00B271D5">
              <w:rPr>
                <w:lang w:eastAsia="ru-RU"/>
              </w:rPr>
              <w:t>с. Багышково, ул. Советская, 51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Ермак-14</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0,01204</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№5</w:t>
            </w:r>
          </w:p>
          <w:p w:rsidR="00BD6A12" w:rsidRPr="00B271D5" w:rsidRDefault="00BD6A12" w:rsidP="00AC7F6C">
            <w:pPr>
              <w:pStyle w:val="1100"/>
              <w:rPr>
                <w:lang w:eastAsia="ru-RU"/>
              </w:rPr>
            </w:pPr>
            <w:r w:rsidRPr="00B271D5">
              <w:rPr>
                <w:lang w:eastAsia="ru-RU"/>
              </w:rPr>
              <w:t>(СДК Березовский)</w:t>
            </w:r>
          </w:p>
          <w:p w:rsidR="00CE08A6" w:rsidRPr="00B271D5" w:rsidRDefault="00CE08A6" w:rsidP="00AC7F6C">
            <w:pPr>
              <w:pStyle w:val="1100"/>
              <w:rPr>
                <w:lang w:eastAsia="ru-RU"/>
              </w:rPr>
            </w:pPr>
            <w:r w:rsidRPr="00B271D5">
              <w:rPr>
                <w:lang w:eastAsia="ru-RU"/>
              </w:rPr>
              <w:t>с. Березовка, ул. Грязнова, 38</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2000</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lastRenderedPageBreak/>
              <w:t>Теплогенераторная установка №6</w:t>
            </w:r>
          </w:p>
          <w:p w:rsidR="00BD6A12" w:rsidRPr="00B271D5" w:rsidRDefault="00BD6A12" w:rsidP="00AC7F6C">
            <w:pPr>
              <w:pStyle w:val="1100"/>
              <w:rPr>
                <w:lang w:eastAsia="ru-RU"/>
              </w:rPr>
            </w:pPr>
            <w:r w:rsidRPr="00B271D5">
              <w:rPr>
                <w:lang w:eastAsia="ru-RU"/>
              </w:rPr>
              <w:t>(СДК Куркинский)</w:t>
            </w:r>
          </w:p>
          <w:p w:rsidR="00CE08A6" w:rsidRPr="00B271D5" w:rsidRDefault="00CE08A6" w:rsidP="00AC7F6C">
            <w:pPr>
              <w:pStyle w:val="1100"/>
              <w:rPr>
                <w:lang w:eastAsia="ru-RU"/>
              </w:rPr>
            </w:pPr>
            <w:r w:rsidRPr="00B271D5">
              <w:rPr>
                <w:lang w:eastAsia="ru-RU"/>
              </w:rPr>
              <w:t>с. Курки, ул. Заречная, 54</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ЭВП-15</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0,0129</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86140A" w:rsidRPr="00B271D5" w:rsidTr="00205AF4">
        <w:trPr>
          <w:trHeight w:val="300"/>
        </w:trPr>
        <w:tc>
          <w:tcPr>
            <w:tcW w:w="2142" w:type="dxa"/>
            <w:vMerge w:val="restart"/>
            <w:tcBorders>
              <w:top w:val="single" w:sz="4" w:space="0" w:color="auto"/>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№7</w:t>
            </w:r>
          </w:p>
          <w:p w:rsidR="0086140A" w:rsidRPr="00B271D5" w:rsidRDefault="0086140A" w:rsidP="00AC7F6C">
            <w:pPr>
              <w:pStyle w:val="1100"/>
              <w:rPr>
                <w:lang w:eastAsia="ru-RU"/>
              </w:rPr>
            </w:pPr>
            <w:r w:rsidRPr="00B271D5">
              <w:rPr>
                <w:lang w:eastAsia="ru-RU"/>
              </w:rPr>
              <w:t>(СДК Мало-Тавринский)</w:t>
            </w:r>
          </w:p>
          <w:p w:rsidR="00CE08A6" w:rsidRPr="00B271D5" w:rsidRDefault="00CE08A6" w:rsidP="00AC7F6C">
            <w:pPr>
              <w:pStyle w:val="1100"/>
              <w:rPr>
                <w:lang w:eastAsia="ru-RU"/>
              </w:rPr>
            </w:pPr>
            <w:r w:rsidRPr="00B271D5">
              <w:rPr>
                <w:lang w:eastAsia="ru-RU"/>
              </w:rPr>
              <w:t>с. Малая Тавра, ул. Советская, 7</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1995</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1995</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p>
        </w:tc>
      </w:tr>
      <w:tr w:rsidR="00BD6A12"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№8</w:t>
            </w:r>
          </w:p>
          <w:p w:rsidR="00BD6A12" w:rsidRPr="00B271D5" w:rsidRDefault="00BD6A12" w:rsidP="00AC7F6C">
            <w:pPr>
              <w:pStyle w:val="1100"/>
              <w:rPr>
                <w:lang w:eastAsia="ru-RU"/>
              </w:rPr>
            </w:pPr>
            <w:r w:rsidRPr="00B271D5">
              <w:rPr>
                <w:lang w:eastAsia="ru-RU"/>
              </w:rPr>
              <w:t>(СДК Ново-Златоустовский)</w:t>
            </w:r>
          </w:p>
          <w:p w:rsidR="00CE08A6" w:rsidRPr="00B271D5" w:rsidRDefault="00CE08A6" w:rsidP="00AC7F6C">
            <w:pPr>
              <w:pStyle w:val="1100"/>
              <w:rPr>
                <w:lang w:eastAsia="ru-RU"/>
              </w:rPr>
            </w:pPr>
            <w:r w:rsidRPr="00B271D5">
              <w:rPr>
                <w:lang w:eastAsia="ru-RU"/>
              </w:rPr>
              <w:t>с. Новый Златоуст, ул. Ленина, 19</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2006</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№9</w:t>
            </w:r>
          </w:p>
          <w:p w:rsidR="00BD6A12" w:rsidRPr="00B271D5" w:rsidRDefault="00BD6A12" w:rsidP="00AC7F6C">
            <w:pPr>
              <w:pStyle w:val="1100"/>
              <w:rPr>
                <w:lang w:eastAsia="ru-RU"/>
              </w:rPr>
            </w:pPr>
            <w:r w:rsidRPr="00B271D5">
              <w:rPr>
                <w:lang w:eastAsia="ru-RU"/>
              </w:rPr>
              <w:t>(СДК Пантелейковский)</w:t>
            </w:r>
          </w:p>
          <w:p w:rsidR="00CE08A6" w:rsidRPr="00B271D5" w:rsidRDefault="00CE08A6" w:rsidP="00AC7F6C">
            <w:pPr>
              <w:pStyle w:val="1100"/>
              <w:rPr>
                <w:lang w:eastAsia="ru-RU"/>
              </w:rPr>
            </w:pPr>
            <w:r w:rsidRPr="00B271D5">
              <w:rPr>
                <w:lang w:eastAsia="ru-RU"/>
              </w:rPr>
              <w:t>д. Пантелейково, ул. Трактовая, 7а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№10</w:t>
            </w:r>
          </w:p>
          <w:p w:rsidR="0086140A" w:rsidRPr="00B271D5" w:rsidRDefault="0086140A" w:rsidP="00AC7F6C">
            <w:pPr>
              <w:pStyle w:val="1100"/>
              <w:rPr>
                <w:lang w:eastAsia="ru-RU"/>
              </w:rPr>
            </w:pPr>
            <w:r w:rsidRPr="00B271D5">
              <w:rPr>
                <w:lang w:eastAsia="ru-RU"/>
              </w:rPr>
              <w:t>(СДК Поташкинский)</w:t>
            </w:r>
          </w:p>
          <w:p w:rsidR="00CE08A6" w:rsidRPr="00B271D5" w:rsidRDefault="00CE08A6" w:rsidP="00AC7F6C">
            <w:pPr>
              <w:pStyle w:val="1100"/>
              <w:rPr>
                <w:lang w:eastAsia="ru-RU"/>
              </w:rPr>
            </w:pPr>
            <w:r w:rsidRPr="00B271D5">
              <w:rPr>
                <w:lang w:eastAsia="ru-RU"/>
              </w:rPr>
              <w:t xml:space="preserve">с. Поташка, ул. </w:t>
            </w:r>
            <w:r w:rsidRPr="00B271D5">
              <w:rPr>
                <w:lang w:eastAsia="ru-RU"/>
              </w:rPr>
              <w:lastRenderedPageBreak/>
              <w:t>Юбилейная, 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lastRenderedPageBreak/>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ЭВП-12М</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300"/>
        </w:trPr>
        <w:tc>
          <w:tcPr>
            <w:tcW w:w="2142" w:type="dxa"/>
            <w:vMerge w:val="restart"/>
            <w:tcBorders>
              <w:top w:val="single" w:sz="4" w:space="0" w:color="auto"/>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lastRenderedPageBreak/>
              <w:t>Теплогенераторная установка №11</w:t>
            </w:r>
          </w:p>
          <w:p w:rsidR="0086140A" w:rsidRPr="00B271D5" w:rsidRDefault="0086140A" w:rsidP="00AC7F6C">
            <w:pPr>
              <w:pStyle w:val="1100"/>
              <w:rPr>
                <w:lang w:eastAsia="ru-RU"/>
              </w:rPr>
            </w:pPr>
            <w:r w:rsidRPr="00B271D5">
              <w:rPr>
                <w:lang w:eastAsia="ru-RU"/>
              </w:rPr>
              <w:t>(СДК Пристанинский)</w:t>
            </w:r>
          </w:p>
          <w:p w:rsidR="00CE08A6" w:rsidRPr="00B271D5" w:rsidRDefault="00CE08A6" w:rsidP="00AC7F6C">
            <w:pPr>
              <w:pStyle w:val="1100"/>
              <w:rPr>
                <w:lang w:eastAsia="ru-RU"/>
              </w:rPr>
            </w:pPr>
            <w:r w:rsidRPr="00B271D5">
              <w:rPr>
                <w:lang w:eastAsia="ru-RU"/>
              </w:rPr>
              <w:t>с. Пристань, ул. Советская, 8</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КВСрд-0,2</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0,172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уголь</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Рабочий</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0,254</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уголь</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Резервный</w:t>
            </w:r>
          </w:p>
        </w:tc>
        <w:tc>
          <w:tcPr>
            <w:tcW w:w="90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p>
        </w:tc>
      </w:tr>
      <w:tr w:rsidR="0086140A"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№12</w:t>
            </w:r>
          </w:p>
          <w:p w:rsidR="0086140A" w:rsidRPr="00B271D5" w:rsidRDefault="0086140A" w:rsidP="00AC7F6C">
            <w:pPr>
              <w:pStyle w:val="1100"/>
              <w:rPr>
                <w:lang w:eastAsia="ru-RU"/>
              </w:rPr>
            </w:pPr>
            <w:r w:rsidRPr="00B271D5">
              <w:rPr>
                <w:lang w:eastAsia="ru-RU"/>
              </w:rPr>
              <w:t>(СДК Сажинский)</w:t>
            </w:r>
          </w:p>
          <w:p w:rsidR="00CE08A6" w:rsidRPr="00B271D5" w:rsidRDefault="00CE08A6" w:rsidP="00AC7F6C">
            <w:pPr>
              <w:pStyle w:val="1100"/>
              <w:rPr>
                <w:lang w:eastAsia="ru-RU"/>
              </w:rPr>
            </w:pPr>
            <w:r w:rsidRPr="00B271D5">
              <w:rPr>
                <w:lang w:eastAsia="ru-RU"/>
              </w:rPr>
              <w:t>с. Сажино, ул. Ленина, 19</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0,508</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1983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дрова</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0,508</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1983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дрова</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r>
      <w:tr w:rsidR="0086140A"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№13</w:t>
            </w:r>
          </w:p>
          <w:p w:rsidR="0086140A" w:rsidRPr="00B271D5" w:rsidRDefault="0086140A" w:rsidP="00AC7F6C">
            <w:pPr>
              <w:pStyle w:val="1100"/>
              <w:rPr>
                <w:lang w:eastAsia="ru-RU"/>
              </w:rPr>
            </w:pPr>
            <w:r w:rsidRPr="00B271D5">
              <w:rPr>
                <w:lang w:eastAsia="ru-RU"/>
              </w:rPr>
              <w:t>(СДК Коневский)</w:t>
            </w:r>
          </w:p>
          <w:p w:rsidR="00CE08A6" w:rsidRPr="00B271D5" w:rsidRDefault="00C52CFA" w:rsidP="00AC7F6C">
            <w:pPr>
              <w:pStyle w:val="1100"/>
              <w:rPr>
                <w:lang w:eastAsia="ru-RU"/>
              </w:rPr>
            </w:pPr>
            <w:r w:rsidRPr="00B271D5">
              <w:rPr>
                <w:lang w:eastAsia="ru-RU"/>
              </w:rPr>
              <w:t>с. Конево, ул. Советская, 21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ЭВП-24</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0,02064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№14</w:t>
            </w:r>
          </w:p>
          <w:p w:rsidR="0086140A" w:rsidRPr="00B271D5" w:rsidRDefault="0086140A" w:rsidP="00AC7F6C">
            <w:pPr>
              <w:pStyle w:val="1100"/>
              <w:rPr>
                <w:lang w:eastAsia="ru-RU"/>
              </w:rPr>
            </w:pPr>
            <w:r w:rsidRPr="00B271D5">
              <w:rPr>
                <w:lang w:eastAsia="ru-RU"/>
              </w:rPr>
              <w:t>(СДК Соколятский)</w:t>
            </w:r>
          </w:p>
          <w:p w:rsidR="00C52CFA" w:rsidRPr="00B271D5" w:rsidRDefault="00C52CFA" w:rsidP="00AC7F6C">
            <w:pPr>
              <w:pStyle w:val="1100"/>
              <w:rPr>
                <w:lang w:eastAsia="ru-RU"/>
              </w:rPr>
            </w:pPr>
            <w:r w:rsidRPr="00B271D5">
              <w:rPr>
                <w:lang w:eastAsia="ru-RU"/>
              </w:rPr>
              <w:t>д. Соколята, ул. Победы, 41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2007</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№15</w:t>
            </w:r>
          </w:p>
          <w:p w:rsidR="0086140A" w:rsidRPr="00B271D5" w:rsidRDefault="0086140A" w:rsidP="00AC7F6C">
            <w:pPr>
              <w:pStyle w:val="1100"/>
              <w:rPr>
                <w:lang w:eastAsia="ru-RU"/>
              </w:rPr>
            </w:pPr>
            <w:r w:rsidRPr="00B271D5">
              <w:rPr>
                <w:lang w:eastAsia="ru-RU"/>
              </w:rPr>
              <w:t>(СДК Свердловский)</w:t>
            </w:r>
          </w:p>
          <w:p w:rsidR="00C52CFA" w:rsidRPr="00B271D5" w:rsidRDefault="00C52CFA" w:rsidP="00AC7F6C">
            <w:pPr>
              <w:pStyle w:val="1100"/>
              <w:rPr>
                <w:lang w:eastAsia="ru-RU"/>
              </w:rPr>
            </w:pPr>
            <w:r w:rsidRPr="00B271D5">
              <w:rPr>
                <w:lang w:eastAsia="ru-RU"/>
              </w:rPr>
              <w:t xml:space="preserve">с. Свердловское, ул. </w:t>
            </w:r>
            <w:r w:rsidRPr="00B271D5">
              <w:rPr>
                <w:lang w:eastAsia="ru-RU"/>
              </w:rPr>
              <w:lastRenderedPageBreak/>
              <w:t>Ленина, 31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lastRenderedPageBreak/>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ЭВП-9</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0,00774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2000</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lastRenderedPageBreak/>
              <w:t>Теплогенераторная установка №16</w:t>
            </w:r>
          </w:p>
          <w:p w:rsidR="0086140A" w:rsidRPr="00B271D5" w:rsidRDefault="0086140A" w:rsidP="00AC7F6C">
            <w:pPr>
              <w:pStyle w:val="1100"/>
              <w:rPr>
                <w:lang w:eastAsia="ru-RU"/>
              </w:rPr>
            </w:pPr>
            <w:r w:rsidRPr="00B271D5">
              <w:rPr>
                <w:lang w:eastAsia="ru-RU"/>
              </w:rPr>
              <w:t>(СДК Симинчинский)</w:t>
            </w:r>
          </w:p>
          <w:p w:rsidR="00C52CFA" w:rsidRPr="00B271D5" w:rsidRDefault="00C52CFA" w:rsidP="00AC7F6C">
            <w:pPr>
              <w:pStyle w:val="1100"/>
              <w:rPr>
                <w:lang w:eastAsia="ru-RU"/>
              </w:rPr>
            </w:pPr>
            <w:r w:rsidRPr="00B271D5">
              <w:rPr>
                <w:lang w:eastAsia="ru-RU"/>
              </w:rPr>
              <w:t>с. Симинчи, ул. Нагорная, 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ЭВП-15</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0,0129</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746"/>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№17</w:t>
            </w:r>
          </w:p>
          <w:p w:rsidR="0086140A" w:rsidRPr="00B271D5" w:rsidRDefault="0086140A" w:rsidP="00AC7F6C">
            <w:pPr>
              <w:pStyle w:val="1100"/>
              <w:rPr>
                <w:lang w:eastAsia="ru-RU"/>
              </w:rPr>
            </w:pPr>
            <w:r w:rsidRPr="00B271D5">
              <w:rPr>
                <w:lang w:eastAsia="ru-RU"/>
              </w:rPr>
              <w:t>(СДК и Б Верхне-Бардымский)</w:t>
            </w:r>
          </w:p>
          <w:p w:rsidR="00C52CFA" w:rsidRPr="00B271D5" w:rsidRDefault="00C52CFA" w:rsidP="00AC7F6C">
            <w:pPr>
              <w:pStyle w:val="1100"/>
              <w:rPr>
                <w:lang w:eastAsia="ru-RU"/>
              </w:rPr>
            </w:pPr>
            <w:r w:rsidRPr="00B271D5">
              <w:rPr>
                <w:lang w:eastAsia="ru-RU"/>
              </w:rPr>
              <w:t>д. Верхний Бардым, ул. Трактовая, 12</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2010</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№18</w:t>
            </w:r>
          </w:p>
          <w:p w:rsidR="0086140A" w:rsidRPr="00B271D5" w:rsidRDefault="0086140A" w:rsidP="00AC7F6C">
            <w:pPr>
              <w:pStyle w:val="1100"/>
              <w:rPr>
                <w:lang w:eastAsia="ru-RU"/>
              </w:rPr>
            </w:pPr>
            <w:r w:rsidRPr="00B271D5">
              <w:rPr>
                <w:lang w:eastAsia="ru-RU"/>
              </w:rPr>
              <w:t>(СДК Усть-Югушинский)</w:t>
            </w:r>
          </w:p>
          <w:p w:rsidR="00C52CFA" w:rsidRPr="00B271D5" w:rsidRDefault="00C52CFA" w:rsidP="00AC7F6C">
            <w:pPr>
              <w:pStyle w:val="1100"/>
              <w:rPr>
                <w:lang w:eastAsia="ru-RU"/>
              </w:rPr>
            </w:pPr>
            <w:r w:rsidRPr="00B271D5">
              <w:rPr>
                <w:lang w:eastAsia="ru-RU"/>
              </w:rPr>
              <w:t>д. Усть-Югуш, ул. 8 Марта, 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0,254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1996</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дрова</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bl>
    <w:p w:rsidR="00BD6A12" w:rsidRDefault="00BD6A12" w:rsidP="0033650F">
      <w:pPr>
        <w:pStyle w:val="1b"/>
      </w:pPr>
    </w:p>
    <w:p w:rsidR="00E67B9B" w:rsidRDefault="00E67B9B">
      <w:pPr>
        <w:sectPr w:rsidR="00E67B9B" w:rsidSect="00E67B9B">
          <w:pgSz w:w="16840" w:h="11907" w:orient="landscape" w:code="9"/>
          <w:pgMar w:top="1701" w:right="1134" w:bottom="851" w:left="1134" w:header="709" w:footer="709" w:gutter="0"/>
          <w:cols w:space="708"/>
          <w:docGrid w:linePitch="360"/>
        </w:sectPr>
      </w:pPr>
    </w:p>
    <w:p w:rsidR="00A80388" w:rsidRPr="00B517AB" w:rsidRDefault="00A80388" w:rsidP="0034186C">
      <w:pPr>
        <w:pStyle w:val="15"/>
      </w:pPr>
      <w:bookmarkStart w:id="80" w:name="_Toc6844325"/>
      <w:r w:rsidRPr="00B517AB">
        <w:lastRenderedPageBreak/>
        <w:t>3 ТЕПЛОВЫЕ СЕТИ, СООРУЖЕНИЯ НА НИХ И ТЕПЛОВЫЕ ПУНКТЫ</w:t>
      </w:r>
      <w:bookmarkEnd w:id="80"/>
    </w:p>
    <w:p w:rsidR="00A80388" w:rsidRDefault="00A80388" w:rsidP="00EA6A17">
      <w:pPr>
        <w:pStyle w:val="17"/>
      </w:pPr>
      <w:bookmarkStart w:id="81" w:name="_Toc6844326"/>
      <w:r>
        <w:t>3.1 общие понятия</w:t>
      </w:r>
      <w:bookmarkEnd w:id="81"/>
    </w:p>
    <w:p w:rsidR="0038098B" w:rsidRPr="0038098B" w:rsidRDefault="0038098B" w:rsidP="0033650F">
      <w:pPr>
        <w:pStyle w:val="1b"/>
      </w:pPr>
      <w:r w:rsidRPr="0038098B">
        <w:t xml:space="preserve">Теплоснабжение жилищного и общественного фонда </w:t>
      </w:r>
      <w:r>
        <w:t xml:space="preserve">Артинского </w:t>
      </w:r>
      <w:r w:rsidRPr="0038098B">
        <w:t xml:space="preserve">городского </w:t>
      </w:r>
      <w:r>
        <w:t>округа</w:t>
      </w:r>
      <w:r w:rsidRPr="0038098B">
        <w:t xml:space="preserve"> осуществляется исключительно от отопительных котельных, находящихся в </w:t>
      </w:r>
      <w:r w:rsidR="003414C0">
        <w:t xml:space="preserve">муниципальной </w:t>
      </w:r>
      <w:r w:rsidRPr="0038098B">
        <w:t xml:space="preserve">собственности </w:t>
      </w:r>
      <w:r w:rsidR="003414C0">
        <w:t>Артинского городского округа и собственности частных</w:t>
      </w:r>
      <w:r w:rsidRPr="0038098B">
        <w:t xml:space="preserve"> </w:t>
      </w:r>
      <w:r w:rsidR="003414C0">
        <w:t>организаций</w:t>
      </w:r>
      <w:r w:rsidRPr="0038098B">
        <w:t>.</w:t>
      </w:r>
    </w:p>
    <w:p w:rsidR="0038098B" w:rsidRDefault="0038098B" w:rsidP="0033650F">
      <w:pPr>
        <w:pStyle w:val="1b"/>
      </w:pPr>
      <w:r>
        <w:t>Транспорт тепловой энергии от котельных</w:t>
      </w:r>
      <w:r w:rsidR="00767A8F">
        <w:t xml:space="preserve"> находящихся в муниципальной собственности </w:t>
      </w:r>
      <w:r>
        <w:t>Артинск</w:t>
      </w:r>
      <w:r w:rsidR="00767A8F">
        <w:t>ого</w:t>
      </w:r>
      <w:r>
        <w:t xml:space="preserve"> городско</w:t>
      </w:r>
      <w:r w:rsidR="00767A8F">
        <w:t>го</w:t>
      </w:r>
      <w:r>
        <w:t xml:space="preserve"> округ</w:t>
      </w:r>
      <w:r w:rsidR="00767A8F">
        <w:t>а</w:t>
      </w:r>
      <w:r>
        <w:t xml:space="preserve"> осуществляется по тепловым сетям</w:t>
      </w:r>
      <w:r w:rsidR="003414C0">
        <w:t>, которые эксплуатируются теплоснабжающими организациями, ведущими в сфере теплоснабжения</w:t>
      </w:r>
      <w:r w:rsidR="003414C0" w:rsidRPr="003414C0">
        <w:t xml:space="preserve"> </w:t>
      </w:r>
      <w:r w:rsidR="003414C0">
        <w:t>регулируемую деятельность и организациями (учреждениями)</w:t>
      </w:r>
      <w:r w:rsidR="00767A8F">
        <w:t>, которые не ведут регулируемую деятельность в сфере теплоснабжения.</w:t>
      </w:r>
    </w:p>
    <w:p w:rsidR="00767A8F" w:rsidRDefault="0038098B" w:rsidP="0033650F">
      <w:pPr>
        <w:pStyle w:val="1b"/>
      </w:pPr>
      <w:r w:rsidRPr="0038098B">
        <w:t xml:space="preserve">При этом копии свидетельств о регистрации линейных сооружений, актов ввода в эксплуатации, актов технического обследования за последние 5 (пять) лет, которые содержат технические характеристики тепловых сетей и сооружений на них </w:t>
      </w:r>
      <w:r w:rsidR="00767A8F">
        <w:t xml:space="preserve">теплоснабжающими организациями </w:t>
      </w:r>
      <w:r w:rsidRPr="0038098B">
        <w:t>в адрес Разработчика настоящего Документа не предоставл</w:t>
      </w:r>
      <w:r w:rsidR="00767A8F">
        <w:t>ены</w:t>
      </w:r>
      <w:r w:rsidRPr="0038098B">
        <w:t xml:space="preserve">). </w:t>
      </w:r>
    </w:p>
    <w:p w:rsidR="0038098B" w:rsidRPr="0038098B" w:rsidRDefault="00767A8F" w:rsidP="0033650F">
      <w:pPr>
        <w:pStyle w:val="1b"/>
      </w:pPr>
      <w:r>
        <w:t>С</w:t>
      </w:r>
      <w:r w:rsidR="0038098B" w:rsidRPr="0038098B">
        <w:t>ведени</w:t>
      </w:r>
      <w:r>
        <w:t>я</w:t>
      </w:r>
      <w:r w:rsidR="0038098B" w:rsidRPr="0038098B">
        <w:t xml:space="preserve"> </w:t>
      </w:r>
      <w:r w:rsidR="00C65D8E">
        <w:t xml:space="preserve">по техническим характеристикам тепловых сетей и сооружений на них </w:t>
      </w:r>
      <w:r w:rsidR="0038098B" w:rsidRPr="0038098B">
        <w:t xml:space="preserve">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утвержденные постановлением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w:t>
      </w:r>
      <w:r>
        <w:t xml:space="preserve">на официальных сайтах теплоснабжающих организаций, действующих в границах Артинского городского округа </w:t>
      </w:r>
      <w:r w:rsidR="00C65D8E">
        <w:t>отсутствуют</w:t>
      </w:r>
      <w:r w:rsidR="0038098B" w:rsidRPr="0038098B">
        <w:t>.</w:t>
      </w:r>
    </w:p>
    <w:p w:rsidR="006008A3" w:rsidRDefault="006008A3" w:rsidP="00EA6A17">
      <w:pPr>
        <w:pStyle w:val="17"/>
      </w:pPr>
      <w:bookmarkStart w:id="82" w:name="_Toc6844327"/>
      <w:r>
        <w:t>3.</w:t>
      </w:r>
      <w:r w:rsidR="002E5F17">
        <w:t>2</w:t>
      </w:r>
      <w:r>
        <w:t xml:space="preserve"> тепловые сети МУП АГО «Теплотехника»</w:t>
      </w:r>
      <w:bookmarkEnd w:id="82"/>
    </w:p>
    <w:p w:rsidR="006008A3" w:rsidRDefault="006008A3" w:rsidP="00EA6A17">
      <w:pPr>
        <w:pStyle w:val="111"/>
      </w:pPr>
      <w:bookmarkStart w:id="83" w:name="_Toc6844328"/>
      <w:r>
        <w:t>3.</w:t>
      </w:r>
      <w:r w:rsidR="002E5F17">
        <w:t>2</w:t>
      </w:r>
      <w:r>
        <w:t>.1 общая характеристика тепловых сетей</w:t>
      </w:r>
      <w:bookmarkEnd w:id="83"/>
    </w:p>
    <w:p w:rsidR="006008A3" w:rsidRDefault="006008A3" w:rsidP="0033650F">
      <w:pPr>
        <w:pStyle w:val="1b"/>
      </w:pPr>
      <w:r>
        <w:t>Тепловые сети включают в себя:</w:t>
      </w:r>
    </w:p>
    <w:p w:rsidR="006008A3" w:rsidRDefault="006008A3" w:rsidP="00EA6A17">
      <w:pPr>
        <w:pStyle w:val="1f"/>
      </w:pPr>
      <w:r>
        <w:lastRenderedPageBreak/>
        <w:t>тепловые сети от котельной №</w:t>
      </w:r>
      <w:r w:rsidR="00D7511F">
        <w:t>1</w:t>
      </w:r>
      <w:r>
        <w:t xml:space="preserve"> (по улице </w:t>
      </w:r>
      <w:r w:rsidR="00D7511F">
        <w:t>Ленина</w:t>
      </w:r>
      <w:r>
        <w:t>, 2</w:t>
      </w:r>
      <w:r w:rsidR="00D7511F">
        <w:t>98</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2F1278">
        <w:t>Присоединение п</w:t>
      </w:r>
      <w:r>
        <w:t>отребител</w:t>
      </w:r>
      <w:r w:rsidR="002F1278">
        <w:t>ей</w:t>
      </w:r>
      <w:r>
        <w:t xml:space="preserve"> тепловой энергии </w:t>
      </w:r>
      <w:r w:rsidR="002F1278">
        <w:t>к тепловой сети – непосредственный, то есть без установки какого-либо промежуточного устройства</w:t>
      </w:r>
      <w:r>
        <w:t>. 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2</w:t>
      </w:r>
      <w:r>
        <w:t xml:space="preserve"> (по улице </w:t>
      </w:r>
      <w:r w:rsidR="00D7511F">
        <w:t>Р</w:t>
      </w:r>
      <w:r w:rsidR="001E0483">
        <w:t>абочей</w:t>
      </w:r>
      <w:r w:rsidR="00D7511F">
        <w:t xml:space="preserve"> Молодежи</w:t>
      </w:r>
      <w:r>
        <w:t xml:space="preserve">, </w:t>
      </w:r>
      <w:r w:rsidR="00D7511F">
        <w:t>234 пгт Арти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3</w:t>
      </w:r>
      <w:r>
        <w:t xml:space="preserve"> (по улице </w:t>
      </w:r>
      <w:r w:rsidR="00D7511F">
        <w:t>Юбилейная</w:t>
      </w:r>
      <w:r>
        <w:t xml:space="preserve">, </w:t>
      </w:r>
      <w:r w:rsidR="00D7511F">
        <w:t>5 д. Малые Карзи)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4</w:t>
      </w:r>
      <w:r>
        <w:t xml:space="preserve"> (по улице Ленина, </w:t>
      </w:r>
      <w:r w:rsidR="00D7511F">
        <w:t>141а пгт Арти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lastRenderedPageBreak/>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w:t>
      </w:r>
      <w:r w:rsidR="00D7511F">
        <w:t>т температуры наружного воздуха;</w:t>
      </w:r>
    </w:p>
    <w:p w:rsidR="00D7511F" w:rsidRDefault="00D7511F" w:rsidP="00EA6A17">
      <w:pPr>
        <w:pStyle w:val="1f"/>
      </w:pPr>
      <w:r>
        <w:t>тепловые сети от котел</w:t>
      </w:r>
      <w:r w:rsidR="00904ADE">
        <w:t xml:space="preserve">ьной №5 (по улице </w:t>
      </w:r>
      <w:r w:rsidR="00904ADE" w:rsidRPr="00AA276C">
        <w:t>Дерябина,124</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№7 (по улице 40 лет Победы, 1а с. Манчаж),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 xml:space="preserve"> Схема подключения тепловой се</w:t>
      </w:r>
      <w:r w:rsidR="001025F7">
        <w:t xml:space="preserve">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№8 (по улице Первомайская, 16а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rsidR="00904ADE" w:rsidRPr="00AA276C">
        <w:t>не</w:t>
      </w:r>
      <w:r w:rsidRPr="00AA276C">
        <w:t>зависимая</w:t>
      </w:r>
      <w:r>
        <w:t xml:space="preserve">. </w:t>
      </w:r>
      <w:r>
        <w:lastRenderedPageBreak/>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№9 (по улице Грязнова, 17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№10 (по </w:t>
      </w:r>
      <w:r w:rsidR="00904ADE">
        <w:t xml:space="preserve">улице Рабочей Молодежи, </w:t>
      </w:r>
      <w:r w:rsidR="00904ADE" w:rsidRPr="00AA276C">
        <w:t>12/</w:t>
      </w:r>
      <w:r w:rsidRPr="00AA276C">
        <w:t xml:space="preserve"> 2</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№12 (по улице Кирова, 16 с. Новый Златоуст),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 xml:space="preserve"> Схема подключени</w:t>
      </w:r>
      <w:r w:rsidR="001025F7">
        <w:t xml:space="preserve">я тепловой сети к котельной – </w:t>
      </w:r>
      <w:r>
        <w:t xml:space="preserve">зависимая. На котельной осуществляется качественное регулирование тепловой энергии, </w:t>
      </w:r>
      <w:r>
        <w:lastRenderedPageBreak/>
        <w:t>которое основано на изменении температуры воды в прямом трубопроводе при постоянном расходе в зависимости о</w:t>
      </w:r>
      <w:r w:rsidR="00EA6A17">
        <w:t>т температуры наружного воздуха.</w:t>
      </w:r>
    </w:p>
    <w:p w:rsidR="006008A3" w:rsidRDefault="006008A3" w:rsidP="0033650F">
      <w:pPr>
        <w:pStyle w:val="1b"/>
      </w:pPr>
      <w:r>
        <w:t xml:space="preserve">По материалам тарифной комиссии затраты на эксплуатацию тепловых сетей включены в структуру тарифа </w:t>
      </w:r>
      <w:r w:rsidR="00C65D8E">
        <w:t>МУП АГО</w:t>
      </w:r>
      <w:r>
        <w:t xml:space="preserve"> «</w:t>
      </w:r>
      <w:r w:rsidR="00C65D8E">
        <w:t>Теплотехника</w:t>
      </w:r>
      <w:r>
        <w:t xml:space="preserve">». </w:t>
      </w:r>
      <w:r w:rsidR="00B01F3D">
        <w:t>И</w:t>
      </w:r>
      <w:r>
        <w:t xml:space="preserve">з </w:t>
      </w:r>
      <w:r w:rsidR="00C65D8E">
        <w:t>материалов,</w:t>
      </w:r>
      <w:r>
        <w:t xml:space="preserve"> приведенных в открытом доступе на официальном сайте Региональной энергетической комиссии Свердловской области (далее - РЭК), который является отраслевым органом исполнительной власти Свердловской области и осуществляет государственное регулирование тарифов, контроль за соблюдением стандартов раскрытия информации организациями коммунального комплекса, а также контроль за порядком ценообразования на территории Свердловской области, отсутствует информация об имущественном праве владения </w:t>
      </w:r>
      <w:r w:rsidR="00C65D8E">
        <w:t>МУП АГО</w:t>
      </w:r>
      <w:r>
        <w:t xml:space="preserve"> «</w:t>
      </w:r>
      <w:r w:rsidR="00C65D8E">
        <w:t>Теплотехника</w:t>
      </w:r>
      <w:r>
        <w:t xml:space="preserve">» линейными сооружения. В адрес Разработчика данная информация не предоставлена ни самим </w:t>
      </w:r>
      <w:r w:rsidR="00C65D8E">
        <w:t>МУП АГО</w:t>
      </w:r>
      <w:r>
        <w:t xml:space="preserve"> «</w:t>
      </w:r>
      <w:r w:rsidR="00C65D8E">
        <w:t>Теплотехника</w:t>
      </w:r>
      <w:r>
        <w:t>», ни уполномоченным органом местного самоуправления.</w:t>
      </w:r>
    </w:p>
    <w:p w:rsidR="006008A3" w:rsidRDefault="006008A3" w:rsidP="0033650F">
      <w:pPr>
        <w:pStyle w:val="1b"/>
      </w:pPr>
      <w:r>
        <w:t xml:space="preserve">В Приложении </w:t>
      </w:r>
      <w:r w:rsidR="00021917">
        <w:t>1</w:t>
      </w:r>
      <w:r>
        <w:t xml:space="preserve"> к Главе 1 настоящего Документа и в </w:t>
      </w:r>
      <w:r w:rsidRPr="00C65D8E">
        <w:t xml:space="preserve">таблице </w:t>
      </w:r>
      <w:r w:rsidR="00C65D8E" w:rsidRPr="00C65D8E">
        <w:t>1</w:t>
      </w:r>
      <w:r w:rsidRPr="00C65D8E">
        <w:t>.1</w:t>
      </w:r>
      <w:r>
        <w:t xml:space="preserve"> представлены данные по протяженности и материальной характеристике трубопроводов тепловых сетей </w:t>
      </w:r>
      <w:r w:rsidR="00C65D8E">
        <w:t>МУП АГО</w:t>
      </w:r>
      <w:r>
        <w:t xml:space="preserve"> «</w:t>
      </w:r>
      <w:r w:rsidR="00C65D8E">
        <w:t>Теплотехника</w:t>
      </w:r>
      <w:r>
        <w:t>» для различных источников тепловой энергии.</w:t>
      </w:r>
    </w:p>
    <w:p w:rsidR="006008A3" w:rsidRDefault="006008A3" w:rsidP="0033650F">
      <w:pPr>
        <w:pStyle w:val="1b"/>
      </w:pPr>
      <w:r w:rsidRPr="00242069">
        <w:t xml:space="preserve">Таким образом, по состоянию на </w:t>
      </w:r>
      <w:r>
        <w:t>01.01.2019</w:t>
      </w:r>
      <w:r w:rsidRPr="00242069">
        <w:t xml:space="preserve"> года суммарная протяженность тепловых сетей на котельных №</w:t>
      </w:r>
      <w:r w:rsidR="00C65D8E">
        <w:t>1</w:t>
      </w:r>
      <w:r>
        <w:t>, №</w:t>
      </w:r>
      <w:r w:rsidR="00C65D8E">
        <w:t>2</w:t>
      </w:r>
      <w:r>
        <w:t>, №</w:t>
      </w:r>
      <w:r w:rsidR="00C65D8E">
        <w:t>3, №4, №5, №6, №7, №8, №9, №10</w:t>
      </w:r>
      <w:r w:rsidRPr="00242069">
        <w:t xml:space="preserve"> и №</w:t>
      </w:r>
      <w:r>
        <w:t>1</w:t>
      </w:r>
      <w:r w:rsidR="00C65D8E">
        <w:t>2</w:t>
      </w:r>
      <w:r w:rsidRPr="00242069">
        <w:t xml:space="preserve"> составляет </w:t>
      </w:r>
      <w:r w:rsidR="00A63266">
        <w:t>16,840</w:t>
      </w:r>
      <w:r w:rsidRPr="00242069">
        <w:t xml:space="preserve"> км в однотрубном</w:t>
      </w:r>
      <w:r w:rsidR="003849DC">
        <w:t xml:space="preserve"> исчислении, и за период с 01.01.2020</w:t>
      </w:r>
      <w:r w:rsidRPr="00242069">
        <w:t xml:space="preserve"> года </w:t>
      </w:r>
      <w:r w:rsidR="00A63266">
        <w:t>из</w:t>
      </w:r>
      <w:r w:rsidRPr="00242069">
        <w:t>мен</w:t>
      </w:r>
      <w:r w:rsidR="00A63266">
        <w:t>и</w:t>
      </w:r>
      <w:r w:rsidRPr="00242069">
        <w:t>лась.</w:t>
      </w:r>
    </w:p>
    <w:p w:rsidR="006008A3" w:rsidRDefault="006008A3" w:rsidP="0033650F">
      <w:pPr>
        <w:pStyle w:val="1b"/>
      </w:pPr>
      <w:r w:rsidRPr="002F4742">
        <w:t>Сведения о протяженности и материальной х</w:t>
      </w:r>
      <w:r>
        <w:t>арактеристике трубопроводов раз</w:t>
      </w:r>
      <w:r w:rsidRPr="002F4742">
        <w:t xml:space="preserve">личного диаметра показаны в таблице </w:t>
      </w:r>
      <w:r w:rsidR="00AA3435">
        <w:t>3.1</w:t>
      </w:r>
      <w:r w:rsidRPr="002F4742">
        <w:t xml:space="preserve"> и на рисунке </w:t>
      </w:r>
      <w:r w:rsidR="00AA3435">
        <w:t>3.1</w:t>
      </w:r>
      <w:r w:rsidRPr="002F4742">
        <w:t>.</w:t>
      </w:r>
    </w:p>
    <w:p w:rsidR="006008A3" w:rsidRDefault="006008A3" w:rsidP="006568C3">
      <w:pPr>
        <w:pStyle w:val="affc"/>
      </w:pPr>
      <w:r w:rsidRPr="0034186C">
        <w:rPr>
          <w:rStyle w:val="1f2"/>
          <w:rFonts w:eastAsiaTheme="minorHAnsi"/>
        </w:rPr>
        <w:t xml:space="preserve">Таблица </w:t>
      </w:r>
      <w:r w:rsidR="00AA3435" w:rsidRPr="0034186C">
        <w:rPr>
          <w:rStyle w:val="1f2"/>
          <w:rFonts w:eastAsiaTheme="minorHAnsi"/>
        </w:rPr>
        <w:t>3.1</w:t>
      </w:r>
      <w:r>
        <w:t xml:space="preserve"> - </w:t>
      </w:r>
      <w:r w:rsidRPr="00242069">
        <w:t xml:space="preserve">Распределение протяженности и материальной характеристики тепловых сетей </w:t>
      </w:r>
      <w:r w:rsidR="00AA3435">
        <w:t>МУП АГО</w:t>
      </w:r>
      <w:r w:rsidRPr="00242069">
        <w:t xml:space="preserve"> «</w:t>
      </w:r>
      <w:r w:rsidR="00AA3435">
        <w:t>Теплотехника</w:t>
      </w:r>
      <w:r w:rsidRPr="00242069">
        <w:t>» по источникам тепловой энергии</w:t>
      </w:r>
    </w:p>
    <w:tbl>
      <w:tblPr>
        <w:tblW w:w="9483" w:type="dxa"/>
        <w:tblInd w:w="89" w:type="dxa"/>
        <w:tblLayout w:type="fixed"/>
        <w:tblLook w:val="04A0" w:firstRow="1" w:lastRow="0" w:firstColumn="1" w:lastColumn="0" w:noHBand="0" w:noVBand="1"/>
      </w:tblPr>
      <w:tblGrid>
        <w:gridCol w:w="1579"/>
        <w:gridCol w:w="1275"/>
        <w:gridCol w:w="1276"/>
        <w:gridCol w:w="1276"/>
        <w:gridCol w:w="1276"/>
        <w:gridCol w:w="1266"/>
        <w:gridCol w:w="1535"/>
      </w:tblGrid>
      <w:tr w:rsidR="003849DC" w:rsidRPr="003849DC" w:rsidTr="003849DC">
        <w:trPr>
          <w:trHeight w:val="2835"/>
        </w:trPr>
        <w:tc>
          <w:tcPr>
            <w:tcW w:w="157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lastRenderedPageBreak/>
              <w:t>Источник тепловой энергии</w:t>
            </w:r>
          </w:p>
        </w:tc>
        <w:tc>
          <w:tcPr>
            <w:tcW w:w="1275"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01.01.2016, м</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Материальная характеристика по состоянию на 01.01.2016 г., м</w:t>
            </w:r>
            <w:r w:rsidRPr="003849DC">
              <w:rPr>
                <w:rFonts w:ascii="Times New Roman" w:eastAsia="Times New Roman" w:hAnsi="Times New Roman" w:cs="Times New Roman"/>
                <w:b/>
                <w:bCs/>
                <w:color w:val="000000"/>
                <w:sz w:val="20"/>
                <w:szCs w:val="20"/>
                <w:vertAlign w:val="superscript"/>
                <w:lang w:eastAsia="ru-RU"/>
              </w:rPr>
              <w:t>2</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01.01.2019, м</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Материальная характеристика по состоянию на 01.01.2019 г., м</w:t>
            </w:r>
            <w:r w:rsidRPr="003849DC">
              <w:rPr>
                <w:rFonts w:ascii="Times New Roman" w:eastAsia="Times New Roman" w:hAnsi="Times New Roman" w:cs="Times New Roman"/>
                <w:b/>
                <w:bCs/>
                <w:color w:val="000000"/>
                <w:sz w:val="20"/>
                <w:szCs w:val="20"/>
                <w:vertAlign w:val="superscript"/>
                <w:lang w:eastAsia="ru-RU"/>
              </w:rPr>
              <w:t>2</w:t>
            </w:r>
          </w:p>
        </w:tc>
        <w:tc>
          <w:tcPr>
            <w:tcW w:w="1266" w:type="dxa"/>
            <w:tcBorders>
              <w:top w:val="single" w:sz="8" w:space="0" w:color="auto"/>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rPr>
                <w:rFonts w:ascii="Times New Roman" w:eastAsia="Times New Roman" w:hAnsi="Times New Roman" w:cs="Times New Roman"/>
                <w:b/>
                <w:bCs/>
                <w:color w:val="000000"/>
                <w:sz w:val="20"/>
                <w:szCs w:val="20"/>
                <w:lang w:eastAsia="ru-RU"/>
              </w:rPr>
            </w:pPr>
            <w:r w:rsidRPr="00AA276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01.03.2020, м</w:t>
            </w:r>
          </w:p>
        </w:tc>
        <w:tc>
          <w:tcPr>
            <w:tcW w:w="1535" w:type="dxa"/>
            <w:tcBorders>
              <w:top w:val="single" w:sz="8" w:space="0" w:color="auto"/>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rPr>
                <w:rFonts w:ascii="Times New Roman" w:eastAsia="Times New Roman" w:hAnsi="Times New Roman" w:cs="Times New Roman"/>
                <w:b/>
                <w:bCs/>
                <w:color w:val="000000"/>
                <w:sz w:val="20"/>
                <w:szCs w:val="20"/>
                <w:lang w:eastAsia="ru-RU"/>
              </w:rPr>
            </w:pPr>
            <w:r w:rsidRPr="00AA276C">
              <w:rPr>
                <w:rFonts w:ascii="Times New Roman" w:eastAsia="Times New Roman" w:hAnsi="Times New Roman" w:cs="Times New Roman"/>
                <w:b/>
                <w:bCs/>
                <w:color w:val="000000"/>
                <w:sz w:val="20"/>
                <w:szCs w:val="20"/>
                <w:lang w:eastAsia="ru-RU"/>
              </w:rPr>
              <w:t>Материальная характеристика по состоянию на 01.03.2020 г., м</w:t>
            </w:r>
            <w:r w:rsidRPr="00AA276C">
              <w:rPr>
                <w:rFonts w:ascii="Times New Roman" w:eastAsia="Times New Roman" w:hAnsi="Times New Roman" w:cs="Times New Roman"/>
                <w:b/>
                <w:bCs/>
                <w:color w:val="000000"/>
                <w:sz w:val="20"/>
                <w:szCs w:val="20"/>
                <w:vertAlign w:val="superscript"/>
                <w:lang w:eastAsia="ru-RU"/>
              </w:rPr>
              <w:t>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364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241,66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766,8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494,68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766,8</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494,68</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№2</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3095,4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3020,5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3095,4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3063,696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3095,4</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3063,696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№3</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1075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733,6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1075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733,6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1075</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733,6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№4</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15,2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15,2</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20</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15,2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№5</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2854,8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3271,2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2590,8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3060,588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2590,8</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3060,588</w:t>
            </w:r>
          </w:p>
        </w:tc>
      </w:tr>
      <w:tr w:rsidR="003849DC" w:rsidRPr="003849DC" w:rsidTr="0071473A">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№6</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814,4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724,76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814,4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724,761</w:t>
            </w:r>
          </w:p>
        </w:tc>
        <w:tc>
          <w:tcPr>
            <w:tcW w:w="1266" w:type="dxa"/>
            <w:tcBorders>
              <w:top w:val="nil"/>
              <w:left w:val="nil"/>
              <w:bottom w:val="single" w:sz="8" w:space="0" w:color="auto"/>
              <w:right w:val="single" w:sz="8" w:space="0" w:color="auto"/>
            </w:tcBorders>
            <w:shd w:val="clear" w:color="auto" w:fill="auto"/>
            <w:vAlign w:val="bottom"/>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№7</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2517,3</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3081,98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2517,3</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3081,98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2517,3</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3081,98</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№8</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2418,6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2624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2418,6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2623,998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71473A" w:rsidP="003849D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4039,6</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71473A" w:rsidP="003849D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4066,631</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№9</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3509,25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2815,6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3301,406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2815,6</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3301,406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№10</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666,52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576,6576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666,52</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576,6576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№12</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34,2</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60</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34,2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16061,5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17256,35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16840,42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17710,8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17647,02</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18428,639</w:t>
            </w:r>
          </w:p>
        </w:tc>
      </w:tr>
    </w:tbl>
    <w:p w:rsidR="006008A3" w:rsidRDefault="006008A3" w:rsidP="0033650F">
      <w:pPr>
        <w:pStyle w:val="1b"/>
      </w:pPr>
    </w:p>
    <w:p w:rsidR="006008A3" w:rsidRPr="00B25454" w:rsidRDefault="006008A3" w:rsidP="00D44AAB">
      <w:pPr>
        <w:pStyle w:val="1f1"/>
      </w:pPr>
      <w:r w:rsidRPr="00D1532E">
        <w:rPr>
          <w:rStyle w:val="1f2"/>
          <w:rFonts w:eastAsiaTheme="minorHAnsi"/>
          <w:b/>
        </w:rPr>
        <w:t xml:space="preserve">Таблица </w:t>
      </w:r>
      <w:r w:rsidR="00E45514" w:rsidRPr="00D1532E">
        <w:rPr>
          <w:rStyle w:val="1f2"/>
          <w:rFonts w:eastAsiaTheme="minorHAnsi"/>
          <w:b/>
        </w:rPr>
        <w:t>3.2</w:t>
      </w:r>
      <w:r>
        <w:t xml:space="preserve"> </w:t>
      </w:r>
      <w:r w:rsidRPr="00B25454">
        <w:t xml:space="preserve">- </w:t>
      </w:r>
      <w:r w:rsidRPr="00D1532E">
        <w:rPr>
          <w:b w:val="0"/>
        </w:rPr>
        <w:t>Распределение протяженности и материальной характеристики тепловых сетей по диаметрам трубопроводов</w:t>
      </w:r>
    </w:p>
    <w:tbl>
      <w:tblPr>
        <w:tblStyle w:val="aff5"/>
        <w:tblW w:w="0" w:type="auto"/>
        <w:tblLook w:val="04A0" w:firstRow="1" w:lastRow="0" w:firstColumn="1" w:lastColumn="0" w:noHBand="0" w:noVBand="1"/>
      </w:tblPr>
      <w:tblGrid>
        <w:gridCol w:w="3190"/>
        <w:gridCol w:w="3191"/>
        <w:gridCol w:w="3191"/>
      </w:tblGrid>
      <w:tr w:rsidR="006008A3" w:rsidRPr="00420E8B" w:rsidTr="00EA6A17">
        <w:trPr>
          <w:trHeight w:val="397"/>
          <w:tblHeader/>
        </w:trPr>
        <w:tc>
          <w:tcPr>
            <w:tcW w:w="3190" w:type="dxa"/>
            <w:shd w:val="clear" w:color="auto" w:fill="auto"/>
            <w:vAlign w:val="center"/>
          </w:tcPr>
          <w:p w:rsidR="006008A3" w:rsidRPr="0034186C" w:rsidRDefault="006008A3" w:rsidP="00AC7F6C">
            <w:pPr>
              <w:pStyle w:val="1100"/>
              <w:rPr>
                <w:b/>
              </w:rPr>
            </w:pPr>
            <w:r w:rsidRPr="0034186C">
              <w:rPr>
                <w:b/>
              </w:rPr>
              <w:t>Условный диаметр, мм</w:t>
            </w:r>
          </w:p>
        </w:tc>
        <w:tc>
          <w:tcPr>
            <w:tcW w:w="3191" w:type="dxa"/>
            <w:shd w:val="clear" w:color="auto" w:fill="auto"/>
            <w:vAlign w:val="center"/>
          </w:tcPr>
          <w:p w:rsidR="006008A3" w:rsidRPr="0034186C" w:rsidRDefault="006008A3" w:rsidP="00AC7F6C">
            <w:pPr>
              <w:pStyle w:val="1100"/>
              <w:rPr>
                <w:b/>
              </w:rPr>
            </w:pPr>
            <w:r w:rsidRPr="0034186C">
              <w:rPr>
                <w:b/>
              </w:rPr>
              <w:t>Протяженность трубопроводов в однотрубном исполнении, м</w:t>
            </w:r>
          </w:p>
        </w:tc>
        <w:tc>
          <w:tcPr>
            <w:tcW w:w="3191" w:type="dxa"/>
            <w:shd w:val="clear" w:color="auto" w:fill="auto"/>
            <w:vAlign w:val="center"/>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80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286,4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71,6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364,8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116,736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32</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90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51,3</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396</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158,4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90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37,8</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2749,8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1567,4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65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2571,3</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1954,19</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80</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2663,6</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2370,6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100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3331,4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3597,9</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125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456</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606,5</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3761,4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5980,63</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200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558,2</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1222,46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248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677,04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lastRenderedPageBreak/>
              <w:t>Всего</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17646,9</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18428,639</w:t>
            </w:r>
          </w:p>
        </w:tc>
      </w:tr>
    </w:tbl>
    <w:p w:rsidR="006008A3" w:rsidRDefault="006008A3" w:rsidP="0033650F">
      <w:pPr>
        <w:pStyle w:val="1b"/>
      </w:pPr>
    </w:p>
    <w:p w:rsidR="006008A3" w:rsidRPr="00D1532E" w:rsidRDefault="006008A3" w:rsidP="00D44AAB">
      <w:pPr>
        <w:pStyle w:val="1f1"/>
        <w:rPr>
          <w:b w:val="0"/>
        </w:rPr>
      </w:pPr>
      <w:r w:rsidRPr="00D1532E">
        <w:rPr>
          <w:rStyle w:val="1f2"/>
          <w:rFonts w:eastAsiaTheme="minorHAnsi"/>
          <w:b/>
        </w:rPr>
        <w:t>Рисунок 3.1</w:t>
      </w:r>
      <w:r w:rsidR="00EA6A17">
        <w:t xml:space="preserve"> </w:t>
      </w:r>
      <w:r w:rsidRPr="007022BD">
        <w:t>-</w:t>
      </w:r>
      <w:r w:rsidR="00EA6A17">
        <w:t xml:space="preserve"> </w:t>
      </w:r>
      <w:r w:rsidRPr="00D1532E">
        <w:rPr>
          <w:b w:val="0"/>
        </w:rPr>
        <w:t>Распределение протяженности трубопроводов тепловых сетей по диаметрам</w:t>
      </w:r>
    </w:p>
    <w:p w:rsidR="006008A3" w:rsidRDefault="006008A3" w:rsidP="0033650F">
      <w:pPr>
        <w:pStyle w:val="1b"/>
      </w:pPr>
      <w:r>
        <w:rPr>
          <w:noProof/>
          <w:lang w:eastAsia="ru-RU"/>
        </w:rPr>
        <w:drawing>
          <wp:inline distT="0" distB="0" distL="0" distR="0" wp14:anchorId="3FF0B8A1" wp14:editId="10E7D9C0">
            <wp:extent cx="5882185" cy="3234520"/>
            <wp:effectExtent l="0" t="0" r="23495" b="2349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08A3" w:rsidRDefault="006008A3" w:rsidP="0033650F">
      <w:pPr>
        <w:pStyle w:val="1b"/>
      </w:pPr>
      <w:r>
        <w:t xml:space="preserve">Как следует из </w:t>
      </w:r>
      <w:r w:rsidR="00E45514">
        <w:t>диаграммы (</w:t>
      </w:r>
      <w:r>
        <w:t>рисун</w:t>
      </w:r>
      <w:r w:rsidR="00E45514">
        <w:t>о</w:t>
      </w:r>
      <w:r>
        <w:t xml:space="preserve">к </w:t>
      </w:r>
      <w:r w:rsidR="00E45514">
        <w:t>3.1)</w:t>
      </w:r>
      <w:r>
        <w:t>, по протяженности преобладают трубопроводы с диаметром 50</w:t>
      </w:r>
      <w:r w:rsidR="0079536D">
        <w:t>, 65, 80,</w:t>
      </w:r>
      <w:r>
        <w:t xml:space="preserve"> 100</w:t>
      </w:r>
      <w:r w:rsidR="0079536D">
        <w:t xml:space="preserve"> и 150</w:t>
      </w:r>
      <w:r>
        <w:t xml:space="preserve"> мм.</w:t>
      </w:r>
    </w:p>
    <w:p w:rsidR="006008A3" w:rsidRDefault="006008A3" w:rsidP="0033650F">
      <w:pPr>
        <w:pStyle w:val="1b"/>
        <w:rPr>
          <w:sz w:val="24"/>
          <w:szCs w:val="24"/>
        </w:rPr>
      </w:pPr>
      <w:r>
        <w:t xml:space="preserve">В таблице </w:t>
      </w:r>
      <w:r w:rsidR="00E45514">
        <w:t>3.3</w:t>
      </w:r>
      <w:r>
        <w:t xml:space="preserve"> и на </w:t>
      </w:r>
      <w:r w:rsidR="00E45514">
        <w:t>диаграмме (</w:t>
      </w:r>
      <w:r>
        <w:t>рисун</w:t>
      </w:r>
      <w:r w:rsidR="00E45514">
        <w:t>о</w:t>
      </w:r>
      <w:r>
        <w:t xml:space="preserve">к </w:t>
      </w:r>
      <w:r w:rsidR="00E45514">
        <w:t>3.2)</w:t>
      </w:r>
      <w:r>
        <w:t xml:space="preserve"> показано распределение протяженности трубопроводов и их материальной характеристики по способам прокладки.</w:t>
      </w:r>
    </w:p>
    <w:p w:rsidR="006008A3" w:rsidRDefault="006008A3" w:rsidP="0033650F">
      <w:pPr>
        <w:pStyle w:val="1b"/>
      </w:pPr>
      <w:r>
        <w:t>Доля надземной прокладки существенно больше подземной. В качестве теплоизоляционного материала применяется минеральная вата.</w:t>
      </w:r>
    </w:p>
    <w:p w:rsidR="006008A3" w:rsidRPr="00D1532E" w:rsidRDefault="006008A3" w:rsidP="00D44AAB">
      <w:pPr>
        <w:pStyle w:val="1f1"/>
        <w:rPr>
          <w:b w:val="0"/>
        </w:rPr>
      </w:pPr>
      <w:r w:rsidRPr="00D1532E">
        <w:rPr>
          <w:rStyle w:val="1f2"/>
          <w:rFonts w:eastAsiaTheme="minorHAnsi"/>
          <w:b/>
        </w:rPr>
        <w:t xml:space="preserve">Таблица </w:t>
      </w:r>
      <w:r w:rsidR="00E45514" w:rsidRPr="00D1532E">
        <w:rPr>
          <w:rStyle w:val="1f2"/>
          <w:rFonts w:eastAsiaTheme="minorHAnsi"/>
          <w:b/>
        </w:rPr>
        <w:t>3.3</w:t>
      </w:r>
      <w:r>
        <w:t xml:space="preserve"> </w:t>
      </w:r>
      <w:r w:rsidRPr="007022BD">
        <w:t>-</w:t>
      </w:r>
      <w:r w:rsidR="00EA6A17">
        <w:t xml:space="preserve"> </w:t>
      </w:r>
      <w:r w:rsidRPr="00D1532E">
        <w:rPr>
          <w:b w:val="0"/>
        </w:rPr>
        <w:t>Распределение протяженности и материальной характеристики тепловых сетей по способам прокладки</w:t>
      </w:r>
    </w:p>
    <w:tbl>
      <w:tblPr>
        <w:tblStyle w:val="aff5"/>
        <w:tblW w:w="0" w:type="auto"/>
        <w:tblLook w:val="04A0" w:firstRow="1" w:lastRow="0" w:firstColumn="1" w:lastColumn="0" w:noHBand="0" w:noVBand="1"/>
      </w:tblPr>
      <w:tblGrid>
        <w:gridCol w:w="3190"/>
        <w:gridCol w:w="3191"/>
        <w:gridCol w:w="3191"/>
      </w:tblGrid>
      <w:tr w:rsidR="006008A3" w:rsidRPr="00A40CC3" w:rsidTr="00AA3435">
        <w:trPr>
          <w:trHeight w:val="397"/>
          <w:tblHeader/>
        </w:trPr>
        <w:tc>
          <w:tcPr>
            <w:tcW w:w="3190" w:type="dxa"/>
            <w:shd w:val="clear" w:color="auto" w:fill="auto"/>
            <w:vAlign w:val="center"/>
          </w:tcPr>
          <w:p w:rsidR="006008A3" w:rsidRPr="0034186C" w:rsidRDefault="006008A3" w:rsidP="00AC7F6C">
            <w:pPr>
              <w:pStyle w:val="1100"/>
              <w:rPr>
                <w:b/>
              </w:rPr>
            </w:pPr>
            <w:r w:rsidRPr="0034186C">
              <w:rPr>
                <w:b/>
              </w:rPr>
              <w:t>Способ прокладки</w:t>
            </w:r>
          </w:p>
        </w:tc>
        <w:tc>
          <w:tcPr>
            <w:tcW w:w="3191" w:type="dxa"/>
            <w:shd w:val="clear" w:color="auto" w:fill="auto"/>
            <w:vAlign w:val="center"/>
          </w:tcPr>
          <w:p w:rsidR="006008A3" w:rsidRPr="0034186C" w:rsidRDefault="006008A3" w:rsidP="00AC7F6C">
            <w:pPr>
              <w:pStyle w:val="1100"/>
              <w:rPr>
                <w:b/>
              </w:rPr>
            </w:pPr>
            <w:r w:rsidRPr="0034186C">
              <w:rPr>
                <w:b/>
              </w:rPr>
              <w:t>Протяженность трубопроводов в однотрубном исчислении, м</w:t>
            </w:r>
          </w:p>
        </w:tc>
        <w:tc>
          <w:tcPr>
            <w:tcW w:w="3191" w:type="dxa"/>
            <w:shd w:val="clear" w:color="auto" w:fill="auto"/>
            <w:vAlign w:val="center"/>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Бесканальная прокладка</w:t>
            </w:r>
          </w:p>
        </w:tc>
        <w:tc>
          <w:tcPr>
            <w:tcW w:w="3191" w:type="dxa"/>
            <w:shd w:val="clear" w:color="auto" w:fill="auto"/>
            <w:vAlign w:val="center"/>
          </w:tcPr>
          <w:p w:rsidR="006008A3" w:rsidRPr="004F36C9" w:rsidRDefault="001C47B6" w:rsidP="00AC7F6C">
            <w:pPr>
              <w:pStyle w:val="1100"/>
            </w:pPr>
            <w:r w:rsidRPr="004F36C9">
              <w:t>9671,22</w:t>
            </w:r>
            <w:r w:rsidR="006008A3" w:rsidRPr="004F36C9">
              <w:t xml:space="preserve"> (</w:t>
            </w:r>
            <w:r w:rsidRPr="004F36C9">
              <w:t>54,8</w:t>
            </w:r>
            <w:r w:rsidR="006008A3" w:rsidRPr="004F36C9">
              <w:t>%)</w:t>
            </w:r>
          </w:p>
        </w:tc>
        <w:tc>
          <w:tcPr>
            <w:tcW w:w="3191" w:type="dxa"/>
            <w:shd w:val="clear" w:color="auto" w:fill="auto"/>
            <w:vAlign w:val="center"/>
          </w:tcPr>
          <w:p w:rsidR="006008A3" w:rsidRPr="004F36C9" w:rsidRDefault="0079536D" w:rsidP="00AC7F6C">
            <w:pPr>
              <w:pStyle w:val="1100"/>
            </w:pPr>
            <w:r w:rsidRPr="004F36C9">
              <w:t>9</w:t>
            </w:r>
            <w:r w:rsidR="00E114EB" w:rsidRPr="004F36C9">
              <w:t>617,26</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Надземная прокладка</w:t>
            </w:r>
          </w:p>
        </w:tc>
        <w:tc>
          <w:tcPr>
            <w:tcW w:w="3191" w:type="dxa"/>
            <w:shd w:val="clear" w:color="auto" w:fill="auto"/>
            <w:vAlign w:val="center"/>
          </w:tcPr>
          <w:p w:rsidR="006008A3" w:rsidRPr="004F36C9" w:rsidRDefault="0079536D" w:rsidP="00AC7F6C">
            <w:pPr>
              <w:pStyle w:val="1100"/>
            </w:pPr>
            <w:r w:rsidRPr="004F36C9">
              <w:t>6200,32</w:t>
            </w:r>
            <w:r w:rsidR="009675A1" w:rsidRPr="004F36C9">
              <w:t xml:space="preserve"> (36,8</w:t>
            </w:r>
            <w:r w:rsidR="006008A3" w:rsidRPr="004F36C9">
              <w:t>%)</w:t>
            </w:r>
          </w:p>
        </w:tc>
        <w:tc>
          <w:tcPr>
            <w:tcW w:w="3191" w:type="dxa"/>
            <w:shd w:val="clear" w:color="auto" w:fill="auto"/>
            <w:vAlign w:val="center"/>
          </w:tcPr>
          <w:p w:rsidR="006008A3" w:rsidRPr="004F36C9" w:rsidRDefault="0079536D" w:rsidP="00AC7F6C">
            <w:pPr>
              <w:pStyle w:val="1100"/>
            </w:pPr>
            <w:r w:rsidRPr="004F36C9">
              <w:t>7137,47</w:t>
            </w:r>
          </w:p>
        </w:tc>
      </w:tr>
      <w:tr w:rsidR="006008A3" w:rsidRPr="00EA6A17" w:rsidTr="00AA3435">
        <w:trPr>
          <w:trHeight w:val="397"/>
        </w:trPr>
        <w:tc>
          <w:tcPr>
            <w:tcW w:w="3190" w:type="dxa"/>
            <w:shd w:val="clear" w:color="auto" w:fill="auto"/>
            <w:vAlign w:val="center"/>
          </w:tcPr>
          <w:p w:rsidR="006008A3" w:rsidRPr="00EA6A17" w:rsidRDefault="009675A1" w:rsidP="00AC7F6C">
            <w:pPr>
              <w:pStyle w:val="1100"/>
            </w:pPr>
            <w:r w:rsidRPr="00EA6A17">
              <w:t>Канальная</w:t>
            </w:r>
            <w:r w:rsidR="006008A3" w:rsidRPr="00EA6A17">
              <w:t xml:space="preserve"> прокладка </w:t>
            </w:r>
          </w:p>
        </w:tc>
        <w:tc>
          <w:tcPr>
            <w:tcW w:w="3191" w:type="dxa"/>
            <w:shd w:val="clear" w:color="auto" w:fill="auto"/>
            <w:vAlign w:val="center"/>
          </w:tcPr>
          <w:p w:rsidR="006008A3" w:rsidRPr="004F36C9" w:rsidRDefault="001C47B6" w:rsidP="00AC7F6C">
            <w:pPr>
              <w:pStyle w:val="1100"/>
            </w:pPr>
            <w:r w:rsidRPr="004F36C9">
              <w:t>1701,2</w:t>
            </w:r>
            <w:r w:rsidR="00E114EB" w:rsidRPr="004F36C9">
              <w:t xml:space="preserve"> (9,64</w:t>
            </w:r>
            <w:r w:rsidR="006008A3" w:rsidRPr="004F36C9">
              <w:t>%)</w:t>
            </w:r>
          </w:p>
        </w:tc>
        <w:tc>
          <w:tcPr>
            <w:tcW w:w="3191" w:type="dxa"/>
            <w:shd w:val="clear" w:color="auto" w:fill="auto"/>
            <w:vAlign w:val="center"/>
          </w:tcPr>
          <w:p w:rsidR="006008A3" w:rsidRPr="004F36C9" w:rsidRDefault="009675A1" w:rsidP="00AC7F6C">
            <w:pPr>
              <w:pStyle w:val="1100"/>
            </w:pPr>
            <w:r w:rsidRPr="004F36C9">
              <w:t>1</w:t>
            </w:r>
            <w:r w:rsidR="00E114EB" w:rsidRPr="004F36C9">
              <w:t>593,69</w:t>
            </w:r>
          </w:p>
        </w:tc>
      </w:tr>
      <w:tr w:rsidR="009675A1" w:rsidRPr="00EA6A17" w:rsidTr="00AA3435">
        <w:trPr>
          <w:trHeight w:val="397"/>
        </w:trPr>
        <w:tc>
          <w:tcPr>
            <w:tcW w:w="3190" w:type="dxa"/>
            <w:shd w:val="clear" w:color="auto" w:fill="auto"/>
            <w:vAlign w:val="center"/>
          </w:tcPr>
          <w:p w:rsidR="009675A1" w:rsidRPr="00EA6A17" w:rsidRDefault="009675A1" w:rsidP="00AC7F6C">
            <w:pPr>
              <w:pStyle w:val="1100"/>
            </w:pPr>
            <w:r w:rsidRPr="00EA6A17">
              <w:t>Прокладка в помещении (подвальная)</w:t>
            </w:r>
          </w:p>
        </w:tc>
        <w:tc>
          <w:tcPr>
            <w:tcW w:w="3191" w:type="dxa"/>
            <w:shd w:val="clear" w:color="auto" w:fill="auto"/>
            <w:vAlign w:val="center"/>
          </w:tcPr>
          <w:p w:rsidR="009675A1" w:rsidRPr="004F36C9" w:rsidRDefault="009675A1" w:rsidP="00AC7F6C">
            <w:pPr>
              <w:pStyle w:val="1100"/>
            </w:pPr>
            <w:r w:rsidRPr="004F36C9">
              <w:t>74,28 (0,5%)</w:t>
            </w:r>
          </w:p>
        </w:tc>
        <w:tc>
          <w:tcPr>
            <w:tcW w:w="3191" w:type="dxa"/>
            <w:shd w:val="clear" w:color="auto" w:fill="auto"/>
            <w:vAlign w:val="center"/>
          </w:tcPr>
          <w:p w:rsidR="009675A1" w:rsidRPr="004F36C9" w:rsidRDefault="009675A1" w:rsidP="00AC7F6C">
            <w:pPr>
              <w:pStyle w:val="1100"/>
            </w:pPr>
            <w:r w:rsidRPr="004F36C9">
              <w:t>80,22</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Всего</w:t>
            </w:r>
          </w:p>
        </w:tc>
        <w:tc>
          <w:tcPr>
            <w:tcW w:w="3191" w:type="dxa"/>
            <w:shd w:val="clear" w:color="auto" w:fill="auto"/>
            <w:vAlign w:val="center"/>
          </w:tcPr>
          <w:p w:rsidR="006008A3" w:rsidRPr="004F36C9" w:rsidRDefault="001C47B6" w:rsidP="00AC7F6C">
            <w:pPr>
              <w:pStyle w:val="1100"/>
            </w:pPr>
            <w:r w:rsidRPr="004F36C9">
              <w:t>17647,02</w:t>
            </w:r>
            <w:r w:rsidR="006008A3" w:rsidRPr="004F36C9">
              <w:t xml:space="preserve"> (100%)</w:t>
            </w:r>
          </w:p>
        </w:tc>
        <w:tc>
          <w:tcPr>
            <w:tcW w:w="3191" w:type="dxa"/>
            <w:shd w:val="clear" w:color="auto" w:fill="auto"/>
            <w:vAlign w:val="center"/>
          </w:tcPr>
          <w:p w:rsidR="006008A3" w:rsidRPr="004F36C9" w:rsidRDefault="00E114EB" w:rsidP="00AC7F6C">
            <w:pPr>
              <w:pStyle w:val="1100"/>
            </w:pPr>
            <w:r w:rsidRPr="004F36C9">
              <w:t>18428,64</w:t>
            </w:r>
          </w:p>
        </w:tc>
      </w:tr>
    </w:tbl>
    <w:p w:rsidR="006008A3" w:rsidRDefault="006008A3" w:rsidP="0033650F">
      <w:pPr>
        <w:pStyle w:val="1b"/>
      </w:pPr>
    </w:p>
    <w:p w:rsidR="006008A3" w:rsidRDefault="006008A3" w:rsidP="00D44AAB">
      <w:pPr>
        <w:pStyle w:val="1f1"/>
      </w:pPr>
      <w:r w:rsidRPr="004F36C9">
        <w:rPr>
          <w:rStyle w:val="1f2"/>
          <w:rFonts w:eastAsiaTheme="minorHAnsi"/>
          <w:b/>
        </w:rPr>
        <w:t>Рисунок 3.2</w:t>
      </w:r>
      <w:r w:rsidR="00EA6A17">
        <w:t xml:space="preserve"> </w:t>
      </w:r>
      <w:r w:rsidRPr="00A34367">
        <w:t xml:space="preserve">- </w:t>
      </w:r>
      <w:r w:rsidRPr="00D1532E">
        <w:rPr>
          <w:b w:val="0"/>
        </w:rPr>
        <w:t>Распределение протяженности и материальной характеристики тепловых сетей, в процентах</w:t>
      </w:r>
    </w:p>
    <w:p w:rsidR="006008A3" w:rsidRDefault="006008A3" w:rsidP="0033650F">
      <w:pPr>
        <w:pStyle w:val="1b"/>
      </w:pPr>
      <w:r>
        <w:rPr>
          <w:noProof/>
          <w:lang w:eastAsia="ru-RU"/>
        </w:rPr>
        <w:lastRenderedPageBreak/>
        <w:drawing>
          <wp:inline distT="0" distB="0" distL="0" distR="0" wp14:anchorId="29994563" wp14:editId="7807A800">
            <wp:extent cx="5905500" cy="1447800"/>
            <wp:effectExtent l="76200" t="19050" r="3810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08A3" w:rsidRDefault="006008A3" w:rsidP="0033650F">
      <w:pPr>
        <w:pStyle w:val="1b"/>
      </w:pPr>
    </w:p>
    <w:p w:rsidR="006008A3" w:rsidRDefault="006008A3" w:rsidP="0033650F">
      <w:pPr>
        <w:pStyle w:val="1b"/>
        <w:rPr>
          <w:rStyle w:val="1c"/>
        </w:rPr>
      </w:pPr>
      <w:r w:rsidRPr="00A34367">
        <w:rPr>
          <w:rStyle w:val="1c"/>
        </w:rPr>
        <w:t>Распределение протяженности трубопроводов по</w:t>
      </w:r>
      <w:r>
        <w:rPr>
          <w:rStyle w:val="1c"/>
        </w:rPr>
        <w:t xml:space="preserve"> годам прокладки показано в таб</w:t>
      </w:r>
      <w:r w:rsidRPr="00A34367">
        <w:rPr>
          <w:rStyle w:val="1c"/>
        </w:rPr>
        <w:t xml:space="preserve">лице </w:t>
      </w:r>
      <w:r w:rsidR="00E45514">
        <w:rPr>
          <w:rStyle w:val="1c"/>
        </w:rPr>
        <w:t>3.4</w:t>
      </w:r>
      <w:r w:rsidRPr="00A34367">
        <w:rPr>
          <w:rStyle w:val="1c"/>
        </w:rPr>
        <w:t xml:space="preserve">. Временные интервалы выбраны в соответствии с теми периодами, в течение которых нормы проектирования тепловой изоляции не </w:t>
      </w:r>
      <w:r>
        <w:rPr>
          <w:rStyle w:val="1c"/>
        </w:rPr>
        <w:t xml:space="preserve">изменялись. На </w:t>
      </w:r>
      <w:r w:rsidR="00E45514">
        <w:rPr>
          <w:rStyle w:val="1c"/>
        </w:rPr>
        <w:t>диаграмме (</w:t>
      </w:r>
      <w:r>
        <w:rPr>
          <w:rStyle w:val="1c"/>
        </w:rPr>
        <w:t>рисун</w:t>
      </w:r>
      <w:r w:rsidR="00E45514">
        <w:rPr>
          <w:rStyle w:val="1c"/>
        </w:rPr>
        <w:t>о</w:t>
      </w:r>
      <w:r>
        <w:rPr>
          <w:rStyle w:val="1c"/>
        </w:rPr>
        <w:t xml:space="preserve">к </w:t>
      </w:r>
      <w:r w:rsidR="00E45514">
        <w:rPr>
          <w:rStyle w:val="1c"/>
        </w:rPr>
        <w:t>3.3)</w:t>
      </w:r>
      <w:r>
        <w:rPr>
          <w:rStyle w:val="1c"/>
        </w:rPr>
        <w:t xml:space="preserve"> пока</w:t>
      </w:r>
      <w:r w:rsidRPr="00A34367">
        <w:rPr>
          <w:rStyle w:val="1c"/>
        </w:rPr>
        <w:t>зано распределение протяженности трубопроводов по годам прокладки, из которо</w:t>
      </w:r>
      <w:r>
        <w:rPr>
          <w:rStyle w:val="1c"/>
        </w:rPr>
        <w:t>й</w:t>
      </w:r>
      <w:r w:rsidRPr="00A34367">
        <w:rPr>
          <w:rStyle w:val="1c"/>
        </w:rPr>
        <w:t xml:space="preserve"> следует, что </w:t>
      </w:r>
      <w:r w:rsidR="00CC1C41">
        <w:rPr>
          <w:rStyle w:val="1c"/>
        </w:rPr>
        <w:t>70</w:t>
      </w:r>
      <w:r w:rsidRPr="00A34367">
        <w:rPr>
          <w:rStyle w:val="1c"/>
        </w:rPr>
        <w:t xml:space="preserve"> % всех трубопроводов тепловых сетей по протяженности имеют срок эксплуатации более </w:t>
      </w:r>
      <w:r w:rsidR="00CC1C41">
        <w:rPr>
          <w:rStyle w:val="1c"/>
        </w:rPr>
        <w:t>20</w:t>
      </w:r>
      <w:r w:rsidRPr="00A34367">
        <w:rPr>
          <w:rStyle w:val="1c"/>
        </w:rPr>
        <w:t xml:space="preserve"> лет</w:t>
      </w:r>
      <w:r>
        <w:rPr>
          <w:rStyle w:val="1c"/>
        </w:rPr>
        <w:t xml:space="preserve"> и только </w:t>
      </w:r>
      <w:r w:rsidR="00CC1C41">
        <w:rPr>
          <w:rStyle w:val="1c"/>
        </w:rPr>
        <w:t>30</w:t>
      </w:r>
      <w:r>
        <w:rPr>
          <w:rStyle w:val="1c"/>
        </w:rPr>
        <w:t>% не более 10 лет</w:t>
      </w:r>
      <w:r w:rsidRPr="00A34367">
        <w:rPr>
          <w:rStyle w:val="1c"/>
        </w:rPr>
        <w:t>.</w:t>
      </w:r>
    </w:p>
    <w:p w:rsidR="00035D41" w:rsidRDefault="00035D41" w:rsidP="0033650F">
      <w:pPr>
        <w:pStyle w:val="1b"/>
      </w:pPr>
      <w:r>
        <w:t>Дополнительно следует отметить следующее: достоверность технических характеристик тепловой сети актами технического обследования (инвентаризации) за последние пять лет не подтверждена.</w:t>
      </w:r>
    </w:p>
    <w:p w:rsidR="00035D41" w:rsidRDefault="00035D41" w:rsidP="0033650F">
      <w:pPr>
        <w:pStyle w:val="1b"/>
      </w:pPr>
      <w:r>
        <w:t>На основании вышеизложенного, в первую очередь необходимо провести полную инвентаризацию тепловой сети с техническим обследованием, включая вводы к объектам капитального строительства потребителей всех категорий.</w:t>
      </w:r>
    </w:p>
    <w:p w:rsidR="006008A3" w:rsidRPr="006162DE" w:rsidRDefault="006008A3" w:rsidP="00D44AAB">
      <w:pPr>
        <w:pStyle w:val="1f1"/>
      </w:pPr>
      <w:r w:rsidRPr="00D1532E">
        <w:rPr>
          <w:rStyle w:val="1f2"/>
          <w:rFonts w:eastAsiaTheme="minorHAnsi"/>
          <w:b/>
        </w:rPr>
        <w:t xml:space="preserve">Таблица </w:t>
      </w:r>
      <w:r w:rsidR="00E45514" w:rsidRPr="00D1532E">
        <w:rPr>
          <w:rStyle w:val="1f2"/>
          <w:rFonts w:eastAsiaTheme="minorHAnsi"/>
          <w:b/>
        </w:rPr>
        <w:t>3.4</w:t>
      </w:r>
      <w:r>
        <w:rPr>
          <w:rStyle w:val="1c"/>
          <w:sz w:val="24"/>
          <w:szCs w:val="24"/>
        </w:rPr>
        <w:t xml:space="preserve"> </w:t>
      </w:r>
      <w:r w:rsidRPr="006162DE">
        <w:rPr>
          <w:rStyle w:val="1c"/>
          <w:sz w:val="24"/>
          <w:szCs w:val="24"/>
        </w:rPr>
        <w:t>-</w:t>
      </w:r>
      <w:r w:rsidR="00EA6A17">
        <w:rPr>
          <w:rStyle w:val="1c"/>
          <w:sz w:val="24"/>
          <w:szCs w:val="24"/>
        </w:rPr>
        <w:t xml:space="preserve"> </w:t>
      </w:r>
      <w:r w:rsidRPr="00D1532E">
        <w:rPr>
          <w:rStyle w:val="1c"/>
          <w:sz w:val="24"/>
          <w:szCs w:val="24"/>
        </w:rPr>
        <w:t>Распределение протяженности и материальной характеристики тепловых сетей по годам прокладки</w:t>
      </w:r>
    </w:p>
    <w:tbl>
      <w:tblPr>
        <w:tblStyle w:val="aff5"/>
        <w:tblW w:w="0" w:type="auto"/>
        <w:tblLook w:val="04A0" w:firstRow="1" w:lastRow="0" w:firstColumn="1" w:lastColumn="0" w:noHBand="0" w:noVBand="1"/>
      </w:tblPr>
      <w:tblGrid>
        <w:gridCol w:w="2093"/>
        <w:gridCol w:w="4252"/>
        <w:gridCol w:w="3191"/>
      </w:tblGrid>
      <w:tr w:rsidR="006008A3" w:rsidRPr="00A40CC3" w:rsidTr="00AA3435">
        <w:trPr>
          <w:trHeight w:val="397"/>
        </w:trPr>
        <w:tc>
          <w:tcPr>
            <w:tcW w:w="2093" w:type="dxa"/>
            <w:shd w:val="clear" w:color="auto" w:fill="auto"/>
          </w:tcPr>
          <w:p w:rsidR="006008A3" w:rsidRPr="0034186C" w:rsidRDefault="006008A3" w:rsidP="00AC7F6C">
            <w:pPr>
              <w:pStyle w:val="1100"/>
              <w:rPr>
                <w:b/>
              </w:rPr>
            </w:pPr>
            <w:r w:rsidRPr="0034186C">
              <w:rPr>
                <w:b/>
              </w:rPr>
              <w:t>Год прокладки</w:t>
            </w:r>
          </w:p>
        </w:tc>
        <w:tc>
          <w:tcPr>
            <w:tcW w:w="4252" w:type="dxa"/>
            <w:shd w:val="clear" w:color="auto" w:fill="auto"/>
          </w:tcPr>
          <w:p w:rsidR="006008A3" w:rsidRPr="0034186C" w:rsidRDefault="006008A3" w:rsidP="00AC7F6C">
            <w:pPr>
              <w:pStyle w:val="1100"/>
              <w:rPr>
                <w:b/>
              </w:rPr>
            </w:pPr>
            <w:r w:rsidRPr="0034186C">
              <w:rPr>
                <w:b/>
              </w:rPr>
              <w:t>Протяженность трубопроводов в однотрубном исчислении, м</w:t>
            </w:r>
          </w:p>
        </w:tc>
        <w:tc>
          <w:tcPr>
            <w:tcW w:w="3191" w:type="dxa"/>
            <w:shd w:val="clear" w:color="auto" w:fill="auto"/>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до 1990</w:t>
            </w:r>
          </w:p>
        </w:tc>
        <w:tc>
          <w:tcPr>
            <w:tcW w:w="4252" w:type="dxa"/>
            <w:shd w:val="clear" w:color="auto" w:fill="auto"/>
            <w:vAlign w:val="center"/>
          </w:tcPr>
          <w:p w:rsidR="00CC1C41" w:rsidRPr="00EA6A17" w:rsidRDefault="00CC1C41" w:rsidP="00AC7F6C">
            <w:pPr>
              <w:pStyle w:val="1100"/>
            </w:pPr>
            <w:r w:rsidRPr="00EA6A17">
              <w:t>5060,2</w:t>
            </w:r>
          </w:p>
        </w:tc>
        <w:tc>
          <w:tcPr>
            <w:tcW w:w="3191" w:type="dxa"/>
            <w:shd w:val="clear" w:color="auto" w:fill="auto"/>
            <w:vAlign w:val="center"/>
          </w:tcPr>
          <w:p w:rsidR="00CC1C41" w:rsidRPr="00EA6A17" w:rsidRDefault="00CC1C41" w:rsidP="00AC7F6C">
            <w:pPr>
              <w:pStyle w:val="1100"/>
            </w:pPr>
            <w:r w:rsidRPr="00EA6A17">
              <w:t>5610,94</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с 1991 по 1998</w:t>
            </w:r>
          </w:p>
        </w:tc>
        <w:tc>
          <w:tcPr>
            <w:tcW w:w="4252" w:type="dxa"/>
            <w:shd w:val="clear" w:color="auto" w:fill="auto"/>
            <w:vAlign w:val="center"/>
          </w:tcPr>
          <w:p w:rsidR="00CC1C41" w:rsidRPr="00EA6A17" w:rsidRDefault="00CC1C41" w:rsidP="00AC7F6C">
            <w:pPr>
              <w:pStyle w:val="1100"/>
            </w:pPr>
            <w:r w:rsidRPr="00EA6A17">
              <w:t>490,6</w:t>
            </w:r>
          </w:p>
        </w:tc>
        <w:tc>
          <w:tcPr>
            <w:tcW w:w="3191" w:type="dxa"/>
            <w:shd w:val="clear" w:color="auto" w:fill="auto"/>
            <w:vAlign w:val="center"/>
          </w:tcPr>
          <w:p w:rsidR="00CC1C41" w:rsidRPr="00EA6A17" w:rsidRDefault="00CC1C41" w:rsidP="00AC7F6C">
            <w:pPr>
              <w:pStyle w:val="1100"/>
            </w:pPr>
            <w:r w:rsidRPr="00EA6A17">
              <w:t>445,618</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с 1999 по 2003</w:t>
            </w:r>
          </w:p>
        </w:tc>
        <w:tc>
          <w:tcPr>
            <w:tcW w:w="4252" w:type="dxa"/>
            <w:shd w:val="clear" w:color="auto" w:fill="auto"/>
            <w:vAlign w:val="center"/>
          </w:tcPr>
          <w:p w:rsidR="00CC1C41" w:rsidRPr="00EA6A17" w:rsidRDefault="00CC1C41" w:rsidP="00AC7F6C">
            <w:pPr>
              <w:pStyle w:val="1100"/>
            </w:pPr>
            <w:r w:rsidRPr="00EA6A17">
              <w:t>1613,4</w:t>
            </w:r>
          </w:p>
        </w:tc>
        <w:tc>
          <w:tcPr>
            <w:tcW w:w="3191" w:type="dxa"/>
            <w:shd w:val="clear" w:color="auto" w:fill="auto"/>
            <w:vAlign w:val="center"/>
          </w:tcPr>
          <w:p w:rsidR="00CC1C41" w:rsidRPr="00EA6A17" w:rsidRDefault="00CC1C41" w:rsidP="00AC7F6C">
            <w:pPr>
              <w:pStyle w:val="1100"/>
            </w:pPr>
            <w:r w:rsidRPr="00EA6A17">
              <w:t>1953,53</w:t>
            </w:r>
          </w:p>
        </w:tc>
      </w:tr>
      <w:tr w:rsidR="00CC1C41" w:rsidRPr="00EA6A17" w:rsidTr="00AA3435">
        <w:trPr>
          <w:trHeight w:val="397"/>
        </w:trPr>
        <w:tc>
          <w:tcPr>
            <w:tcW w:w="2093" w:type="dxa"/>
            <w:shd w:val="clear" w:color="auto" w:fill="auto"/>
            <w:vAlign w:val="center"/>
          </w:tcPr>
          <w:p w:rsidR="00CC1C41" w:rsidRPr="004F36C9" w:rsidRDefault="00CC1C41" w:rsidP="00AC7F6C">
            <w:pPr>
              <w:pStyle w:val="1100"/>
            </w:pPr>
            <w:r w:rsidRPr="004F36C9">
              <w:t>после 2004</w:t>
            </w:r>
          </w:p>
        </w:tc>
        <w:tc>
          <w:tcPr>
            <w:tcW w:w="4252" w:type="dxa"/>
            <w:shd w:val="clear" w:color="auto" w:fill="auto"/>
            <w:vAlign w:val="center"/>
          </w:tcPr>
          <w:p w:rsidR="00CC1C41" w:rsidRPr="004F36C9" w:rsidRDefault="00E114EB" w:rsidP="00AC7F6C">
            <w:pPr>
              <w:pStyle w:val="1100"/>
            </w:pPr>
            <w:r w:rsidRPr="004F36C9">
              <w:t>10482,8</w:t>
            </w:r>
          </w:p>
        </w:tc>
        <w:tc>
          <w:tcPr>
            <w:tcW w:w="3191" w:type="dxa"/>
            <w:shd w:val="clear" w:color="auto" w:fill="auto"/>
            <w:vAlign w:val="center"/>
          </w:tcPr>
          <w:p w:rsidR="00CC1C41" w:rsidRPr="004F36C9" w:rsidRDefault="00E114EB" w:rsidP="00AC7F6C">
            <w:pPr>
              <w:pStyle w:val="1100"/>
            </w:pPr>
            <w:r w:rsidRPr="004F36C9">
              <w:t>10418,27</w:t>
            </w:r>
          </w:p>
        </w:tc>
      </w:tr>
      <w:tr w:rsidR="00CC1C41" w:rsidRPr="00EA6A17" w:rsidTr="00AA3435">
        <w:trPr>
          <w:trHeight w:val="397"/>
        </w:trPr>
        <w:tc>
          <w:tcPr>
            <w:tcW w:w="2093" w:type="dxa"/>
            <w:shd w:val="clear" w:color="auto" w:fill="auto"/>
            <w:vAlign w:val="center"/>
          </w:tcPr>
          <w:p w:rsidR="00CC1C41" w:rsidRPr="004F36C9" w:rsidRDefault="00CC1C41" w:rsidP="00AC7F6C">
            <w:pPr>
              <w:pStyle w:val="1100"/>
            </w:pPr>
            <w:r w:rsidRPr="004F36C9">
              <w:t>Всего</w:t>
            </w:r>
          </w:p>
        </w:tc>
        <w:tc>
          <w:tcPr>
            <w:tcW w:w="4252" w:type="dxa"/>
            <w:shd w:val="clear" w:color="auto" w:fill="auto"/>
            <w:vAlign w:val="center"/>
          </w:tcPr>
          <w:p w:rsidR="00CC1C41" w:rsidRPr="004F36C9" w:rsidRDefault="00E114EB" w:rsidP="00AC7F6C">
            <w:pPr>
              <w:pStyle w:val="1100"/>
            </w:pPr>
            <w:r w:rsidRPr="004F36C9">
              <w:t>17647</w:t>
            </w:r>
          </w:p>
        </w:tc>
        <w:tc>
          <w:tcPr>
            <w:tcW w:w="3191" w:type="dxa"/>
            <w:shd w:val="clear" w:color="auto" w:fill="auto"/>
            <w:vAlign w:val="center"/>
          </w:tcPr>
          <w:p w:rsidR="00CC1C41" w:rsidRPr="004F36C9" w:rsidRDefault="00E114EB" w:rsidP="00AC7F6C">
            <w:pPr>
              <w:pStyle w:val="1100"/>
            </w:pPr>
            <w:r w:rsidRPr="004F36C9">
              <w:t>18428,64</w:t>
            </w:r>
          </w:p>
        </w:tc>
      </w:tr>
    </w:tbl>
    <w:p w:rsidR="00E64B96" w:rsidRDefault="00E64B96" w:rsidP="0033650F">
      <w:pPr>
        <w:pStyle w:val="1b"/>
      </w:pPr>
    </w:p>
    <w:p w:rsidR="006008A3" w:rsidRDefault="006008A3" w:rsidP="00D44AAB">
      <w:pPr>
        <w:pStyle w:val="1f1"/>
      </w:pPr>
      <w:r w:rsidRPr="004F36C9">
        <w:t xml:space="preserve">Рисунок </w:t>
      </w:r>
      <w:r w:rsidR="00E45514" w:rsidRPr="004F36C9">
        <w:t>3.3</w:t>
      </w:r>
      <w:r w:rsidRPr="004F36C9">
        <w:t xml:space="preserve"> -</w:t>
      </w:r>
      <w:r w:rsidRPr="004F36C9">
        <w:rPr>
          <w:b w:val="0"/>
        </w:rPr>
        <w:t>Распределение протяженности трубопроводов тепловых сетей по годам</w:t>
      </w:r>
      <w:r w:rsidRPr="00D1532E">
        <w:rPr>
          <w:b w:val="0"/>
        </w:rPr>
        <w:t xml:space="preserve"> прокладки, в процентах</w:t>
      </w:r>
    </w:p>
    <w:p w:rsidR="006008A3" w:rsidRDefault="006008A3" w:rsidP="0033650F">
      <w:pPr>
        <w:pStyle w:val="1b"/>
      </w:pPr>
      <w:r>
        <w:rPr>
          <w:noProof/>
          <w:lang w:eastAsia="ru-RU"/>
        </w:rPr>
        <w:lastRenderedPageBreak/>
        <w:drawing>
          <wp:inline distT="0" distB="0" distL="0" distR="0" wp14:anchorId="58C4FB50" wp14:editId="17EA1AE2">
            <wp:extent cx="5972175" cy="1390650"/>
            <wp:effectExtent l="76200" t="19050" r="476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08A3" w:rsidRDefault="006008A3" w:rsidP="00035D41">
      <w:pPr>
        <w:pStyle w:val="111"/>
      </w:pPr>
    </w:p>
    <w:p w:rsidR="006008A3" w:rsidRPr="00D04811" w:rsidRDefault="006008A3" w:rsidP="0034186C">
      <w:pPr>
        <w:pStyle w:val="111"/>
      </w:pPr>
      <w:bookmarkStart w:id="84" w:name="_Toc6844329"/>
      <w:r w:rsidRPr="00D04811">
        <w:t>3.</w:t>
      </w:r>
      <w:r w:rsidR="0011278B">
        <w:t>2</w:t>
      </w:r>
      <w:r w:rsidRPr="00D04811">
        <w:t>.2 ТЕПЛОВЫЕ ПУНКТЫ, НАСОСНЫЕ СТАНЦИИ</w:t>
      </w:r>
      <w:bookmarkEnd w:id="84"/>
    </w:p>
    <w:p w:rsidR="006008A3" w:rsidRPr="00D04811" w:rsidRDefault="006008A3" w:rsidP="0033650F">
      <w:pPr>
        <w:pStyle w:val="1b"/>
      </w:pPr>
      <w:r w:rsidRPr="00D04811">
        <w:t>В систем</w:t>
      </w:r>
      <w:r>
        <w:t>ах</w:t>
      </w:r>
      <w:r w:rsidRPr="00D04811">
        <w:t xml:space="preserve"> теплоснабжения </w:t>
      </w:r>
      <w:r w:rsidR="0011278B">
        <w:t>МУП АГО</w:t>
      </w:r>
      <w:r>
        <w:t xml:space="preserve"> «</w:t>
      </w:r>
      <w:r w:rsidR="0011278B">
        <w:t>Теплотехника</w:t>
      </w:r>
      <w:r>
        <w:t>» в границах Артинского городского округа</w:t>
      </w:r>
      <w:r w:rsidRPr="00D04811">
        <w:t xml:space="preserve"> отсутствуют тепловые пункты и насосные станции.</w:t>
      </w:r>
    </w:p>
    <w:p w:rsidR="006008A3" w:rsidRPr="009D726C" w:rsidRDefault="006008A3" w:rsidP="0034186C">
      <w:pPr>
        <w:pStyle w:val="111"/>
      </w:pPr>
      <w:bookmarkStart w:id="85" w:name="_Toc6844330"/>
      <w:r w:rsidRPr="009D726C">
        <w:t>3.</w:t>
      </w:r>
      <w:r w:rsidR="0011278B">
        <w:t>2</w:t>
      </w:r>
      <w:r w:rsidRPr="009D726C">
        <w:t>.3 ХАРАКТЕРИСТИКИ ТЕПЛОВЫХ КАМЕР, ПАВИЛЬОНОВ И АРМАТУРЫ</w:t>
      </w:r>
      <w:bookmarkEnd w:id="85"/>
    </w:p>
    <w:p w:rsidR="006008A3" w:rsidRPr="009D726C" w:rsidRDefault="006008A3" w:rsidP="0033650F">
      <w:pPr>
        <w:pStyle w:val="1b"/>
      </w:pPr>
      <w:r w:rsidRPr="009D726C">
        <w:t xml:space="preserve">Тепловые камеры </w:t>
      </w:r>
      <w:r w:rsidR="00D1532E" w:rsidRPr="009D726C">
        <w:t>на тепловых сетях,</w:t>
      </w:r>
      <w:r w:rsidRPr="009D726C">
        <w:t xml:space="preserve"> эксплуатируемых </w:t>
      </w:r>
      <w:r w:rsidR="001043EA">
        <w:t>МУП АГО</w:t>
      </w:r>
      <w:r w:rsidRPr="009D726C">
        <w:t xml:space="preserve"> «</w:t>
      </w:r>
      <w:r w:rsidR="001043EA">
        <w:t>Теплотехника</w:t>
      </w:r>
      <w:r w:rsidRPr="009D726C">
        <w:t xml:space="preserve">» преимущественно выполнены из </w:t>
      </w:r>
      <w:r w:rsidRPr="001043EA">
        <w:t>железобетонных изделий</w:t>
      </w:r>
      <w:r w:rsidR="001043EA" w:rsidRPr="001043EA">
        <w:t xml:space="preserve"> и кирпича</w:t>
      </w:r>
      <w:r w:rsidRPr="001043EA">
        <w:t>.</w:t>
      </w:r>
      <w:r w:rsidRPr="009D726C">
        <w:t xml:space="preserve"> В зависимости от диаметра и глубины прокладки трубопровода высота камер </w:t>
      </w:r>
      <w:r>
        <w:t xml:space="preserve">в зависимости от глубины заложения тепловой трассы </w:t>
      </w:r>
      <w:r w:rsidRPr="009D726C">
        <w:t xml:space="preserve">составляет от </w:t>
      </w:r>
      <w:r w:rsidR="005B200E" w:rsidRPr="005B200E">
        <w:t>0,7</w:t>
      </w:r>
      <w:r w:rsidRPr="005B200E">
        <w:t xml:space="preserve"> до 2,</w:t>
      </w:r>
      <w:r w:rsidR="005B200E" w:rsidRPr="005B200E">
        <w:t>0</w:t>
      </w:r>
      <w:r w:rsidRPr="009D726C">
        <w:t xml:space="preserve"> м, площадь - до </w:t>
      </w:r>
      <w:r w:rsidR="005B200E" w:rsidRPr="005B200E">
        <w:t>6,25</w:t>
      </w:r>
      <w:r w:rsidRPr="009D726C">
        <w:t xml:space="preserve"> м</w:t>
      </w:r>
      <w:r w:rsidRPr="009D726C">
        <w:rPr>
          <w:vertAlign w:val="superscript"/>
        </w:rPr>
        <w:t>2</w:t>
      </w:r>
      <w:r w:rsidRPr="009D726C">
        <w:t>.</w:t>
      </w:r>
    </w:p>
    <w:p w:rsidR="006008A3" w:rsidRPr="009D726C" w:rsidRDefault="006008A3" w:rsidP="0033650F">
      <w:pPr>
        <w:pStyle w:val="1b"/>
      </w:pPr>
      <w:r w:rsidRPr="009D726C">
        <w:t xml:space="preserve">В камерах тепловых сетей расположены </w:t>
      </w:r>
      <w:r>
        <w:t>запорная арматура, предназначенная для управления участками трубопроводов, подводящих энергоноситель, непосредственно к конечному потребителю</w:t>
      </w:r>
      <w:r w:rsidRPr="009D726C">
        <w:t>. Кроме того, в них установлены ответвления к потребителям и неподвижные опоры. Переходы труб одного диаметра к трубам другого диаметра находиться в пределах камеры тепловых сетей. Всем камерам тепловых сетей, установленных по трассе тепловой сети, присвоены эксплуатационные номера (</w:t>
      </w:r>
      <w:r w:rsidR="005B200E" w:rsidRPr="009D726C">
        <w:t>на тепловой сети от котельной №</w:t>
      </w:r>
      <w:r w:rsidR="005B200E">
        <w:t>2</w:t>
      </w:r>
      <w:r w:rsidR="005B200E" w:rsidRPr="009D726C">
        <w:t xml:space="preserve"> номера от 1 до </w:t>
      </w:r>
      <w:r w:rsidR="005B200E">
        <w:t xml:space="preserve">7, </w:t>
      </w:r>
      <w:r w:rsidRPr="009D726C">
        <w:t>на тепловой сети от котельной №</w:t>
      </w:r>
      <w:r>
        <w:t>3</w:t>
      </w:r>
      <w:r w:rsidRPr="009D726C">
        <w:t xml:space="preserve"> номера от 1 до </w:t>
      </w:r>
      <w:r>
        <w:t>3</w:t>
      </w:r>
      <w:r w:rsidRPr="009D726C">
        <w:t xml:space="preserve">, </w:t>
      </w:r>
      <w:r w:rsidR="005B200E" w:rsidRPr="009D726C">
        <w:t>на тепловой сети от котельной №</w:t>
      </w:r>
      <w:r w:rsidR="005B200E">
        <w:t>5</w:t>
      </w:r>
      <w:r w:rsidR="005B200E" w:rsidRPr="009D726C">
        <w:t xml:space="preserve"> номера от 1 до </w:t>
      </w:r>
      <w:r w:rsidR="005B200E">
        <w:t xml:space="preserve">8, </w:t>
      </w:r>
      <w:r w:rsidRPr="009D726C">
        <w:t>на тепловой сети от котельной №</w:t>
      </w:r>
      <w:r>
        <w:t>7</w:t>
      </w:r>
      <w:r w:rsidRPr="009D726C">
        <w:t xml:space="preserve"> </w:t>
      </w:r>
      <w:r>
        <w:t>номер</w:t>
      </w:r>
      <w:r w:rsidR="005B200E">
        <w:t>а от</w:t>
      </w:r>
      <w:r>
        <w:t xml:space="preserve"> 1</w:t>
      </w:r>
      <w:r w:rsidR="005B200E">
        <w:t xml:space="preserve"> до 3</w:t>
      </w:r>
      <w:r>
        <w:t xml:space="preserve">, </w:t>
      </w:r>
      <w:r w:rsidR="005B200E" w:rsidRPr="009D726C">
        <w:t>на тепловой сети от котельной №</w:t>
      </w:r>
      <w:r w:rsidR="005B200E">
        <w:t>8</w:t>
      </w:r>
      <w:r w:rsidR="005B200E" w:rsidRPr="009D726C">
        <w:t xml:space="preserve"> номера от 1 до </w:t>
      </w:r>
      <w:r w:rsidR="005B200E">
        <w:t xml:space="preserve">8, </w:t>
      </w:r>
      <w:r w:rsidRPr="009D726C">
        <w:t>на тепловой сети от котельной №</w:t>
      </w:r>
      <w:r w:rsidR="005B200E">
        <w:t>9 номера от</w:t>
      </w:r>
      <w:r w:rsidRPr="009D726C">
        <w:t xml:space="preserve"> </w:t>
      </w:r>
      <w:r>
        <w:t>1</w:t>
      </w:r>
      <w:r w:rsidR="005B200E">
        <w:t xml:space="preserve"> до 16</w:t>
      </w:r>
      <w:r w:rsidRPr="009D726C">
        <w:t>).</w:t>
      </w:r>
    </w:p>
    <w:p w:rsidR="006008A3" w:rsidRPr="009D726C" w:rsidRDefault="006008A3" w:rsidP="0033650F">
      <w:pPr>
        <w:pStyle w:val="1b"/>
      </w:pPr>
      <w:r w:rsidRPr="009D726C">
        <w:t>Арматура, применяемая на тепловых сетях, в основном чугунная и стальная фланцевая (краны шаровые).</w:t>
      </w:r>
    </w:p>
    <w:p w:rsidR="006008A3" w:rsidRDefault="006008A3" w:rsidP="0033650F">
      <w:pPr>
        <w:pStyle w:val="1b"/>
      </w:pPr>
      <w:r w:rsidRPr="009D726C">
        <w:lastRenderedPageBreak/>
        <w:t>Общее количество секционирующей и запорной арматуры и их характеристики в отсутствии актов технического обследования неизвестны.</w:t>
      </w:r>
    </w:p>
    <w:p w:rsidR="00393707" w:rsidRDefault="00393707" w:rsidP="0033650F">
      <w:pPr>
        <w:pStyle w:val="1b"/>
      </w:pPr>
      <w:r>
        <w:t xml:space="preserve">В Приложении </w:t>
      </w:r>
      <w:r w:rsidR="00021917">
        <w:t>1</w:t>
      </w:r>
      <w:r>
        <w:t xml:space="preserve"> к Главе 1 настоящего Документа и в </w:t>
      </w:r>
      <w:r w:rsidRPr="00AA45EF">
        <w:t>таблицах 1</w:t>
      </w:r>
      <w:r w:rsidR="007660CD">
        <w:t>.3 и 1.4</w:t>
      </w:r>
      <w:r>
        <w:t xml:space="preserve"> представлены данные по техническим характеристикам тепловых камер, расположенных </w:t>
      </w:r>
      <w:r w:rsidR="001F34A3">
        <w:t>на тепловых сетях</w:t>
      </w:r>
      <w:r>
        <w:t xml:space="preserve"> МУП АГО «Теплотехника» для различных источников тепловой энергии и запорно-регулируемой арматуры, установленной на трубопроводах.</w:t>
      </w:r>
    </w:p>
    <w:p w:rsidR="006008A3" w:rsidRPr="00035D41" w:rsidRDefault="006008A3" w:rsidP="00035D41">
      <w:pPr>
        <w:pStyle w:val="111"/>
      </w:pPr>
      <w:bookmarkStart w:id="86" w:name="_Toc6844331"/>
      <w:r w:rsidRPr="00035D41">
        <w:t>3.</w:t>
      </w:r>
      <w:r w:rsidR="00393707" w:rsidRPr="00035D41">
        <w:t>2</w:t>
      </w:r>
      <w:r w:rsidRPr="00035D41">
        <w:t>.4 ГРАФИКИ РЕГУЛИРОВАНИЯ ОТПУСКА ТЕПЛА В ТЕПЛОВЫЕ СЕТИ. ФАКТИЧЕСКИЕ ТЕМПЕРАТУРНЫЕ РЕЖИМЫ ОТПУСКА ТЕПЛА</w:t>
      </w:r>
      <w:bookmarkEnd w:id="86"/>
    </w:p>
    <w:p w:rsidR="006008A3" w:rsidRPr="00AA3C11" w:rsidRDefault="006008A3" w:rsidP="0033650F">
      <w:pPr>
        <w:pStyle w:val="1b"/>
      </w:pPr>
      <w:r w:rsidRPr="00AA3C11">
        <w:t>В систем</w:t>
      </w:r>
      <w:r>
        <w:t>ах</w:t>
      </w:r>
      <w:r w:rsidRPr="00AA3C11">
        <w:t xml:space="preserve"> теплоснабжения </w:t>
      </w:r>
      <w:r w:rsidR="007660CD">
        <w:t>МУП АГО</w:t>
      </w:r>
      <w:r w:rsidRPr="00AA3C11">
        <w:t xml:space="preserve"> «</w:t>
      </w:r>
      <w:r w:rsidR="007660CD">
        <w:t>Теплотехника</w:t>
      </w:r>
      <w:r w:rsidRPr="00AA3C11">
        <w:t>» регули</w:t>
      </w:r>
      <w:r w:rsidR="007660CD">
        <w:t>рование отпуска теп</w:t>
      </w:r>
      <w:r w:rsidRPr="00AA3C11">
        <w:t>ловой энергии осуществляется на источниках тепловой энергии.</w:t>
      </w:r>
    </w:p>
    <w:p w:rsidR="00D44AAB" w:rsidRDefault="006008A3" w:rsidP="0033650F">
      <w:pPr>
        <w:pStyle w:val="1b"/>
      </w:pPr>
      <w:r w:rsidRPr="00AA3C11">
        <w:t>Утвержден</w:t>
      </w:r>
      <w:r w:rsidR="00E7214E">
        <w:t>ные температурные</w:t>
      </w:r>
      <w:r w:rsidRPr="00AA3C11">
        <w:t xml:space="preserve"> график</w:t>
      </w:r>
      <w:r w:rsidR="00E7214E">
        <w:t>и</w:t>
      </w:r>
      <w:r w:rsidRPr="00AA3C11">
        <w:t xml:space="preserve"> отпуска</w:t>
      </w:r>
      <w:r w:rsidR="00E7214E">
        <w:t xml:space="preserve"> тепловой энергии для котельных представлены </w:t>
      </w:r>
      <w:r w:rsidR="00D44AAB">
        <w:t>на рисунках 3.4-3.7</w:t>
      </w:r>
    </w:p>
    <w:p w:rsidR="00D44AAB" w:rsidRPr="00D44AAB" w:rsidRDefault="00D44AAB" w:rsidP="00D44AAB">
      <w:pPr>
        <w:pStyle w:val="1f1"/>
      </w:pPr>
      <w:r w:rsidRPr="00D44AAB">
        <w:t>Рисунок 3.4</w:t>
      </w:r>
      <w:r>
        <w:t xml:space="preserve"> – </w:t>
      </w:r>
      <w:r w:rsidRPr="00D1532E">
        <w:rPr>
          <w:b w:val="0"/>
        </w:rPr>
        <w:t>Утвержденный температурный график котель</w:t>
      </w:r>
      <w:r w:rsidR="003D1E41">
        <w:rPr>
          <w:b w:val="0"/>
        </w:rPr>
        <w:t>ных №1, №2</w:t>
      </w:r>
      <w:r w:rsidRPr="00D1532E">
        <w:rPr>
          <w:b w:val="0"/>
        </w:rPr>
        <w:t>, №7, №8, №9, №10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48</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CB1207" w:rsidP="00CB1207">
            <w:pPr>
              <w:pStyle w:val="104"/>
              <w:rPr>
                <w:rFonts w:cs="Times New Roman"/>
              </w:rPr>
            </w:pPr>
            <w:r>
              <w:rPr>
                <w:rFonts w:cs="Times New Roman"/>
              </w:rPr>
              <w:t>65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49</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CB1207" w:rsidP="00CB1207">
            <w:pPr>
              <w:pStyle w:val="104"/>
              <w:rPr>
                <w:rFonts w:cs="Times New Roman"/>
              </w:rPr>
            </w:pPr>
            <w:r>
              <w:rPr>
                <w:rFonts w:cs="Times New Roman"/>
              </w:rPr>
              <w:t>66</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51</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CB1207" w:rsidP="00CB1207">
            <w:pPr>
              <w:pStyle w:val="104"/>
              <w:rPr>
                <w:rFonts w:cs="Times New Roman"/>
              </w:rPr>
            </w:pPr>
            <w:r>
              <w:rPr>
                <w:rFonts w:cs="Times New Roman"/>
              </w:rPr>
              <w:t>67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53</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CB1207" w:rsidP="00CB1207">
            <w:pPr>
              <w:pStyle w:val="104"/>
              <w:rPr>
                <w:rFonts w:cs="Times New Roman"/>
              </w:rPr>
            </w:pPr>
            <w:r>
              <w:rPr>
                <w:rFonts w:cs="Times New Roman"/>
              </w:rPr>
              <w:t>68</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CB1207" w:rsidP="00CB1207">
            <w:pPr>
              <w:pStyle w:val="104"/>
              <w:rPr>
                <w:rFonts w:cs="Times New Roman"/>
              </w:rPr>
            </w:pPr>
            <w:r>
              <w:rPr>
                <w:rFonts w:cs="Times New Roman"/>
              </w:rPr>
              <w:t>55</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56</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57</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58</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59</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CB1207" w:rsidP="00CB1207">
            <w:pPr>
              <w:pStyle w:val="104"/>
              <w:rPr>
                <w:rFonts w:cs="Times New Roman"/>
              </w:rPr>
            </w:pPr>
            <w:r>
              <w:rPr>
                <w:rFonts w:cs="Times New Roman"/>
              </w:rPr>
              <w:t>60</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CB1207" w:rsidP="00CB1207">
            <w:pPr>
              <w:pStyle w:val="104"/>
              <w:rPr>
                <w:rFonts w:cs="Times New Roman"/>
              </w:rPr>
            </w:pPr>
            <w:r>
              <w:rPr>
                <w:rFonts w:cs="Times New Roman"/>
              </w:rPr>
              <w:t>62</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CB1207" w:rsidP="00CB1207">
            <w:pPr>
              <w:pStyle w:val="104"/>
              <w:rPr>
                <w:rFonts w:cs="Times New Roman"/>
              </w:rPr>
            </w:pPr>
            <w:r>
              <w:rPr>
                <w:rFonts w:cs="Times New Roman"/>
              </w:rPr>
              <w:t>63</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70</w:t>
            </w:r>
          </w:p>
        </w:tc>
      </w:tr>
    </w:tbl>
    <w:p w:rsidR="00D44AAB" w:rsidRDefault="00D44AAB" w:rsidP="00D44AAB">
      <w:pPr>
        <w:pStyle w:val="111"/>
        <w:ind w:left="0"/>
      </w:pPr>
    </w:p>
    <w:p w:rsidR="00D44AAB" w:rsidRDefault="00D44AAB" w:rsidP="00D44AAB">
      <w:pPr>
        <w:pStyle w:val="1f1"/>
        <w:rPr>
          <w:b w:val="0"/>
        </w:rPr>
      </w:pPr>
      <w:r w:rsidRPr="00D44AAB">
        <w:t>Рисунок</w:t>
      </w:r>
      <w:r>
        <w:t xml:space="preserve"> 3.5 – </w:t>
      </w:r>
      <w:r w:rsidRPr="00D1532E">
        <w:rPr>
          <w:b w:val="0"/>
        </w:rPr>
        <w:t>Утвержденный температурный график котельной №3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42</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44</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CB1207" w:rsidP="00CB1207">
            <w:pPr>
              <w:pStyle w:val="104"/>
              <w:rPr>
                <w:rFonts w:cs="Times New Roman"/>
              </w:rPr>
            </w:pPr>
            <w:r>
              <w:rPr>
                <w:rFonts w:cs="Times New Roman"/>
              </w:rPr>
              <w:t>73</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47</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CB1207" w:rsidP="00CB1207">
            <w:pPr>
              <w:pStyle w:val="104"/>
              <w:rPr>
                <w:rFonts w:cs="Times New Roman"/>
              </w:rPr>
            </w:pPr>
            <w:r>
              <w:rPr>
                <w:rFonts w:cs="Times New Roman"/>
              </w:rPr>
              <w:t>75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49</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CB1207" w:rsidP="00CB1207">
            <w:pPr>
              <w:pStyle w:val="104"/>
              <w:rPr>
                <w:rFonts w:cs="Times New Roman"/>
              </w:rPr>
            </w:pPr>
            <w:r>
              <w:rPr>
                <w:rFonts w:cs="Times New Roman"/>
              </w:rPr>
              <w:t>77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CB1207" w:rsidP="00CB1207">
            <w:pPr>
              <w:pStyle w:val="104"/>
              <w:rPr>
                <w:rFonts w:cs="Times New Roman"/>
              </w:rPr>
            </w:pPr>
            <w:r>
              <w:rPr>
                <w:rFonts w:cs="Times New Roman"/>
              </w:rPr>
              <w:t>51</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CB1207" w:rsidP="00CB1207">
            <w:pPr>
              <w:pStyle w:val="104"/>
              <w:rPr>
                <w:rFonts w:cs="Times New Roman"/>
              </w:rPr>
            </w:pPr>
            <w:r>
              <w:rPr>
                <w:rFonts w:cs="Times New Roman"/>
              </w:rPr>
              <w:t>79</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lastRenderedPageBreak/>
              <w:t>-2</w:t>
            </w:r>
          </w:p>
        </w:tc>
        <w:tc>
          <w:tcPr>
            <w:tcW w:w="2393" w:type="dxa"/>
            <w:vAlign w:val="center"/>
          </w:tcPr>
          <w:p w:rsidR="00CB1207" w:rsidRPr="00CB1207" w:rsidRDefault="00CB1207" w:rsidP="00CB1207">
            <w:pPr>
              <w:pStyle w:val="104"/>
              <w:rPr>
                <w:rFonts w:cs="Times New Roman"/>
              </w:rPr>
            </w:pPr>
            <w:r>
              <w:rPr>
                <w:rFonts w:cs="Times New Roman"/>
              </w:rPr>
              <w:t>54</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56</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58</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61</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CB1207" w:rsidP="00CB1207">
            <w:pPr>
              <w:pStyle w:val="104"/>
              <w:rPr>
                <w:rFonts w:cs="Times New Roman"/>
              </w:rPr>
            </w:pPr>
            <w:r>
              <w:rPr>
                <w:rFonts w:cs="Times New Roman"/>
              </w:rPr>
              <w:t>63</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CB1207" w:rsidP="00CB1207">
            <w:pPr>
              <w:pStyle w:val="104"/>
              <w:rPr>
                <w:rFonts w:cs="Times New Roman"/>
              </w:rPr>
            </w:pPr>
            <w:r>
              <w:rPr>
                <w:rFonts w:cs="Times New Roman"/>
              </w:rPr>
              <w:t>65</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CB1207" w:rsidP="00CB1207">
            <w:pPr>
              <w:pStyle w:val="104"/>
              <w:rPr>
                <w:rFonts w:cs="Times New Roman"/>
              </w:rPr>
            </w:pPr>
            <w:r>
              <w:rPr>
                <w:rFonts w:cs="Times New Roman"/>
              </w:rPr>
              <w:t>68</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80</w:t>
            </w:r>
          </w:p>
        </w:tc>
      </w:tr>
    </w:tbl>
    <w:p w:rsidR="00D44AAB" w:rsidRDefault="00D44AAB" w:rsidP="001F34A3">
      <w:pPr>
        <w:pStyle w:val="111"/>
      </w:pPr>
    </w:p>
    <w:p w:rsidR="00D44AAB" w:rsidRDefault="00D44AAB" w:rsidP="00D44AAB">
      <w:pPr>
        <w:pStyle w:val="1f1"/>
        <w:rPr>
          <w:b w:val="0"/>
        </w:rPr>
      </w:pPr>
      <w:r w:rsidRPr="00D44AAB">
        <w:t>Рисунок</w:t>
      </w:r>
      <w:r>
        <w:t xml:space="preserve"> 3.6 – </w:t>
      </w:r>
      <w:r w:rsidRPr="00D1532E">
        <w:rPr>
          <w:b w:val="0"/>
        </w:rPr>
        <w:t>Утвержденный температурный график котельной №4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F4246D" w:rsidP="00CB1207">
            <w:pPr>
              <w:pStyle w:val="104"/>
              <w:rPr>
                <w:rFonts w:cs="Times New Roman"/>
              </w:rPr>
            </w:pPr>
            <w:r>
              <w:rPr>
                <w:rFonts w:cs="Times New Roman"/>
              </w:rPr>
              <w:t>35</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F4246D" w:rsidP="00CB1207">
            <w:pPr>
              <w:pStyle w:val="104"/>
              <w:rPr>
                <w:rFonts w:cs="Times New Roman"/>
              </w:rPr>
            </w:pPr>
            <w:r>
              <w:rPr>
                <w:rFonts w:cs="Times New Roman"/>
              </w:rPr>
              <w:t>61</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F4246D"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F4246D" w:rsidP="00CB1207">
            <w:pPr>
              <w:pStyle w:val="104"/>
              <w:rPr>
                <w:rFonts w:cs="Times New Roman"/>
              </w:rPr>
            </w:pPr>
            <w:r>
              <w:rPr>
                <w:rFonts w:cs="Times New Roman"/>
              </w:rPr>
              <w:t>63</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F4246D" w:rsidP="00CB1207">
            <w:pPr>
              <w:pStyle w:val="104"/>
              <w:rPr>
                <w:rFonts w:cs="Times New Roman"/>
              </w:rPr>
            </w:pPr>
            <w:r>
              <w:rPr>
                <w:rFonts w:cs="Times New Roman"/>
              </w:rPr>
              <w:t>40</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F4246D" w:rsidP="00CB1207">
            <w:pPr>
              <w:pStyle w:val="104"/>
              <w:rPr>
                <w:rFonts w:cs="Times New Roman"/>
              </w:rPr>
            </w:pPr>
            <w:r>
              <w:rPr>
                <w:rFonts w:cs="Times New Roman"/>
              </w:rPr>
              <w:t>65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F4246D" w:rsidP="00CB1207">
            <w:pPr>
              <w:pStyle w:val="104"/>
              <w:rPr>
                <w:rFonts w:cs="Times New Roman"/>
              </w:rPr>
            </w:pPr>
            <w:r>
              <w:rPr>
                <w:rFonts w:cs="Times New Roman"/>
              </w:rPr>
              <w:t>42</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F4246D" w:rsidP="00CB1207">
            <w:pPr>
              <w:pStyle w:val="104"/>
              <w:rPr>
                <w:rFonts w:cs="Times New Roman"/>
              </w:rPr>
            </w:pPr>
            <w:r>
              <w:rPr>
                <w:rFonts w:cs="Times New Roman"/>
              </w:rPr>
              <w:t>67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F4246D" w:rsidP="00CB1207">
            <w:pPr>
              <w:pStyle w:val="104"/>
              <w:rPr>
                <w:rFonts w:cs="Times New Roman"/>
              </w:rPr>
            </w:pPr>
            <w:r>
              <w:rPr>
                <w:rFonts w:cs="Times New Roman"/>
              </w:rPr>
              <w:t>44</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F4246D" w:rsidP="00CB1207">
            <w:pPr>
              <w:pStyle w:val="104"/>
              <w:rPr>
                <w:rFonts w:cs="Times New Roman"/>
              </w:rPr>
            </w:pPr>
            <w:r>
              <w:rPr>
                <w:rFonts w:cs="Times New Roman"/>
              </w:rPr>
              <w:t>69</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F4246D" w:rsidP="00CB1207">
            <w:pPr>
              <w:pStyle w:val="104"/>
              <w:rPr>
                <w:rFonts w:cs="Times New Roman"/>
              </w:rPr>
            </w:pPr>
            <w:r>
              <w:rPr>
                <w:rFonts w:cs="Times New Roman"/>
              </w:rPr>
              <w:t>46</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F4246D" w:rsidP="00CB1207">
            <w:pPr>
              <w:pStyle w:val="104"/>
              <w:rPr>
                <w:rFonts w:cs="Times New Roman"/>
              </w:rPr>
            </w:pPr>
            <w:r>
              <w:rPr>
                <w:rFonts w:cs="Times New Roman"/>
              </w:rPr>
              <w:t>72</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F4246D" w:rsidP="00CB1207">
            <w:pPr>
              <w:pStyle w:val="104"/>
              <w:rPr>
                <w:rFonts w:cs="Times New Roman"/>
              </w:rPr>
            </w:pPr>
            <w:r>
              <w:rPr>
                <w:rFonts w:cs="Times New Roman"/>
              </w:rPr>
              <w:t>48</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F4246D" w:rsidP="00CB1207">
            <w:pPr>
              <w:pStyle w:val="104"/>
              <w:rPr>
                <w:rFonts w:cs="Times New Roman"/>
              </w:rPr>
            </w:pPr>
            <w:r>
              <w:rPr>
                <w:rFonts w:cs="Times New Roman"/>
              </w:rPr>
              <w:t>74</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F4246D" w:rsidP="00CB1207">
            <w:pPr>
              <w:pStyle w:val="104"/>
              <w:rPr>
                <w:rFonts w:cs="Times New Roman"/>
              </w:rPr>
            </w:pPr>
            <w:r>
              <w:rPr>
                <w:rFonts w:cs="Times New Roman"/>
              </w:rPr>
              <w:t>50</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F4246D" w:rsidP="00CB1207">
            <w:pPr>
              <w:pStyle w:val="104"/>
              <w:rPr>
                <w:rFonts w:cs="Times New Roman"/>
              </w:rPr>
            </w:pPr>
            <w:r>
              <w:rPr>
                <w:rFonts w:cs="Times New Roman"/>
              </w:rPr>
              <w:t>76</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F4246D" w:rsidP="00CB1207">
            <w:pPr>
              <w:pStyle w:val="104"/>
              <w:rPr>
                <w:rFonts w:cs="Times New Roman"/>
              </w:rPr>
            </w:pPr>
            <w:r>
              <w:rPr>
                <w:rFonts w:cs="Times New Roman"/>
              </w:rPr>
              <w:t>53</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F4246D" w:rsidP="00CB1207">
            <w:pPr>
              <w:pStyle w:val="104"/>
              <w:rPr>
                <w:rFonts w:cs="Times New Roman"/>
              </w:rPr>
            </w:pPr>
            <w:r>
              <w:rPr>
                <w:rFonts w:cs="Times New Roman"/>
              </w:rPr>
              <w:t>78</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F4246D" w:rsidP="00CB1207">
            <w:pPr>
              <w:pStyle w:val="104"/>
              <w:rPr>
                <w:rFonts w:cs="Times New Roman"/>
              </w:rPr>
            </w:pPr>
            <w:r>
              <w:rPr>
                <w:rFonts w:cs="Times New Roman"/>
              </w:rPr>
              <w:t>55</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F4246D" w:rsidP="00CB1207">
            <w:pPr>
              <w:pStyle w:val="104"/>
              <w:rPr>
                <w:rFonts w:cs="Times New Roman"/>
              </w:rPr>
            </w:pPr>
            <w:r>
              <w:rPr>
                <w:rFonts w:cs="Times New Roman"/>
              </w:rPr>
              <w:t>57</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F4246D" w:rsidP="00CB1207">
            <w:pPr>
              <w:pStyle w:val="104"/>
              <w:rPr>
                <w:rFonts w:cs="Times New Roman"/>
              </w:rPr>
            </w:pPr>
            <w:r>
              <w:rPr>
                <w:rFonts w:cs="Times New Roman"/>
              </w:rPr>
              <w:t>59</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80</w:t>
            </w:r>
          </w:p>
        </w:tc>
      </w:tr>
    </w:tbl>
    <w:p w:rsidR="00D44AAB" w:rsidRDefault="00D44AAB" w:rsidP="001F34A3">
      <w:pPr>
        <w:pStyle w:val="111"/>
      </w:pPr>
    </w:p>
    <w:p w:rsidR="00D44AAB" w:rsidRDefault="00D44AAB" w:rsidP="00D44AAB">
      <w:pPr>
        <w:pStyle w:val="1f1"/>
        <w:rPr>
          <w:b w:val="0"/>
        </w:rPr>
      </w:pPr>
      <w:r w:rsidRPr="00D44AAB">
        <w:t>Рисунок</w:t>
      </w:r>
      <w:r>
        <w:t xml:space="preserve"> 3.7 – </w:t>
      </w:r>
      <w:r w:rsidRPr="00D1532E">
        <w:rPr>
          <w:b w:val="0"/>
        </w:rPr>
        <w:t>Утвержденный температурный график котельной №12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F4246D" w:rsidRPr="00CB1207" w:rsidTr="00F4246D">
        <w:trPr>
          <w:trHeight w:val="284"/>
          <w:tblHeader/>
        </w:trPr>
        <w:tc>
          <w:tcPr>
            <w:tcW w:w="2393" w:type="dxa"/>
            <w:vAlign w:val="center"/>
          </w:tcPr>
          <w:p w:rsidR="00F4246D" w:rsidRPr="00CB1207" w:rsidRDefault="00F4246D" w:rsidP="00D7207B">
            <w:pPr>
              <w:pStyle w:val="104"/>
            </w:pPr>
            <w:r>
              <w:t xml:space="preserve">Температура наружного воздуха, </w:t>
            </w:r>
            <w:r w:rsidRPr="00CB1207">
              <w:rPr>
                <w:vertAlign w:val="superscript"/>
              </w:rPr>
              <w:t>о</w:t>
            </w:r>
            <w:r>
              <w:t>С</w:t>
            </w:r>
          </w:p>
        </w:tc>
        <w:tc>
          <w:tcPr>
            <w:tcW w:w="2393" w:type="dxa"/>
            <w:vAlign w:val="center"/>
          </w:tcPr>
          <w:p w:rsidR="00F4246D" w:rsidRPr="00CB1207" w:rsidRDefault="00F4246D" w:rsidP="00D7207B">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F4246D" w:rsidRPr="00CB1207" w:rsidRDefault="00F4246D" w:rsidP="00D7207B">
            <w:pPr>
              <w:pStyle w:val="104"/>
            </w:pPr>
            <w:r>
              <w:t xml:space="preserve">Температура наружного воздуха, </w:t>
            </w:r>
            <w:r w:rsidRPr="00CB1207">
              <w:rPr>
                <w:vertAlign w:val="superscript"/>
              </w:rPr>
              <w:t>о</w:t>
            </w:r>
            <w:r>
              <w:t>С</w:t>
            </w:r>
          </w:p>
        </w:tc>
        <w:tc>
          <w:tcPr>
            <w:tcW w:w="2393" w:type="dxa"/>
            <w:vAlign w:val="center"/>
          </w:tcPr>
          <w:p w:rsidR="00F4246D" w:rsidRPr="00CB1207" w:rsidRDefault="00F4246D" w:rsidP="00D7207B">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+8</w:t>
            </w:r>
          </w:p>
        </w:tc>
        <w:tc>
          <w:tcPr>
            <w:tcW w:w="2393" w:type="dxa"/>
            <w:vAlign w:val="center"/>
          </w:tcPr>
          <w:p w:rsidR="00F4246D" w:rsidRPr="00CB1207" w:rsidRDefault="00F4246D" w:rsidP="00D7207B">
            <w:pPr>
              <w:pStyle w:val="104"/>
              <w:rPr>
                <w:rFonts w:cs="Times New Roman"/>
              </w:rPr>
            </w:pPr>
            <w:r>
              <w:rPr>
                <w:rFonts w:cs="Times New Roman"/>
              </w:rPr>
              <w:t>43</w:t>
            </w:r>
          </w:p>
        </w:tc>
        <w:tc>
          <w:tcPr>
            <w:tcW w:w="2393" w:type="dxa"/>
            <w:vAlign w:val="center"/>
          </w:tcPr>
          <w:p w:rsidR="00F4246D" w:rsidRPr="00CB1207" w:rsidRDefault="00F4246D" w:rsidP="00D7207B">
            <w:pPr>
              <w:pStyle w:val="104"/>
              <w:rPr>
                <w:rFonts w:cs="Times New Roman"/>
              </w:rPr>
            </w:pPr>
            <w:r>
              <w:rPr>
                <w:rFonts w:cs="Times New Roman"/>
              </w:rPr>
              <w:t>-16</w:t>
            </w:r>
          </w:p>
        </w:tc>
        <w:tc>
          <w:tcPr>
            <w:tcW w:w="2393" w:type="dxa"/>
            <w:vAlign w:val="center"/>
          </w:tcPr>
          <w:p w:rsidR="00F4246D" w:rsidRPr="00CB1207" w:rsidRDefault="00F4246D" w:rsidP="00D7207B">
            <w:pPr>
              <w:pStyle w:val="104"/>
              <w:rPr>
                <w:rFonts w:cs="Times New Roman"/>
              </w:rPr>
            </w:pPr>
            <w:r>
              <w:rPr>
                <w:rFonts w:cs="Times New Roman"/>
              </w:rPr>
              <w:t>63</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+6</w:t>
            </w:r>
          </w:p>
        </w:tc>
        <w:tc>
          <w:tcPr>
            <w:tcW w:w="2393" w:type="dxa"/>
            <w:vAlign w:val="center"/>
          </w:tcPr>
          <w:p w:rsidR="00F4246D" w:rsidRPr="00CB1207" w:rsidRDefault="00F4246D" w:rsidP="00D7207B">
            <w:pPr>
              <w:pStyle w:val="104"/>
              <w:rPr>
                <w:rFonts w:cs="Times New Roman"/>
              </w:rPr>
            </w:pPr>
            <w:r>
              <w:rPr>
                <w:rFonts w:cs="Times New Roman"/>
              </w:rPr>
              <w:t>45</w:t>
            </w:r>
          </w:p>
        </w:tc>
        <w:tc>
          <w:tcPr>
            <w:tcW w:w="2393" w:type="dxa"/>
            <w:vAlign w:val="center"/>
          </w:tcPr>
          <w:p w:rsidR="00F4246D" w:rsidRPr="00CB1207" w:rsidRDefault="00F4246D" w:rsidP="00D7207B">
            <w:pPr>
              <w:pStyle w:val="104"/>
              <w:rPr>
                <w:rFonts w:cs="Times New Roman"/>
              </w:rPr>
            </w:pPr>
            <w:r>
              <w:rPr>
                <w:rFonts w:cs="Times New Roman"/>
              </w:rPr>
              <w:t>-18</w:t>
            </w:r>
          </w:p>
        </w:tc>
        <w:tc>
          <w:tcPr>
            <w:tcW w:w="2393" w:type="dxa"/>
            <w:vAlign w:val="center"/>
          </w:tcPr>
          <w:p w:rsidR="00F4246D" w:rsidRPr="00CB1207" w:rsidRDefault="00F4246D" w:rsidP="00D7207B">
            <w:pPr>
              <w:pStyle w:val="104"/>
              <w:rPr>
                <w:rFonts w:cs="Times New Roman"/>
              </w:rPr>
            </w:pPr>
            <w:r>
              <w:rPr>
                <w:rFonts w:cs="Times New Roman"/>
              </w:rPr>
              <w:t>64</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+4</w:t>
            </w:r>
          </w:p>
        </w:tc>
        <w:tc>
          <w:tcPr>
            <w:tcW w:w="2393" w:type="dxa"/>
            <w:vAlign w:val="center"/>
          </w:tcPr>
          <w:p w:rsidR="00F4246D" w:rsidRPr="00CB1207" w:rsidRDefault="00F4246D" w:rsidP="00D7207B">
            <w:pPr>
              <w:pStyle w:val="104"/>
              <w:rPr>
                <w:rFonts w:cs="Times New Roman"/>
              </w:rPr>
            </w:pPr>
            <w:r>
              <w:rPr>
                <w:rFonts w:cs="Times New Roman"/>
              </w:rPr>
              <w:t>46</w:t>
            </w:r>
          </w:p>
        </w:tc>
        <w:tc>
          <w:tcPr>
            <w:tcW w:w="2393" w:type="dxa"/>
            <w:vAlign w:val="center"/>
          </w:tcPr>
          <w:p w:rsidR="00F4246D" w:rsidRPr="00CB1207" w:rsidRDefault="00F4246D" w:rsidP="00D7207B">
            <w:pPr>
              <w:pStyle w:val="104"/>
              <w:rPr>
                <w:rFonts w:cs="Times New Roman"/>
              </w:rPr>
            </w:pPr>
            <w:r>
              <w:rPr>
                <w:rFonts w:cs="Times New Roman"/>
              </w:rPr>
              <w:t>-20</w:t>
            </w:r>
          </w:p>
        </w:tc>
        <w:tc>
          <w:tcPr>
            <w:tcW w:w="2393" w:type="dxa"/>
            <w:vAlign w:val="center"/>
          </w:tcPr>
          <w:p w:rsidR="00F4246D" w:rsidRPr="00CB1207" w:rsidRDefault="00F4246D" w:rsidP="00D7207B">
            <w:pPr>
              <w:pStyle w:val="104"/>
              <w:rPr>
                <w:rFonts w:cs="Times New Roman"/>
              </w:rPr>
            </w:pPr>
            <w:r>
              <w:rPr>
                <w:rFonts w:cs="Times New Roman"/>
              </w:rPr>
              <w:t>66</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+2</w:t>
            </w:r>
          </w:p>
        </w:tc>
        <w:tc>
          <w:tcPr>
            <w:tcW w:w="2393" w:type="dxa"/>
            <w:vAlign w:val="center"/>
          </w:tcPr>
          <w:p w:rsidR="00F4246D" w:rsidRPr="00CB1207" w:rsidRDefault="00F4246D" w:rsidP="00D7207B">
            <w:pPr>
              <w:pStyle w:val="104"/>
              <w:rPr>
                <w:rFonts w:cs="Times New Roman"/>
              </w:rPr>
            </w:pPr>
            <w:r>
              <w:rPr>
                <w:rFonts w:cs="Times New Roman"/>
              </w:rPr>
              <w:t>48</w:t>
            </w:r>
          </w:p>
        </w:tc>
        <w:tc>
          <w:tcPr>
            <w:tcW w:w="2393" w:type="dxa"/>
            <w:vAlign w:val="center"/>
          </w:tcPr>
          <w:p w:rsidR="00F4246D" w:rsidRPr="00CB1207" w:rsidRDefault="00F4246D" w:rsidP="00D7207B">
            <w:pPr>
              <w:pStyle w:val="104"/>
              <w:rPr>
                <w:rFonts w:cs="Times New Roman"/>
              </w:rPr>
            </w:pPr>
            <w:r>
              <w:rPr>
                <w:rFonts w:cs="Times New Roman"/>
              </w:rPr>
              <w:t>-22</w:t>
            </w:r>
          </w:p>
        </w:tc>
        <w:tc>
          <w:tcPr>
            <w:tcW w:w="2393" w:type="dxa"/>
            <w:vAlign w:val="center"/>
          </w:tcPr>
          <w:p w:rsidR="00F4246D" w:rsidRPr="00CB1207" w:rsidRDefault="00F4246D" w:rsidP="00D7207B">
            <w:pPr>
              <w:pStyle w:val="104"/>
              <w:rPr>
                <w:rFonts w:cs="Times New Roman"/>
              </w:rPr>
            </w:pPr>
            <w:r>
              <w:rPr>
                <w:rFonts w:cs="Times New Roman"/>
              </w:rPr>
              <w:t>68</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0</w:t>
            </w:r>
          </w:p>
        </w:tc>
        <w:tc>
          <w:tcPr>
            <w:tcW w:w="2393" w:type="dxa"/>
            <w:vAlign w:val="center"/>
          </w:tcPr>
          <w:p w:rsidR="00F4246D" w:rsidRPr="00CB1207" w:rsidRDefault="00F4246D" w:rsidP="00D7207B">
            <w:pPr>
              <w:pStyle w:val="104"/>
              <w:rPr>
                <w:rFonts w:cs="Times New Roman"/>
              </w:rPr>
            </w:pPr>
            <w:r>
              <w:rPr>
                <w:rFonts w:cs="Times New Roman"/>
              </w:rPr>
              <w:t>50</w:t>
            </w:r>
          </w:p>
        </w:tc>
        <w:tc>
          <w:tcPr>
            <w:tcW w:w="2393" w:type="dxa"/>
            <w:vAlign w:val="center"/>
          </w:tcPr>
          <w:p w:rsidR="00F4246D" w:rsidRPr="00CB1207" w:rsidRDefault="00F4246D" w:rsidP="00D7207B">
            <w:pPr>
              <w:pStyle w:val="104"/>
              <w:rPr>
                <w:rFonts w:cs="Times New Roman"/>
              </w:rPr>
            </w:pPr>
            <w:r>
              <w:rPr>
                <w:rFonts w:cs="Times New Roman"/>
              </w:rPr>
              <w:t>-24</w:t>
            </w:r>
          </w:p>
        </w:tc>
        <w:tc>
          <w:tcPr>
            <w:tcW w:w="2393" w:type="dxa"/>
            <w:vAlign w:val="center"/>
          </w:tcPr>
          <w:p w:rsidR="00F4246D" w:rsidRPr="00CB1207" w:rsidRDefault="00F4246D" w:rsidP="00D7207B">
            <w:pPr>
              <w:pStyle w:val="104"/>
              <w:rPr>
                <w:rFonts w:cs="Times New Roman"/>
              </w:rPr>
            </w:pPr>
            <w:r>
              <w:rPr>
                <w:rFonts w:cs="Times New Roman"/>
              </w:rPr>
              <w:t>69</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-2</w:t>
            </w:r>
          </w:p>
        </w:tc>
        <w:tc>
          <w:tcPr>
            <w:tcW w:w="2393" w:type="dxa"/>
            <w:vAlign w:val="center"/>
          </w:tcPr>
          <w:p w:rsidR="00F4246D" w:rsidRPr="00CB1207" w:rsidRDefault="00F4246D" w:rsidP="00D7207B">
            <w:pPr>
              <w:pStyle w:val="104"/>
              <w:rPr>
                <w:rFonts w:cs="Times New Roman"/>
              </w:rPr>
            </w:pPr>
            <w:r>
              <w:rPr>
                <w:rFonts w:cs="Times New Roman"/>
              </w:rPr>
              <w:t>51</w:t>
            </w:r>
          </w:p>
        </w:tc>
        <w:tc>
          <w:tcPr>
            <w:tcW w:w="2393" w:type="dxa"/>
            <w:vAlign w:val="center"/>
          </w:tcPr>
          <w:p w:rsidR="00F4246D" w:rsidRPr="00CB1207" w:rsidRDefault="00F4246D" w:rsidP="00D7207B">
            <w:pPr>
              <w:pStyle w:val="104"/>
              <w:rPr>
                <w:rFonts w:cs="Times New Roman"/>
              </w:rPr>
            </w:pPr>
            <w:r>
              <w:rPr>
                <w:rFonts w:cs="Times New Roman"/>
              </w:rPr>
              <w:t>-26</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-4</w:t>
            </w:r>
          </w:p>
        </w:tc>
        <w:tc>
          <w:tcPr>
            <w:tcW w:w="2393" w:type="dxa"/>
            <w:vAlign w:val="center"/>
          </w:tcPr>
          <w:p w:rsidR="00F4246D" w:rsidRPr="00CB1207" w:rsidRDefault="00F4246D" w:rsidP="00D7207B">
            <w:pPr>
              <w:pStyle w:val="104"/>
              <w:rPr>
                <w:rFonts w:cs="Times New Roman"/>
              </w:rPr>
            </w:pPr>
            <w:r>
              <w:rPr>
                <w:rFonts w:cs="Times New Roman"/>
              </w:rPr>
              <w:t>53</w:t>
            </w:r>
          </w:p>
        </w:tc>
        <w:tc>
          <w:tcPr>
            <w:tcW w:w="2393" w:type="dxa"/>
            <w:vAlign w:val="center"/>
          </w:tcPr>
          <w:p w:rsidR="00F4246D" w:rsidRPr="00CB1207" w:rsidRDefault="00F4246D" w:rsidP="00D7207B">
            <w:pPr>
              <w:pStyle w:val="104"/>
              <w:rPr>
                <w:rFonts w:cs="Times New Roman"/>
              </w:rPr>
            </w:pPr>
            <w:r>
              <w:rPr>
                <w:rFonts w:cs="Times New Roman"/>
              </w:rPr>
              <w:t>-28</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-6</w:t>
            </w:r>
          </w:p>
        </w:tc>
        <w:tc>
          <w:tcPr>
            <w:tcW w:w="2393" w:type="dxa"/>
            <w:vAlign w:val="center"/>
          </w:tcPr>
          <w:p w:rsidR="00F4246D" w:rsidRPr="00CB1207" w:rsidRDefault="00F4246D" w:rsidP="00D7207B">
            <w:pPr>
              <w:pStyle w:val="104"/>
              <w:rPr>
                <w:rFonts w:cs="Times New Roman"/>
              </w:rPr>
            </w:pPr>
            <w:r>
              <w:rPr>
                <w:rFonts w:cs="Times New Roman"/>
              </w:rPr>
              <w:t>55</w:t>
            </w:r>
          </w:p>
        </w:tc>
        <w:tc>
          <w:tcPr>
            <w:tcW w:w="2393" w:type="dxa"/>
            <w:vAlign w:val="center"/>
          </w:tcPr>
          <w:p w:rsidR="00F4246D" w:rsidRPr="00CB1207" w:rsidRDefault="00F4246D" w:rsidP="00D7207B">
            <w:pPr>
              <w:pStyle w:val="104"/>
              <w:rPr>
                <w:rFonts w:cs="Times New Roman"/>
              </w:rPr>
            </w:pPr>
            <w:r>
              <w:rPr>
                <w:rFonts w:cs="Times New Roman"/>
              </w:rPr>
              <w:t>-30</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-8</w:t>
            </w:r>
          </w:p>
        </w:tc>
        <w:tc>
          <w:tcPr>
            <w:tcW w:w="2393" w:type="dxa"/>
            <w:vAlign w:val="center"/>
          </w:tcPr>
          <w:p w:rsidR="00F4246D" w:rsidRPr="00CB1207" w:rsidRDefault="00F4246D" w:rsidP="00D7207B">
            <w:pPr>
              <w:pStyle w:val="104"/>
              <w:rPr>
                <w:rFonts w:cs="Times New Roman"/>
              </w:rPr>
            </w:pPr>
            <w:r>
              <w:rPr>
                <w:rFonts w:cs="Times New Roman"/>
              </w:rPr>
              <w:t>56</w:t>
            </w:r>
          </w:p>
        </w:tc>
        <w:tc>
          <w:tcPr>
            <w:tcW w:w="2393" w:type="dxa"/>
            <w:vAlign w:val="center"/>
          </w:tcPr>
          <w:p w:rsidR="00F4246D" w:rsidRPr="00CB1207" w:rsidRDefault="00F4246D" w:rsidP="00D7207B">
            <w:pPr>
              <w:pStyle w:val="104"/>
              <w:rPr>
                <w:rFonts w:cs="Times New Roman"/>
              </w:rPr>
            </w:pPr>
            <w:r>
              <w:rPr>
                <w:rFonts w:cs="Times New Roman"/>
              </w:rPr>
              <w:t>-32</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-10</w:t>
            </w:r>
          </w:p>
        </w:tc>
        <w:tc>
          <w:tcPr>
            <w:tcW w:w="2393" w:type="dxa"/>
            <w:vAlign w:val="center"/>
          </w:tcPr>
          <w:p w:rsidR="00F4246D" w:rsidRPr="00CB1207" w:rsidRDefault="00F4246D" w:rsidP="00D7207B">
            <w:pPr>
              <w:pStyle w:val="104"/>
              <w:rPr>
                <w:rFonts w:cs="Times New Roman"/>
              </w:rPr>
            </w:pPr>
            <w:r>
              <w:rPr>
                <w:rFonts w:cs="Times New Roman"/>
              </w:rPr>
              <w:t>58</w:t>
            </w:r>
          </w:p>
        </w:tc>
        <w:tc>
          <w:tcPr>
            <w:tcW w:w="2393" w:type="dxa"/>
            <w:vAlign w:val="center"/>
          </w:tcPr>
          <w:p w:rsidR="00F4246D" w:rsidRPr="00CB1207" w:rsidRDefault="00F4246D" w:rsidP="00D7207B">
            <w:pPr>
              <w:pStyle w:val="104"/>
              <w:rPr>
                <w:rFonts w:cs="Times New Roman"/>
              </w:rPr>
            </w:pPr>
            <w:r>
              <w:rPr>
                <w:rFonts w:cs="Times New Roman"/>
              </w:rPr>
              <w:t>-34</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-12</w:t>
            </w:r>
          </w:p>
        </w:tc>
        <w:tc>
          <w:tcPr>
            <w:tcW w:w="2393" w:type="dxa"/>
            <w:vAlign w:val="center"/>
          </w:tcPr>
          <w:p w:rsidR="00F4246D" w:rsidRPr="00CB1207" w:rsidRDefault="00F4246D" w:rsidP="00D7207B">
            <w:pPr>
              <w:pStyle w:val="104"/>
              <w:rPr>
                <w:rFonts w:cs="Times New Roman"/>
              </w:rPr>
            </w:pPr>
            <w:r>
              <w:rPr>
                <w:rFonts w:cs="Times New Roman"/>
              </w:rPr>
              <w:t>59</w:t>
            </w:r>
          </w:p>
        </w:tc>
        <w:tc>
          <w:tcPr>
            <w:tcW w:w="2393" w:type="dxa"/>
            <w:vAlign w:val="center"/>
          </w:tcPr>
          <w:p w:rsidR="00F4246D" w:rsidRPr="00CB1207" w:rsidRDefault="00F4246D" w:rsidP="00D7207B">
            <w:pPr>
              <w:pStyle w:val="104"/>
              <w:rPr>
                <w:rFonts w:cs="Times New Roman"/>
              </w:rPr>
            </w:pPr>
            <w:r>
              <w:rPr>
                <w:rFonts w:cs="Times New Roman"/>
              </w:rPr>
              <w:t>-36</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-14</w:t>
            </w:r>
          </w:p>
        </w:tc>
        <w:tc>
          <w:tcPr>
            <w:tcW w:w="2393" w:type="dxa"/>
            <w:vAlign w:val="center"/>
          </w:tcPr>
          <w:p w:rsidR="00F4246D" w:rsidRPr="00CB1207" w:rsidRDefault="00F4246D" w:rsidP="00D7207B">
            <w:pPr>
              <w:pStyle w:val="104"/>
              <w:rPr>
                <w:rFonts w:cs="Times New Roman"/>
              </w:rPr>
            </w:pPr>
            <w:r>
              <w:rPr>
                <w:rFonts w:cs="Times New Roman"/>
              </w:rPr>
              <w:t>61</w:t>
            </w:r>
          </w:p>
        </w:tc>
        <w:tc>
          <w:tcPr>
            <w:tcW w:w="2393" w:type="dxa"/>
            <w:vAlign w:val="center"/>
          </w:tcPr>
          <w:p w:rsidR="00F4246D" w:rsidRPr="00CB1207" w:rsidRDefault="00F4246D" w:rsidP="00D7207B">
            <w:pPr>
              <w:pStyle w:val="104"/>
              <w:rPr>
                <w:rFonts w:cs="Times New Roman"/>
              </w:rPr>
            </w:pPr>
            <w:r>
              <w:rPr>
                <w:rFonts w:cs="Times New Roman"/>
              </w:rPr>
              <w:t>-38</w:t>
            </w:r>
          </w:p>
        </w:tc>
        <w:tc>
          <w:tcPr>
            <w:tcW w:w="2393" w:type="dxa"/>
            <w:vAlign w:val="center"/>
          </w:tcPr>
          <w:p w:rsidR="00F4246D" w:rsidRPr="00CB1207" w:rsidRDefault="00F4246D" w:rsidP="00D7207B">
            <w:pPr>
              <w:pStyle w:val="104"/>
              <w:rPr>
                <w:rFonts w:cs="Times New Roman"/>
              </w:rPr>
            </w:pPr>
            <w:r>
              <w:rPr>
                <w:rFonts w:cs="Times New Roman"/>
              </w:rPr>
              <w:t>70</w:t>
            </w:r>
          </w:p>
        </w:tc>
      </w:tr>
    </w:tbl>
    <w:p w:rsidR="00D44AAB" w:rsidRDefault="00D44AAB" w:rsidP="001F34A3">
      <w:pPr>
        <w:pStyle w:val="111"/>
      </w:pPr>
    </w:p>
    <w:p w:rsidR="003D1E41" w:rsidRPr="004F36C9" w:rsidRDefault="003D1E41" w:rsidP="003D1E41">
      <w:pPr>
        <w:pStyle w:val="1f1"/>
        <w:rPr>
          <w:b w:val="0"/>
        </w:rPr>
      </w:pPr>
      <w:r w:rsidRPr="004F36C9">
        <w:t xml:space="preserve">Рисунок 3.8 – </w:t>
      </w:r>
      <w:r w:rsidRPr="004F36C9">
        <w:rPr>
          <w:b w:val="0"/>
        </w:rPr>
        <w:t>Утвержденный температурный график котельной №5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3D1E41" w:rsidRPr="004F36C9" w:rsidTr="009064D0">
        <w:trPr>
          <w:trHeight w:val="284"/>
          <w:tblHeader/>
        </w:trPr>
        <w:tc>
          <w:tcPr>
            <w:tcW w:w="2393" w:type="dxa"/>
            <w:vAlign w:val="center"/>
          </w:tcPr>
          <w:p w:rsidR="003D1E41" w:rsidRPr="004F36C9" w:rsidRDefault="003D1E41" w:rsidP="009064D0">
            <w:pPr>
              <w:pStyle w:val="104"/>
            </w:pPr>
            <w:r w:rsidRPr="004F36C9">
              <w:t xml:space="preserve">Температура наружного воздуха, </w:t>
            </w:r>
            <w:r w:rsidRPr="004F36C9">
              <w:rPr>
                <w:vertAlign w:val="superscript"/>
              </w:rPr>
              <w:t>о</w:t>
            </w:r>
            <w:r w:rsidRPr="004F36C9">
              <w:t>С</w:t>
            </w:r>
          </w:p>
        </w:tc>
        <w:tc>
          <w:tcPr>
            <w:tcW w:w="2393" w:type="dxa"/>
            <w:vAlign w:val="center"/>
          </w:tcPr>
          <w:p w:rsidR="003D1E41" w:rsidRPr="004F36C9" w:rsidRDefault="003D1E41" w:rsidP="009064D0">
            <w:pPr>
              <w:pStyle w:val="104"/>
              <w:rPr>
                <w:rFonts w:cs="Times New Roman"/>
              </w:rPr>
            </w:pPr>
            <w:r w:rsidRPr="004F36C9">
              <w:rPr>
                <w:rFonts w:cs="Times New Roman"/>
              </w:rPr>
              <w:t xml:space="preserve">Температура теплоносителя на выходе из котельной, </w:t>
            </w:r>
            <w:r w:rsidRPr="004F36C9">
              <w:rPr>
                <w:rFonts w:cs="Times New Roman"/>
                <w:vertAlign w:val="superscript"/>
              </w:rPr>
              <w:t>о</w:t>
            </w:r>
            <w:r w:rsidRPr="004F36C9">
              <w:rPr>
                <w:rFonts w:cs="Times New Roman"/>
              </w:rPr>
              <w:t>С</w:t>
            </w:r>
          </w:p>
        </w:tc>
        <w:tc>
          <w:tcPr>
            <w:tcW w:w="2393" w:type="dxa"/>
            <w:vAlign w:val="center"/>
          </w:tcPr>
          <w:p w:rsidR="003D1E41" w:rsidRPr="004F36C9" w:rsidRDefault="003D1E41" w:rsidP="009064D0">
            <w:pPr>
              <w:pStyle w:val="104"/>
            </w:pPr>
            <w:r w:rsidRPr="004F36C9">
              <w:t xml:space="preserve">Температура наружного воздуха, </w:t>
            </w:r>
            <w:r w:rsidRPr="004F36C9">
              <w:rPr>
                <w:vertAlign w:val="superscript"/>
              </w:rPr>
              <w:t>о</w:t>
            </w:r>
            <w:r w:rsidRPr="004F36C9">
              <w:t>С</w:t>
            </w:r>
          </w:p>
        </w:tc>
        <w:tc>
          <w:tcPr>
            <w:tcW w:w="2393" w:type="dxa"/>
            <w:vAlign w:val="center"/>
          </w:tcPr>
          <w:p w:rsidR="003D1E41" w:rsidRPr="004F36C9" w:rsidRDefault="003D1E41" w:rsidP="009064D0">
            <w:pPr>
              <w:pStyle w:val="104"/>
              <w:rPr>
                <w:rFonts w:cs="Times New Roman"/>
              </w:rPr>
            </w:pPr>
            <w:r w:rsidRPr="004F36C9">
              <w:rPr>
                <w:rFonts w:cs="Times New Roman"/>
              </w:rPr>
              <w:t xml:space="preserve">Температура теплоносителя на выходе из котельной, </w:t>
            </w:r>
            <w:r w:rsidRPr="004F36C9">
              <w:rPr>
                <w:rFonts w:cs="Times New Roman"/>
                <w:vertAlign w:val="superscript"/>
              </w:rPr>
              <w:t>о</w:t>
            </w:r>
            <w:r w:rsidRPr="004F36C9">
              <w:rPr>
                <w:rFonts w:cs="Times New Roman"/>
              </w:rPr>
              <w:t>С</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+8</w:t>
            </w:r>
          </w:p>
        </w:tc>
        <w:tc>
          <w:tcPr>
            <w:tcW w:w="2393" w:type="dxa"/>
            <w:vAlign w:val="center"/>
          </w:tcPr>
          <w:p w:rsidR="003D1E41" w:rsidRPr="004F36C9" w:rsidRDefault="003D1E41" w:rsidP="009064D0">
            <w:pPr>
              <w:pStyle w:val="104"/>
              <w:rPr>
                <w:rFonts w:cs="Times New Roman"/>
              </w:rPr>
            </w:pPr>
            <w:r w:rsidRPr="004F36C9">
              <w:rPr>
                <w:rFonts w:cs="Times New Roman"/>
              </w:rPr>
              <w:t>43</w:t>
            </w:r>
          </w:p>
        </w:tc>
        <w:tc>
          <w:tcPr>
            <w:tcW w:w="2393" w:type="dxa"/>
            <w:vAlign w:val="center"/>
          </w:tcPr>
          <w:p w:rsidR="003D1E41" w:rsidRPr="004F36C9" w:rsidRDefault="003D1E41" w:rsidP="009064D0">
            <w:pPr>
              <w:pStyle w:val="104"/>
              <w:rPr>
                <w:rFonts w:cs="Times New Roman"/>
              </w:rPr>
            </w:pPr>
            <w:r w:rsidRPr="004F36C9">
              <w:rPr>
                <w:rFonts w:cs="Times New Roman"/>
              </w:rPr>
              <w:t>-16</w:t>
            </w:r>
          </w:p>
        </w:tc>
        <w:tc>
          <w:tcPr>
            <w:tcW w:w="2393" w:type="dxa"/>
            <w:vAlign w:val="center"/>
          </w:tcPr>
          <w:p w:rsidR="003D1E41" w:rsidRPr="004F36C9" w:rsidRDefault="003D1E41" w:rsidP="009064D0">
            <w:pPr>
              <w:pStyle w:val="104"/>
              <w:rPr>
                <w:rFonts w:cs="Times New Roman"/>
              </w:rPr>
            </w:pPr>
            <w:r w:rsidRPr="004F36C9">
              <w:rPr>
                <w:rFonts w:cs="Times New Roman"/>
              </w:rPr>
              <w:t>63</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lastRenderedPageBreak/>
              <w:t>+6</w:t>
            </w:r>
          </w:p>
        </w:tc>
        <w:tc>
          <w:tcPr>
            <w:tcW w:w="2393" w:type="dxa"/>
            <w:vAlign w:val="center"/>
          </w:tcPr>
          <w:p w:rsidR="003D1E41" w:rsidRPr="004F36C9" w:rsidRDefault="003D1E41" w:rsidP="009064D0">
            <w:pPr>
              <w:pStyle w:val="104"/>
              <w:rPr>
                <w:rFonts w:cs="Times New Roman"/>
              </w:rPr>
            </w:pPr>
            <w:r w:rsidRPr="004F36C9">
              <w:rPr>
                <w:rFonts w:cs="Times New Roman"/>
              </w:rPr>
              <w:t>47</w:t>
            </w:r>
          </w:p>
        </w:tc>
        <w:tc>
          <w:tcPr>
            <w:tcW w:w="2393" w:type="dxa"/>
            <w:vAlign w:val="center"/>
          </w:tcPr>
          <w:p w:rsidR="003D1E41" w:rsidRPr="004F36C9" w:rsidRDefault="003D1E41" w:rsidP="009064D0">
            <w:pPr>
              <w:pStyle w:val="104"/>
              <w:rPr>
                <w:rFonts w:cs="Times New Roman"/>
              </w:rPr>
            </w:pPr>
            <w:r w:rsidRPr="004F36C9">
              <w:rPr>
                <w:rFonts w:cs="Times New Roman"/>
              </w:rPr>
              <w:t>-18</w:t>
            </w:r>
          </w:p>
        </w:tc>
        <w:tc>
          <w:tcPr>
            <w:tcW w:w="2393" w:type="dxa"/>
            <w:vAlign w:val="center"/>
          </w:tcPr>
          <w:p w:rsidR="003D1E41" w:rsidRPr="004F36C9" w:rsidRDefault="003D1E41" w:rsidP="009064D0">
            <w:pPr>
              <w:pStyle w:val="104"/>
              <w:rPr>
                <w:rFonts w:cs="Times New Roman"/>
              </w:rPr>
            </w:pPr>
            <w:r w:rsidRPr="004F36C9">
              <w:rPr>
                <w:rFonts w:cs="Times New Roman"/>
              </w:rPr>
              <w:t>63</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+4</w:t>
            </w:r>
          </w:p>
        </w:tc>
        <w:tc>
          <w:tcPr>
            <w:tcW w:w="2393" w:type="dxa"/>
            <w:vAlign w:val="center"/>
          </w:tcPr>
          <w:p w:rsidR="003D1E41" w:rsidRPr="004F36C9" w:rsidRDefault="003D1E41" w:rsidP="009064D0">
            <w:pPr>
              <w:pStyle w:val="104"/>
              <w:rPr>
                <w:rFonts w:cs="Times New Roman"/>
              </w:rPr>
            </w:pPr>
            <w:r w:rsidRPr="004F36C9">
              <w:rPr>
                <w:rFonts w:cs="Times New Roman"/>
              </w:rPr>
              <w:t>49</w:t>
            </w:r>
          </w:p>
        </w:tc>
        <w:tc>
          <w:tcPr>
            <w:tcW w:w="2393" w:type="dxa"/>
            <w:vAlign w:val="center"/>
          </w:tcPr>
          <w:p w:rsidR="003D1E41" w:rsidRPr="004F36C9" w:rsidRDefault="003D1E41" w:rsidP="009064D0">
            <w:pPr>
              <w:pStyle w:val="104"/>
              <w:rPr>
                <w:rFonts w:cs="Times New Roman"/>
              </w:rPr>
            </w:pPr>
            <w:r w:rsidRPr="004F36C9">
              <w:rPr>
                <w:rFonts w:cs="Times New Roman"/>
              </w:rPr>
              <w:t>-20</w:t>
            </w:r>
          </w:p>
        </w:tc>
        <w:tc>
          <w:tcPr>
            <w:tcW w:w="2393" w:type="dxa"/>
            <w:vAlign w:val="center"/>
          </w:tcPr>
          <w:p w:rsidR="003D1E41" w:rsidRPr="004F36C9" w:rsidRDefault="003D1E41" w:rsidP="009064D0">
            <w:pPr>
              <w:pStyle w:val="104"/>
              <w:rPr>
                <w:rFonts w:cs="Times New Roman"/>
              </w:rPr>
            </w:pPr>
            <w:r w:rsidRPr="004F36C9">
              <w:rPr>
                <w:rFonts w:cs="Times New Roman"/>
              </w:rPr>
              <w:t>65</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+2</w:t>
            </w:r>
          </w:p>
        </w:tc>
        <w:tc>
          <w:tcPr>
            <w:tcW w:w="2393" w:type="dxa"/>
            <w:vAlign w:val="center"/>
          </w:tcPr>
          <w:p w:rsidR="003D1E41" w:rsidRPr="004F36C9" w:rsidRDefault="003D1E41" w:rsidP="009064D0">
            <w:pPr>
              <w:pStyle w:val="104"/>
              <w:rPr>
                <w:rFonts w:cs="Times New Roman"/>
              </w:rPr>
            </w:pPr>
            <w:r w:rsidRPr="004F36C9">
              <w:rPr>
                <w:rFonts w:cs="Times New Roman"/>
              </w:rPr>
              <w:t>51</w:t>
            </w:r>
          </w:p>
        </w:tc>
        <w:tc>
          <w:tcPr>
            <w:tcW w:w="2393" w:type="dxa"/>
            <w:vAlign w:val="center"/>
          </w:tcPr>
          <w:p w:rsidR="003D1E41" w:rsidRPr="004F36C9" w:rsidRDefault="003D1E41" w:rsidP="009064D0">
            <w:pPr>
              <w:pStyle w:val="104"/>
              <w:rPr>
                <w:rFonts w:cs="Times New Roman"/>
              </w:rPr>
            </w:pPr>
            <w:r w:rsidRPr="004F36C9">
              <w:rPr>
                <w:rFonts w:cs="Times New Roman"/>
              </w:rPr>
              <w:t>-22</w:t>
            </w:r>
          </w:p>
        </w:tc>
        <w:tc>
          <w:tcPr>
            <w:tcW w:w="2393" w:type="dxa"/>
            <w:vAlign w:val="center"/>
          </w:tcPr>
          <w:p w:rsidR="003D1E41" w:rsidRPr="004F36C9" w:rsidRDefault="003D1E41" w:rsidP="009064D0">
            <w:pPr>
              <w:pStyle w:val="104"/>
              <w:rPr>
                <w:rFonts w:cs="Times New Roman"/>
              </w:rPr>
            </w:pPr>
            <w:r w:rsidRPr="004F36C9">
              <w:rPr>
                <w:rFonts w:cs="Times New Roman"/>
              </w:rPr>
              <w:t>66</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0</w:t>
            </w:r>
          </w:p>
        </w:tc>
        <w:tc>
          <w:tcPr>
            <w:tcW w:w="2393" w:type="dxa"/>
            <w:vAlign w:val="center"/>
          </w:tcPr>
          <w:p w:rsidR="003D1E41" w:rsidRPr="004F36C9" w:rsidRDefault="003D1E41" w:rsidP="009064D0">
            <w:pPr>
              <w:pStyle w:val="104"/>
              <w:rPr>
                <w:rFonts w:cs="Times New Roman"/>
              </w:rPr>
            </w:pPr>
            <w:r w:rsidRPr="004F36C9">
              <w:rPr>
                <w:rFonts w:cs="Times New Roman"/>
              </w:rPr>
              <w:t>53</w:t>
            </w:r>
          </w:p>
        </w:tc>
        <w:tc>
          <w:tcPr>
            <w:tcW w:w="2393" w:type="dxa"/>
            <w:vAlign w:val="center"/>
          </w:tcPr>
          <w:p w:rsidR="003D1E41" w:rsidRPr="004F36C9" w:rsidRDefault="003D1E41" w:rsidP="009064D0">
            <w:pPr>
              <w:pStyle w:val="104"/>
              <w:rPr>
                <w:rFonts w:cs="Times New Roman"/>
              </w:rPr>
            </w:pPr>
            <w:r w:rsidRPr="004F36C9">
              <w:rPr>
                <w:rFonts w:cs="Times New Roman"/>
              </w:rPr>
              <w:t>-24</w:t>
            </w:r>
          </w:p>
        </w:tc>
        <w:tc>
          <w:tcPr>
            <w:tcW w:w="2393" w:type="dxa"/>
            <w:vAlign w:val="center"/>
          </w:tcPr>
          <w:p w:rsidR="003D1E41" w:rsidRPr="004F36C9" w:rsidRDefault="003D1E41" w:rsidP="009064D0">
            <w:pPr>
              <w:pStyle w:val="104"/>
              <w:rPr>
                <w:rFonts w:cs="Times New Roman"/>
              </w:rPr>
            </w:pPr>
            <w:r w:rsidRPr="004F36C9">
              <w:rPr>
                <w:rFonts w:cs="Times New Roman"/>
              </w:rPr>
              <w:t>68</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-2</w:t>
            </w:r>
          </w:p>
        </w:tc>
        <w:tc>
          <w:tcPr>
            <w:tcW w:w="2393" w:type="dxa"/>
            <w:vAlign w:val="center"/>
          </w:tcPr>
          <w:p w:rsidR="003D1E41" w:rsidRPr="004F36C9" w:rsidRDefault="003D1E41" w:rsidP="009064D0">
            <w:pPr>
              <w:pStyle w:val="104"/>
              <w:rPr>
                <w:rFonts w:cs="Times New Roman"/>
              </w:rPr>
            </w:pPr>
            <w:r w:rsidRPr="004F36C9">
              <w:rPr>
                <w:rFonts w:cs="Times New Roman"/>
              </w:rPr>
              <w:t>54</w:t>
            </w:r>
          </w:p>
        </w:tc>
        <w:tc>
          <w:tcPr>
            <w:tcW w:w="2393" w:type="dxa"/>
            <w:vAlign w:val="center"/>
          </w:tcPr>
          <w:p w:rsidR="003D1E41" w:rsidRPr="004F36C9" w:rsidRDefault="003D1E41" w:rsidP="009064D0">
            <w:pPr>
              <w:pStyle w:val="104"/>
              <w:rPr>
                <w:rFonts w:cs="Times New Roman"/>
              </w:rPr>
            </w:pPr>
            <w:r w:rsidRPr="004F36C9">
              <w:rPr>
                <w:rFonts w:cs="Times New Roman"/>
              </w:rPr>
              <w:t>-26</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-4</w:t>
            </w:r>
          </w:p>
        </w:tc>
        <w:tc>
          <w:tcPr>
            <w:tcW w:w="2393" w:type="dxa"/>
            <w:vAlign w:val="center"/>
          </w:tcPr>
          <w:p w:rsidR="003D1E41" w:rsidRPr="004F36C9" w:rsidRDefault="003D1E41" w:rsidP="009064D0">
            <w:pPr>
              <w:pStyle w:val="104"/>
              <w:rPr>
                <w:rFonts w:cs="Times New Roman"/>
              </w:rPr>
            </w:pPr>
            <w:r w:rsidRPr="004F36C9">
              <w:rPr>
                <w:rFonts w:cs="Times New Roman"/>
              </w:rPr>
              <w:t>55</w:t>
            </w:r>
          </w:p>
        </w:tc>
        <w:tc>
          <w:tcPr>
            <w:tcW w:w="2393" w:type="dxa"/>
            <w:vAlign w:val="center"/>
          </w:tcPr>
          <w:p w:rsidR="003D1E41" w:rsidRPr="004F36C9" w:rsidRDefault="003D1E41" w:rsidP="009064D0">
            <w:pPr>
              <w:pStyle w:val="104"/>
              <w:rPr>
                <w:rFonts w:cs="Times New Roman"/>
              </w:rPr>
            </w:pPr>
            <w:r w:rsidRPr="004F36C9">
              <w:rPr>
                <w:rFonts w:cs="Times New Roman"/>
              </w:rPr>
              <w:t>-28</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-6</w:t>
            </w:r>
          </w:p>
        </w:tc>
        <w:tc>
          <w:tcPr>
            <w:tcW w:w="2393" w:type="dxa"/>
            <w:vAlign w:val="center"/>
          </w:tcPr>
          <w:p w:rsidR="003D1E41" w:rsidRPr="004F36C9" w:rsidRDefault="003D1E41" w:rsidP="009064D0">
            <w:pPr>
              <w:pStyle w:val="104"/>
              <w:rPr>
                <w:rFonts w:cs="Times New Roman"/>
              </w:rPr>
            </w:pPr>
            <w:r w:rsidRPr="004F36C9">
              <w:rPr>
                <w:rFonts w:cs="Times New Roman"/>
              </w:rPr>
              <w:t>56</w:t>
            </w:r>
          </w:p>
        </w:tc>
        <w:tc>
          <w:tcPr>
            <w:tcW w:w="2393" w:type="dxa"/>
            <w:vAlign w:val="center"/>
          </w:tcPr>
          <w:p w:rsidR="003D1E41" w:rsidRPr="004F36C9" w:rsidRDefault="003D1E41" w:rsidP="009064D0">
            <w:pPr>
              <w:pStyle w:val="104"/>
              <w:rPr>
                <w:rFonts w:cs="Times New Roman"/>
              </w:rPr>
            </w:pPr>
            <w:r w:rsidRPr="004F36C9">
              <w:rPr>
                <w:rFonts w:cs="Times New Roman"/>
              </w:rPr>
              <w:t>-30</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-8</w:t>
            </w:r>
          </w:p>
        </w:tc>
        <w:tc>
          <w:tcPr>
            <w:tcW w:w="2393" w:type="dxa"/>
            <w:vAlign w:val="center"/>
          </w:tcPr>
          <w:p w:rsidR="003D1E41" w:rsidRPr="004F36C9" w:rsidRDefault="003D1E41" w:rsidP="009064D0">
            <w:pPr>
              <w:pStyle w:val="104"/>
              <w:rPr>
                <w:rFonts w:cs="Times New Roman"/>
              </w:rPr>
            </w:pPr>
            <w:r w:rsidRPr="004F36C9">
              <w:rPr>
                <w:rFonts w:cs="Times New Roman"/>
              </w:rPr>
              <w:t>57</w:t>
            </w:r>
          </w:p>
        </w:tc>
        <w:tc>
          <w:tcPr>
            <w:tcW w:w="2393" w:type="dxa"/>
            <w:vAlign w:val="center"/>
          </w:tcPr>
          <w:p w:rsidR="003D1E41" w:rsidRPr="004F36C9" w:rsidRDefault="003D1E41" w:rsidP="009064D0">
            <w:pPr>
              <w:pStyle w:val="104"/>
              <w:rPr>
                <w:rFonts w:cs="Times New Roman"/>
              </w:rPr>
            </w:pPr>
            <w:r w:rsidRPr="004F36C9">
              <w:rPr>
                <w:rFonts w:cs="Times New Roman"/>
              </w:rPr>
              <w:t>-32</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-10</w:t>
            </w:r>
          </w:p>
        </w:tc>
        <w:tc>
          <w:tcPr>
            <w:tcW w:w="2393" w:type="dxa"/>
            <w:vAlign w:val="center"/>
          </w:tcPr>
          <w:p w:rsidR="003D1E41" w:rsidRPr="004F36C9" w:rsidRDefault="003D1E41" w:rsidP="009064D0">
            <w:pPr>
              <w:pStyle w:val="104"/>
              <w:rPr>
                <w:rFonts w:cs="Times New Roman"/>
              </w:rPr>
            </w:pPr>
            <w:r w:rsidRPr="004F36C9">
              <w:rPr>
                <w:rFonts w:cs="Times New Roman"/>
              </w:rPr>
              <w:t>58</w:t>
            </w:r>
          </w:p>
        </w:tc>
        <w:tc>
          <w:tcPr>
            <w:tcW w:w="2393" w:type="dxa"/>
            <w:vAlign w:val="center"/>
          </w:tcPr>
          <w:p w:rsidR="003D1E41" w:rsidRPr="004F36C9" w:rsidRDefault="003D1E41" w:rsidP="009064D0">
            <w:pPr>
              <w:pStyle w:val="104"/>
              <w:rPr>
                <w:rFonts w:cs="Times New Roman"/>
              </w:rPr>
            </w:pPr>
            <w:r w:rsidRPr="004F36C9">
              <w:rPr>
                <w:rFonts w:cs="Times New Roman"/>
              </w:rPr>
              <w:t>-34</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-12</w:t>
            </w:r>
          </w:p>
        </w:tc>
        <w:tc>
          <w:tcPr>
            <w:tcW w:w="2393" w:type="dxa"/>
            <w:vAlign w:val="center"/>
          </w:tcPr>
          <w:p w:rsidR="003D1E41" w:rsidRPr="004F36C9" w:rsidRDefault="003D1E41" w:rsidP="009064D0">
            <w:pPr>
              <w:pStyle w:val="104"/>
              <w:rPr>
                <w:rFonts w:cs="Times New Roman"/>
              </w:rPr>
            </w:pPr>
            <w:r w:rsidRPr="004F36C9">
              <w:rPr>
                <w:rFonts w:cs="Times New Roman"/>
              </w:rPr>
              <w:t>60</w:t>
            </w:r>
          </w:p>
        </w:tc>
        <w:tc>
          <w:tcPr>
            <w:tcW w:w="2393" w:type="dxa"/>
            <w:vAlign w:val="center"/>
          </w:tcPr>
          <w:p w:rsidR="003D1E41" w:rsidRPr="004F36C9" w:rsidRDefault="003D1E41" w:rsidP="009064D0">
            <w:pPr>
              <w:pStyle w:val="104"/>
              <w:rPr>
                <w:rFonts w:cs="Times New Roman"/>
              </w:rPr>
            </w:pPr>
            <w:r w:rsidRPr="004F36C9">
              <w:rPr>
                <w:rFonts w:cs="Times New Roman"/>
              </w:rPr>
              <w:t>-36</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CB1207"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-14</w:t>
            </w:r>
          </w:p>
        </w:tc>
        <w:tc>
          <w:tcPr>
            <w:tcW w:w="2393" w:type="dxa"/>
            <w:vAlign w:val="center"/>
          </w:tcPr>
          <w:p w:rsidR="003D1E41" w:rsidRPr="004F36C9" w:rsidRDefault="003D1E41" w:rsidP="009064D0">
            <w:pPr>
              <w:pStyle w:val="104"/>
              <w:rPr>
                <w:rFonts w:cs="Times New Roman"/>
              </w:rPr>
            </w:pPr>
            <w:r w:rsidRPr="004F36C9">
              <w:rPr>
                <w:rFonts w:cs="Times New Roman"/>
              </w:rPr>
              <w:t>61</w:t>
            </w:r>
          </w:p>
        </w:tc>
        <w:tc>
          <w:tcPr>
            <w:tcW w:w="2393" w:type="dxa"/>
            <w:vAlign w:val="center"/>
          </w:tcPr>
          <w:p w:rsidR="003D1E41" w:rsidRPr="004F36C9" w:rsidRDefault="003D1E41" w:rsidP="009064D0">
            <w:pPr>
              <w:pStyle w:val="104"/>
              <w:rPr>
                <w:rFonts w:cs="Times New Roman"/>
              </w:rPr>
            </w:pPr>
            <w:r w:rsidRPr="004F36C9">
              <w:rPr>
                <w:rFonts w:cs="Times New Roman"/>
              </w:rPr>
              <w:t>-38</w:t>
            </w:r>
          </w:p>
        </w:tc>
        <w:tc>
          <w:tcPr>
            <w:tcW w:w="2393" w:type="dxa"/>
            <w:vAlign w:val="center"/>
          </w:tcPr>
          <w:p w:rsidR="003D1E41" w:rsidRPr="00CB1207" w:rsidRDefault="003D1E41" w:rsidP="009064D0">
            <w:pPr>
              <w:pStyle w:val="104"/>
              <w:rPr>
                <w:rFonts w:cs="Times New Roman"/>
              </w:rPr>
            </w:pPr>
            <w:r w:rsidRPr="004F36C9">
              <w:rPr>
                <w:rFonts w:cs="Times New Roman"/>
              </w:rPr>
              <w:t>70</w:t>
            </w:r>
          </w:p>
        </w:tc>
      </w:tr>
    </w:tbl>
    <w:p w:rsidR="003D1E41" w:rsidRDefault="003D1E41" w:rsidP="001F34A3">
      <w:pPr>
        <w:pStyle w:val="111"/>
      </w:pPr>
    </w:p>
    <w:p w:rsidR="006008A3" w:rsidRPr="00035D41" w:rsidRDefault="006008A3" w:rsidP="001F34A3">
      <w:pPr>
        <w:pStyle w:val="111"/>
      </w:pPr>
      <w:bookmarkStart w:id="87" w:name="_Toc6844336"/>
      <w:r w:rsidRPr="00035D41">
        <w:t>3.</w:t>
      </w:r>
      <w:r w:rsidR="009720E0" w:rsidRPr="00035D41">
        <w:t>2</w:t>
      </w:r>
      <w:r w:rsidRPr="00035D41">
        <w:t>.5 ГИДРАВЛИЧЕСКИЕ РЕЖИМЫ ТЕПЛОВЫХ СЕТЕЙ</w:t>
      </w:r>
      <w:bookmarkEnd w:id="87"/>
      <w:r w:rsidRPr="00035D41">
        <w:t xml:space="preserve"> </w:t>
      </w:r>
    </w:p>
    <w:p w:rsidR="006008A3" w:rsidRPr="000A5EC8" w:rsidRDefault="006008A3" w:rsidP="0033650F">
      <w:pPr>
        <w:pStyle w:val="1b"/>
      </w:pPr>
      <w:r w:rsidRPr="000A5EC8">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 (или)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rsidR="006008A3" w:rsidRPr="000A5EC8" w:rsidRDefault="006008A3" w:rsidP="00035D41">
      <w:pPr>
        <w:pStyle w:val="1f"/>
      </w:pPr>
      <w:r w:rsidRPr="000A5EC8">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rsidR="006008A3" w:rsidRPr="000A5EC8" w:rsidRDefault="006008A3" w:rsidP="00035D41">
      <w:pPr>
        <w:pStyle w:val="1f"/>
      </w:pPr>
      <w:r w:rsidRPr="000A5EC8">
        <w:lastRenderedPageBreak/>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rsidR="006008A3" w:rsidRPr="000A5EC8" w:rsidRDefault="006008A3" w:rsidP="00035D41">
      <w:pPr>
        <w:pStyle w:val="1f"/>
      </w:pPr>
      <w:r w:rsidRPr="000A5EC8">
        <w:t>паспорта на устройства защиты от повышения давления и самопроизвольного опорожнения тепловых сетей;</w:t>
      </w:r>
    </w:p>
    <w:p w:rsidR="006008A3" w:rsidRPr="000A5EC8" w:rsidRDefault="006008A3" w:rsidP="00035D41">
      <w:pPr>
        <w:pStyle w:val="1f"/>
      </w:pPr>
      <w:r w:rsidRPr="000A5EC8">
        <w:t>электронные и (или) бумажные планшеты тепловых сетей в зонах действия источников тепловой энергии;</w:t>
      </w:r>
    </w:p>
    <w:p w:rsidR="006008A3" w:rsidRPr="000A5EC8" w:rsidRDefault="006008A3" w:rsidP="00035D41">
      <w:pPr>
        <w:pStyle w:val="1f"/>
      </w:pPr>
      <w:r w:rsidRPr="000A5EC8">
        <w:t>графики регулирования отпуска тепла в тепловые сети;</w:t>
      </w:r>
    </w:p>
    <w:p w:rsidR="006008A3" w:rsidRPr="000A5EC8" w:rsidRDefault="006008A3" w:rsidP="00035D41">
      <w:pPr>
        <w:pStyle w:val="1f"/>
      </w:pPr>
      <w:r w:rsidRPr="000A5EC8">
        <w:t>данные режимных карт по расходам и давления теплоносителя в контрольных точках тепловой сети;</w:t>
      </w:r>
    </w:p>
    <w:p w:rsidR="006008A3" w:rsidRPr="000A5EC8" w:rsidRDefault="006008A3" w:rsidP="00035D41">
      <w:pPr>
        <w:pStyle w:val="1f"/>
      </w:pPr>
      <w:r w:rsidRPr="000A5EC8">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rsidR="006008A3" w:rsidRPr="000A5EC8" w:rsidRDefault="006008A3" w:rsidP="0033650F">
      <w:pPr>
        <w:pStyle w:val="1b"/>
      </w:pPr>
      <w:r w:rsidRPr="000A5EC8">
        <w:t xml:space="preserve">В виду отсутствия полного объема вышеуказанной информации и в отсутствии полной характеристики участков тепловых сетей произвести гидравлический расчет систем теплоснабжения </w:t>
      </w:r>
      <w:r w:rsidR="00D62A99">
        <w:t>МУП АГО</w:t>
      </w:r>
      <w:r>
        <w:t xml:space="preserve"> «</w:t>
      </w:r>
      <w:r w:rsidR="00D62A99">
        <w:t>Теплотехника</w:t>
      </w:r>
      <w:r>
        <w:t xml:space="preserve">» </w:t>
      </w:r>
      <w:r w:rsidRPr="000A5EC8">
        <w:t xml:space="preserve">в границах </w:t>
      </w:r>
      <w:r>
        <w:t>Артинского</w:t>
      </w:r>
      <w:r w:rsidRPr="000A5EC8">
        <w:t xml:space="preserve"> городского округа технически не представляется возможным.</w:t>
      </w:r>
    </w:p>
    <w:p w:rsidR="006008A3" w:rsidRPr="000A5EC8" w:rsidRDefault="006008A3" w:rsidP="00035D41">
      <w:pPr>
        <w:pStyle w:val="111"/>
      </w:pPr>
      <w:bookmarkStart w:id="88" w:name="_Toc6844337"/>
      <w:r w:rsidRPr="000A5EC8">
        <w:t>3.</w:t>
      </w:r>
      <w:r w:rsidR="00D62A99">
        <w:t>2</w:t>
      </w:r>
      <w:r w:rsidRPr="000A5EC8">
        <w:t>.6 СТАТИСТИКА ОТКАЗОВ И ВОССТАНОВЛЕНИЙ ТЕПЛОВЫХ СЕТЕЙ</w:t>
      </w:r>
      <w:bookmarkEnd w:id="88"/>
    </w:p>
    <w:p w:rsidR="006008A3" w:rsidRPr="000A5EC8" w:rsidRDefault="006008A3" w:rsidP="0033650F">
      <w:pPr>
        <w:pStyle w:val="1b"/>
      </w:pPr>
      <w:r w:rsidRPr="000A5EC8">
        <w:t xml:space="preserve">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 затраченное на восстановление работоспособности тепловых сетей) </w:t>
      </w:r>
      <w:r w:rsidR="00D62A99">
        <w:t>МУП АГО</w:t>
      </w:r>
      <w:r w:rsidRPr="000A5EC8">
        <w:t xml:space="preserve"> «</w:t>
      </w:r>
      <w:r w:rsidR="00D62A99">
        <w:t>Теплотехника</w:t>
      </w:r>
      <w:r w:rsidRPr="000A5EC8">
        <w:t>» за период с 201</w:t>
      </w:r>
      <w:r>
        <w:t>6</w:t>
      </w:r>
      <w:r w:rsidRPr="000A5EC8">
        <w:t xml:space="preserve"> по 201</w:t>
      </w:r>
      <w:r>
        <w:t>8</w:t>
      </w:r>
      <w:r w:rsidRPr="000A5EC8">
        <w:t xml:space="preserve"> год</w:t>
      </w:r>
      <w:r>
        <w:t>ы</w:t>
      </w:r>
      <w:r w:rsidRPr="000A5EC8">
        <w:t xml:space="preserve"> в адрес Разработчика представлены не были.</w:t>
      </w:r>
    </w:p>
    <w:p w:rsidR="006008A3" w:rsidRPr="00035D41" w:rsidRDefault="006008A3" w:rsidP="00035D41">
      <w:pPr>
        <w:pStyle w:val="111"/>
      </w:pPr>
      <w:bookmarkStart w:id="89" w:name="_Toc6844338"/>
      <w:r w:rsidRPr="00035D41">
        <w:lastRenderedPageBreak/>
        <w:t>3.</w:t>
      </w:r>
      <w:r w:rsidR="00496066" w:rsidRPr="00035D41">
        <w:t>2</w:t>
      </w:r>
      <w:r w:rsidRPr="00035D41">
        <w:t>.7 ДИАГНОСТИКА И РЕМОНТЫ ТЕПЛОВЫХ СЕТЕЙ</w:t>
      </w:r>
      <w:bookmarkEnd w:id="89"/>
    </w:p>
    <w:p w:rsidR="006008A3" w:rsidRPr="00445F63" w:rsidRDefault="006008A3" w:rsidP="0033650F">
      <w:pPr>
        <w:pStyle w:val="1b"/>
      </w:pPr>
      <w:r w:rsidRPr="00445F63">
        <w:t>Ежегодно в летний период после окончания и перед началом отопительного сезона производится восстановительный текущий ремонт. Производится визуальный осмотр, пневмогидропрессовка. В зимний период происходит планирование работ на летний неотопительный период.</w:t>
      </w:r>
    </w:p>
    <w:p w:rsidR="006008A3" w:rsidRPr="00445F63" w:rsidRDefault="006008A3" w:rsidP="0033650F">
      <w:pPr>
        <w:pStyle w:val="1b"/>
      </w:pPr>
      <w:r w:rsidRPr="00445F63">
        <w:t xml:space="preserve">Водяные тепловые сети испытывают на расчетную температуру теплоносителя. Испытание заключается в проверке тепловой сети на прочность в условиях температурных деформаций, вызванных подъемом температуры теплоносителя до расчетных значений, а также в проверке в этих условиях компенсирующей способности тепловой сети. Испытанию на расчетную температуру теплоносителя подвергают всю тепловую сеть — от источника теплоснабжения до тепловых пунктов систем теплопотребления, включая магистральные, разводящие теплопроводы и абонентские ответвления. Определение фактических тепловых и гидравлических потерь в тепловых сетях должны осуществляться в соответствии с требованиями ПТЭ 1 раз в 5 лет. В рамках стандартов раскрытия информации данные сведения у </w:t>
      </w:r>
      <w:r w:rsidR="00D62A99">
        <w:t>МУП АГО</w:t>
      </w:r>
      <w:r w:rsidRPr="00445F63">
        <w:t xml:space="preserve"> «</w:t>
      </w:r>
      <w:r w:rsidR="00D62A99">
        <w:t>Теплотехника</w:t>
      </w:r>
      <w:r w:rsidRPr="00445F63">
        <w:t>» отсутствует.</w:t>
      </w:r>
    </w:p>
    <w:p w:rsidR="006008A3" w:rsidRPr="00445F63" w:rsidRDefault="006008A3" w:rsidP="0033650F">
      <w:pPr>
        <w:pStyle w:val="1b"/>
      </w:pPr>
      <w:r w:rsidRPr="00445F63">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данные участки тепловых сетей включаются в ежегодные планы предупредительных ремонтов (ППР).</w:t>
      </w:r>
    </w:p>
    <w:p w:rsidR="006008A3" w:rsidRPr="00445F63" w:rsidRDefault="00D62A99" w:rsidP="0033650F">
      <w:pPr>
        <w:pStyle w:val="1b"/>
      </w:pPr>
      <w:r>
        <w:t>МУП АГО</w:t>
      </w:r>
      <w:r w:rsidR="006008A3" w:rsidRPr="00445F63">
        <w:t xml:space="preserve"> «</w:t>
      </w:r>
      <w:r>
        <w:t>Теплотехника</w:t>
      </w:r>
      <w:r w:rsidR="006008A3" w:rsidRPr="00445F63">
        <w:t>» информацию о выполненных ремонтных работах за 2016-201</w:t>
      </w:r>
      <w:r w:rsidR="0066522A" w:rsidRPr="0066522A">
        <w:t>9</w:t>
      </w:r>
      <w:r w:rsidR="006008A3" w:rsidRPr="00445F63">
        <w:t xml:space="preserve"> </w:t>
      </w:r>
      <w:r w:rsidR="006008A3">
        <w:t xml:space="preserve">годы в границах Артинского городского округа </w:t>
      </w:r>
      <w:r w:rsidR="006008A3" w:rsidRPr="00445F63">
        <w:t>не предоставило.</w:t>
      </w:r>
    </w:p>
    <w:p w:rsidR="006008A3" w:rsidRPr="00035D41" w:rsidRDefault="006008A3" w:rsidP="00035D41">
      <w:pPr>
        <w:pStyle w:val="111"/>
      </w:pPr>
      <w:bookmarkStart w:id="90" w:name="_Toc6844339"/>
      <w:r w:rsidRPr="00035D41">
        <w:t>3.</w:t>
      </w:r>
      <w:r w:rsidR="00496066" w:rsidRPr="00035D41">
        <w:t>2</w:t>
      </w:r>
      <w:r w:rsidRPr="00035D41">
        <w:t>.8 АНАЛИЗ НОРМАТИВНЫХ И ФАКТИЧЕСКИХ ПОТЕРЬ ТЕПЛОВОЙ ЭНЕРГИИ И ТЕПЛОНОСИТЕЛЯ</w:t>
      </w:r>
      <w:bookmarkEnd w:id="90"/>
    </w:p>
    <w:p w:rsidR="006008A3" w:rsidRPr="00445F63" w:rsidRDefault="006008A3" w:rsidP="0033650F">
      <w:pPr>
        <w:pStyle w:val="1b"/>
      </w:pPr>
      <w:r w:rsidRPr="00445F63">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w:t>
      </w:r>
    </w:p>
    <w:p w:rsidR="006008A3" w:rsidRPr="00445F63" w:rsidRDefault="006008A3" w:rsidP="0033650F">
      <w:pPr>
        <w:pStyle w:val="1b"/>
      </w:pPr>
      <w:r w:rsidRPr="00445F63">
        <w:lastRenderedPageBreak/>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w:t>
      </w:r>
    </w:p>
    <w:p w:rsidR="006008A3" w:rsidRPr="00445F63" w:rsidRDefault="006008A3" w:rsidP="0033650F">
      <w:pPr>
        <w:pStyle w:val="1b"/>
      </w:pPr>
      <w:r w:rsidRPr="00445F63">
        <w:t xml:space="preserve">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 </w:t>
      </w:r>
    </w:p>
    <w:p w:rsidR="006008A3" w:rsidRPr="00445F63" w:rsidRDefault="006008A3" w:rsidP="0033650F">
      <w:pPr>
        <w:pStyle w:val="1b"/>
      </w:pPr>
      <w:r w:rsidRPr="00445F63">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 с учетом: </w:t>
      </w:r>
    </w:p>
    <w:p w:rsidR="006008A3" w:rsidRPr="00445F63" w:rsidRDefault="006008A3" w:rsidP="00035D41">
      <w:pPr>
        <w:pStyle w:val="1f"/>
      </w:pPr>
      <w:r w:rsidRPr="00445F63">
        <w:t xml:space="preserve"> 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 </w:t>
      </w:r>
    </w:p>
    <w:p w:rsidR="006008A3" w:rsidRPr="00445F63" w:rsidRDefault="006008A3" w:rsidP="00035D41">
      <w:pPr>
        <w:pStyle w:val="1f"/>
      </w:pPr>
      <w:r w:rsidRPr="00445F63">
        <w:t xml:space="preserve"> 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6008A3" w:rsidRPr="00445F63" w:rsidRDefault="006008A3" w:rsidP="00035D41">
      <w:pPr>
        <w:pStyle w:val="1f"/>
      </w:pPr>
      <w:r w:rsidRPr="00445F63">
        <w:t xml:space="preserve"> среднемесячной и среднегодовой температуре грунта на глубине заложения теплопроводов;</w:t>
      </w:r>
    </w:p>
    <w:p w:rsidR="006008A3" w:rsidRPr="00445F63" w:rsidRDefault="006008A3" w:rsidP="00035D41">
      <w:pPr>
        <w:pStyle w:val="1f"/>
      </w:pPr>
      <w:r w:rsidRPr="00445F63">
        <w:t xml:space="preserve"> фактической среднемесячной и среднегодовой температуре наружного воздуха. </w:t>
      </w:r>
    </w:p>
    <w:p w:rsidR="001F34A3" w:rsidRDefault="0076532A" w:rsidP="0033650F">
      <w:pPr>
        <w:pStyle w:val="1b"/>
      </w:pPr>
      <w:r>
        <w:t xml:space="preserve">Расчетные нормативы потерь </w:t>
      </w:r>
      <w:r w:rsidR="00021917">
        <w:t>сетевой воды для тепловой сети М</w:t>
      </w:r>
      <w:r>
        <w:t>УП АГО «Теплотехника» в разрезе котельных на 201</w:t>
      </w:r>
      <w:r w:rsidR="0066522A" w:rsidRPr="0066522A">
        <w:t>9</w:t>
      </w:r>
      <w:r>
        <w:t xml:space="preserve"> год приведены в таблице 3.6.</w:t>
      </w:r>
    </w:p>
    <w:p w:rsidR="0076532A" w:rsidRDefault="0076532A" w:rsidP="0033650F">
      <w:pPr>
        <w:pStyle w:val="1b"/>
      </w:pPr>
      <w:r>
        <w:br w:type="page"/>
      </w:r>
    </w:p>
    <w:p w:rsidR="0076532A" w:rsidRDefault="0076532A" w:rsidP="0076532A">
      <w:pPr>
        <w:pStyle w:val="1"/>
        <w:numPr>
          <w:ilvl w:val="0"/>
          <w:numId w:val="0"/>
        </w:numPr>
        <w:sectPr w:rsidR="0076532A" w:rsidSect="005D03D5">
          <w:pgSz w:w="11907" w:h="16840" w:code="9"/>
          <w:pgMar w:top="1134" w:right="850" w:bottom="1134" w:left="1701" w:header="709" w:footer="709" w:gutter="0"/>
          <w:cols w:space="708"/>
          <w:docGrid w:linePitch="360"/>
        </w:sectPr>
      </w:pPr>
    </w:p>
    <w:p w:rsidR="0076532A" w:rsidRPr="0076532A" w:rsidRDefault="0076532A" w:rsidP="006568C3">
      <w:pPr>
        <w:pStyle w:val="affc"/>
      </w:pPr>
      <w:r w:rsidRPr="001F34A3">
        <w:rPr>
          <w:rStyle w:val="1f2"/>
          <w:rFonts w:eastAsiaTheme="minorHAnsi"/>
        </w:rPr>
        <w:lastRenderedPageBreak/>
        <w:t>Таблица 3.6</w:t>
      </w:r>
      <w:r>
        <w:t xml:space="preserve"> – </w:t>
      </w:r>
      <w:r w:rsidRPr="0076532A">
        <w:t>Расчетные нормативы потерь теплоносителя для тепловой сети МУП АГО «Теплотехника» в разрезе котельных</w:t>
      </w:r>
    </w:p>
    <w:tbl>
      <w:tblPr>
        <w:tblStyle w:val="aff5"/>
        <w:tblW w:w="14634" w:type="dxa"/>
        <w:tblLayout w:type="fixed"/>
        <w:tblLook w:val="04A0" w:firstRow="1" w:lastRow="0" w:firstColumn="1" w:lastColumn="0" w:noHBand="0" w:noVBand="1"/>
      </w:tblPr>
      <w:tblGrid>
        <w:gridCol w:w="1524"/>
        <w:gridCol w:w="707"/>
        <w:gridCol w:w="854"/>
        <w:gridCol w:w="830"/>
        <w:gridCol w:w="948"/>
        <w:gridCol w:w="1014"/>
        <w:gridCol w:w="1014"/>
        <w:gridCol w:w="1014"/>
        <w:gridCol w:w="850"/>
        <w:gridCol w:w="808"/>
        <w:gridCol w:w="1014"/>
        <w:gridCol w:w="1014"/>
        <w:gridCol w:w="1014"/>
        <w:gridCol w:w="1014"/>
        <w:gridCol w:w="1015"/>
      </w:tblGrid>
      <w:tr w:rsidR="00226621" w:rsidTr="00202C2C">
        <w:trPr>
          <w:trHeight w:val="306"/>
        </w:trPr>
        <w:tc>
          <w:tcPr>
            <w:tcW w:w="1524" w:type="dxa"/>
            <w:vMerge w:val="restart"/>
            <w:vAlign w:val="center"/>
          </w:tcPr>
          <w:p w:rsidR="00226621" w:rsidRPr="001F34A3" w:rsidRDefault="00226621" w:rsidP="001F34A3">
            <w:pPr>
              <w:pStyle w:val="1100"/>
              <w:rPr>
                <w:b/>
              </w:rPr>
            </w:pPr>
            <w:r w:rsidRPr="001F34A3">
              <w:rPr>
                <w:b/>
              </w:rPr>
              <w:t>Источник</w:t>
            </w:r>
            <w:r w:rsidR="001F34A3">
              <w:rPr>
                <w:b/>
              </w:rPr>
              <w:t xml:space="preserve"> </w:t>
            </w:r>
            <w:r w:rsidRPr="001F34A3">
              <w:rPr>
                <w:b/>
              </w:rPr>
              <w:t>тепловой</w:t>
            </w:r>
            <w:r w:rsidR="001F34A3">
              <w:rPr>
                <w:b/>
              </w:rPr>
              <w:t xml:space="preserve"> </w:t>
            </w:r>
            <w:r w:rsidRPr="001F34A3">
              <w:rPr>
                <w:b/>
              </w:rPr>
              <w:t>энергии</w:t>
            </w:r>
          </w:p>
        </w:tc>
        <w:tc>
          <w:tcPr>
            <w:tcW w:w="707" w:type="dxa"/>
            <w:vMerge w:val="restart"/>
            <w:textDirection w:val="btLr"/>
            <w:vAlign w:val="center"/>
          </w:tcPr>
          <w:p w:rsidR="00226621" w:rsidRPr="001F34A3" w:rsidRDefault="00226621" w:rsidP="00AC7F6C">
            <w:pPr>
              <w:pStyle w:val="1100"/>
              <w:rPr>
                <w:b/>
              </w:rPr>
            </w:pPr>
            <w:r w:rsidRPr="001F34A3">
              <w:rPr>
                <w:b/>
              </w:rPr>
              <w:t xml:space="preserve">Время работы, </w:t>
            </w:r>
          </w:p>
        </w:tc>
        <w:tc>
          <w:tcPr>
            <w:tcW w:w="5674" w:type="dxa"/>
            <w:gridSpan w:val="6"/>
            <w:vAlign w:val="center"/>
          </w:tcPr>
          <w:p w:rsidR="00226621" w:rsidRPr="001F34A3" w:rsidRDefault="00226621" w:rsidP="00AC7F6C">
            <w:pPr>
              <w:pStyle w:val="1100"/>
              <w:rPr>
                <w:b/>
              </w:rPr>
            </w:pPr>
            <w:r w:rsidRPr="001F34A3">
              <w:rPr>
                <w:b/>
              </w:rPr>
              <w:t>Нормативные потери теплоносителя в тепловых сетях</w:t>
            </w:r>
          </w:p>
        </w:tc>
        <w:tc>
          <w:tcPr>
            <w:tcW w:w="5714" w:type="dxa"/>
            <w:gridSpan w:val="6"/>
            <w:vAlign w:val="center"/>
          </w:tcPr>
          <w:p w:rsidR="00226621" w:rsidRPr="001F34A3" w:rsidRDefault="00226621" w:rsidP="00AC7F6C">
            <w:pPr>
              <w:pStyle w:val="1100"/>
              <w:rPr>
                <w:b/>
              </w:rPr>
            </w:pPr>
            <w:r w:rsidRPr="001F34A3">
              <w:rPr>
                <w:b/>
              </w:rPr>
              <w:t>Нормативные потери в системах теплопотребления</w:t>
            </w:r>
          </w:p>
        </w:tc>
        <w:tc>
          <w:tcPr>
            <w:tcW w:w="1015" w:type="dxa"/>
            <w:vMerge w:val="restart"/>
            <w:textDirection w:val="btLr"/>
            <w:vAlign w:val="center"/>
          </w:tcPr>
          <w:p w:rsidR="00226621" w:rsidRPr="001F34A3" w:rsidRDefault="00226621" w:rsidP="001F34A3">
            <w:pPr>
              <w:pStyle w:val="1100"/>
              <w:rPr>
                <w:b/>
              </w:rPr>
            </w:pPr>
            <w:r w:rsidRPr="001F34A3">
              <w:rPr>
                <w:b/>
              </w:rPr>
              <w:t xml:space="preserve">Всего по системе </w:t>
            </w:r>
            <w:r w:rsidR="001F34A3">
              <w:rPr>
                <w:b/>
              </w:rPr>
              <w:t xml:space="preserve"> </w:t>
            </w:r>
            <w:r w:rsidRPr="001F34A3">
              <w:rPr>
                <w:b/>
              </w:rPr>
              <w:t xml:space="preserve">теплоснабжения, </w:t>
            </w:r>
          </w:p>
        </w:tc>
      </w:tr>
      <w:tr w:rsidR="00226621" w:rsidTr="000B0BF2">
        <w:trPr>
          <w:cantSplit/>
          <w:trHeight w:val="2229"/>
        </w:trPr>
        <w:tc>
          <w:tcPr>
            <w:tcW w:w="1524" w:type="dxa"/>
            <w:vMerge/>
            <w:vAlign w:val="center"/>
          </w:tcPr>
          <w:p w:rsidR="00226621" w:rsidRPr="001F34A3" w:rsidRDefault="00226621" w:rsidP="00AC7F6C">
            <w:pPr>
              <w:pStyle w:val="1100"/>
              <w:rPr>
                <w:b/>
              </w:rPr>
            </w:pPr>
          </w:p>
        </w:tc>
        <w:tc>
          <w:tcPr>
            <w:tcW w:w="707" w:type="dxa"/>
            <w:vMerge/>
            <w:textDirection w:val="btLr"/>
            <w:vAlign w:val="center"/>
          </w:tcPr>
          <w:p w:rsidR="00226621" w:rsidRPr="001F34A3" w:rsidRDefault="00226621" w:rsidP="00AC7F6C">
            <w:pPr>
              <w:pStyle w:val="1100"/>
              <w:rPr>
                <w:b/>
              </w:rPr>
            </w:pPr>
          </w:p>
        </w:tc>
        <w:tc>
          <w:tcPr>
            <w:tcW w:w="854" w:type="dxa"/>
            <w:textDirection w:val="btLr"/>
            <w:vAlign w:val="center"/>
          </w:tcPr>
          <w:p w:rsidR="00226621" w:rsidRPr="001F34A3" w:rsidRDefault="00226621" w:rsidP="00AC7F6C">
            <w:pPr>
              <w:pStyle w:val="1100"/>
              <w:rPr>
                <w:b/>
              </w:rPr>
            </w:pPr>
            <w:r w:rsidRPr="001F34A3">
              <w:rPr>
                <w:b/>
              </w:rPr>
              <w:t>Объем системы</w:t>
            </w:r>
          </w:p>
        </w:tc>
        <w:tc>
          <w:tcPr>
            <w:tcW w:w="1778" w:type="dxa"/>
            <w:gridSpan w:val="2"/>
            <w:textDirection w:val="btLr"/>
            <w:vAlign w:val="center"/>
          </w:tcPr>
          <w:p w:rsidR="00226621" w:rsidRPr="001F34A3" w:rsidRDefault="00226621" w:rsidP="001F34A3">
            <w:pPr>
              <w:pStyle w:val="1100"/>
              <w:rPr>
                <w:b/>
              </w:rPr>
            </w:pPr>
            <w:r w:rsidRPr="001F34A3">
              <w:rPr>
                <w:b/>
              </w:rPr>
              <w:t xml:space="preserve">нормируемые утечки теплоносителя, </w:t>
            </w:r>
          </w:p>
        </w:tc>
        <w:tc>
          <w:tcPr>
            <w:tcW w:w="1014" w:type="dxa"/>
            <w:textDirection w:val="btLr"/>
            <w:vAlign w:val="center"/>
          </w:tcPr>
          <w:p w:rsidR="00226621" w:rsidRPr="001F34A3" w:rsidRDefault="00226621" w:rsidP="00AC7F6C">
            <w:pPr>
              <w:pStyle w:val="1100"/>
              <w:rPr>
                <w:b/>
              </w:rPr>
            </w:pPr>
            <w:r w:rsidRPr="001F34A3">
              <w:rPr>
                <w:b/>
              </w:rPr>
              <w:t xml:space="preserve">пусковое заполнение, </w:t>
            </w:r>
          </w:p>
        </w:tc>
        <w:tc>
          <w:tcPr>
            <w:tcW w:w="1014" w:type="dxa"/>
            <w:textDirection w:val="btLr"/>
            <w:vAlign w:val="center"/>
          </w:tcPr>
          <w:p w:rsidR="00226621" w:rsidRPr="001F34A3" w:rsidRDefault="00226621" w:rsidP="00AC7F6C">
            <w:pPr>
              <w:pStyle w:val="1100"/>
              <w:rPr>
                <w:b/>
              </w:rPr>
            </w:pPr>
            <w:r w:rsidRPr="001F34A3">
              <w:rPr>
                <w:b/>
              </w:rPr>
              <w:t>регламентные испытания,</w:t>
            </w:r>
          </w:p>
        </w:tc>
        <w:tc>
          <w:tcPr>
            <w:tcW w:w="1014" w:type="dxa"/>
            <w:textDirection w:val="btLr"/>
            <w:vAlign w:val="center"/>
          </w:tcPr>
          <w:p w:rsidR="00226621" w:rsidRPr="001F34A3" w:rsidRDefault="00226621" w:rsidP="00AC7F6C">
            <w:pPr>
              <w:pStyle w:val="1100"/>
              <w:rPr>
                <w:b/>
              </w:rPr>
            </w:pPr>
            <w:r w:rsidRPr="001F34A3">
              <w:rPr>
                <w:b/>
              </w:rPr>
              <w:t xml:space="preserve">Итого, </w:t>
            </w:r>
          </w:p>
        </w:tc>
        <w:tc>
          <w:tcPr>
            <w:tcW w:w="850" w:type="dxa"/>
            <w:textDirection w:val="btLr"/>
            <w:vAlign w:val="center"/>
          </w:tcPr>
          <w:p w:rsidR="00226621" w:rsidRPr="001F34A3" w:rsidRDefault="00226621" w:rsidP="00AC7F6C">
            <w:pPr>
              <w:pStyle w:val="1100"/>
              <w:rPr>
                <w:b/>
              </w:rPr>
            </w:pPr>
            <w:r w:rsidRPr="001F34A3">
              <w:rPr>
                <w:b/>
              </w:rPr>
              <w:t>Объем системы</w:t>
            </w:r>
          </w:p>
        </w:tc>
        <w:tc>
          <w:tcPr>
            <w:tcW w:w="1822" w:type="dxa"/>
            <w:gridSpan w:val="2"/>
            <w:textDirection w:val="btLr"/>
            <w:vAlign w:val="center"/>
          </w:tcPr>
          <w:p w:rsidR="00226621" w:rsidRPr="001F34A3" w:rsidRDefault="00226621" w:rsidP="001F34A3">
            <w:pPr>
              <w:pStyle w:val="1100"/>
              <w:rPr>
                <w:b/>
              </w:rPr>
            </w:pPr>
            <w:r w:rsidRPr="001F34A3">
              <w:rPr>
                <w:b/>
              </w:rPr>
              <w:t xml:space="preserve">нормируемые </w:t>
            </w:r>
            <w:r w:rsidR="001F34A3">
              <w:rPr>
                <w:b/>
              </w:rPr>
              <w:t xml:space="preserve"> </w:t>
            </w:r>
            <w:r w:rsidRPr="001F34A3">
              <w:rPr>
                <w:b/>
              </w:rPr>
              <w:t xml:space="preserve">утечки теплоносителя, </w:t>
            </w:r>
          </w:p>
        </w:tc>
        <w:tc>
          <w:tcPr>
            <w:tcW w:w="1014" w:type="dxa"/>
            <w:textDirection w:val="btLr"/>
            <w:vAlign w:val="center"/>
          </w:tcPr>
          <w:p w:rsidR="00226621" w:rsidRPr="001F34A3" w:rsidRDefault="00226621" w:rsidP="00AC7F6C">
            <w:pPr>
              <w:pStyle w:val="1100"/>
              <w:rPr>
                <w:b/>
              </w:rPr>
            </w:pPr>
            <w:r w:rsidRPr="001F34A3">
              <w:rPr>
                <w:b/>
              </w:rPr>
              <w:t xml:space="preserve">пусковое заполнение, </w:t>
            </w:r>
          </w:p>
        </w:tc>
        <w:tc>
          <w:tcPr>
            <w:tcW w:w="1014" w:type="dxa"/>
            <w:textDirection w:val="btLr"/>
            <w:vAlign w:val="center"/>
          </w:tcPr>
          <w:p w:rsidR="00226621" w:rsidRPr="001F34A3" w:rsidRDefault="00226621" w:rsidP="00AC7F6C">
            <w:pPr>
              <w:pStyle w:val="1100"/>
              <w:rPr>
                <w:b/>
              </w:rPr>
            </w:pPr>
            <w:r w:rsidRPr="001F34A3">
              <w:rPr>
                <w:b/>
              </w:rPr>
              <w:t>регламентные испытания,</w:t>
            </w:r>
          </w:p>
        </w:tc>
        <w:tc>
          <w:tcPr>
            <w:tcW w:w="1014" w:type="dxa"/>
            <w:textDirection w:val="btLr"/>
            <w:vAlign w:val="center"/>
          </w:tcPr>
          <w:p w:rsidR="00226621" w:rsidRPr="001F34A3" w:rsidRDefault="00226621" w:rsidP="00AC7F6C">
            <w:pPr>
              <w:pStyle w:val="1100"/>
              <w:rPr>
                <w:b/>
              </w:rPr>
            </w:pPr>
            <w:r w:rsidRPr="001F34A3">
              <w:rPr>
                <w:b/>
              </w:rPr>
              <w:t xml:space="preserve">Итого, </w:t>
            </w:r>
          </w:p>
        </w:tc>
        <w:tc>
          <w:tcPr>
            <w:tcW w:w="1015" w:type="dxa"/>
            <w:vMerge/>
            <w:textDirection w:val="btLr"/>
            <w:vAlign w:val="center"/>
          </w:tcPr>
          <w:p w:rsidR="00226621" w:rsidRPr="001F34A3" w:rsidRDefault="00226621" w:rsidP="00AC7F6C">
            <w:pPr>
              <w:pStyle w:val="1100"/>
              <w:rPr>
                <w:b/>
              </w:rPr>
            </w:pPr>
          </w:p>
        </w:tc>
      </w:tr>
      <w:tr w:rsidR="00A77604" w:rsidTr="00226621">
        <w:trPr>
          <w:trHeight w:val="306"/>
        </w:trPr>
        <w:tc>
          <w:tcPr>
            <w:tcW w:w="1524" w:type="dxa"/>
            <w:vMerge/>
            <w:vAlign w:val="center"/>
          </w:tcPr>
          <w:p w:rsidR="00A77604" w:rsidRPr="001F34A3" w:rsidRDefault="00A77604" w:rsidP="00AC7F6C">
            <w:pPr>
              <w:pStyle w:val="1100"/>
              <w:rPr>
                <w:b/>
              </w:rPr>
            </w:pPr>
          </w:p>
        </w:tc>
        <w:tc>
          <w:tcPr>
            <w:tcW w:w="707" w:type="dxa"/>
            <w:vAlign w:val="center"/>
          </w:tcPr>
          <w:p w:rsidR="00A77604" w:rsidRPr="001F34A3" w:rsidRDefault="00A77604" w:rsidP="00AC7F6C">
            <w:pPr>
              <w:pStyle w:val="1100"/>
              <w:rPr>
                <w:b/>
              </w:rPr>
            </w:pPr>
            <w:r w:rsidRPr="001F34A3">
              <w:rPr>
                <w:b/>
              </w:rPr>
              <w:t>час</w:t>
            </w:r>
          </w:p>
        </w:tc>
        <w:tc>
          <w:tcPr>
            <w:tcW w:w="854" w:type="dxa"/>
            <w:vAlign w:val="center"/>
          </w:tcPr>
          <w:p w:rsidR="00A77604" w:rsidRPr="001F34A3" w:rsidRDefault="00A77604" w:rsidP="00AC7F6C">
            <w:pPr>
              <w:pStyle w:val="1100"/>
              <w:rPr>
                <w:b/>
              </w:rPr>
            </w:pPr>
            <w:r w:rsidRPr="001F34A3">
              <w:rPr>
                <w:b/>
              </w:rPr>
              <w:t>куб. м.</w:t>
            </w:r>
          </w:p>
        </w:tc>
        <w:tc>
          <w:tcPr>
            <w:tcW w:w="830" w:type="dxa"/>
            <w:vAlign w:val="center"/>
          </w:tcPr>
          <w:p w:rsidR="00A77604" w:rsidRPr="001F34A3" w:rsidRDefault="00A77604" w:rsidP="00AC7F6C">
            <w:pPr>
              <w:pStyle w:val="1100"/>
              <w:rPr>
                <w:b/>
              </w:rPr>
            </w:pPr>
            <w:r w:rsidRPr="001F34A3">
              <w:rPr>
                <w:b/>
              </w:rPr>
              <w:t>т/ч</w:t>
            </w:r>
          </w:p>
        </w:tc>
        <w:tc>
          <w:tcPr>
            <w:tcW w:w="948" w:type="dxa"/>
            <w:vAlign w:val="center"/>
          </w:tcPr>
          <w:p w:rsidR="00A77604" w:rsidRPr="001F34A3" w:rsidRDefault="00226621"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850" w:type="dxa"/>
            <w:vAlign w:val="center"/>
          </w:tcPr>
          <w:p w:rsidR="00A77604" w:rsidRPr="001F34A3" w:rsidRDefault="00A77604" w:rsidP="00AC7F6C">
            <w:pPr>
              <w:pStyle w:val="1100"/>
              <w:rPr>
                <w:b/>
              </w:rPr>
            </w:pPr>
            <w:r w:rsidRPr="001F34A3">
              <w:rPr>
                <w:b/>
              </w:rPr>
              <w:t>куб. м.</w:t>
            </w:r>
          </w:p>
        </w:tc>
        <w:tc>
          <w:tcPr>
            <w:tcW w:w="808" w:type="dxa"/>
            <w:vAlign w:val="center"/>
          </w:tcPr>
          <w:p w:rsidR="00A77604" w:rsidRPr="001F34A3" w:rsidRDefault="00A77604" w:rsidP="00AC7F6C">
            <w:pPr>
              <w:pStyle w:val="1100"/>
              <w:rPr>
                <w:b/>
              </w:rPr>
            </w:pPr>
            <w:r w:rsidRPr="001F34A3">
              <w:rPr>
                <w:b/>
              </w:rPr>
              <w:t>т/ч</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5" w:type="dxa"/>
            <w:vAlign w:val="center"/>
          </w:tcPr>
          <w:p w:rsidR="00A77604" w:rsidRPr="001F34A3" w:rsidRDefault="00A77604" w:rsidP="00AC7F6C">
            <w:pPr>
              <w:pStyle w:val="1100"/>
              <w:rPr>
                <w:b/>
              </w:rPr>
            </w:pPr>
            <w:r w:rsidRPr="001F34A3">
              <w:rPr>
                <w:b/>
              </w:rPr>
              <w:t>тонн</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№1</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0,94</w:t>
            </w:r>
          </w:p>
        </w:tc>
        <w:tc>
          <w:tcPr>
            <w:tcW w:w="830" w:type="dxa"/>
            <w:vAlign w:val="center"/>
          </w:tcPr>
          <w:p w:rsidR="00A77604" w:rsidRPr="000B0BF2" w:rsidRDefault="00A77604" w:rsidP="00AC7F6C">
            <w:pPr>
              <w:pStyle w:val="1100"/>
            </w:pPr>
            <w:r w:rsidRPr="000B0BF2">
              <w:t>0,004</w:t>
            </w:r>
          </w:p>
        </w:tc>
        <w:tc>
          <w:tcPr>
            <w:tcW w:w="948" w:type="dxa"/>
            <w:vAlign w:val="center"/>
          </w:tcPr>
          <w:p w:rsidR="00A77604" w:rsidRPr="000B0BF2" w:rsidRDefault="00226621" w:rsidP="00AC7F6C">
            <w:pPr>
              <w:pStyle w:val="1100"/>
            </w:pPr>
            <w:r w:rsidRPr="000B0BF2">
              <w:t>22,938</w:t>
            </w:r>
          </w:p>
        </w:tc>
        <w:tc>
          <w:tcPr>
            <w:tcW w:w="1014" w:type="dxa"/>
            <w:vAlign w:val="center"/>
          </w:tcPr>
          <w:p w:rsidR="00A77604" w:rsidRPr="000B0BF2" w:rsidRDefault="00226621" w:rsidP="00AC7F6C">
            <w:pPr>
              <w:pStyle w:val="1100"/>
            </w:pPr>
            <w:r w:rsidRPr="000B0BF2">
              <w:t>1,571</w:t>
            </w:r>
          </w:p>
        </w:tc>
        <w:tc>
          <w:tcPr>
            <w:tcW w:w="1014" w:type="dxa"/>
            <w:vAlign w:val="center"/>
          </w:tcPr>
          <w:p w:rsidR="00A77604" w:rsidRPr="000B0BF2" w:rsidRDefault="00226621" w:rsidP="00AC7F6C">
            <w:pPr>
              <w:pStyle w:val="1100"/>
            </w:pPr>
            <w:r w:rsidRPr="000B0BF2">
              <w:t>0,524</w:t>
            </w:r>
          </w:p>
        </w:tc>
        <w:tc>
          <w:tcPr>
            <w:tcW w:w="1014" w:type="dxa"/>
            <w:vAlign w:val="center"/>
          </w:tcPr>
          <w:p w:rsidR="00A77604" w:rsidRPr="000B0BF2" w:rsidRDefault="00226621" w:rsidP="00AC7F6C">
            <w:pPr>
              <w:pStyle w:val="1100"/>
            </w:pPr>
            <w:r w:rsidRPr="000B0BF2">
              <w:t>25,973</w:t>
            </w:r>
          </w:p>
        </w:tc>
        <w:tc>
          <w:tcPr>
            <w:tcW w:w="850" w:type="dxa"/>
            <w:vAlign w:val="center"/>
          </w:tcPr>
          <w:p w:rsidR="00A77604" w:rsidRPr="000B0BF2" w:rsidRDefault="00226621" w:rsidP="00AC7F6C">
            <w:pPr>
              <w:pStyle w:val="1100"/>
            </w:pPr>
            <w:r w:rsidRPr="000B0BF2">
              <w:t>5,5</w:t>
            </w:r>
          </w:p>
        </w:tc>
        <w:tc>
          <w:tcPr>
            <w:tcW w:w="808" w:type="dxa"/>
            <w:vAlign w:val="center"/>
          </w:tcPr>
          <w:p w:rsidR="00A77604" w:rsidRPr="000B0BF2" w:rsidRDefault="00226621" w:rsidP="00AC7F6C">
            <w:pPr>
              <w:pStyle w:val="1100"/>
            </w:pPr>
            <w:r w:rsidRPr="000B0BF2">
              <w:t>0,014</w:t>
            </w:r>
          </w:p>
        </w:tc>
        <w:tc>
          <w:tcPr>
            <w:tcW w:w="1014" w:type="dxa"/>
            <w:vAlign w:val="center"/>
          </w:tcPr>
          <w:p w:rsidR="00A77604" w:rsidRPr="000B0BF2" w:rsidRDefault="00226621" w:rsidP="00AC7F6C">
            <w:pPr>
              <w:pStyle w:val="1100"/>
            </w:pPr>
            <w:r w:rsidRPr="000B0BF2">
              <w:t>80,190</w:t>
            </w:r>
          </w:p>
        </w:tc>
        <w:tc>
          <w:tcPr>
            <w:tcW w:w="1014" w:type="dxa"/>
            <w:vAlign w:val="center"/>
          </w:tcPr>
          <w:p w:rsidR="00A77604" w:rsidRPr="000B0BF2" w:rsidRDefault="00226621" w:rsidP="00AC7F6C">
            <w:pPr>
              <w:pStyle w:val="1100"/>
            </w:pPr>
            <w:r w:rsidRPr="000B0BF2">
              <w:t>8,25</w:t>
            </w:r>
          </w:p>
        </w:tc>
        <w:tc>
          <w:tcPr>
            <w:tcW w:w="1014" w:type="dxa"/>
            <w:vAlign w:val="center"/>
          </w:tcPr>
          <w:p w:rsidR="00A77604" w:rsidRPr="000B0BF2" w:rsidRDefault="00226621" w:rsidP="00AC7F6C">
            <w:pPr>
              <w:pStyle w:val="1100"/>
            </w:pPr>
            <w:r w:rsidRPr="000B0BF2">
              <w:t>2,75</w:t>
            </w:r>
          </w:p>
        </w:tc>
        <w:tc>
          <w:tcPr>
            <w:tcW w:w="1014" w:type="dxa"/>
            <w:vAlign w:val="center"/>
          </w:tcPr>
          <w:p w:rsidR="00A77604" w:rsidRPr="000B0BF2" w:rsidRDefault="00226621" w:rsidP="00AC7F6C">
            <w:pPr>
              <w:pStyle w:val="1100"/>
            </w:pPr>
            <w:r w:rsidRPr="000B0BF2">
              <w:t>96,690</w:t>
            </w:r>
          </w:p>
        </w:tc>
        <w:tc>
          <w:tcPr>
            <w:tcW w:w="1015" w:type="dxa"/>
            <w:vAlign w:val="center"/>
          </w:tcPr>
          <w:p w:rsidR="00A77604" w:rsidRPr="000B0BF2" w:rsidRDefault="00226621" w:rsidP="00AC7F6C">
            <w:pPr>
              <w:pStyle w:val="1100"/>
            </w:pPr>
            <w:r w:rsidRPr="000B0BF2">
              <w:t>122,663</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№2</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11,9</w:t>
            </w:r>
          </w:p>
        </w:tc>
        <w:tc>
          <w:tcPr>
            <w:tcW w:w="830" w:type="dxa"/>
            <w:vAlign w:val="center"/>
          </w:tcPr>
          <w:p w:rsidR="00A77604" w:rsidRPr="000B0BF2" w:rsidRDefault="00A77604" w:rsidP="00AC7F6C">
            <w:pPr>
              <w:pStyle w:val="1100"/>
            </w:pPr>
            <w:r w:rsidRPr="000B0BF2">
              <w:t>0,088</w:t>
            </w:r>
          </w:p>
        </w:tc>
        <w:tc>
          <w:tcPr>
            <w:tcW w:w="948" w:type="dxa"/>
            <w:vAlign w:val="center"/>
          </w:tcPr>
          <w:p w:rsidR="00A77604" w:rsidRPr="000B0BF2" w:rsidRDefault="00226621" w:rsidP="00AC7F6C">
            <w:pPr>
              <w:pStyle w:val="1100"/>
            </w:pPr>
            <w:r w:rsidRPr="000B0BF2">
              <w:t>510,574</w:t>
            </w:r>
          </w:p>
        </w:tc>
        <w:tc>
          <w:tcPr>
            <w:tcW w:w="1014" w:type="dxa"/>
            <w:vAlign w:val="center"/>
          </w:tcPr>
          <w:p w:rsidR="00A77604" w:rsidRPr="000B0BF2" w:rsidRDefault="00226621" w:rsidP="00AC7F6C">
            <w:pPr>
              <w:pStyle w:val="1100"/>
            </w:pPr>
            <w:r w:rsidRPr="000B0BF2">
              <w:t>35,965</w:t>
            </w:r>
          </w:p>
        </w:tc>
        <w:tc>
          <w:tcPr>
            <w:tcW w:w="1014" w:type="dxa"/>
            <w:vAlign w:val="center"/>
          </w:tcPr>
          <w:p w:rsidR="00A77604" w:rsidRPr="000B0BF2" w:rsidRDefault="00226621" w:rsidP="00AC7F6C">
            <w:pPr>
              <w:pStyle w:val="1100"/>
            </w:pPr>
            <w:r w:rsidRPr="000B0BF2">
              <w:t>11,989</w:t>
            </w:r>
          </w:p>
        </w:tc>
        <w:tc>
          <w:tcPr>
            <w:tcW w:w="1014" w:type="dxa"/>
            <w:vAlign w:val="center"/>
          </w:tcPr>
          <w:p w:rsidR="00A77604" w:rsidRPr="000B0BF2" w:rsidRDefault="00226621" w:rsidP="00AC7F6C">
            <w:pPr>
              <w:pStyle w:val="1100"/>
            </w:pPr>
            <w:r w:rsidRPr="000B0BF2">
              <w:t>570,428</w:t>
            </w:r>
          </w:p>
        </w:tc>
        <w:tc>
          <w:tcPr>
            <w:tcW w:w="850" w:type="dxa"/>
            <w:vAlign w:val="center"/>
          </w:tcPr>
          <w:p w:rsidR="00A77604" w:rsidRPr="000B0BF2" w:rsidRDefault="00226621" w:rsidP="00AC7F6C">
            <w:pPr>
              <w:pStyle w:val="1100"/>
            </w:pPr>
            <w:r w:rsidRPr="000B0BF2">
              <w:t>37,8</w:t>
            </w:r>
          </w:p>
        </w:tc>
        <w:tc>
          <w:tcPr>
            <w:tcW w:w="808" w:type="dxa"/>
            <w:vAlign w:val="center"/>
          </w:tcPr>
          <w:p w:rsidR="00A77604" w:rsidRPr="000B0BF2" w:rsidRDefault="00226621" w:rsidP="00AC7F6C">
            <w:pPr>
              <w:pStyle w:val="1100"/>
            </w:pPr>
            <w:r w:rsidRPr="000B0BF2">
              <w:t>0,095</w:t>
            </w:r>
          </w:p>
        </w:tc>
        <w:tc>
          <w:tcPr>
            <w:tcW w:w="1014" w:type="dxa"/>
            <w:vAlign w:val="center"/>
          </w:tcPr>
          <w:p w:rsidR="00A77604" w:rsidRPr="000B0BF2" w:rsidRDefault="00226621" w:rsidP="00AC7F6C">
            <w:pPr>
              <w:pStyle w:val="1100"/>
            </w:pPr>
            <w:r w:rsidRPr="000B0BF2">
              <w:t>551,124</w:t>
            </w:r>
          </w:p>
        </w:tc>
        <w:tc>
          <w:tcPr>
            <w:tcW w:w="1014" w:type="dxa"/>
            <w:vAlign w:val="center"/>
          </w:tcPr>
          <w:p w:rsidR="00A77604" w:rsidRPr="000B0BF2" w:rsidRDefault="00226621" w:rsidP="00AC7F6C">
            <w:pPr>
              <w:pStyle w:val="1100"/>
            </w:pPr>
            <w:r w:rsidRPr="000B0BF2">
              <w:t>56,7</w:t>
            </w:r>
          </w:p>
        </w:tc>
        <w:tc>
          <w:tcPr>
            <w:tcW w:w="1014" w:type="dxa"/>
            <w:vAlign w:val="center"/>
          </w:tcPr>
          <w:p w:rsidR="00A77604" w:rsidRPr="000B0BF2" w:rsidRDefault="00226621" w:rsidP="00AC7F6C">
            <w:pPr>
              <w:pStyle w:val="1100"/>
            </w:pPr>
            <w:r w:rsidRPr="000B0BF2">
              <w:t>18,9</w:t>
            </w:r>
          </w:p>
        </w:tc>
        <w:tc>
          <w:tcPr>
            <w:tcW w:w="1014" w:type="dxa"/>
            <w:vAlign w:val="center"/>
          </w:tcPr>
          <w:p w:rsidR="00A77604" w:rsidRPr="000B0BF2" w:rsidRDefault="00226621" w:rsidP="00AC7F6C">
            <w:pPr>
              <w:pStyle w:val="1100"/>
            </w:pPr>
            <w:r w:rsidRPr="000B0BF2">
              <w:t>664,524</w:t>
            </w:r>
          </w:p>
        </w:tc>
        <w:tc>
          <w:tcPr>
            <w:tcW w:w="1015" w:type="dxa"/>
            <w:vAlign w:val="center"/>
          </w:tcPr>
          <w:p w:rsidR="00A77604" w:rsidRPr="000B0BF2" w:rsidRDefault="00226621" w:rsidP="00AC7F6C">
            <w:pPr>
              <w:pStyle w:val="1100"/>
            </w:pPr>
            <w:r w:rsidRPr="000B0BF2">
              <w:t>1234,952</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№3</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1,9</w:t>
            </w:r>
          </w:p>
        </w:tc>
        <w:tc>
          <w:tcPr>
            <w:tcW w:w="830" w:type="dxa"/>
            <w:vAlign w:val="center"/>
          </w:tcPr>
          <w:p w:rsidR="00A77604" w:rsidRPr="000B0BF2" w:rsidRDefault="00A77604" w:rsidP="00AC7F6C">
            <w:pPr>
              <w:pStyle w:val="1100"/>
            </w:pPr>
            <w:r w:rsidRPr="000B0BF2">
              <w:t>0,014</w:t>
            </w:r>
          </w:p>
        </w:tc>
        <w:tc>
          <w:tcPr>
            <w:tcW w:w="948" w:type="dxa"/>
            <w:vAlign w:val="center"/>
          </w:tcPr>
          <w:p w:rsidR="00A77604" w:rsidRPr="000B0BF2" w:rsidRDefault="00226621" w:rsidP="00AC7F6C">
            <w:pPr>
              <w:pStyle w:val="1100"/>
            </w:pPr>
            <w:r w:rsidRPr="000B0BF2">
              <w:t>83,049</w:t>
            </w:r>
          </w:p>
        </w:tc>
        <w:tc>
          <w:tcPr>
            <w:tcW w:w="1014" w:type="dxa"/>
            <w:vAlign w:val="center"/>
          </w:tcPr>
          <w:p w:rsidR="00A77604" w:rsidRPr="000B0BF2" w:rsidRDefault="00226621" w:rsidP="00AC7F6C">
            <w:pPr>
              <w:pStyle w:val="1100"/>
            </w:pPr>
            <w:r w:rsidRPr="000B0BF2">
              <w:t>5,688</w:t>
            </w:r>
          </w:p>
        </w:tc>
        <w:tc>
          <w:tcPr>
            <w:tcW w:w="1014" w:type="dxa"/>
            <w:vAlign w:val="center"/>
          </w:tcPr>
          <w:p w:rsidR="00A77604" w:rsidRPr="000B0BF2" w:rsidRDefault="00226621" w:rsidP="00AC7F6C">
            <w:pPr>
              <w:pStyle w:val="1100"/>
            </w:pPr>
            <w:r w:rsidRPr="000B0BF2">
              <w:t>1,896</w:t>
            </w:r>
          </w:p>
        </w:tc>
        <w:tc>
          <w:tcPr>
            <w:tcW w:w="1014" w:type="dxa"/>
            <w:vAlign w:val="center"/>
          </w:tcPr>
          <w:p w:rsidR="00A77604" w:rsidRPr="000B0BF2" w:rsidRDefault="00226621" w:rsidP="00AC7F6C">
            <w:pPr>
              <w:pStyle w:val="1100"/>
            </w:pPr>
            <w:r w:rsidRPr="000B0BF2">
              <w:t>92,533</w:t>
            </w:r>
          </w:p>
        </w:tc>
        <w:tc>
          <w:tcPr>
            <w:tcW w:w="850" w:type="dxa"/>
            <w:vAlign w:val="center"/>
          </w:tcPr>
          <w:p w:rsidR="00A77604" w:rsidRPr="000B0BF2" w:rsidRDefault="00226621" w:rsidP="00AC7F6C">
            <w:pPr>
              <w:pStyle w:val="1100"/>
            </w:pPr>
            <w:r w:rsidRPr="000B0BF2">
              <w:t>8,48</w:t>
            </w:r>
          </w:p>
        </w:tc>
        <w:tc>
          <w:tcPr>
            <w:tcW w:w="808" w:type="dxa"/>
            <w:vAlign w:val="center"/>
          </w:tcPr>
          <w:p w:rsidR="00A77604" w:rsidRPr="000B0BF2" w:rsidRDefault="00226621" w:rsidP="00AC7F6C">
            <w:pPr>
              <w:pStyle w:val="1100"/>
            </w:pPr>
            <w:r w:rsidRPr="000B0BF2">
              <w:t>0,021</w:t>
            </w:r>
          </w:p>
        </w:tc>
        <w:tc>
          <w:tcPr>
            <w:tcW w:w="1014" w:type="dxa"/>
            <w:vAlign w:val="center"/>
          </w:tcPr>
          <w:p w:rsidR="00A77604" w:rsidRPr="000B0BF2" w:rsidRDefault="00226621" w:rsidP="00AC7F6C">
            <w:pPr>
              <w:pStyle w:val="1100"/>
            </w:pPr>
            <w:r w:rsidRPr="000B0BF2">
              <w:t>123,638</w:t>
            </w:r>
          </w:p>
        </w:tc>
        <w:tc>
          <w:tcPr>
            <w:tcW w:w="1014" w:type="dxa"/>
            <w:vAlign w:val="center"/>
          </w:tcPr>
          <w:p w:rsidR="00A77604" w:rsidRPr="000B0BF2" w:rsidRDefault="00226621" w:rsidP="00AC7F6C">
            <w:pPr>
              <w:pStyle w:val="1100"/>
            </w:pPr>
            <w:r w:rsidRPr="000B0BF2">
              <w:t>12,72</w:t>
            </w:r>
          </w:p>
        </w:tc>
        <w:tc>
          <w:tcPr>
            <w:tcW w:w="1014" w:type="dxa"/>
            <w:vAlign w:val="center"/>
          </w:tcPr>
          <w:p w:rsidR="00A77604" w:rsidRPr="000B0BF2" w:rsidRDefault="00226621" w:rsidP="00AC7F6C">
            <w:pPr>
              <w:pStyle w:val="1100"/>
            </w:pPr>
            <w:r w:rsidRPr="000B0BF2">
              <w:t>4,24</w:t>
            </w:r>
          </w:p>
        </w:tc>
        <w:tc>
          <w:tcPr>
            <w:tcW w:w="1014" w:type="dxa"/>
            <w:vAlign w:val="center"/>
          </w:tcPr>
          <w:p w:rsidR="00A77604" w:rsidRPr="000B0BF2" w:rsidRDefault="00226621" w:rsidP="00AC7F6C">
            <w:pPr>
              <w:pStyle w:val="1100"/>
            </w:pPr>
            <w:r w:rsidRPr="000B0BF2">
              <w:t>149,078</w:t>
            </w:r>
          </w:p>
        </w:tc>
        <w:tc>
          <w:tcPr>
            <w:tcW w:w="1015" w:type="dxa"/>
            <w:vAlign w:val="center"/>
          </w:tcPr>
          <w:p w:rsidR="00A77604" w:rsidRPr="000B0BF2" w:rsidRDefault="00226621" w:rsidP="00AC7F6C">
            <w:pPr>
              <w:pStyle w:val="1100"/>
            </w:pPr>
            <w:r w:rsidRPr="000B0BF2">
              <w:t>241,611</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№4</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0,04</w:t>
            </w:r>
          </w:p>
        </w:tc>
        <w:tc>
          <w:tcPr>
            <w:tcW w:w="830" w:type="dxa"/>
            <w:vAlign w:val="center"/>
          </w:tcPr>
          <w:p w:rsidR="00A77604" w:rsidRPr="000B0BF2" w:rsidRDefault="00A77604" w:rsidP="00AC7F6C">
            <w:pPr>
              <w:pStyle w:val="1100"/>
            </w:pPr>
            <w:r w:rsidRPr="000B0BF2">
              <w:t>0,0001</w:t>
            </w:r>
          </w:p>
        </w:tc>
        <w:tc>
          <w:tcPr>
            <w:tcW w:w="948" w:type="dxa"/>
            <w:vAlign w:val="center"/>
          </w:tcPr>
          <w:p w:rsidR="00A77604" w:rsidRPr="000B0BF2" w:rsidRDefault="00226621" w:rsidP="00AC7F6C">
            <w:pPr>
              <w:pStyle w:val="1100"/>
            </w:pPr>
            <w:r w:rsidRPr="000B0BF2">
              <w:t>1,686</w:t>
            </w:r>
          </w:p>
        </w:tc>
        <w:tc>
          <w:tcPr>
            <w:tcW w:w="1014" w:type="dxa"/>
            <w:vAlign w:val="center"/>
          </w:tcPr>
          <w:p w:rsidR="00A77604" w:rsidRPr="000B0BF2" w:rsidRDefault="00226621" w:rsidP="00AC7F6C">
            <w:pPr>
              <w:pStyle w:val="1100"/>
            </w:pPr>
            <w:r w:rsidRPr="000B0BF2">
              <w:t>0,155</w:t>
            </w:r>
          </w:p>
        </w:tc>
        <w:tc>
          <w:tcPr>
            <w:tcW w:w="1014" w:type="dxa"/>
            <w:vAlign w:val="center"/>
          </w:tcPr>
          <w:p w:rsidR="00A77604" w:rsidRPr="000B0BF2" w:rsidRDefault="00226621" w:rsidP="00AC7F6C">
            <w:pPr>
              <w:pStyle w:val="1100"/>
            </w:pPr>
            <w:r w:rsidRPr="000B0BF2">
              <w:t>0,038</w:t>
            </w:r>
          </w:p>
        </w:tc>
        <w:tc>
          <w:tcPr>
            <w:tcW w:w="1014" w:type="dxa"/>
            <w:vAlign w:val="center"/>
          </w:tcPr>
          <w:p w:rsidR="00A77604" w:rsidRPr="000B0BF2" w:rsidRDefault="00226621" w:rsidP="00AC7F6C">
            <w:pPr>
              <w:pStyle w:val="1100"/>
            </w:pPr>
            <w:r w:rsidRPr="000B0BF2">
              <w:t>1,919</w:t>
            </w:r>
          </w:p>
        </w:tc>
        <w:tc>
          <w:tcPr>
            <w:tcW w:w="850" w:type="dxa"/>
            <w:vAlign w:val="center"/>
          </w:tcPr>
          <w:p w:rsidR="00A77604" w:rsidRPr="000B0BF2" w:rsidRDefault="00226621" w:rsidP="00AC7F6C">
            <w:pPr>
              <w:pStyle w:val="1100"/>
            </w:pPr>
            <w:r w:rsidRPr="000B0BF2">
              <w:t>4,14</w:t>
            </w:r>
          </w:p>
        </w:tc>
        <w:tc>
          <w:tcPr>
            <w:tcW w:w="808" w:type="dxa"/>
            <w:vAlign w:val="center"/>
          </w:tcPr>
          <w:p w:rsidR="00A77604" w:rsidRPr="000B0BF2" w:rsidRDefault="00226621" w:rsidP="00AC7F6C">
            <w:pPr>
              <w:pStyle w:val="1100"/>
            </w:pPr>
            <w:r w:rsidRPr="000B0BF2">
              <w:t>0,010</w:t>
            </w:r>
          </w:p>
        </w:tc>
        <w:tc>
          <w:tcPr>
            <w:tcW w:w="1014" w:type="dxa"/>
            <w:vAlign w:val="center"/>
          </w:tcPr>
          <w:p w:rsidR="00A77604" w:rsidRPr="000B0BF2" w:rsidRDefault="00226621" w:rsidP="00AC7F6C">
            <w:pPr>
              <w:pStyle w:val="1100"/>
            </w:pPr>
            <w:r w:rsidRPr="000B0BF2">
              <w:t>60,361</w:t>
            </w:r>
          </w:p>
        </w:tc>
        <w:tc>
          <w:tcPr>
            <w:tcW w:w="1014" w:type="dxa"/>
            <w:vAlign w:val="center"/>
          </w:tcPr>
          <w:p w:rsidR="00A77604" w:rsidRPr="000B0BF2" w:rsidRDefault="00226621" w:rsidP="00AC7F6C">
            <w:pPr>
              <w:pStyle w:val="1100"/>
            </w:pPr>
            <w:r w:rsidRPr="000B0BF2">
              <w:t>6,21</w:t>
            </w:r>
          </w:p>
        </w:tc>
        <w:tc>
          <w:tcPr>
            <w:tcW w:w="1014" w:type="dxa"/>
            <w:vAlign w:val="center"/>
          </w:tcPr>
          <w:p w:rsidR="00A77604" w:rsidRPr="000B0BF2" w:rsidRDefault="00226621" w:rsidP="00AC7F6C">
            <w:pPr>
              <w:pStyle w:val="1100"/>
            </w:pPr>
            <w:r w:rsidRPr="000B0BF2">
              <w:t>2,07</w:t>
            </w:r>
          </w:p>
        </w:tc>
        <w:tc>
          <w:tcPr>
            <w:tcW w:w="1014" w:type="dxa"/>
            <w:vAlign w:val="center"/>
          </w:tcPr>
          <w:p w:rsidR="00A77604" w:rsidRPr="000B0BF2" w:rsidRDefault="00226621" w:rsidP="00AC7F6C">
            <w:pPr>
              <w:pStyle w:val="1100"/>
            </w:pPr>
            <w:r w:rsidRPr="000B0BF2">
              <w:t>72,781</w:t>
            </w:r>
          </w:p>
        </w:tc>
        <w:tc>
          <w:tcPr>
            <w:tcW w:w="1015" w:type="dxa"/>
            <w:vAlign w:val="center"/>
          </w:tcPr>
          <w:p w:rsidR="00A77604" w:rsidRPr="000B0BF2" w:rsidRDefault="00226621" w:rsidP="00AC7F6C">
            <w:pPr>
              <w:pStyle w:val="1100"/>
            </w:pPr>
            <w:r w:rsidRPr="000B0BF2">
              <w:t>74,700</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№5</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13,0</w:t>
            </w:r>
          </w:p>
        </w:tc>
        <w:tc>
          <w:tcPr>
            <w:tcW w:w="830" w:type="dxa"/>
            <w:vAlign w:val="center"/>
          </w:tcPr>
          <w:p w:rsidR="00A77604" w:rsidRPr="000B0BF2" w:rsidRDefault="00A77604" w:rsidP="00AC7F6C">
            <w:pPr>
              <w:pStyle w:val="1100"/>
            </w:pPr>
            <w:r w:rsidRPr="000B0BF2">
              <w:t>0,109</w:t>
            </w:r>
          </w:p>
        </w:tc>
        <w:tc>
          <w:tcPr>
            <w:tcW w:w="948" w:type="dxa"/>
            <w:vAlign w:val="center"/>
          </w:tcPr>
          <w:p w:rsidR="00A77604" w:rsidRPr="000B0BF2" w:rsidRDefault="00226621" w:rsidP="00AC7F6C">
            <w:pPr>
              <w:pStyle w:val="1100"/>
            </w:pPr>
            <w:r w:rsidRPr="000B0BF2">
              <w:t>634,006</w:t>
            </w:r>
          </w:p>
        </w:tc>
        <w:tc>
          <w:tcPr>
            <w:tcW w:w="1014" w:type="dxa"/>
            <w:vAlign w:val="center"/>
          </w:tcPr>
          <w:p w:rsidR="00A77604" w:rsidRPr="000B0BF2" w:rsidRDefault="00226621" w:rsidP="00AC7F6C">
            <w:pPr>
              <w:pStyle w:val="1100"/>
            </w:pPr>
            <w:r w:rsidRPr="000B0BF2">
              <w:t>43,425</w:t>
            </w:r>
          </w:p>
        </w:tc>
        <w:tc>
          <w:tcPr>
            <w:tcW w:w="1014" w:type="dxa"/>
            <w:vAlign w:val="center"/>
          </w:tcPr>
          <w:p w:rsidR="00A77604" w:rsidRPr="000B0BF2" w:rsidRDefault="00226621" w:rsidP="00AC7F6C">
            <w:pPr>
              <w:pStyle w:val="1100"/>
            </w:pPr>
            <w:r w:rsidRPr="000B0BF2">
              <w:t>14,475</w:t>
            </w:r>
          </w:p>
        </w:tc>
        <w:tc>
          <w:tcPr>
            <w:tcW w:w="1014" w:type="dxa"/>
            <w:vAlign w:val="center"/>
          </w:tcPr>
          <w:p w:rsidR="00A77604" w:rsidRPr="000B0BF2" w:rsidRDefault="00226621" w:rsidP="00AC7F6C">
            <w:pPr>
              <w:pStyle w:val="1100"/>
            </w:pPr>
            <w:r w:rsidRPr="000B0BF2">
              <w:t>704,906</w:t>
            </w:r>
          </w:p>
        </w:tc>
        <w:tc>
          <w:tcPr>
            <w:tcW w:w="850" w:type="dxa"/>
            <w:vAlign w:val="center"/>
          </w:tcPr>
          <w:p w:rsidR="00A77604" w:rsidRPr="000B0BF2" w:rsidRDefault="00226621" w:rsidP="00AC7F6C">
            <w:pPr>
              <w:pStyle w:val="1100"/>
            </w:pPr>
            <w:r w:rsidRPr="000B0BF2">
              <w:t>19,6</w:t>
            </w:r>
          </w:p>
        </w:tc>
        <w:tc>
          <w:tcPr>
            <w:tcW w:w="808" w:type="dxa"/>
            <w:vAlign w:val="center"/>
          </w:tcPr>
          <w:p w:rsidR="00A77604" w:rsidRPr="000B0BF2" w:rsidRDefault="00226621" w:rsidP="00AC7F6C">
            <w:pPr>
              <w:pStyle w:val="1100"/>
            </w:pPr>
            <w:r w:rsidRPr="000B0BF2">
              <w:t>0,049</w:t>
            </w:r>
          </w:p>
        </w:tc>
        <w:tc>
          <w:tcPr>
            <w:tcW w:w="1014" w:type="dxa"/>
            <w:vAlign w:val="center"/>
          </w:tcPr>
          <w:p w:rsidR="00A77604" w:rsidRPr="000B0BF2" w:rsidRDefault="00226621" w:rsidP="00AC7F6C">
            <w:pPr>
              <w:pStyle w:val="1100"/>
            </w:pPr>
            <w:r w:rsidRPr="000B0BF2">
              <w:t>285,768</w:t>
            </w:r>
          </w:p>
        </w:tc>
        <w:tc>
          <w:tcPr>
            <w:tcW w:w="1014" w:type="dxa"/>
            <w:vAlign w:val="center"/>
          </w:tcPr>
          <w:p w:rsidR="00A77604" w:rsidRPr="000B0BF2" w:rsidRDefault="00226621" w:rsidP="00AC7F6C">
            <w:pPr>
              <w:pStyle w:val="1100"/>
            </w:pPr>
            <w:r w:rsidRPr="000B0BF2">
              <w:t>29,4</w:t>
            </w:r>
          </w:p>
        </w:tc>
        <w:tc>
          <w:tcPr>
            <w:tcW w:w="1014" w:type="dxa"/>
            <w:vAlign w:val="center"/>
          </w:tcPr>
          <w:p w:rsidR="00A77604" w:rsidRPr="000B0BF2" w:rsidRDefault="00226621" w:rsidP="00AC7F6C">
            <w:pPr>
              <w:pStyle w:val="1100"/>
            </w:pPr>
            <w:r w:rsidRPr="000B0BF2">
              <w:t>9,8</w:t>
            </w:r>
          </w:p>
        </w:tc>
        <w:tc>
          <w:tcPr>
            <w:tcW w:w="1014" w:type="dxa"/>
            <w:vAlign w:val="center"/>
          </w:tcPr>
          <w:p w:rsidR="00A77604" w:rsidRPr="000B0BF2" w:rsidRDefault="00226621" w:rsidP="00AC7F6C">
            <w:pPr>
              <w:pStyle w:val="1100"/>
            </w:pPr>
            <w:r w:rsidRPr="000B0BF2">
              <w:t>344,568</w:t>
            </w:r>
          </w:p>
        </w:tc>
        <w:tc>
          <w:tcPr>
            <w:tcW w:w="1015" w:type="dxa"/>
            <w:vAlign w:val="center"/>
          </w:tcPr>
          <w:p w:rsidR="00A77604" w:rsidRPr="000B0BF2" w:rsidRDefault="00226621" w:rsidP="00AC7F6C">
            <w:pPr>
              <w:pStyle w:val="1100"/>
            </w:pPr>
            <w:r w:rsidRPr="000B0BF2">
              <w:t>1049,474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№6</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2,2</w:t>
            </w:r>
          </w:p>
        </w:tc>
        <w:tc>
          <w:tcPr>
            <w:tcW w:w="830" w:type="dxa"/>
            <w:vAlign w:val="center"/>
          </w:tcPr>
          <w:p w:rsidR="00A77604" w:rsidRPr="000B0BF2" w:rsidRDefault="00A77604" w:rsidP="00AC7F6C">
            <w:pPr>
              <w:pStyle w:val="1100"/>
            </w:pPr>
            <w:r w:rsidRPr="000B0BF2">
              <w:t>0,008</w:t>
            </w:r>
          </w:p>
        </w:tc>
        <w:tc>
          <w:tcPr>
            <w:tcW w:w="948" w:type="dxa"/>
            <w:vAlign w:val="center"/>
          </w:tcPr>
          <w:p w:rsidR="00A77604" w:rsidRPr="000B0BF2" w:rsidRDefault="00226621" w:rsidP="00AC7F6C">
            <w:pPr>
              <w:pStyle w:val="1100"/>
            </w:pPr>
            <w:r w:rsidRPr="000B0BF2">
              <w:t>45,56</w:t>
            </w:r>
          </w:p>
        </w:tc>
        <w:tc>
          <w:tcPr>
            <w:tcW w:w="1014" w:type="dxa"/>
            <w:vAlign w:val="center"/>
          </w:tcPr>
          <w:p w:rsidR="00A77604" w:rsidRPr="000B0BF2" w:rsidRDefault="00226621" w:rsidP="00AC7F6C">
            <w:pPr>
              <w:pStyle w:val="1100"/>
            </w:pPr>
            <w:r w:rsidRPr="000B0BF2">
              <w:t>3,121</w:t>
            </w:r>
          </w:p>
        </w:tc>
        <w:tc>
          <w:tcPr>
            <w:tcW w:w="1014" w:type="dxa"/>
            <w:vAlign w:val="center"/>
          </w:tcPr>
          <w:p w:rsidR="00A77604" w:rsidRPr="000B0BF2" w:rsidRDefault="00226621" w:rsidP="00AC7F6C">
            <w:pPr>
              <w:pStyle w:val="1100"/>
            </w:pPr>
            <w:r w:rsidRPr="000B0BF2">
              <w:t>1,04</w:t>
            </w:r>
          </w:p>
        </w:tc>
        <w:tc>
          <w:tcPr>
            <w:tcW w:w="1014" w:type="dxa"/>
            <w:vAlign w:val="center"/>
          </w:tcPr>
          <w:p w:rsidR="00A77604" w:rsidRPr="000B0BF2" w:rsidRDefault="00226621" w:rsidP="00AC7F6C">
            <w:pPr>
              <w:pStyle w:val="1100"/>
            </w:pPr>
            <w:r w:rsidRPr="000B0BF2">
              <w:t>51,921</w:t>
            </w:r>
          </w:p>
        </w:tc>
        <w:tc>
          <w:tcPr>
            <w:tcW w:w="850" w:type="dxa"/>
            <w:vAlign w:val="center"/>
          </w:tcPr>
          <w:p w:rsidR="00A77604" w:rsidRPr="000B0BF2" w:rsidRDefault="00226621" w:rsidP="00AC7F6C">
            <w:pPr>
              <w:pStyle w:val="1100"/>
            </w:pPr>
            <w:r w:rsidRPr="000B0BF2">
              <w:t>5,9</w:t>
            </w:r>
          </w:p>
        </w:tc>
        <w:tc>
          <w:tcPr>
            <w:tcW w:w="808" w:type="dxa"/>
            <w:vAlign w:val="center"/>
          </w:tcPr>
          <w:p w:rsidR="00A77604" w:rsidRPr="000B0BF2" w:rsidRDefault="00226621" w:rsidP="00AC7F6C">
            <w:pPr>
              <w:pStyle w:val="1100"/>
            </w:pPr>
            <w:r w:rsidRPr="000B0BF2">
              <w:t>0,015</w:t>
            </w:r>
          </w:p>
        </w:tc>
        <w:tc>
          <w:tcPr>
            <w:tcW w:w="1014" w:type="dxa"/>
            <w:vAlign w:val="center"/>
          </w:tcPr>
          <w:p w:rsidR="00A77604" w:rsidRPr="000B0BF2" w:rsidRDefault="00226621" w:rsidP="00AC7F6C">
            <w:pPr>
              <w:pStyle w:val="1100"/>
            </w:pPr>
            <w:r w:rsidRPr="000B0BF2">
              <w:t>86,022</w:t>
            </w:r>
          </w:p>
        </w:tc>
        <w:tc>
          <w:tcPr>
            <w:tcW w:w="1014" w:type="dxa"/>
            <w:vAlign w:val="center"/>
          </w:tcPr>
          <w:p w:rsidR="00A77604" w:rsidRPr="000B0BF2" w:rsidRDefault="00226621" w:rsidP="00AC7F6C">
            <w:pPr>
              <w:pStyle w:val="1100"/>
            </w:pPr>
            <w:r w:rsidRPr="000B0BF2">
              <w:t>8,85</w:t>
            </w:r>
          </w:p>
        </w:tc>
        <w:tc>
          <w:tcPr>
            <w:tcW w:w="1014" w:type="dxa"/>
            <w:vAlign w:val="center"/>
          </w:tcPr>
          <w:p w:rsidR="00A77604" w:rsidRPr="000B0BF2" w:rsidRDefault="00226621" w:rsidP="00AC7F6C">
            <w:pPr>
              <w:pStyle w:val="1100"/>
            </w:pPr>
            <w:r w:rsidRPr="000B0BF2">
              <w:t>2,95</w:t>
            </w:r>
          </w:p>
        </w:tc>
        <w:tc>
          <w:tcPr>
            <w:tcW w:w="1014" w:type="dxa"/>
            <w:vAlign w:val="center"/>
          </w:tcPr>
          <w:p w:rsidR="00A77604" w:rsidRPr="000B0BF2" w:rsidRDefault="00226621" w:rsidP="00AC7F6C">
            <w:pPr>
              <w:pStyle w:val="1100"/>
            </w:pPr>
            <w:r w:rsidRPr="000B0BF2">
              <w:t>103,722</w:t>
            </w:r>
          </w:p>
        </w:tc>
        <w:tc>
          <w:tcPr>
            <w:tcW w:w="1015" w:type="dxa"/>
            <w:vAlign w:val="center"/>
          </w:tcPr>
          <w:p w:rsidR="00A77604" w:rsidRPr="000B0BF2" w:rsidRDefault="00226621" w:rsidP="00AC7F6C">
            <w:pPr>
              <w:pStyle w:val="1100"/>
            </w:pPr>
            <w:r w:rsidRPr="000B0BF2">
              <w:t>155,643</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№7</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16,4</w:t>
            </w:r>
          </w:p>
        </w:tc>
        <w:tc>
          <w:tcPr>
            <w:tcW w:w="830" w:type="dxa"/>
            <w:vAlign w:val="center"/>
          </w:tcPr>
          <w:p w:rsidR="00A77604" w:rsidRPr="000B0BF2" w:rsidRDefault="00A77604" w:rsidP="00AC7F6C">
            <w:pPr>
              <w:pStyle w:val="1100"/>
            </w:pPr>
            <w:r w:rsidRPr="000B0BF2">
              <w:t>0,120</w:t>
            </w:r>
          </w:p>
        </w:tc>
        <w:tc>
          <w:tcPr>
            <w:tcW w:w="948" w:type="dxa"/>
            <w:vAlign w:val="center"/>
          </w:tcPr>
          <w:p w:rsidR="00A77604" w:rsidRPr="000B0BF2" w:rsidRDefault="00316E1E" w:rsidP="00AC7F6C">
            <w:pPr>
              <w:pStyle w:val="1100"/>
            </w:pPr>
            <w:r w:rsidRPr="000B0BF2">
              <w:t>699,737</w:t>
            </w:r>
          </w:p>
        </w:tc>
        <w:tc>
          <w:tcPr>
            <w:tcW w:w="1014" w:type="dxa"/>
            <w:vAlign w:val="center"/>
          </w:tcPr>
          <w:p w:rsidR="00A77604" w:rsidRPr="000B0BF2" w:rsidRDefault="00316E1E" w:rsidP="00AC7F6C">
            <w:pPr>
              <w:pStyle w:val="1100"/>
            </w:pPr>
            <w:r w:rsidRPr="000B0BF2">
              <w:t>47,934</w:t>
            </w:r>
          </w:p>
        </w:tc>
        <w:tc>
          <w:tcPr>
            <w:tcW w:w="1014" w:type="dxa"/>
            <w:vAlign w:val="center"/>
          </w:tcPr>
          <w:p w:rsidR="00A77604" w:rsidRPr="000B0BF2" w:rsidRDefault="00316E1E" w:rsidP="00AC7F6C">
            <w:pPr>
              <w:pStyle w:val="1100"/>
            </w:pPr>
            <w:r w:rsidRPr="000B0BF2">
              <w:t>15,977</w:t>
            </w:r>
          </w:p>
        </w:tc>
        <w:tc>
          <w:tcPr>
            <w:tcW w:w="1014" w:type="dxa"/>
            <w:vAlign w:val="center"/>
          </w:tcPr>
          <w:p w:rsidR="00A77604" w:rsidRPr="000B0BF2" w:rsidRDefault="00316E1E" w:rsidP="00AC7F6C">
            <w:pPr>
              <w:pStyle w:val="1100"/>
            </w:pPr>
            <w:r w:rsidRPr="000B0BF2">
              <w:t>780,048</w:t>
            </w:r>
          </w:p>
        </w:tc>
        <w:tc>
          <w:tcPr>
            <w:tcW w:w="850" w:type="dxa"/>
            <w:vAlign w:val="center"/>
          </w:tcPr>
          <w:p w:rsidR="00A77604" w:rsidRPr="000B0BF2" w:rsidRDefault="00316E1E" w:rsidP="00AC7F6C">
            <w:pPr>
              <w:pStyle w:val="1100"/>
            </w:pPr>
            <w:r w:rsidRPr="000B0BF2">
              <w:t>46,7</w:t>
            </w:r>
          </w:p>
        </w:tc>
        <w:tc>
          <w:tcPr>
            <w:tcW w:w="808" w:type="dxa"/>
            <w:vAlign w:val="center"/>
          </w:tcPr>
          <w:p w:rsidR="00A77604" w:rsidRPr="000B0BF2" w:rsidRDefault="00316E1E" w:rsidP="00AC7F6C">
            <w:pPr>
              <w:pStyle w:val="1100"/>
            </w:pPr>
            <w:r w:rsidRPr="000B0BF2">
              <w:t>0,117</w:t>
            </w:r>
          </w:p>
        </w:tc>
        <w:tc>
          <w:tcPr>
            <w:tcW w:w="1014" w:type="dxa"/>
            <w:vAlign w:val="center"/>
          </w:tcPr>
          <w:p w:rsidR="00A77604" w:rsidRPr="000B0BF2" w:rsidRDefault="00316E1E" w:rsidP="00AC7F6C">
            <w:pPr>
              <w:pStyle w:val="1100"/>
            </w:pPr>
            <w:r w:rsidRPr="000B0BF2">
              <w:t>680,886</w:t>
            </w:r>
          </w:p>
        </w:tc>
        <w:tc>
          <w:tcPr>
            <w:tcW w:w="1014" w:type="dxa"/>
            <w:vAlign w:val="center"/>
          </w:tcPr>
          <w:p w:rsidR="00A77604" w:rsidRPr="000B0BF2" w:rsidRDefault="00316E1E" w:rsidP="00AC7F6C">
            <w:pPr>
              <w:pStyle w:val="1100"/>
            </w:pPr>
            <w:r w:rsidRPr="000B0BF2">
              <w:t>70,05</w:t>
            </w:r>
          </w:p>
        </w:tc>
        <w:tc>
          <w:tcPr>
            <w:tcW w:w="1014" w:type="dxa"/>
            <w:vAlign w:val="center"/>
          </w:tcPr>
          <w:p w:rsidR="00A77604" w:rsidRPr="000B0BF2" w:rsidRDefault="00316E1E" w:rsidP="00AC7F6C">
            <w:pPr>
              <w:pStyle w:val="1100"/>
            </w:pPr>
            <w:r w:rsidRPr="000B0BF2">
              <w:t>23,35</w:t>
            </w:r>
          </w:p>
        </w:tc>
        <w:tc>
          <w:tcPr>
            <w:tcW w:w="1014" w:type="dxa"/>
            <w:vAlign w:val="center"/>
          </w:tcPr>
          <w:p w:rsidR="00A77604" w:rsidRPr="000B0BF2" w:rsidRDefault="00316E1E" w:rsidP="00AC7F6C">
            <w:pPr>
              <w:pStyle w:val="1100"/>
            </w:pPr>
            <w:r w:rsidRPr="000B0BF2">
              <w:t>820,986</w:t>
            </w:r>
          </w:p>
        </w:tc>
        <w:tc>
          <w:tcPr>
            <w:tcW w:w="1015" w:type="dxa"/>
            <w:vAlign w:val="center"/>
          </w:tcPr>
          <w:p w:rsidR="00A77604" w:rsidRPr="000B0BF2" w:rsidRDefault="00316E1E" w:rsidP="00AC7F6C">
            <w:pPr>
              <w:pStyle w:val="1100"/>
            </w:pPr>
            <w:r w:rsidRPr="000B0BF2">
              <w:t>1601,034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№8</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11,3</w:t>
            </w:r>
          </w:p>
        </w:tc>
        <w:tc>
          <w:tcPr>
            <w:tcW w:w="830" w:type="dxa"/>
            <w:vAlign w:val="center"/>
          </w:tcPr>
          <w:p w:rsidR="00A77604" w:rsidRPr="000B0BF2" w:rsidRDefault="00A77604" w:rsidP="00AC7F6C">
            <w:pPr>
              <w:pStyle w:val="1100"/>
            </w:pPr>
            <w:r w:rsidRPr="000B0BF2">
              <w:t>0,085</w:t>
            </w:r>
          </w:p>
        </w:tc>
        <w:tc>
          <w:tcPr>
            <w:tcW w:w="948" w:type="dxa"/>
            <w:vAlign w:val="center"/>
          </w:tcPr>
          <w:p w:rsidR="00A77604" w:rsidRPr="000B0BF2" w:rsidRDefault="00316E1E" w:rsidP="00AC7F6C">
            <w:pPr>
              <w:pStyle w:val="1100"/>
            </w:pPr>
            <w:r w:rsidRPr="000B0BF2">
              <w:t>496,479</w:t>
            </w:r>
          </w:p>
        </w:tc>
        <w:tc>
          <w:tcPr>
            <w:tcW w:w="1014" w:type="dxa"/>
            <w:vAlign w:val="center"/>
          </w:tcPr>
          <w:p w:rsidR="00A77604" w:rsidRPr="000B0BF2" w:rsidRDefault="00316E1E" w:rsidP="00AC7F6C">
            <w:pPr>
              <w:pStyle w:val="1100"/>
            </w:pPr>
            <w:r w:rsidRPr="000B0BF2">
              <w:t>34,006</w:t>
            </w:r>
          </w:p>
        </w:tc>
        <w:tc>
          <w:tcPr>
            <w:tcW w:w="1014" w:type="dxa"/>
            <w:vAlign w:val="center"/>
          </w:tcPr>
          <w:p w:rsidR="00A77604" w:rsidRPr="000B0BF2" w:rsidRDefault="00316E1E" w:rsidP="00AC7F6C">
            <w:pPr>
              <w:pStyle w:val="1100"/>
            </w:pPr>
            <w:r w:rsidRPr="000B0BF2">
              <w:t>11,335</w:t>
            </w:r>
          </w:p>
        </w:tc>
        <w:tc>
          <w:tcPr>
            <w:tcW w:w="1014" w:type="dxa"/>
            <w:vAlign w:val="center"/>
          </w:tcPr>
          <w:p w:rsidR="00A77604" w:rsidRPr="000B0BF2" w:rsidRDefault="00316E1E" w:rsidP="00AC7F6C">
            <w:pPr>
              <w:pStyle w:val="1100"/>
            </w:pPr>
            <w:r w:rsidRPr="000B0BF2">
              <w:t>553,12</w:t>
            </w:r>
          </w:p>
        </w:tc>
        <w:tc>
          <w:tcPr>
            <w:tcW w:w="850" w:type="dxa"/>
            <w:vAlign w:val="center"/>
          </w:tcPr>
          <w:p w:rsidR="00A77604" w:rsidRPr="000B0BF2" w:rsidRDefault="00316E1E" w:rsidP="00AC7F6C">
            <w:pPr>
              <w:pStyle w:val="1100"/>
            </w:pPr>
            <w:r w:rsidRPr="000B0BF2">
              <w:t>31,3</w:t>
            </w:r>
          </w:p>
        </w:tc>
        <w:tc>
          <w:tcPr>
            <w:tcW w:w="808" w:type="dxa"/>
            <w:vAlign w:val="center"/>
          </w:tcPr>
          <w:p w:rsidR="00A77604" w:rsidRPr="000B0BF2" w:rsidRDefault="00316E1E" w:rsidP="00AC7F6C">
            <w:pPr>
              <w:pStyle w:val="1100"/>
            </w:pPr>
            <w:r w:rsidRPr="000B0BF2">
              <w:t>0,078</w:t>
            </w:r>
          </w:p>
        </w:tc>
        <w:tc>
          <w:tcPr>
            <w:tcW w:w="1014" w:type="dxa"/>
            <w:vAlign w:val="center"/>
          </w:tcPr>
          <w:p w:rsidR="00A77604" w:rsidRPr="000B0BF2" w:rsidRDefault="00316E1E" w:rsidP="00AC7F6C">
            <w:pPr>
              <w:pStyle w:val="1100"/>
            </w:pPr>
            <w:r w:rsidRPr="000B0BF2">
              <w:t>456,354</w:t>
            </w:r>
          </w:p>
        </w:tc>
        <w:tc>
          <w:tcPr>
            <w:tcW w:w="1014" w:type="dxa"/>
            <w:vAlign w:val="center"/>
          </w:tcPr>
          <w:p w:rsidR="00A77604" w:rsidRPr="000B0BF2" w:rsidRDefault="00316E1E" w:rsidP="00AC7F6C">
            <w:pPr>
              <w:pStyle w:val="1100"/>
            </w:pPr>
            <w:r w:rsidRPr="000B0BF2">
              <w:t>46,95</w:t>
            </w:r>
          </w:p>
        </w:tc>
        <w:tc>
          <w:tcPr>
            <w:tcW w:w="1014" w:type="dxa"/>
            <w:vAlign w:val="center"/>
          </w:tcPr>
          <w:p w:rsidR="00A77604" w:rsidRPr="000B0BF2" w:rsidRDefault="00316E1E" w:rsidP="00AC7F6C">
            <w:pPr>
              <w:pStyle w:val="1100"/>
            </w:pPr>
            <w:r w:rsidRPr="000B0BF2">
              <w:t>15,65</w:t>
            </w:r>
          </w:p>
        </w:tc>
        <w:tc>
          <w:tcPr>
            <w:tcW w:w="1014" w:type="dxa"/>
            <w:vAlign w:val="center"/>
          </w:tcPr>
          <w:p w:rsidR="00A77604" w:rsidRPr="000B0BF2" w:rsidRDefault="00316E1E" w:rsidP="00AC7F6C">
            <w:pPr>
              <w:pStyle w:val="1100"/>
            </w:pPr>
            <w:r w:rsidRPr="000B0BF2">
              <w:t>550,254</w:t>
            </w:r>
          </w:p>
        </w:tc>
        <w:tc>
          <w:tcPr>
            <w:tcW w:w="1015" w:type="dxa"/>
            <w:vAlign w:val="center"/>
          </w:tcPr>
          <w:p w:rsidR="00A77604" w:rsidRPr="000B0BF2" w:rsidRDefault="00316E1E" w:rsidP="00AC7F6C">
            <w:pPr>
              <w:pStyle w:val="1100"/>
            </w:pPr>
            <w:r w:rsidRPr="000B0BF2">
              <w:t>1103,374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№9</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16,67</w:t>
            </w:r>
          </w:p>
        </w:tc>
        <w:tc>
          <w:tcPr>
            <w:tcW w:w="830" w:type="dxa"/>
            <w:vAlign w:val="center"/>
          </w:tcPr>
          <w:p w:rsidR="00A77604" w:rsidRPr="000B0BF2" w:rsidRDefault="00A77604" w:rsidP="00AC7F6C">
            <w:pPr>
              <w:pStyle w:val="1100"/>
            </w:pPr>
            <w:r w:rsidRPr="000B0BF2">
              <w:t>0,136</w:t>
            </w:r>
          </w:p>
        </w:tc>
        <w:tc>
          <w:tcPr>
            <w:tcW w:w="948" w:type="dxa"/>
            <w:vAlign w:val="center"/>
          </w:tcPr>
          <w:p w:rsidR="00A77604" w:rsidRPr="000B0BF2" w:rsidRDefault="00316E1E" w:rsidP="00AC7F6C">
            <w:pPr>
              <w:pStyle w:val="1100"/>
            </w:pPr>
            <w:r w:rsidRPr="000B0BF2">
              <w:t>795,767</w:t>
            </w:r>
          </w:p>
        </w:tc>
        <w:tc>
          <w:tcPr>
            <w:tcW w:w="1014" w:type="dxa"/>
            <w:vAlign w:val="center"/>
          </w:tcPr>
          <w:p w:rsidR="00A77604" w:rsidRPr="000B0BF2" w:rsidRDefault="00316E1E" w:rsidP="00AC7F6C">
            <w:pPr>
              <w:pStyle w:val="1100"/>
            </w:pPr>
            <w:r w:rsidRPr="000B0BF2">
              <w:t>54,505</w:t>
            </w:r>
          </w:p>
        </w:tc>
        <w:tc>
          <w:tcPr>
            <w:tcW w:w="1014" w:type="dxa"/>
            <w:vAlign w:val="center"/>
          </w:tcPr>
          <w:p w:rsidR="00A77604" w:rsidRPr="000B0BF2" w:rsidRDefault="00316E1E" w:rsidP="00AC7F6C">
            <w:pPr>
              <w:pStyle w:val="1100"/>
            </w:pPr>
            <w:r w:rsidRPr="000B0BF2">
              <w:t>18,168</w:t>
            </w:r>
          </w:p>
        </w:tc>
        <w:tc>
          <w:tcPr>
            <w:tcW w:w="1014" w:type="dxa"/>
            <w:vAlign w:val="center"/>
          </w:tcPr>
          <w:p w:rsidR="00A77604" w:rsidRPr="000B0BF2" w:rsidRDefault="00316E1E" w:rsidP="00AC7F6C">
            <w:pPr>
              <w:pStyle w:val="1100"/>
            </w:pPr>
            <w:r w:rsidRPr="000B0BF2">
              <w:t>885,11</w:t>
            </w:r>
          </w:p>
        </w:tc>
        <w:tc>
          <w:tcPr>
            <w:tcW w:w="850" w:type="dxa"/>
            <w:vAlign w:val="center"/>
          </w:tcPr>
          <w:p w:rsidR="00A77604" w:rsidRPr="000B0BF2" w:rsidRDefault="00316E1E" w:rsidP="00AC7F6C">
            <w:pPr>
              <w:pStyle w:val="1100"/>
            </w:pPr>
            <w:r w:rsidRPr="000B0BF2">
              <w:t>50,1</w:t>
            </w:r>
          </w:p>
        </w:tc>
        <w:tc>
          <w:tcPr>
            <w:tcW w:w="808" w:type="dxa"/>
            <w:vAlign w:val="center"/>
          </w:tcPr>
          <w:p w:rsidR="00A77604" w:rsidRPr="000B0BF2" w:rsidRDefault="00316E1E" w:rsidP="00AC7F6C">
            <w:pPr>
              <w:pStyle w:val="1100"/>
            </w:pPr>
            <w:r w:rsidRPr="000B0BF2">
              <w:t>0,125</w:t>
            </w:r>
          </w:p>
        </w:tc>
        <w:tc>
          <w:tcPr>
            <w:tcW w:w="1014" w:type="dxa"/>
            <w:vAlign w:val="center"/>
          </w:tcPr>
          <w:p w:rsidR="00A77604" w:rsidRPr="000B0BF2" w:rsidRDefault="00316E1E" w:rsidP="00AC7F6C">
            <w:pPr>
              <w:pStyle w:val="1100"/>
            </w:pPr>
            <w:r w:rsidRPr="000B0BF2">
              <w:t>730,458</w:t>
            </w:r>
          </w:p>
        </w:tc>
        <w:tc>
          <w:tcPr>
            <w:tcW w:w="1014" w:type="dxa"/>
            <w:vAlign w:val="center"/>
          </w:tcPr>
          <w:p w:rsidR="00A77604" w:rsidRPr="000B0BF2" w:rsidRDefault="00316E1E" w:rsidP="00AC7F6C">
            <w:pPr>
              <w:pStyle w:val="1100"/>
            </w:pPr>
            <w:r w:rsidRPr="000B0BF2">
              <w:t>75,15</w:t>
            </w:r>
          </w:p>
        </w:tc>
        <w:tc>
          <w:tcPr>
            <w:tcW w:w="1014" w:type="dxa"/>
            <w:vAlign w:val="center"/>
          </w:tcPr>
          <w:p w:rsidR="00A77604" w:rsidRPr="000B0BF2" w:rsidRDefault="00316E1E" w:rsidP="00AC7F6C">
            <w:pPr>
              <w:pStyle w:val="1100"/>
            </w:pPr>
            <w:r w:rsidRPr="000B0BF2">
              <w:t>25,05</w:t>
            </w:r>
          </w:p>
        </w:tc>
        <w:tc>
          <w:tcPr>
            <w:tcW w:w="1014" w:type="dxa"/>
            <w:vAlign w:val="center"/>
          </w:tcPr>
          <w:p w:rsidR="00A77604" w:rsidRPr="000B0BF2" w:rsidRDefault="00316E1E" w:rsidP="00AC7F6C">
            <w:pPr>
              <w:pStyle w:val="1100"/>
            </w:pPr>
            <w:r w:rsidRPr="000B0BF2">
              <w:t>880,758</w:t>
            </w:r>
          </w:p>
        </w:tc>
        <w:tc>
          <w:tcPr>
            <w:tcW w:w="1015" w:type="dxa"/>
            <w:vAlign w:val="center"/>
          </w:tcPr>
          <w:p w:rsidR="00A77604" w:rsidRPr="000B0BF2" w:rsidRDefault="00316E1E" w:rsidP="00AC7F6C">
            <w:pPr>
              <w:pStyle w:val="1100"/>
            </w:pPr>
            <w:r w:rsidRPr="000B0BF2">
              <w:t>1765,868</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№10</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1,76</w:t>
            </w:r>
          </w:p>
        </w:tc>
        <w:tc>
          <w:tcPr>
            <w:tcW w:w="830" w:type="dxa"/>
            <w:vAlign w:val="center"/>
          </w:tcPr>
          <w:p w:rsidR="00A77604" w:rsidRPr="000B0BF2" w:rsidRDefault="00A77604" w:rsidP="00AC7F6C">
            <w:pPr>
              <w:pStyle w:val="1100"/>
            </w:pPr>
            <w:r w:rsidRPr="000B0BF2">
              <w:t>0,004</w:t>
            </w:r>
          </w:p>
        </w:tc>
        <w:tc>
          <w:tcPr>
            <w:tcW w:w="948" w:type="dxa"/>
            <w:vAlign w:val="center"/>
          </w:tcPr>
          <w:p w:rsidR="00A77604" w:rsidRPr="000B0BF2" w:rsidRDefault="00316E1E" w:rsidP="00AC7F6C">
            <w:pPr>
              <w:pStyle w:val="1100"/>
            </w:pPr>
            <w:r w:rsidRPr="000B0BF2">
              <w:t>25,66</w:t>
            </w:r>
          </w:p>
        </w:tc>
        <w:tc>
          <w:tcPr>
            <w:tcW w:w="1014" w:type="dxa"/>
            <w:vAlign w:val="center"/>
          </w:tcPr>
          <w:p w:rsidR="00A77604" w:rsidRPr="000B0BF2" w:rsidRDefault="00316E1E" w:rsidP="00AC7F6C">
            <w:pPr>
              <w:pStyle w:val="1100"/>
            </w:pPr>
            <w:r w:rsidRPr="000B0BF2">
              <w:t>2,64</w:t>
            </w:r>
          </w:p>
        </w:tc>
        <w:tc>
          <w:tcPr>
            <w:tcW w:w="1014" w:type="dxa"/>
            <w:vAlign w:val="center"/>
          </w:tcPr>
          <w:p w:rsidR="00A77604" w:rsidRPr="000B0BF2" w:rsidRDefault="00316E1E" w:rsidP="00AC7F6C">
            <w:pPr>
              <w:pStyle w:val="1100"/>
            </w:pPr>
            <w:r w:rsidRPr="000B0BF2">
              <w:t>0,9</w:t>
            </w:r>
          </w:p>
        </w:tc>
        <w:tc>
          <w:tcPr>
            <w:tcW w:w="1014" w:type="dxa"/>
            <w:vAlign w:val="center"/>
          </w:tcPr>
          <w:p w:rsidR="00A77604" w:rsidRPr="000B0BF2" w:rsidRDefault="00316E1E" w:rsidP="00AC7F6C">
            <w:pPr>
              <w:pStyle w:val="1100"/>
            </w:pPr>
            <w:r w:rsidRPr="000B0BF2">
              <w:t>30,96</w:t>
            </w:r>
          </w:p>
        </w:tc>
        <w:tc>
          <w:tcPr>
            <w:tcW w:w="850" w:type="dxa"/>
            <w:vAlign w:val="center"/>
          </w:tcPr>
          <w:p w:rsidR="00A77604" w:rsidRPr="000B0BF2" w:rsidRDefault="00316E1E" w:rsidP="00AC7F6C">
            <w:pPr>
              <w:pStyle w:val="1100"/>
            </w:pPr>
            <w:r w:rsidRPr="000B0BF2">
              <w:t>13,6</w:t>
            </w:r>
          </w:p>
        </w:tc>
        <w:tc>
          <w:tcPr>
            <w:tcW w:w="808" w:type="dxa"/>
            <w:vAlign w:val="center"/>
          </w:tcPr>
          <w:p w:rsidR="00A77604" w:rsidRPr="000B0BF2" w:rsidRDefault="00316E1E" w:rsidP="00AC7F6C">
            <w:pPr>
              <w:pStyle w:val="1100"/>
            </w:pPr>
            <w:r w:rsidRPr="000B0BF2">
              <w:t>0,034</w:t>
            </w:r>
          </w:p>
        </w:tc>
        <w:tc>
          <w:tcPr>
            <w:tcW w:w="1014" w:type="dxa"/>
            <w:vAlign w:val="center"/>
          </w:tcPr>
          <w:p w:rsidR="00A77604" w:rsidRPr="000B0BF2" w:rsidRDefault="00316E1E" w:rsidP="00AC7F6C">
            <w:pPr>
              <w:pStyle w:val="1100"/>
            </w:pPr>
            <w:r w:rsidRPr="000B0BF2">
              <w:t>198,288</w:t>
            </w:r>
          </w:p>
        </w:tc>
        <w:tc>
          <w:tcPr>
            <w:tcW w:w="1014" w:type="dxa"/>
            <w:vAlign w:val="center"/>
          </w:tcPr>
          <w:p w:rsidR="00A77604" w:rsidRPr="000B0BF2" w:rsidRDefault="00316E1E" w:rsidP="00AC7F6C">
            <w:pPr>
              <w:pStyle w:val="1100"/>
            </w:pPr>
            <w:r w:rsidRPr="000B0BF2">
              <w:t>20,4</w:t>
            </w:r>
          </w:p>
        </w:tc>
        <w:tc>
          <w:tcPr>
            <w:tcW w:w="1014" w:type="dxa"/>
            <w:vAlign w:val="center"/>
          </w:tcPr>
          <w:p w:rsidR="00A77604" w:rsidRPr="000B0BF2" w:rsidRDefault="00316E1E" w:rsidP="00AC7F6C">
            <w:pPr>
              <w:pStyle w:val="1100"/>
            </w:pPr>
            <w:r w:rsidRPr="000B0BF2">
              <w:t>6,8</w:t>
            </w:r>
          </w:p>
        </w:tc>
        <w:tc>
          <w:tcPr>
            <w:tcW w:w="1014" w:type="dxa"/>
            <w:vAlign w:val="center"/>
          </w:tcPr>
          <w:p w:rsidR="00A77604" w:rsidRPr="000B0BF2" w:rsidRDefault="00316E1E" w:rsidP="00AC7F6C">
            <w:pPr>
              <w:pStyle w:val="1100"/>
            </w:pPr>
            <w:r w:rsidRPr="000B0BF2">
              <w:t>239,088</w:t>
            </w:r>
          </w:p>
        </w:tc>
        <w:tc>
          <w:tcPr>
            <w:tcW w:w="1015" w:type="dxa"/>
            <w:vAlign w:val="center"/>
          </w:tcPr>
          <w:p w:rsidR="00A77604" w:rsidRPr="000B0BF2" w:rsidRDefault="00316E1E" w:rsidP="00AC7F6C">
            <w:pPr>
              <w:pStyle w:val="1100"/>
            </w:pPr>
            <w:r w:rsidRPr="000B0BF2">
              <w:t>270,048</w:t>
            </w:r>
          </w:p>
        </w:tc>
      </w:tr>
      <w:tr w:rsidR="00226621" w:rsidRPr="000B0BF2" w:rsidTr="000B0BF2">
        <w:trPr>
          <w:trHeight w:val="397"/>
        </w:trPr>
        <w:tc>
          <w:tcPr>
            <w:tcW w:w="1524" w:type="dxa"/>
            <w:vAlign w:val="center"/>
          </w:tcPr>
          <w:p w:rsidR="00226621" w:rsidRPr="000B0BF2" w:rsidRDefault="00226621" w:rsidP="00AC7F6C">
            <w:pPr>
              <w:pStyle w:val="1100"/>
            </w:pPr>
            <w:r w:rsidRPr="000B0BF2">
              <w:t>Котельная №12</w:t>
            </w:r>
          </w:p>
        </w:tc>
        <w:tc>
          <w:tcPr>
            <w:tcW w:w="707" w:type="dxa"/>
            <w:vAlign w:val="center"/>
          </w:tcPr>
          <w:p w:rsidR="00226621" w:rsidRPr="000B0BF2" w:rsidRDefault="00226621" w:rsidP="00AC7F6C">
            <w:pPr>
              <w:pStyle w:val="1100"/>
            </w:pPr>
            <w:r w:rsidRPr="000B0BF2">
              <w:t>5832</w:t>
            </w:r>
          </w:p>
        </w:tc>
        <w:tc>
          <w:tcPr>
            <w:tcW w:w="854" w:type="dxa"/>
            <w:vAlign w:val="center"/>
          </w:tcPr>
          <w:p w:rsidR="00226621" w:rsidRPr="000B0BF2" w:rsidRDefault="00226621" w:rsidP="00AC7F6C">
            <w:pPr>
              <w:pStyle w:val="1100"/>
            </w:pPr>
            <w:r w:rsidRPr="000B0BF2">
              <w:t>0,06</w:t>
            </w:r>
          </w:p>
        </w:tc>
        <w:tc>
          <w:tcPr>
            <w:tcW w:w="830" w:type="dxa"/>
            <w:vAlign w:val="center"/>
          </w:tcPr>
          <w:p w:rsidR="00226621" w:rsidRPr="000B0BF2" w:rsidRDefault="00226621" w:rsidP="00AC7F6C">
            <w:pPr>
              <w:pStyle w:val="1100"/>
            </w:pPr>
            <w:r w:rsidRPr="000B0BF2">
              <w:t>0,000</w:t>
            </w:r>
          </w:p>
        </w:tc>
        <w:tc>
          <w:tcPr>
            <w:tcW w:w="948" w:type="dxa"/>
            <w:vAlign w:val="center"/>
          </w:tcPr>
          <w:p w:rsidR="00226621" w:rsidRPr="000B0BF2" w:rsidRDefault="00226621" w:rsidP="00AC7F6C">
            <w:pPr>
              <w:pStyle w:val="1100"/>
            </w:pPr>
            <w:r w:rsidRPr="000B0BF2">
              <w:t>2,58</w:t>
            </w:r>
          </w:p>
        </w:tc>
        <w:tc>
          <w:tcPr>
            <w:tcW w:w="1014" w:type="dxa"/>
            <w:vAlign w:val="center"/>
          </w:tcPr>
          <w:p w:rsidR="00226621" w:rsidRPr="000B0BF2" w:rsidRDefault="00226621" w:rsidP="00AC7F6C">
            <w:pPr>
              <w:pStyle w:val="1100"/>
            </w:pPr>
            <w:r w:rsidRPr="000B0BF2">
              <w:t>0,177</w:t>
            </w:r>
          </w:p>
        </w:tc>
        <w:tc>
          <w:tcPr>
            <w:tcW w:w="1014" w:type="dxa"/>
            <w:vAlign w:val="center"/>
          </w:tcPr>
          <w:p w:rsidR="00226621" w:rsidRPr="000B0BF2" w:rsidRDefault="00226621" w:rsidP="00AC7F6C">
            <w:pPr>
              <w:pStyle w:val="1100"/>
            </w:pPr>
            <w:r w:rsidRPr="000B0BF2">
              <w:t>0,059</w:t>
            </w:r>
          </w:p>
        </w:tc>
        <w:tc>
          <w:tcPr>
            <w:tcW w:w="1014" w:type="dxa"/>
            <w:vAlign w:val="center"/>
          </w:tcPr>
          <w:p w:rsidR="00226621" w:rsidRPr="000B0BF2" w:rsidRDefault="00226621" w:rsidP="00AC7F6C">
            <w:pPr>
              <w:pStyle w:val="1100"/>
            </w:pPr>
            <w:r w:rsidRPr="000B0BF2">
              <w:t>2,876</w:t>
            </w:r>
          </w:p>
        </w:tc>
        <w:tc>
          <w:tcPr>
            <w:tcW w:w="850" w:type="dxa"/>
            <w:vAlign w:val="center"/>
          </w:tcPr>
          <w:p w:rsidR="00226621" w:rsidRPr="000B0BF2" w:rsidRDefault="00226621" w:rsidP="00AC7F6C">
            <w:pPr>
              <w:pStyle w:val="1100"/>
            </w:pPr>
            <w:r w:rsidRPr="000B0BF2">
              <w:t>3,94</w:t>
            </w:r>
          </w:p>
        </w:tc>
        <w:tc>
          <w:tcPr>
            <w:tcW w:w="808" w:type="dxa"/>
            <w:vAlign w:val="center"/>
          </w:tcPr>
          <w:p w:rsidR="00226621" w:rsidRPr="000B0BF2" w:rsidRDefault="00226621" w:rsidP="00AC7F6C">
            <w:pPr>
              <w:pStyle w:val="1100"/>
            </w:pPr>
            <w:r w:rsidRPr="000B0BF2">
              <w:t>0,010</w:t>
            </w:r>
          </w:p>
        </w:tc>
        <w:tc>
          <w:tcPr>
            <w:tcW w:w="1014" w:type="dxa"/>
            <w:vAlign w:val="center"/>
          </w:tcPr>
          <w:p w:rsidR="00226621" w:rsidRPr="000B0BF2" w:rsidRDefault="00226621" w:rsidP="00AC7F6C">
            <w:pPr>
              <w:pStyle w:val="1100"/>
            </w:pPr>
            <w:r w:rsidRPr="000B0BF2">
              <w:t>57,445</w:t>
            </w:r>
          </w:p>
        </w:tc>
        <w:tc>
          <w:tcPr>
            <w:tcW w:w="1014" w:type="dxa"/>
            <w:vAlign w:val="center"/>
          </w:tcPr>
          <w:p w:rsidR="00226621" w:rsidRPr="000B0BF2" w:rsidRDefault="00226621" w:rsidP="00AC7F6C">
            <w:pPr>
              <w:pStyle w:val="1100"/>
            </w:pPr>
            <w:r w:rsidRPr="000B0BF2">
              <w:t>5,91</w:t>
            </w:r>
          </w:p>
        </w:tc>
        <w:tc>
          <w:tcPr>
            <w:tcW w:w="1014" w:type="dxa"/>
            <w:vAlign w:val="center"/>
          </w:tcPr>
          <w:p w:rsidR="00226621" w:rsidRPr="000B0BF2" w:rsidRDefault="00226621" w:rsidP="00AC7F6C">
            <w:pPr>
              <w:pStyle w:val="1100"/>
            </w:pPr>
            <w:r w:rsidRPr="000B0BF2">
              <w:t>1,97</w:t>
            </w:r>
          </w:p>
        </w:tc>
        <w:tc>
          <w:tcPr>
            <w:tcW w:w="1014" w:type="dxa"/>
            <w:vAlign w:val="center"/>
          </w:tcPr>
          <w:p w:rsidR="00226621" w:rsidRPr="000B0BF2" w:rsidRDefault="00226621" w:rsidP="00AC7F6C">
            <w:pPr>
              <w:pStyle w:val="1100"/>
            </w:pPr>
            <w:r w:rsidRPr="000B0BF2">
              <w:t>69,265</w:t>
            </w:r>
          </w:p>
        </w:tc>
        <w:tc>
          <w:tcPr>
            <w:tcW w:w="1015" w:type="dxa"/>
            <w:vAlign w:val="center"/>
          </w:tcPr>
          <w:p w:rsidR="00226621" w:rsidRPr="000B0BF2" w:rsidRDefault="00226621" w:rsidP="00AC7F6C">
            <w:pPr>
              <w:pStyle w:val="1100"/>
            </w:pPr>
            <w:r w:rsidRPr="000B0BF2">
              <w:t>72,141</w:t>
            </w:r>
          </w:p>
        </w:tc>
      </w:tr>
      <w:tr w:rsidR="00316E1E" w:rsidRPr="000B0BF2" w:rsidTr="000B0BF2">
        <w:trPr>
          <w:trHeight w:val="397"/>
        </w:trPr>
        <w:tc>
          <w:tcPr>
            <w:tcW w:w="1524" w:type="dxa"/>
            <w:vAlign w:val="center"/>
          </w:tcPr>
          <w:p w:rsidR="00316E1E" w:rsidRPr="000B0BF2" w:rsidRDefault="00316E1E" w:rsidP="00AC7F6C">
            <w:pPr>
              <w:pStyle w:val="1100"/>
            </w:pPr>
            <w:r w:rsidRPr="000B0BF2">
              <w:t>Итого</w:t>
            </w:r>
          </w:p>
        </w:tc>
        <w:tc>
          <w:tcPr>
            <w:tcW w:w="707" w:type="dxa"/>
            <w:vAlign w:val="center"/>
          </w:tcPr>
          <w:p w:rsidR="00316E1E" w:rsidRPr="000B0BF2" w:rsidRDefault="00316E1E" w:rsidP="00AC7F6C">
            <w:pPr>
              <w:pStyle w:val="1100"/>
            </w:pPr>
          </w:p>
        </w:tc>
        <w:tc>
          <w:tcPr>
            <w:tcW w:w="854" w:type="dxa"/>
            <w:vAlign w:val="center"/>
          </w:tcPr>
          <w:p w:rsidR="00316E1E" w:rsidRPr="000B0BF2" w:rsidRDefault="00316E1E" w:rsidP="00AC7F6C">
            <w:pPr>
              <w:pStyle w:val="1100"/>
            </w:pPr>
            <w:r w:rsidRPr="000B0BF2">
              <w:t>76,17</w:t>
            </w:r>
          </w:p>
        </w:tc>
        <w:tc>
          <w:tcPr>
            <w:tcW w:w="830" w:type="dxa"/>
            <w:vAlign w:val="center"/>
          </w:tcPr>
          <w:p w:rsidR="00316E1E" w:rsidRPr="000B0BF2" w:rsidRDefault="00316E1E" w:rsidP="00AC7F6C">
            <w:pPr>
              <w:pStyle w:val="1100"/>
            </w:pPr>
            <w:r w:rsidRPr="000B0BF2">
              <w:t>0,5681</w:t>
            </w:r>
          </w:p>
        </w:tc>
        <w:tc>
          <w:tcPr>
            <w:tcW w:w="948" w:type="dxa"/>
            <w:vAlign w:val="center"/>
          </w:tcPr>
          <w:p w:rsidR="00316E1E" w:rsidRPr="000B0BF2" w:rsidRDefault="00316E1E" w:rsidP="00AC7F6C">
            <w:pPr>
              <w:pStyle w:val="1100"/>
            </w:pPr>
            <w:r w:rsidRPr="000B0BF2">
              <w:t>3318,036</w:t>
            </w:r>
          </w:p>
        </w:tc>
        <w:tc>
          <w:tcPr>
            <w:tcW w:w="1014" w:type="dxa"/>
            <w:vAlign w:val="center"/>
          </w:tcPr>
          <w:p w:rsidR="00316E1E" w:rsidRPr="000B0BF2" w:rsidRDefault="00316E1E" w:rsidP="00AC7F6C">
            <w:pPr>
              <w:pStyle w:val="1100"/>
            </w:pPr>
            <w:r w:rsidRPr="000B0BF2">
              <w:t>229,187</w:t>
            </w:r>
          </w:p>
        </w:tc>
        <w:tc>
          <w:tcPr>
            <w:tcW w:w="1014" w:type="dxa"/>
            <w:vAlign w:val="center"/>
          </w:tcPr>
          <w:p w:rsidR="00316E1E" w:rsidRPr="000B0BF2" w:rsidRDefault="00316E1E" w:rsidP="00AC7F6C">
            <w:pPr>
              <w:pStyle w:val="1100"/>
            </w:pPr>
            <w:r w:rsidRPr="000B0BF2">
              <w:t>76,401</w:t>
            </w:r>
          </w:p>
        </w:tc>
        <w:tc>
          <w:tcPr>
            <w:tcW w:w="1014" w:type="dxa"/>
            <w:vAlign w:val="center"/>
          </w:tcPr>
          <w:p w:rsidR="00316E1E" w:rsidRPr="000B0BF2" w:rsidRDefault="00316E1E" w:rsidP="00AC7F6C">
            <w:pPr>
              <w:pStyle w:val="1100"/>
            </w:pPr>
            <w:r w:rsidRPr="000B0BF2">
              <w:t>3699,79</w:t>
            </w:r>
          </w:p>
        </w:tc>
        <w:tc>
          <w:tcPr>
            <w:tcW w:w="850" w:type="dxa"/>
            <w:vAlign w:val="center"/>
          </w:tcPr>
          <w:p w:rsidR="00316E1E" w:rsidRPr="000B0BF2" w:rsidRDefault="00316E1E" w:rsidP="00AC7F6C">
            <w:pPr>
              <w:pStyle w:val="1100"/>
            </w:pPr>
            <w:r w:rsidRPr="000B0BF2">
              <w:t>227,06</w:t>
            </w:r>
          </w:p>
        </w:tc>
        <w:tc>
          <w:tcPr>
            <w:tcW w:w="808" w:type="dxa"/>
            <w:vAlign w:val="center"/>
          </w:tcPr>
          <w:p w:rsidR="00316E1E" w:rsidRPr="000B0BF2" w:rsidRDefault="00316E1E" w:rsidP="00AC7F6C">
            <w:pPr>
              <w:pStyle w:val="1100"/>
            </w:pPr>
            <w:r w:rsidRPr="000B0BF2">
              <w:t>0,568</w:t>
            </w:r>
          </w:p>
        </w:tc>
        <w:tc>
          <w:tcPr>
            <w:tcW w:w="1014" w:type="dxa"/>
            <w:vAlign w:val="center"/>
          </w:tcPr>
          <w:p w:rsidR="00316E1E" w:rsidRPr="000B0BF2" w:rsidRDefault="00316E1E" w:rsidP="00AC7F6C">
            <w:pPr>
              <w:pStyle w:val="1100"/>
            </w:pPr>
            <w:r w:rsidRPr="000B0BF2">
              <w:t>3310,534</w:t>
            </w:r>
          </w:p>
        </w:tc>
        <w:tc>
          <w:tcPr>
            <w:tcW w:w="1014" w:type="dxa"/>
            <w:vAlign w:val="center"/>
          </w:tcPr>
          <w:p w:rsidR="00316E1E" w:rsidRPr="000B0BF2" w:rsidRDefault="00316E1E" w:rsidP="00AC7F6C">
            <w:pPr>
              <w:pStyle w:val="1100"/>
            </w:pPr>
            <w:r w:rsidRPr="000B0BF2">
              <w:t>340,59</w:t>
            </w:r>
          </w:p>
        </w:tc>
        <w:tc>
          <w:tcPr>
            <w:tcW w:w="1014" w:type="dxa"/>
            <w:vAlign w:val="center"/>
          </w:tcPr>
          <w:p w:rsidR="00316E1E" w:rsidRPr="000B0BF2" w:rsidRDefault="00316E1E" w:rsidP="00AC7F6C">
            <w:pPr>
              <w:pStyle w:val="1100"/>
            </w:pPr>
            <w:r w:rsidRPr="000B0BF2">
              <w:t>113,53</w:t>
            </w:r>
          </w:p>
        </w:tc>
        <w:tc>
          <w:tcPr>
            <w:tcW w:w="1014" w:type="dxa"/>
            <w:vAlign w:val="center"/>
          </w:tcPr>
          <w:p w:rsidR="00316E1E" w:rsidRPr="000B0BF2" w:rsidRDefault="00316E1E" w:rsidP="00AC7F6C">
            <w:pPr>
              <w:pStyle w:val="1100"/>
            </w:pPr>
            <w:r w:rsidRPr="000B0BF2">
              <w:t>3991,714</w:t>
            </w:r>
          </w:p>
        </w:tc>
        <w:tc>
          <w:tcPr>
            <w:tcW w:w="1015" w:type="dxa"/>
            <w:vAlign w:val="center"/>
          </w:tcPr>
          <w:p w:rsidR="00316E1E" w:rsidRPr="000B0BF2" w:rsidRDefault="00316E1E" w:rsidP="00AC7F6C">
            <w:pPr>
              <w:pStyle w:val="1100"/>
            </w:pPr>
            <w:r w:rsidRPr="000B0BF2">
              <w:t>7691,508</w:t>
            </w:r>
          </w:p>
        </w:tc>
      </w:tr>
    </w:tbl>
    <w:p w:rsidR="0076532A" w:rsidRDefault="0076532A" w:rsidP="0076532A">
      <w:pPr>
        <w:pStyle w:val="1"/>
        <w:numPr>
          <w:ilvl w:val="0"/>
          <w:numId w:val="0"/>
        </w:numPr>
      </w:pPr>
    </w:p>
    <w:p w:rsidR="0076532A" w:rsidRDefault="0076532A">
      <w:pPr>
        <w:sectPr w:rsidR="0076532A" w:rsidSect="0076532A">
          <w:pgSz w:w="16840" w:h="11907" w:orient="landscape" w:code="9"/>
          <w:pgMar w:top="1701" w:right="1134" w:bottom="851" w:left="1134" w:header="709" w:footer="709" w:gutter="0"/>
          <w:cols w:space="708"/>
          <w:docGrid w:linePitch="360"/>
        </w:sectPr>
      </w:pPr>
    </w:p>
    <w:p w:rsidR="00541021" w:rsidRDefault="00541021" w:rsidP="0033650F">
      <w:pPr>
        <w:pStyle w:val="1b"/>
      </w:pPr>
      <w:r>
        <w:lastRenderedPageBreak/>
        <w:t>Объемы аварийной подпитки носителя в тепловые сети МУП АГО «Теплотехника» в разрезе котельных на 201</w:t>
      </w:r>
      <w:r w:rsidR="0066522A" w:rsidRPr="0066522A">
        <w:t>9</w:t>
      </w:r>
      <w:r>
        <w:t xml:space="preserve"> год представлены в таблице 3.7.</w:t>
      </w:r>
    </w:p>
    <w:p w:rsidR="00541021" w:rsidRDefault="00541021" w:rsidP="006568C3">
      <w:pPr>
        <w:pStyle w:val="affc"/>
      </w:pPr>
      <w:r w:rsidRPr="00B25E75">
        <w:rPr>
          <w:rStyle w:val="1f2"/>
          <w:rFonts w:eastAsiaTheme="minorHAnsi"/>
        </w:rPr>
        <w:t>Таблица 3.7</w:t>
      </w:r>
      <w:r>
        <w:t xml:space="preserve"> – Объемы аварийной подпитки</w:t>
      </w:r>
      <w:r w:rsidRPr="00060A6A">
        <w:t xml:space="preserve"> носителя </w:t>
      </w:r>
      <w:r>
        <w:t>в тепловых</w:t>
      </w:r>
      <w:r w:rsidRPr="00060A6A">
        <w:t xml:space="preserve"> сетя</w:t>
      </w:r>
      <w:r w:rsidR="00B25E75">
        <w:t>х</w:t>
      </w:r>
      <w:r w:rsidRPr="00060A6A">
        <w:t xml:space="preserve"> </w:t>
      </w:r>
      <w:r>
        <w:t xml:space="preserve">МУП АГО «Теплотехника» </w:t>
      </w:r>
      <w:r w:rsidRPr="00060A6A">
        <w:t>в разрезе котельных</w:t>
      </w:r>
    </w:p>
    <w:tbl>
      <w:tblPr>
        <w:tblStyle w:val="aff5"/>
        <w:tblW w:w="9464" w:type="dxa"/>
        <w:tblLook w:val="04A0" w:firstRow="1" w:lastRow="0" w:firstColumn="1" w:lastColumn="0" w:noHBand="0" w:noVBand="1"/>
      </w:tblPr>
      <w:tblGrid>
        <w:gridCol w:w="2069"/>
        <w:gridCol w:w="2258"/>
        <w:gridCol w:w="1611"/>
        <w:gridCol w:w="1899"/>
        <w:gridCol w:w="1627"/>
      </w:tblGrid>
      <w:tr w:rsidR="00926B30" w:rsidTr="000B0BF2">
        <w:trPr>
          <w:trHeight w:val="397"/>
        </w:trPr>
        <w:tc>
          <w:tcPr>
            <w:tcW w:w="2069" w:type="dxa"/>
          </w:tcPr>
          <w:p w:rsidR="00926B30" w:rsidRPr="00B25E75" w:rsidRDefault="00926B30" w:rsidP="00AC7F6C">
            <w:pPr>
              <w:pStyle w:val="1100"/>
              <w:rPr>
                <w:b/>
              </w:rPr>
            </w:pPr>
            <w:r w:rsidRPr="00B25E75">
              <w:rPr>
                <w:b/>
              </w:rPr>
              <w:t>Источник тепловой энергии</w:t>
            </w:r>
          </w:p>
        </w:tc>
        <w:tc>
          <w:tcPr>
            <w:tcW w:w="2258" w:type="dxa"/>
          </w:tcPr>
          <w:p w:rsidR="00926B30" w:rsidRPr="00B25E75" w:rsidRDefault="00926B30" w:rsidP="00AC7F6C">
            <w:pPr>
              <w:pStyle w:val="1100"/>
              <w:rPr>
                <w:b/>
              </w:rPr>
            </w:pPr>
            <w:r w:rsidRPr="00B25E75">
              <w:rPr>
                <w:b/>
              </w:rPr>
              <w:t>Производительность подпиточного устройства с учетом подачи сырой воды, т/ч</w:t>
            </w:r>
          </w:p>
        </w:tc>
        <w:tc>
          <w:tcPr>
            <w:tcW w:w="1611" w:type="dxa"/>
          </w:tcPr>
          <w:p w:rsidR="00926B30" w:rsidRPr="00B25E75" w:rsidRDefault="00926B30" w:rsidP="00AC7F6C">
            <w:pPr>
              <w:pStyle w:val="1100"/>
              <w:rPr>
                <w:b/>
              </w:rPr>
            </w:pPr>
            <w:r w:rsidRPr="00B25E75">
              <w:rPr>
                <w:b/>
              </w:rPr>
              <w:t>Объем подпиточных баков, куб. м</w:t>
            </w:r>
          </w:p>
        </w:tc>
        <w:tc>
          <w:tcPr>
            <w:tcW w:w="1899" w:type="dxa"/>
          </w:tcPr>
          <w:p w:rsidR="00926B30" w:rsidRPr="00B25E75" w:rsidRDefault="00926B30" w:rsidP="00AC7F6C">
            <w:pPr>
              <w:pStyle w:val="1100"/>
              <w:rPr>
                <w:b/>
              </w:rPr>
            </w:pPr>
            <w:r w:rsidRPr="00B25E75">
              <w:rPr>
                <w:b/>
              </w:rPr>
              <w:t>Объем трубопроводов тепловых сетей системы теплоснабжения, куб. м</w:t>
            </w:r>
          </w:p>
        </w:tc>
        <w:tc>
          <w:tcPr>
            <w:tcW w:w="1627" w:type="dxa"/>
          </w:tcPr>
          <w:p w:rsidR="00926B30" w:rsidRPr="00B25E75" w:rsidRDefault="00926B30" w:rsidP="00AC7F6C">
            <w:pPr>
              <w:pStyle w:val="1100"/>
              <w:rPr>
                <w:b/>
              </w:rPr>
            </w:pPr>
            <w:r w:rsidRPr="00B25E75">
              <w:rPr>
                <w:b/>
              </w:rPr>
              <w:t>Расчетный аварийный расход носителя для подпитки тепловых сетей, куб. м/ч</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w:t>
            </w:r>
          </w:p>
        </w:tc>
        <w:tc>
          <w:tcPr>
            <w:tcW w:w="2258" w:type="dxa"/>
            <w:vAlign w:val="center"/>
          </w:tcPr>
          <w:p w:rsidR="00926B30" w:rsidRPr="000B0BF2" w:rsidRDefault="006045F6" w:rsidP="00AC7F6C">
            <w:pPr>
              <w:pStyle w:val="1100"/>
            </w:pPr>
            <w:r w:rsidRPr="000B0BF2">
              <w:t>1,8</w:t>
            </w:r>
          </w:p>
        </w:tc>
        <w:tc>
          <w:tcPr>
            <w:tcW w:w="1611" w:type="dxa"/>
            <w:vAlign w:val="center"/>
          </w:tcPr>
          <w:p w:rsidR="00926B30" w:rsidRPr="000B0BF2" w:rsidRDefault="006045F6" w:rsidP="00AC7F6C">
            <w:pPr>
              <w:pStyle w:val="1100"/>
            </w:pPr>
            <w:r w:rsidRPr="000B0BF2">
              <w:t>1,65</w:t>
            </w:r>
          </w:p>
        </w:tc>
        <w:tc>
          <w:tcPr>
            <w:tcW w:w="1899" w:type="dxa"/>
            <w:vAlign w:val="center"/>
          </w:tcPr>
          <w:p w:rsidR="00926B30" w:rsidRPr="000B0BF2" w:rsidRDefault="006045F6" w:rsidP="00AC7F6C">
            <w:pPr>
              <w:pStyle w:val="1100"/>
            </w:pPr>
            <w:r w:rsidRPr="000B0BF2">
              <w:t>0,94</w:t>
            </w:r>
          </w:p>
        </w:tc>
        <w:tc>
          <w:tcPr>
            <w:tcW w:w="1627" w:type="dxa"/>
            <w:vAlign w:val="center"/>
          </w:tcPr>
          <w:p w:rsidR="00926B30" w:rsidRPr="000B0BF2" w:rsidRDefault="006045F6" w:rsidP="00AC7F6C">
            <w:pPr>
              <w:pStyle w:val="1100"/>
            </w:pPr>
            <w:r w:rsidRPr="000B0BF2">
              <w:t>0,0188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№2</w:t>
            </w:r>
          </w:p>
        </w:tc>
        <w:tc>
          <w:tcPr>
            <w:tcW w:w="2258" w:type="dxa"/>
            <w:vAlign w:val="center"/>
          </w:tcPr>
          <w:p w:rsidR="00926B30" w:rsidRPr="000B0BF2" w:rsidRDefault="006045F6" w:rsidP="00AC7F6C">
            <w:pPr>
              <w:pStyle w:val="1100"/>
            </w:pPr>
            <w:r w:rsidRPr="000B0BF2">
              <w:t>3,12</w:t>
            </w:r>
          </w:p>
        </w:tc>
        <w:tc>
          <w:tcPr>
            <w:tcW w:w="1611" w:type="dxa"/>
            <w:vAlign w:val="center"/>
          </w:tcPr>
          <w:p w:rsidR="00926B30" w:rsidRPr="000B0BF2" w:rsidRDefault="006045F6" w:rsidP="00AC7F6C">
            <w:pPr>
              <w:pStyle w:val="1100"/>
            </w:pPr>
            <w:r w:rsidRPr="000B0BF2">
              <w:t>6,0</w:t>
            </w:r>
          </w:p>
        </w:tc>
        <w:tc>
          <w:tcPr>
            <w:tcW w:w="1899" w:type="dxa"/>
            <w:vAlign w:val="center"/>
          </w:tcPr>
          <w:p w:rsidR="00926B30" w:rsidRPr="000B0BF2" w:rsidRDefault="006045F6" w:rsidP="00AC7F6C">
            <w:pPr>
              <w:pStyle w:val="1100"/>
            </w:pPr>
            <w:r w:rsidRPr="000B0BF2">
              <w:t>11,88</w:t>
            </w:r>
          </w:p>
        </w:tc>
        <w:tc>
          <w:tcPr>
            <w:tcW w:w="1627" w:type="dxa"/>
            <w:vAlign w:val="center"/>
          </w:tcPr>
          <w:p w:rsidR="00926B30" w:rsidRPr="000B0BF2" w:rsidRDefault="006045F6" w:rsidP="00AC7F6C">
            <w:pPr>
              <w:pStyle w:val="1100"/>
            </w:pPr>
            <w:r w:rsidRPr="000B0BF2">
              <w:t>0,2376</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№3</w:t>
            </w:r>
          </w:p>
        </w:tc>
        <w:tc>
          <w:tcPr>
            <w:tcW w:w="2258" w:type="dxa"/>
            <w:vAlign w:val="center"/>
          </w:tcPr>
          <w:p w:rsidR="00926B30" w:rsidRPr="000B0BF2" w:rsidRDefault="006045F6" w:rsidP="00AC7F6C">
            <w:pPr>
              <w:pStyle w:val="1100"/>
            </w:pPr>
            <w:r w:rsidRPr="000B0BF2">
              <w:t>1,5</w:t>
            </w:r>
          </w:p>
        </w:tc>
        <w:tc>
          <w:tcPr>
            <w:tcW w:w="1611" w:type="dxa"/>
            <w:vAlign w:val="center"/>
          </w:tcPr>
          <w:p w:rsidR="00926B30" w:rsidRPr="000B0BF2" w:rsidRDefault="006045F6" w:rsidP="00AC7F6C">
            <w:pPr>
              <w:pStyle w:val="1100"/>
            </w:pPr>
            <w:r w:rsidRPr="000B0BF2">
              <w:t>1,0</w:t>
            </w:r>
          </w:p>
        </w:tc>
        <w:tc>
          <w:tcPr>
            <w:tcW w:w="1899" w:type="dxa"/>
            <w:vAlign w:val="center"/>
          </w:tcPr>
          <w:p w:rsidR="00926B30" w:rsidRPr="000B0BF2" w:rsidRDefault="006045F6" w:rsidP="00AC7F6C">
            <w:pPr>
              <w:pStyle w:val="1100"/>
            </w:pPr>
            <w:r w:rsidRPr="000B0BF2">
              <w:t>1,93</w:t>
            </w:r>
          </w:p>
        </w:tc>
        <w:tc>
          <w:tcPr>
            <w:tcW w:w="1627" w:type="dxa"/>
            <w:vAlign w:val="center"/>
          </w:tcPr>
          <w:p w:rsidR="00926B30" w:rsidRPr="000B0BF2" w:rsidRDefault="006045F6" w:rsidP="00AC7F6C">
            <w:pPr>
              <w:pStyle w:val="1100"/>
            </w:pPr>
            <w:r w:rsidRPr="000B0BF2">
              <w:t>0,0386</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№4</w:t>
            </w:r>
          </w:p>
        </w:tc>
        <w:tc>
          <w:tcPr>
            <w:tcW w:w="2258" w:type="dxa"/>
            <w:vAlign w:val="center"/>
          </w:tcPr>
          <w:p w:rsidR="00926B30" w:rsidRPr="000B0BF2" w:rsidRDefault="006045F6" w:rsidP="00AC7F6C">
            <w:pPr>
              <w:pStyle w:val="1100"/>
            </w:pPr>
            <w:r w:rsidRPr="000B0BF2">
              <w:t>3,6</w:t>
            </w:r>
          </w:p>
        </w:tc>
        <w:tc>
          <w:tcPr>
            <w:tcW w:w="1611" w:type="dxa"/>
            <w:vAlign w:val="center"/>
          </w:tcPr>
          <w:p w:rsidR="00926B30" w:rsidRPr="000B0BF2" w:rsidRDefault="006045F6" w:rsidP="00AC7F6C">
            <w:pPr>
              <w:pStyle w:val="1100"/>
            </w:pPr>
            <w:r w:rsidRPr="000B0BF2">
              <w:t>0,2</w:t>
            </w:r>
          </w:p>
        </w:tc>
        <w:tc>
          <w:tcPr>
            <w:tcW w:w="1899" w:type="dxa"/>
            <w:vAlign w:val="center"/>
          </w:tcPr>
          <w:p w:rsidR="00926B30" w:rsidRPr="000B0BF2" w:rsidRDefault="006045F6" w:rsidP="00AC7F6C">
            <w:pPr>
              <w:pStyle w:val="1100"/>
            </w:pPr>
            <w:r w:rsidRPr="000B0BF2">
              <w:t>0,04</w:t>
            </w:r>
          </w:p>
        </w:tc>
        <w:tc>
          <w:tcPr>
            <w:tcW w:w="1627" w:type="dxa"/>
            <w:vAlign w:val="center"/>
          </w:tcPr>
          <w:p w:rsidR="00926B30" w:rsidRPr="000B0BF2" w:rsidRDefault="006045F6" w:rsidP="00AC7F6C">
            <w:pPr>
              <w:pStyle w:val="1100"/>
            </w:pPr>
            <w:r w:rsidRPr="000B0BF2">
              <w:t>0,0008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№5</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7,1</w:t>
            </w:r>
          </w:p>
        </w:tc>
        <w:tc>
          <w:tcPr>
            <w:tcW w:w="1899" w:type="dxa"/>
            <w:vAlign w:val="center"/>
          </w:tcPr>
          <w:p w:rsidR="00926B30" w:rsidRPr="000B0BF2" w:rsidRDefault="006045F6" w:rsidP="00AC7F6C">
            <w:pPr>
              <w:pStyle w:val="1100"/>
            </w:pPr>
            <w:r w:rsidRPr="000B0BF2">
              <w:t>13,0</w:t>
            </w:r>
          </w:p>
        </w:tc>
        <w:tc>
          <w:tcPr>
            <w:tcW w:w="1627" w:type="dxa"/>
            <w:vAlign w:val="center"/>
          </w:tcPr>
          <w:p w:rsidR="00926B30" w:rsidRPr="000B0BF2" w:rsidRDefault="006045F6" w:rsidP="00AC7F6C">
            <w:pPr>
              <w:pStyle w:val="1100"/>
            </w:pPr>
            <w:r w:rsidRPr="000B0BF2">
              <w:t>0,260</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№6</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2,0</w:t>
            </w:r>
          </w:p>
        </w:tc>
        <w:tc>
          <w:tcPr>
            <w:tcW w:w="1899" w:type="dxa"/>
            <w:vAlign w:val="center"/>
          </w:tcPr>
          <w:p w:rsidR="00926B30" w:rsidRPr="000B0BF2" w:rsidRDefault="006045F6" w:rsidP="00AC7F6C">
            <w:pPr>
              <w:pStyle w:val="1100"/>
            </w:pPr>
            <w:r w:rsidRPr="000B0BF2">
              <w:t>2,19</w:t>
            </w:r>
          </w:p>
        </w:tc>
        <w:tc>
          <w:tcPr>
            <w:tcW w:w="1627" w:type="dxa"/>
            <w:vAlign w:val="center"/>
          </w:tcPr>
          <w:p w:rsidR="00926B30" w:rsidRPr="000B0BF2" w:rsidRDefault="006045F6" w:rsidP="00AC7F6C">
            <w:pPr>
              <w:pStyle w:val="1100"/>
            </w:pPr>
            <w:r w:rsidRPr="000B0BF2">
              <w:t>0,0438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№7</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4,5</w:t>
            </w:r>
          </w:p>
        </w:tc>
        <w:tc>
          <w:tcPr>
            <w:tcW w:w="1899" w:type="dxa"/>
            <w:vAlign w:val="center"/>
          </w:tcPr>
          <w:p w:rsidR="00926B30" w:rsidRPr="000B0BF2" w:rsidRDefault="006045F6" w:rsidP="00AC7F6C">
            <w:pPr>
              <w:pStyle w:val="1100"/>
            </w:pPr>
            <w:r w:rsidRPr="000B0BF2">
              <w:t>16,4</w:t>
            </w:r>
          </w:p>
        </w:tc>
        <w:tc>
          <w:tcPr>
            <w:tcW w:w="1627" w:type="dxa"/>
            <w:vAlign w:val="center"/>
          </w:tcPr>
          <w:p w:rsidR="00926B30" w:rsidRPr="000B0BF2" w:rsidRDefault="006045F6" w:rsidP="00AC7F6C">
            <w:pPr>
              <w:pStyle w:val="1100"/>
            </w:pPr>
            <w:r w:rsidRPr="000B0BF2">
              <w:t>0,328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№8</w:t>
            </w:r>
          </w:p>
        </w:tc>
        <w:tc>
          <w:tcPr>
            <w:tcW w:w="2258" w:type="dxa"/>
            <w:vAlign w:val="center"/>
          </w:tcPr>
          <w:p w:rsidR="00926B30" w:rsidRPr="000B0BF2" w:rsidRDefault="006045F6" w:rsidP="00AC7F6C">
            <w:pPr>
              <w:pStyle w:val="1100"/>
            </w:pPr>
            <w:r w:rsidRPr="000B0BF2">
              <w:t>5,0</w:t>
            </w:r>
          </w:p>
        </w:tc>
        <w:tc>
          <w:tcPr>
            <w:tcW w:w="1611" w:type="dxa"/>
            <w:vAlign w:val="center"/>
          </w:tcPr>
          <w:p w:rsidR="00926B30" w:rsidRPr="000B0BF2" w:rsidRDefault="006045F6" w:rsidP="00AC7F6C">
            <w:pPr>
              <w:pStyle w:val="1100"/>
            </w:pPr>
            <w:r w:rsidRPr="000B0BF2">
              <w:t>5,46</w:t>
            </w:r>
          </w:p>
        </w:tc>
        <w:tc>
          <w:tcPr>
            <w:tcW w:w="1899" w:type="dxa"/>
            <w:vAlign w:val="center"/>
          </w:tcPr>
          <w:p w:rsidR="00926B30" w:rsidRPr="000B0BF2" w:rsidRDefault="006045F6" w:rsidP="00AC7F6C">
            <w:pPr>
              <w:pStyle w:val="1100"/>
            </w:pPr>
            <w:r w:rsidRPr="000B0BF2">
              <w:t>11,34</w:t>
            </w:r>
          </w:p>
        </w:tc>
        <w:tc>
          <w:tcPr>
            <w:tcW w:w="1627" w:type="dxa"/>
            <w:vAlign w:val="center"/>
          </w:tcPr>
          <w:p w:rsidR="00926B30" w:rsidRPr="000B0BF2" w:rsidRDefault="006045F6" w:rsidP="00AC7F6C">
            <w:pPr>
              <w:pStyle w:val="1100"/>
            </w:pPr>
            <w:r w:rsidRPr="000B0BF2">
              <w:t>0,2268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№9</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5,0</w:t>
            </w:r>
          </w:p>
        </w:tc>
        <w:tc>
          <w:tcPr>
            <w:tcW w:w="1899" w:type="dxa"/>
            <w:vAlign w:val="center"/>
          </w:tcPr>
          <w:p w:rsidR="00926B30" w:rsidRPr="000B0BF2" w:rsidRDefault="006045F6" w:rsidP="00AC7F6C">
            <w:pPr>
              <w:pStyle w:val="1100"/>
            </w:pPr>
            <w:r w:rsidRPr="000B0BF2">
              <w:t>16,66</w:t>
            </w:r>
          </w:p>
        </w:tc>
        <w:tc>
          <w:tcPr>
            <w:tcW w:w="1627" w:type="dxa"/>
            <w:vAlign w:val="center"/>
          </w:tcPr>
          <w:p w:rsidR="00926B30" w:rsidRPr="000B0BF2" w:rsidRDefault="006045F6" w:rsidP="00AC7F6C">
            <w:pPr>
              <w:pStyle w:val="1100"/>
            </w:pPr>
            <w:r w:rsidRPr="000B0BF2">
              <w:t>0,3332</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№10</w:t>
            </w:r>
          </w:p>
        </w:tc>
        <w:tc>
          <w:tcPr>
            <w:tcW w:w="2258" w:type="dxa"/>
            <w:vAlign w:val="center"/>
          </w:tcPr>
          <w:p w:rsidR="00926B30" w:rsidRPr="000B0BF2" w:rsidRDefault="006045F6" w:rsidP="00AC7F6C">
            <w:pPr>
              <w:pStyle w:val="1100"/>
            </w:pPr>
            <w:r w:rsidRPr="000B0BF2">
              <w:t>6,0</w:t>
            </w:r>
          </w:p>
        </w:tc>
        <w:tc>
          <w:tcPr>
            <w:tcW w:w="1611" w:type="dxa"/>
            <w:vAlign w:val="center"/>
          </w:tcPr>
          <w:p w:rsidR="00926B30" w:rsidRPr="000B0BF2" w:rsidRDefault="006045F6" w:rsidP="00AC7F6C">
            <w:pPr>
              <w:pStyle w:val="1100"/>
            </w:pPr>
            <w:r w:rsidRPr="000B0BF2">
              <w:t>3,6</w:t>
            </w:r>
          </w:p>
        </w:tc>
        <w:tc>
          <w:tcPr>
            <w:tcW w:w="1899" w:type="dxa"/>
            <w:vAlign w:val="center"/>
          </w:tcPr>
          <w:p w:rsidR="00926B30" w:rsidRPr="000B0BF2" w:rsidRDefault="006045F6" w:rsidP="00AC7F6C">
            <w:pPr>
              <w:pStyle w:val="1100"/>
            </w:pPr>
            <w:r w:rsidRPr="000B0BF2">
              <w:t>1,76</w:t>
            </w:r>
          </w:p>
        </w:tc>
        <w:tc>
          <w:tcPr>
            <w:tcW w:w="1627" w:type="dxa"/>
            <w:vAlign w:val="center"/>
          </w:tcPr>
          <w:p w:rsidR="00926B30" w:rsidRPr="000B0BF2" w:rsidRDefault="006045F6" w:rsidP="00AC7F6C">
            <w:pPr>
              <w:pStyle w:val="1100"/>
            </w:pPr>
            <w:r w:rsidRPr="000B0BF2">
              <w:t>0,0352</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№12</w:t>
            </w:r>
          </w:p>
        </w:tc>
        <w:tc>
          <w:tcPr>
            <w:tcW w:w="2258" w:type="dxa"/>
            <w:vAlign w:val="center"/>
          </w:tcPr>
          <w:p w:rsidR="00926B30" w:rsidRPr="000B0BF2" w:rsidRDefault="006045F6" w:rsidP="00AC7F6C">
            <w:pPr>
              <w:pStyle w:val="1100"/>
            </w:pPr>
            <w:r w:rsidRPr="000B0BF2">
              <w:t>3,2</w:t>
            </w:r>
          </w:p>
        </w:tc>
        <w:tc>
          <w:tcPr>
            <w:tcW w:w="1611" w:type="dxa"/>
            <w:vAlign w:val="center"/>
          </w:tcPr>
          <w:p w:rsidR="00926B30" w:rsidRPr="000B0BF2" w:rsidRDefault="006045F6" w:rsidP="00AC7F6C">
            <w:pPr>
              <w:pStyle w:val="1100"/>
            </w:pPr>
            <w:r w:rsidRPr="000B0BF2">
              <w:t>-</w:t>
            </w:r>
          </w:p>
        </w:tc>
        <w:tc>
          <w:tcPr>
            <w:tcW w:w="1899" w:type="dxa"/>
            <w:vAlign w:val="center"/>
          </w:tcPr>
          <w:p w:rsidR="00926B30" w:rsidRPr="000B0BF2" w:rsidRDefault="006045F6" w:rsidP="00AC7F6C">
            <w:pPr>
              <w:pStyle w:val="1100"/>
            </w:pPr>
            <w:r w:rsidRPr="000B0BF2">
              <w:t>0,06</w:t>
            </w:r>
          </w:p>
        </w:tc>
        <w:tc>
          <w:tcPr>
            <w:tcW w:w="1627" w:type="dxa"/>
            <w:vAlign w:val="center"/>
          </w:tcPr>
          <w:p w:rsidR="00926B30" w:rsidRPr="000B0BF2" w:rsidRDefault="006045F6" w:rsidP="00AC7F6C">
            <w:pPr>
              <w:pStyle w:val="1100"/>
            </w:pPr>
            <w:r w:rsidRPr="000B0BF2">
              <w:t>0,0012</w:t>
            </w:r>
          </w:p>
        </w:tc>
      </w:tr>
      <w:tr w:rsidR="00926B30" w:rsidRPr="000B0BF2" w:rsidTr="000B0BF2">
        <w:trPr>
          <w:trHeight w:val="397"/>
        </w:trPr>
        <w:tc>
          <w:tcPr>
            <w:tcW w:w="2069" w:type="dxa"/>
            <w:vAlign w:val="center"/>
          </w:tcPr>
          <w:p w:rsidR="00926B30" w:rsidRPr="000B0BF2" w:rsidRDefault="00926B30" w:rsidP="00AC7F6C">
            <w:pPr>
              <w:pStyle w:val="1100"/>
            </w:pPr>
            <w:r w:rsidRPr="000B0BF2">
              <w:t>Итого</w:t>
            </w:r>
          </w:p>
        </w:tc>
        <w:tc>
          <w:tcPr>
            <w:tcW w:w="2258" w:type="dxa"/>
            <w:vAlign w:val="center"/>
          </w:tcPr>
          <w:p w:rsidR="00926B30" w:rsidRPr="000B0BF2" w:rsidRDefault="006045F6" w:rsidP="00AC7F6C">
            <w:pPr>
              <w:pStyle w:val="1100"/>
            </w:pPr>
            <w:r w:rsidRPr="000B0BF2">
              <w:t>36,22</w:t>
            </w:r>
          </w:p>
        </w:tc>
        <w:tc>
          <w:tcPr>
            <w:tcW w:w="1611" w:type="dxa"/>
            <w:vAlign w:val="center"/>
          </w:tcPr>
          <w:p w:rsidR="00926B30" w:rsidRPr="000B0BF2" w:rsidRDefault="006045F6" w:rsidP="00AC7F6C">
            <w:pPr>
              <w:pStyle w:val="1100"/>
            </w:pPr>
            <w:r w:rsidRPr="000B0BF2">
              <w:t>36,51</w:t>
            </w:r>
          </w:p>
        </w:tc>
        <w:tc>
          <w:tcPr>
            <w:tcW w:w="1899" w:type="dxa"/>
            <w:vAlign w:val="center"/>
          </w:tcPr>
          <w:p w:rsidR="00926B30" w:rsidRPr="000B0BF2" w:rsidRDefault="006045F6" w:rsidP="00AC7F6C">
            <w:pPr>
              <w:pStyle w:val="1100"/>
            </w:pPr>
            <w:r w:rsidRPr="000B0BF2">
              <w:t>76,2</w:t>
            </w:r>
          </w:p>
        </w:tc>
        <w:tc>
          <w:tcPr>
            <w:tcW w:w="1627" w:type="dxa"/>
            <w:vAlign w:val="center"/>
          </w:tcPr>
          <w:p w:rsidR="00926B30" w:rsidRPr="000B0BF2" w:rsidRDefault="006045F6" w:rsidP="00AC7F6C">
            <w:pPr>
              <w:pStyle w:val="1100"/>
            </w:pPr>
            <w:r w:rsidRPr="000B0BF2">
              <w:t>1,524</w:t>
            </w:r>
          </w:p>
        </w:tc>
      </w:tr>
    </w:tbl>
    <w:p w:rsidR="000B0BF2" w:rsidRDefault="000B0BF2" w:rsidP="0033650F">
      <w:pPr>
        <w:pStyle w:val="1b"/>
      </w:pPr>
    </w:p>
    <w:p w:rsidR="00B517AB" w:rsidRDefault="00B517AB" w:rsidP="0033650F">
      <w:pPr>
        <w:pStyle w:val="1b"/>
      </w:pPr>
      <w:r>
        <w:t xml:space="preserve">Средневзвешенные нормативные потери тепловой энергии при передаче теплоносителя по тепловым сетям в границах Артинского городского округа в целом по МУП АГО «Теплотехника» составляют 17,92%. </w:t>
      </w:r>
    </w:p>
    <w:p w:rsidR="00B517AB" w:rsidRDefault="00B517AB" w:rsidP="0033650F">
      <w:pPr>
        <w:pStyle w:val="1b"/>
      </w:pPr>
      <w:r>
        <w:t>В то же время по данным статистической отчетности (форма №1-ТП за 2016-2018 годы) предоставленным МУП АГО «Теплотехника»:</w:t>
      </w:r>
    </w:p>
    <w:p w:rsidR="00B517AB" w:rsidRDefault="00B517AB" w:rsidP="000B0BF2">
      <w:pPr>
        <w:pStyle w:val="1f"/>
      </w:pPr>
      <w:r>
        <w:t>фактические потери тепловой энергии за 2016 год составили 3277,9 Гкал (14,85%) при фактическом отпуске тепловой энергии в сеть в размере 22,072 тыс. Гкал;</w:t>
      </w:r>
    </w:p>
    <w:p w:rsidR="00B517AB" w:rsidRDefault="00B517AB" w:rsidP="000B0BF2">
      <w:pPr>
        <w:pStyle w:val="1f"/>
      </w:pPr>
      <w:r>
        <w:t>фактические потери тепловой энергии за 2017 год составили 1801,1 Гкал (8,75%) при фактическом отпуске тепловой энергии в сеть в размере 20,591 тыс. Гкал;</w:t>
      </w:r>
    </w:p>
    <w:p w:rsidR="00B517AB" w:rsidRDefault="00B517AB" w:rsidP="000B0BF2">
      <w:pPr>
        <w:pStyle w:val="1f"/>
      </w:pPr>
      <w:r>
        <w:lastRenderedPageBreak/>
        <w:t>фактические потери тепловой энергии за 2018 год составили 2207,6 Гкал (10,22%) при фактическом отпуске тепловой энергии в сеть в размере 21,595 тыс. Гкал.</w:t>
      </w:r>
    </w:p>
    <w:p w:rsidR="00D67E56" w:rsidRDefault="006008A3" w:rsidP="0033650F">
      <w:pPr>
        <w:pStyle w:val="1b"/>
      </w:pPr>
      <w:r>
        <w:t xml:space="preserve">Нормативные потери тепловой энергии при передаче носителя по тепловым сетям </w:t>
      </w:r>
      <w:r w:rsidR="00D67E56">
        <w:t>МУП АГО</w:t>
      </w:r>
      <w:r>
        <w:t xml:space="preserve"> «</w:t>
      </w:r>
      <w:r w:rsidR="00D67E56">
        <w:t>Теплотехника</w:t>
      </w:r>
      <w:r>
        <w:t xml:space="preserve">» </w:t>
      </w:r>
      <w:r w:rsidR="0076532A">
        <w:t xml:space="preserve">в разрезе котельных </w:t>
      </w:r>
      <w:r w:rsidR="00220708">
        <w:t xml:space="preserve">на </w:t>
      </w:r>
      <w:r w:rsidR="00220708" w:rsidRPr="004F36C9">
        <w:t>2019</w:t>
      </w:r>
      <w:r>
        <w:t xml:space="preserve"> год</w:t>
      </w:r>
      <w:r w:rsidRPr="00B46F4C">
        <w:t xml:space="preserve"> приведены в таблице </w:t>
      </w:r>
      <w:r w:rsidR="00315AAA">
        <w:t>3.</w:t>
      </w:r>
      <w:r w:rsidR="00541021">
        <w:t>8</w:t>
      </w:r>
      <w:r w:rsidR="006045F6">
        <w:t>.</w:t>
      </w:r>
    </w:p>
    <w:p w:rsidR="00D67E56" w:rsidRDefault="00060A6A" w:rsidP="006568C3">
      <w:pPr>
        <w:pStyle w:val="affc"/>
      </w:pPr>
      <w:r w:rsidRPr="00B25E75">
        <w:rPr>
          <w:rStyle w:val="1f2"/>
          <w:rFonts w:eastAsiaTheme="minorHAnsi"/>
        </w:rPr>
        <w:t>Таблица 3.</w:t>
      </w:r>
      <w:r w:rsidR="00541021" w:rsidRPr="00B25E75">
        <w:rPr>
          <w:rStyle w:val="1f2"/>
          <w:rFonts w:eastAsiaTheme="minorHAnsi"/>
        </w:rPr>
        <w:t>8</w:t>
      </w:r>
      <w:r>
        <w:t xml:space="preserve"> – </w:t>
      </w:r>
      <w:r w:rsidRPr="00060A6A">
        <w:t xml:space="preserve">Нормативные потери тепловой энергии при передаче носителя по </w:t>
      </w:r>
      <w:r w:rsidR="00926B30">
        <w:t xml:space="preserve">тепловым </w:t>
      </w:r>
      <w:r w:rsidRPr="00060A6A">
        <w:t xml:space="preserve">сетям </w:t>
      </w:r>
      <w:r w:rsidR="00926B30">
        <w:t xml:space="preserve">МУП АГО «Теплотехника» </w:t>
      </w:r>
      <w:r w:rsidRPr="00060A6A">
        <w:t>в разрезе котельных</w:t>
      </w:r>
    </w:p>
    <w:tbl>
      <w:tblPr>
        <w:tblStyle w:val="aff5"/>
        <w:tblW w:w="9464" w:type="dxa"/>
        <w:tblLook w:val="04A0" w:firstRow="1" w:lastRow="0" w:firstColumn="1" w:lastColumn="0" w:noHBand="0" w:noVBand="1"/>
      </w:tblPr>
      <w:tblGrid>
        <w:gridCol w:w="2518"/>
        <w:gridCol w:w="1736"/>
        <w:gridCol w:w="1737"/>
        <w:gridCol w:w="1736"/>
        <w:gridCol w:w="1737"/>
      </w:tblGrid>
      <w:tr w:rsidR="00FF40EC" w:rsidTr="000B0BF2">
        <w:trPr>
          <w:trHeight w:val="397"/>
          <w:tblHeader/>
        </w:trPr>
        <w:tc>
          <w:tcPr>
            <w:tcW w:w="2518" w:type="dxa"/>
            <w:vMerge w:val="restart"/>
          </w:tcPr>
          <w:p w:rsidR="00FF40EC" w:rsidRPr="00B25E75" w:rsidRDefault="00FF40EC" w:rsidP="00AC7F6C">
            <w:pPr>
              <w:pStyle w:val="1100"/>
              <w:rPr>
                <w:b/>
              </w:rPr>
            </w:pPr>
            <w:r w:rsidRPr="00B25E75">
              <w:rPr>
                <w:b/>
              </w:rPr>
              <w:t>Источник тепловой энергии</w:t>
            </w:r>
          </w:p>
        </w:tc>
        <w:tc>
          <w:tcPr>
            <w:tcW w:w="6946" w:type="dxa"/>
            <w:gridSpan w:val="4"/>
          </w:tcPr>
          <w:p w:rsidR="00FF40EC" w:rsidRPr="00B25E75" w:rsidRDefault="00FF40EC" w:rsidP="00AC7F6C">
            <w:pPr>
              <w:pStyle w:val="1100"/>
              <w:rPr>
                <w:b/>
              </w:rPr>
            </w:pPr>
            <w:r w:rsidRPr="00B25E75">
              <w:rPr>
                <w:b/>
              </w:rPr>
              <w:t>Тепловые потери, Гкал</w:t>
            </w:r>
          </w:p>
        </w:tc>
      </w:tr>
      <w:tr w:rsidR="00FF40EC" w:rsidTr="000B0BF2">
        <w:trPr>
          <w:trHeight w:val="397"/>
          <w:tblHeader/>
        </w:trPr>
        <w:tc>
          <w:tcPr>
            <w:tcW w:w="2518" w:type="dxa"/>
            <w:vMerge/>
          </w:tcPr>
          <w:p w:rsidR="00FF40EC" w:rsidRPr="00B25E75" w:rsidRDefault="00FF40EC" w:rsidP="00AC7F6C">
            <w:pPr>
              <w:pStyle w:val="1100"/>
              <w:rPr>
                <w:b/>
              </w:rPr>
            </w:pPr>
          </w:p>
        </w:tc>
        <w:tc>
          <w:tcPr>
            <w:tcW w:w="1736" w:type="dxa"/>
            <w:vMerge w:val="restart"/>
          </w:tcPr>
          <w:p w:rsidR="00FF40EC" w:rsidRPr="00B25E75" w:rsidRDefault="00FF40EC" w:rsidP="00AC7F6C">
            <w:pPr>
              <w:pStyle w:val="1100"/>
              <w:rPr>
                <w:b/>
              </w:rPr>
            </w:pPr>
            <w:r w:rsidRPr="00B25E75">
              <w:rPr>
                <w:b/>
              </w:rPr>
              <w:t>Всего в натуральном выражении</w:t>
            </w:r>
          </w:p>
        </w:tc>
        <w:tc>
          <w:tcPr>
            <w:tcW w:w="3473" w:type="dxa"/>
            <w:gridSpan w:val="2"/>
          </w:tcPr>
          <w:p w:rsidR="00FF40EC" w:rsidRPr="00B25E75" w:rsidRDefault="00FF40EC" w:rsidP="00AC7F6C">
            <w:pPr>
              <w:pStyle w:val="1100"/>
              <w:rPr>
                <w:b/>
              </w:rPr>
            </w:pPr>
            <w:r w:rsidRPr="00B25E75">
              <w:rPr>
                <w:b/>
              </w:rPr>
              <w:t>в том числе:</w:t>
            </w:r>
          </w:p>
        </w:tc>
        <w:tc>
          <w:tcPr>
            <w:tcW w:w="1737" w:type="dxa"/>
            <w:vMerge w:val="restart"/>
          </w:tcPr>
          <w:p w:rsidR="00FF40EC" w:rsidRPr="00B25E75" w:rsidRDefault="00FF40EC" w:rsidP="00AC7F6C">
            <w:pPr>
              <w:pStyle w:val="1100"/>
              <w:rPr>
                <w:b/>
              </w:rPr>
            </w:pPr>
            <w:r w:rsidRPr="00B25E75">
              <w:rPr>
                <w:b/>
              </w:rPr>
              <w:t>Доля в процентном выражении к объему отпуска в сеть</w:t>
            </w:r>
          </w:p>
        </w:tc>
      </w:tr>
      <w:tr w:rsidR="00FF40EC" w:rsidTr="000B0BF2">
        <w:trPr>
          <w:trHeight w:val="397"/>
          <w:tblHeader/>
        </w:trPr>
        <w:tc>
          <w:tcPr>
            <w:tcW w:w="2518" w:type="dxa"/>
            <w:vMerge/>
          </w:tcPr>
          <w:p w:rsidR="00FF40EC" w:rsidRDefault="00FF40EC" w:rsidP="00AC7F6C">
            <w:pPr>
              <w:pStyle w:val="1100"/>
            </w:pPr>
          </w:p>
        </w:tc>
        <w:tc>
          <w:tcPr>
            <w:tcW w:w="1736" w:type="dxa"/>
            <w:vMerge/>
          </w:tcPr>
          <w:p w:rsidR="00FF40EC" w:rsidRDefault="00FF40EC" w:rsidP="00AC7F6C">
            <w:pPr>
              <w:pStyle w:val="1100"/>
            </w:pPr>
          </w:p>
        </w:tc>
        <w:tc>
          <w:tcPr>
            <w:tcW w:w="1737" w:type="dxa"/>
          </w:tcPr>
          <w:p w:rsidR="00FF40EC" w:rsidRPr="00B25E75" w:rsidRDefault="00FF40EC" w:rsidP="00AC7F6C">
            <w:pPr>
              <w:pStyle w:val="1100"/>
              <w:rPr>
                <w:b/>
              </w:rPr>
            </w:pPr>
            <w:r w:rsidRPr="00B25E75">
              <w:rPr>
                <w:b/>
              </w:rPr>
              <w:t>через изоляцию</w:t>
            </w:r>
          </w:p>
        </w:tc>
        <w:tc>
          <w:tcPr>
            <w:tcW w:w="1736" w:type="dxa"/>
          </w:tcPr>
          <w:p w:rsidR="00FF40EC" w:rsidRPr="00B25E75" w:rsidRDefault="00FF40EC" w:rsidP="00AC7F6C">
            <w:pPr>
              <w:pStyle w:val="1100"/>
              <w:rPr>
                <w:b/>
              </w:rPr>
            </w:pPr>
            <w:r w:rsidRPr="00B25E75">
              <w:rPr>
                <w:b/>
              </w:rPr>
              <w:t>с утечкой теплоносителя</w:t>
            </w:r>
          </w:p>
        </w:tc>
        <w:tc>
          <w:tcPr>
            <w:tcW w:w="1737" w:type="dxa"/>
            <w:vMerge/>
          </w:tcPr>
          <w:p w:rsidR="00FF40EC" w:rsidRDefault="00FF40EC" w:rsidP="00AC7F6C">
            <w:pPr>
              <w:pStyle w:val="1100"/>
            </w:pPr>
          </w:p>
        </w:tc>
      </w:tr>
      <w:tr w:rsidR="00060A6A" w:rsidRPr="000B0BF2" w:rsidTr="000B0BF2">
        <w:trPr>
          <w:trHeight w:val="397"/>
          <w:tblHeader/>
        </w:trPr>
        <w:tc>
          <w:tcPr>
            <w:tcW w:w="2518" w:type="dxa"/>
            <w:vAlign w:val="center"/>
          </w:tcPr>
          <w:p w:rsidR="00060A6A" w:rsidRPr="000B0BF2" w:rsidRDefault="00FF40EC" w:rsidP="00AC7F6C">
            <w:pPr>
              <w:pStyle w:val="1100"/>
            </w:pPr>
            <w:r w:rsidRPr="000B0BF2">
              <w:t>Котельная №1</w:t>
            </w:r>
          </w:p>
        </w:tc>
        <w:tc>
          <w:tcPr>
            <w:tcW w:w="1736" w:type="dxa"/>
            <w:vAlign w:val="center"/>
          </w:tcPr>
          <w:p w:rsidR="00060A6A" w:rsidRPr="000B0BF2" w:rsidRDefault="00AE05EC" w:rsidP="00AC7F6C">
            <w:pPr>
              <w:pStyle w:val="1100"/>
            </w:pPr>
            <w:r w:rsidRPr="000B0BF2">
              <w:t>110,888</w:t>
            </w:r>
          </w:p>
        </w:tc>
        <w:tc>
          <w:tcPr>
            <w:tcW w:w="1737" w:type="dxa"/>
            <w:vAlign w:val="center"/>
          </w:tcPr>
          <w:p w:rsidR="00060A6A" w:rsidRPr="000B0BF2" w:rsidRDefault="00AE05EC" w:rsidP="00AC7F6C">
            <w:pPr>
              <w:pStyle w:val="1100"/>
            </w:pPr>
            <w:r w:rsidRPr="000B0BF2">
              <w:t>109,44</w:t>
            </w:r>
          </w:p>
        </w:tc>
        <w:tc>
          <w:tcPr>
            <w:tcW w:w="1736" w:type="dxa"/>
            <w:vAlign w:val="center"/>
          </w:tcPr>
          <w:p w:rsidR="00060A6A" w:rsidRPr="000B0BF2" w:rsidRDefault="00AE05EC" w:rsidP="00AC7F6C">
            <w:pPr>
              <w:pStyle w:val="1100"/>
            </w:pPr>
            <w:r w:rsidRPr="000B0BF2">
              <w:t>0,748</w:t>
            </w:r>
          </w:p>
        </w:tc>
        <w:tc>
          <w:tcPr>
            <w:tcW w:w="1737" w:type="dxa"/>
            <w:vAlign w:val="center"/>
          </w:tcPr>
          <w:p w:rsidR="00060A6A" w:rsidRPr="000B0BF2" w:rsidRDefault="00AE05EC" w:rsidP="00AC7F6C">
            <w:pPr>
              <w:pStyle w:val="1100"/>
            </w:pPr>
            <w:r w:rsidRPr="000B0BF2">
              <w:t>17,95</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№2</w:t>
            </w:r>
          </w:p>
        </w:tc>
        <w:tc>
          <w:tcPr>
            <w:tcW w:w="1736" w:type="dxa"/>
            <w:vAlign w:val="center"/>
          </w:tcPr>
          <w:p w:rsidR="00FF40EC" w:rsidRPr="000B0BF2" w:rsidRDefault="00AE05EC" w:rsidP="00AC7F6C">
            <w:pPr>
              <w:pStyle w:val="1100"/>
            </w:pPr>
            <w:r w:rsidRPr="000B0BF2">
              <w:t>805,156</w:t>
            </w:r>
          </w:p>
        </w:tc>
        <w:tc>
          <w:tcPr>
            <w:tcW w:w="1737" w:type="dxa"/>
            <w:vAlign w:val="center"/>
          </w:tcPr>
          <w:p w:rsidR="00FF40EC" w:rsidRPr="000B0BF2" w:rsidRDefault="00AE05EC" w:rsidP="00AC7F6C">
            <w:pPr>
              <w:pStyle w:val="1100"/>
            </w:pPr>
            <w:r w:rsidRPr="000B0BF2">
              <w:t>786,916</w:t>
            </w:r>
          </w:p>
        </w:tc>
        <w:tc>
          <w:tcPr>
            <w:tcW w:w="1736" w:type="dxa"/>
            <w:vAlign w:val="center"/>
          </w:tcPr>
          <w:p w:rsidR="00FF40EC" w:rsidRPr="000B0BF2" w:rsidRDefault="00AE05EC" w:rsidP="00AC7F6C">
            <w:pPr>
              <w:pStyle w:val="1100"/>
            </w:pPr>
            <w:r w:rsidRPr="000B0BF2">
              <w:t>18,240</w:t>
            </w:r>
          </w:p>
        </w:tc>
        <w:tc>
          <w:tcPr>
            <w:tcW w:w="1737" w:type="dxa"/>
            <w:vAlign w:val="center"/>
          </w:tcPr>
          <w:p w:rsidR="00FF40EC" w:rsidRPr="000B0BF2" w:rsidRDefault="00AE05EC" w:rsidP="00AC7F6C">
            <w:pPr>
              <w:pStyle w:val="1100"/>
            </w:pPr>
            <w:r w:rsidRPr="000B0BF2">
              <w:t>29,23</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№3</w:t>
            </w:r>
          </w:p>
        </w:tc>
        <w:tc>
          <w:tcPr>
            <w:tcW w:w="1736" w:type="dxa"/>
            <w:vAlign w:val="center"/>
          </w:tcPr>
          <w:p w:rsidR="00FF40EC" w:rsidRPr="000B0BF2" w:rsidRDefault="00AE05EC" w:rsidP="00AC7F6C">
            <w:pPr>
              <w:pStyle w:val="1100"/>
            </w:pPr>
            <w:r w:rsidRPr="000B0BF2">
              <w:t>227,254</w:t>
            </w:r>
          </w:p>
        </w:tc>
        <w:tc>
          <w:tcPr>
            <w:tcW w:w="1737" w:type="dxa"/>
            <w:vAlign w:val="center"/>
          </w:tcPr>
          <w:p w:rsidR="00FF40EC" w:rsidRPr="000B0BF2" w:rsidRDefault="00AE05EC" w:rsidP="00AC7F6C">
            <w:pPr>
              <w:pStyle w:val="1100"/>
            </w:pPr>
            <w:r w:rsidRPr="000B0BF2">
              <w:t>224,676</w:t>
            </w:r>
          </w:p>
        </w:tc>
        <w:tc>
          <w:tcPr>
            <w:tcW w:w="1736" w:type="dxa"/>
            <w:vAlign w:val="center"/>
          </w:tcPr>
          <w:p w:rsidR="00FF40EC" w:rsidRPr="000B0BF2" w:rsidRDefault="00AE05EC" w:rsidP="00AC7F6C">
            <w:pPr>
              <w:pStyle w:val="1100"/>
            </w:pPr>
            <w:r w:rsidRPr="000B0BF2">
              <w:t>2,578</w:t>
            </w:r>
          </w:p>
        </w:tc>
        <w:tc>
          <w:tcPr>
            <w:tcW w:w="1737" w:type="dxa"/>
            <w:vAlign w:val="center"/>
          </w:tcPr>
          <w:p w:rsidR="00FF40EC" w:rsidRPr="000B0BF2" w:rsidRDefault="00AE05EC" w:rsidP="00AC7F6C">
            <w:pPr>
              <w:pStyle w:val="1100"/>
            </w:pPr>
            <w:r w:rsidRPr="000B0BF2">
              <w:t>24,75</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№4</w:t>
            </w:r>
          </w:p>
        </w:tc>
        <w:tc>
          <w:tcPr>
            <w:tcW w:w="1736" w:type="dxa"/>
            <w:vAlign w:val="center"/>
          </w:tcPr>
          <w:p w:rsidR="00FF40EC" w:rsidRPr="000B0BF2" w:rsidRDefault="00AE05EC" w:rsidP="00AC7F6C">
            <w:pPr>
              <w:pStyle w:val="1100"/>
            </w:pPr>
            <w:r w:rsidRPr="000B0BF2">
              <w:t>4,627</w:t>
            </w:r>
          </w:p>
        </w:tc>
        <w:tc>
          <w:tcPr>
            <w:tcW w:w="1737" w:type="dxa"/>
            <w:vAlign w:val="center"/>
          </w:tcPr>
          <w:p w:rsidR="00FF40EC" w:rsidRPr="000B0BF2" w:rsidRDefault="00AE05EC" w:rsidP="00AC7F6C">
            <w:pPr>
              <w:pStyle w:val="1100"/>
            </w:pPr>
            <w:r w:rsidRPr="000B0BF2">
              <w:t>4,573</w:t>
            </w:r>
          </w:p>
        </w:tc>
        <w:tc>
          <w:tcPr>
            <w:tcW w:w="1736" w:type="dxa"/>
            <w:vAlign w:val="center"/>
          </w:tcPr>
          <w:p w:rsidR="00FF40EC" w:rsidRPr="000B0BF2" w:rsidRDefault="00AE05EC" w:rsidP="00AC7F6C">
            <w:pPr>
              <w:pStyle w:val="1100"/>
            </w:pPr>
            <w:r w:rsidRPr="000B0BF2">
              <w:t>0,054</w:t>
            </w:r>
          </w:p>
        </w:tc>
        <w:tc>
          <w:tcPr>
            <w:tcW w:w="1737" w:type="dxa"/>
            <w:vAlign w:val="center"/>
          </w:tcPr>
          <w:p w:rsidR="00FF40EC" w:rsidRPr="000B0BF2" w:rsidRDefault="00AE05EC" w:rsidP="00AC7F6C">
            <w:pPr>
              <w:pStyle w:val="1100"/>
            </w:pPr>
            <w:r w:rsidRPr="000B0BF2">
              <w:t>1,60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№5</w:t>
            </w:r>
          </w:p>
        </w:tc>
        <w:tc>
          <w:tcPr>
            <w:tcW w:w="1736" w:type="dxa"/>
            <w:vAlign w:val="center"/>
          </w:tcPr>
          <w:p w:rsidR="00FF40EC" w:rsidRPr="000B0BF2" w:rsidRDefault="00AE05EC" w:rsidP="00AC7F6C">
            <w:pPr>
              <w:pStyle w:val="1100"/>
            </w:pPr>
            <w:r w:rsidRPr="000B0BF2">
              <w:t>866,677</w:t>
            </w:r>
          </w:p>
        </w:tc>
        <w:tc>
          <w:tcPr>
            <w:tcW w:w="1737" w:type="dxa"/>
            <w:vAlign w:val="center"/>
          </w:tcPr>
          <w:p w:rsidR="00FF40EC" w:rsidRPr="000B0BF2" w:rsidRDefault="00AE05EC" w:rsidP="00AC7F6C">
            <w:pPr>
              <w:pStyle w:val="1100"/>
            </w:pPr>
            <w:r w:rsidRPr="000B0BF2">
              <w:t>845,903</w:t>
            </w:r>
          </w:p>
        </w:tc>
        <w:tc>
          <w:tcPr>
            <w:tcW w:w="1736" w:type="dxa"/>
            <w:vAlign w:val="center"/>
          </w:tcPr>
          <w:p w:rsidR="00FF40EC" w:rsidRPr="000B0BF2" w:rsidRDefault="00AE05EC" w:rsidP="00AC7F6C">
            <w:pPr>
              <w:pStyle w:val="1100"/>
            </w:pPr>
            <w:r w:rsidRPr="000B0BF2">
              <w:t>20,774</w:t>
            </w:r>
          </w:p>
        </w:tc>
        <w:tc>
          <w:tcPr>
            <w:tcW w:w="1737" w:type="dxa"/>
            <w:vAlign w:val="center"/>
          </w:tcPr>
          <w:p w:rsidR="00FF40EC" w:rsidRPr="000B0BF2" w:rsidRDefault="00AE05EC" w:rsidP="00AC7F6C">
            <w:pPr>
              <w:pStyle w:val="1100"/>
            </w:pPr>
            <w:r w:rsidRPr="000B0BF2">
              <w:t>40,62</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№6</w:t>
            </w:r>
          </w:p>
        </w:tc>
        <w:tc>
          <w:tcPr>
            <w:tcW w:w="1736" w:type="dxa"/>
            <w:vAlign w:val="center"/>
          </w:tcPr>
          <w:p w:rsidR="00FF40EC" w:rsidRPr="000B0BF2" w:rsidRDefault="00AE05EC" w:rsidP="00AC7F6C">
            <w:pPr>
              <w:pStyle w:val="1100"/>
            </w:pPr>
            <w:r w:rsidRPr="000B0BF2">
              <w:t>96,989</w:t>
            </w:r>
          </w:p>
        </w:tc>
        <w:tc>
          <w:tcPr>
            <w:tcW w:w="1737" w:type="dxa"/>
            <w:vAlign w:val="center"/>
          </w:tcPr>
          <w:p w:rsidR="00FF40EC" w:rsidRPr="000B0BF2" w:rsidRDefault="00AE05EC" w:rsidP="00AC7F6C">
            <w:pPr>
              <w:pStyle w:val="1100"/>
            </w:pPr>
            <w:r w:rsidRPr="000B0BF2">
              <w:t>95,537</w:t>
            </w:r>
          </w:p>
        </w:tc>
        <w:tc>
          <w:tcPr>
            <w:tcW w:w="1736" w:type="dxa"/>
            <w:vAlign w:val="center"/>
          </w:tcPr>
          <w:p w:rsidR="00FF40EC" w:rsidRPr="000B0BF2" w:rsidRDefault="00AE05EC" w:rsidP="00AC7F6C">
            <w:pPr>
              <w:pStyle w:val="1100"/>
            </w:pPr>
            <w:r w:rsidRPr="000B0BF2">
              <w:t>1,452</w:t>
            </w:r>
          </w:p>
        </w:tc>
        <w:tc>
          <w:tcPr>
            <w:tcW w:w="1737" w:type="dxa"/>
            <w:vAlign w:val="center"/>
          </w:tcPr>
          <w:p w:rsidR="00FF40EC" w:rsidRPr="000B0BF2" w:rsidRDefault="00AE05EC" w:rsidP="00AC7F6C">
            <w:pPr>
              <w:pStyle w:val="1100"/>
            </w:pPr>
            <w:r w:rsidRPr="000B0BF2">
              <w:t>11,10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№7</w:t>
            </w:r>
          </w:p>
        </w:tc>
        <w:tc>
          <w:tcPr>
            <w:tcW w:w="1736" w:type="dxa"/>
            <w:vAlign w:val="center"/>
          </w:tcPr>
          <w:p w:rsidR="00FF40EC" w:rsidRPr="000B0BF2" w:rsidRDefault="00AE05EC" w:rsidP="00AC7F6C">
            <w:pPr>
              <w:pStyle w:val="1100"/>
            </w:pPr>
            <w:r w:rsidRPr="000B0BF2">
              <w:t>438,741</w:t>
            </w:r>
          </w:p>
        </w:tc>
        <w:tc>
          <w:tcPr>
            <w:tcW w:w="1737" w:type="dxa"/>
            <w:vAlign w:val="center"/>
          </w:tcPr>
          <w:p w:rsidR="00FF40EC" w:rsidRPr="000B0BF2" w:rsidRDefault="00AE05EC" w:rsidP="00AC7F6C">
            <w:pPr>
              <w:pStyle w:val="1100"/>
            </w:pPr>
            <w:r w:rsidRPr="000B0BF2">
              <w:t>415,852</w:t>
            </w:r>
          </w:p>
        </w:tc>
        <w:tc>
          <w:tcPr>
            <w:tcW w:w="1736" w:type="dxa"/>
            <w:vAlign w:val="center"/>
          </w:tcPr>
          <w:p w:rsidR="00FF40EC" w:rsidRPr="000B0BF2" w:rsidRDefault="00AE05EC" w:rsidP="00AC7F6C">
            <w:pPr>
              <w:pStyle w:val="1100"/>
            </w:pPr>
            <w:r w:rsidRPr="000B0BF2">
              <w:t>22,889</w:t>
            </w:r>
          </w:p>
        </w:tc>
        <w:tc>
          <w:tcPr>
            <w:tcW w:w="1737" w:type="dxa"/>
            <w:vAlign w:val="center"/>
          </w:tcPr>
          <w:p w:rsidR="00FF40EC" w:rsidRPr="000B0BF2" w:rsidRDefault="00AE05EC" w:rsidP="00AC7F6C">
            <w:pPr>
              <w:pStyle w:val="1100"/>
            </w:pPr>
            <w:r w:rsidRPr="000B0BF2">
              <w:t>12,40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№8</w:t>
            </w:r>
          </w:p>
        </w:tc>
        <w:tc>
          <w:tcPr>
            <w:tcW w:w="1736" w:type="dxa"/>
            <w:vAlign w:val="center"/>
          </w:tcPr>
          <w:p w:rsidR="00FF40EC" w:rsidRPr="000B0BF2" w:rsidRDefault="00AE05EC" w:rsidP="00AC7F6C">
            <w:pPr>
              <w:pStyle w:val="1100"/>
            </w:pPr>
            <w:r w:rsidRPr="000B0BF2">
              <w:t>567,509</w:t>
            </w:r>
          </w:p>
        </w:tc>
        <w:tc>
          <w:tcPr>
            <w:tcW w:w="1737" w:type="dxa"/>
            <w:vAlign w:val="center"/>
          </w:tcPr>
          <w:p w:rsidR="00FF40EC" w:rsidRPr="000B0BF2" w:rsidRDefault="00AE05EC" w:rsidP="00AC7F6C">
            <w:pPr>
              <w:pStyle w:val="1100"/>
            </w:pPr>
            <w:r w:rsidRPr="000B0BF2">
              <w:t>551,271</w:t>
            </w:r>
          </w:p>
        </w:tc>
        <w:tc>
          <w:tcPr>
            <w:tcW w:w="1736" w:type="dxa"/>
            <w:vAlign w:val="center"/>
          </w:tcPr>
          <w:p w:rsidR="00FF40EC" w:rsidRPr="000B0BF2" w:rsidRDefault="00AE05EC" w:rsidP="00AC7F6C">
            <w:pPr>
              <w:pStyle w:val="1100"/>
            </w:pPr>
            <w:r w:rsidRPr="000B0BF2">
              <w:t>16,238</w:t>
            </w:r>
          </w:p>
        </w:tc>
        <w:tc>
          <w:tcPr>
            <w:tcW w:w="1737" w:type="dxa"/>
            <w:vAlign w:val="center"/>
          </w:tcPr>
          <w:p w:rsidR="00FF40EC" w:rsidRPr="000B0BF2" w:rsidRDefault="00AE05EC" w:rsidP="00AC7F6C">
            <w:pPr>
              <w:pStyle w:val="1100"/>
            </w:pPr>
            <w:r w:rsidRPr="000B0BF2">
              <w:t>17,30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№9</w:t>
            </w:r>
          </w:p>
        </w:tc>
        <w:tc>
          <w:tcPr>
            <w:tcW w:w="1736" w:type="dxa"/>
            <w:vAlign w:val="center"/>
          </w:tcPr>
          <w:p w:rsidR="00FF40EC" w:rsidRPr="000B0BF2" w:rsidRDefault="00AE05EC" w:rsidP="00AC7F6C">
            <w:pPr>
              <w:pStyle w:val="1100"/>
            </w:pPr>
            <w:r w:rsidRPr="000B0BF2">
              <w:t>485,819</w:t>
            </w:r>
          </w:p>
        </w:tc>
        <w:tc>
          <w:tcPr>
            <w:tcW w:w="1737" w:type="dxa"/>
            <w:vAlign w:val="center"/>
          </w:tcPr>
          <w:p w:rsidR="00FF40EC" w:rsidRPr="000B0BF2" w:rsidRDefault="00AE05EC" w:rsidP="00AC7F6C">
            <w:pPr>
              <w:pStyle w:val="1100"/>
            </w:pPr>
            <w:r w:rsidRPr="000B0BF2">
              <w:t>460,371</w:t>
            </w:r>
          </w:p>
        </w:tc>
        <w:tc>
          <w:tcPr>
            <w:tcW w:w="1736" w:type="dxa"/>
            <w:vAlign w:val="center"/>
          </w:tcPr>
          <w:p w:rsidR="00FF40EC" w:rsidRPr="000B0BF2" w:rsidRDefault="00AE05EC" w:rsidP="00AC7F6C">
            <w:pPr>
              <w:pStyle w:val="1100"/>
            </w:pPr>
            <w:r w:rsidRPr="000B0BF2">
              <w:t>25,448</w:t>
            </w:r>
          </w:p>
        </w:tc>
        <w:tc>
          <w:tcPr>
            <w:tcW w:w="1737" w:type="dxa"/>
            <w:vAlign w:val="center"/>
          </w:tcPr>
          <w:p w:rsidR="00FF40EC" w:rsidRPr="000B0BF2" w:rsidRDefault="00AE05EC" w:rsidP="00AC7F6C">
            <w:pPr>
              <w:pStyle w:val="1100"/>
            </w:pPr>
            <w:r w:rsidRPr="000B0BF2">
              <w:t>10,26</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№10</w:t>
            </w:r>
          </w:p>
        </w:tc>
        <w:tc>
          <w:tcPr>
            <w:tcW w:w="1736" w:type="dxa"/>
            <w:vAlign w:val="center"/>
          </w:tcPr>
          <w:p w:rsidR="00FF40EC" w:rsidRPr="000B0BF2" w:rsidRDefault="00AE05EC" w:rsidP="00AC7F6C">
            <w:pPr>
              <w:pStyle w:val="1100"/>
            </w:pPr>
            <w:r w:rsidRPr="000B0BF2">
              <w:t>116,237</w:t>
            </w:r>
          </w:p>
        </w:tc>
        <w:tc>
          <w:tcPr>
            <w:tcW w:w="1737" w:type="dxa"/>
            <w:vAlign w:val="center"/>
          </w:tcPr>
          <w:p w:rsidR="00FF40EC" w:rsidRPr="000B0BF2" w:rsidRDefault="00AE05EC" w:rsidP="00AC7F6C">
            <w:pPr>
              <w:pStyle w:val="1100"/>
            </w:pPr>
            <w:r w:rsidRPr="000B0BF2">
              <w:t>115,287</w:t>
            </w:r>
          </w:p>
        </w:tc>
        <w:tc>
          <w:tcPr>
            <w:tcW w:w="1736" w:type="dxa"/>
            <w:vAlign w:val="center"/>
          </w:tcPr>
          <w:p w:rsidR="00FF40EC" w:rsidRPr="000B0BF2" w:rsidRDefault="00AE05EC" w:rsidP="00AC7F6C">
            <w:pPr>
              <w:pStyle w:val="1100"/>
            </w:pPr>
            <w:r w:rsidRPr="000B0BF2">
              <w:t>0,950</w:t>
            </w:r>
          </w:p>
        </w:tc>
        <w:tc>
          <w:tcPr>
            <w:tcW w:w="1737" w:type="dxa"/>
            <w:vAlign w:val="center"/>
          </w:tcPr>
          <w:p w:rsidR="00FF40EC" w:rsidRPr="000B0BF2" w:rsidRDefault="00AE05EC" w:rsidP="00AC7F6C">
            <w:pPr>
              <w:pStyle w:val="1100"/>
            </w:pPr>
            <w:r w:rsidRPr="000B0BF2">
              <w:t>8,46</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№12</w:t>
            </w:r>
          </w:p>
        </w:tc>
        <w:tc>
          <w:tcPr>
            <w:tcW w:w="1736" w:type="dxa"/>
            <w:vAlign w:val="center"/>
          </w:tcPr>
          <w:p w:rsidR="00FF40EC" w:rsidRPr="000B0BF2" w:rsidRDefault="00AE05EC" w:rsidP="00AC7F6C">
            <w:pPr>
              <w:pStyle w:val="1100"/>
            </w:pPr>
            <w:r w:rsidRPr="000B0BF2">
              <w:t>13,731</w:t>
            </w:r>
          </w:p>
        </w:tc>
        <w:tc>
          <w:tcPr>
            <w:tcW w:w="1737" w:type="dxa"/>
            <w:vAlign w:val="center"/>
          </w:tcPr>
          <w:p w:rsidR="00FF40EC" w:rsidRPr="000B0BF2" w:rsidRDefault="00AE05EC" w:rsidP="00AC7F6C">
            <w:pPr>
              <w:pStyle w:val="1100"/>
            </w:pPr>
            <w:r w:rsidRPr="000B0BF2">
              <w:t>13,647</w:t>
            </w:r>
          </w:p>
        </w:tc>
        <w:tc>
          <w:tcPr>
            <w:tcW w:w="1736" w:type="dxa"/>
            <w:vAlign w:val="center"/>
          </w:tcPr>
          <w:p w:rsidR="00FF40EC" w:rsidRPr="000B0BF2" w:rsidRDefault="00AE05EC" w:rsidP="00AC7F6C">
            <w:pPr>
              <w:pStyle w:val="1100"/>
            </w:pPr>
            <w:r w:rsidRPr="000B0BF2">
              <w:t>0,084</w:t>
            </w:r>
          </w:p>
        </w:tc>
        <w:tc>
          <w:tcPr>
            <w:tcW w:w="1737" w:type="dxa"/>
            <w:vAlign w:val="center"/>
          </w:tcPr>
          <w:p w:rsidR="00FF40EC" w:rsidRPr="000B0BF2" w:rsidRDefault="00AE05EC" w:rsidP="00AC7F6C">
            <w:pPr>
              <w:pStyle w:val="1100"/>
            </w:pPr>
            <w:r w:rsidRPr="000B0BF2">
              <w:t>4,34</w:t>
            </w:r>
          </w:p>
        </w:tc>
      </w:tr>
      <w:tr w:rsidR="00FF40EC" w:rsidRPr="000B0BF2" w:rsidTr="000B0BF2">
        <w:trPr>
          <w:trHeight w:val="397"/>
          <w:tblHeader/>
        </w:trPr>
        <w:tc>
          <w:tcPr>
            <w:tcW w:w="2518" w:type="dxa"/>
            <w:vAlign w:val="center"/>
          </w:tcPr>
          <w:p w:rsidR="00FF40EC" w:rsidRPr="000B0BF2" w:rsidRDefault="00AE05EC" w:rsidP="00AC7F6C">
            <w:pPr>
              <w:pStyle w:val="1100"/>
            </w:pPr>
            <w:r w:rsidRPr="000B0BF2">
              <w:t>Итого</w:t>
            </w:r>
          </w:p>
        </w:tc>
        <w:tc>
          <w:tcPr>
            <w:tcW w:w="1736" w:type="dxa"/>
            <w:vAlign w:val="center"/>
          </w:tcPr>
          <w:p w:rsidR="00FF40EC" w:rsidRPr="000B0BF2" w:rsidRDefault="00AE05EC" w:rsidP="00AC7F6C">
            <w:pPr>
              <w:pStyle w:val="1100"/>
            </w:pPr>
            <w:r w:rsidRPr="000B0BF2">
              <w:t>3732,928</w:t>
            </w:r>
          </w:p>
        </w:tc>
        <w:tc>
          <w:tcPr>
            <w:tcW w:w="1737" w:type="dxa"/>
            <w:vAlign w:val="center"/>
          </w:tcPr>
          <w:p w:rsidR="00FF40EC" w:rsidRPr="000B0BF2" w:rsidRDefault="00AE05EC" w:rsidP="00AC7F6C">
            <w:pPr>
              <w:pStyle w:val="1100"/>
            </w:pPr>
            <w:r w:rsidRPr="000B0BF2">
              <w:t>3623,473</w:t>
            </w:r>
          </w:p>
        </w:tc>
        <w:tc>
          <w:tcPr>
            <w:tcW w:w="1736" w:type="dxa"/>
            <w:vAlign w:val="center"/>
          </w:tcPr>
          <w:p w:rsidR="00FF40EC" w:rsidRPr="000B0BF2" w:rsidRDefault="00AE05EC" w:rsidP="00AC7F6C">
            <w:pPr>
              <w:pStyle w:val="1100"/>
            </w:pPr>
            <w:r w:rsidRPr="000B0BF2">
              <w:t>109,455</w:t>
            </w:r>
          </w:p>
        </w:tc>
        <w:tc>
          <w:tcPr>
            <w:tcW w:w="1737" w:type="dxa"/>
            <w:vAlign w:val="center"/>
          </w:tcPr>
          <w:p w:rsidR="00FF40EC" w:rsidRPr="000B0BF2" w:rsidRDefault="00FF40EC" w:rsidP="00AC7F6C">
            <w:pPr>
              <w:pStyle w:val="1100"/>
            </w:pPr>
          </w:p>
        </w:tc>
      </w:tr>
      <w:tr w:rsidR="00AE05EC" w:rsidRPr="000B0BF2" w:rsidTr="000B0BF2">
        <w:trPr>
          <w:trHeight w:val="397"/>
          <w:tblHeader/>
        </w:trPr>
        <w:tc>
          <w:tcPr>
            <w:tcW w:w="7727" w:type="dxa"/>
            <w:gridSpan w:val="4"/>
            <w:vAlign w:val="center"/>
          </w:tcPr>
          <w:p w:rsidR="00AE05EC" w:rsidRPr="000B0BF2" w:rsidRDefault="00AE05EC" w:rsidP="00AC7F6C">
            <w:pPr>
              <w:pStyle w:val="1100"/>
            </w:pPr>
            <w:r w:rsidRPr="000B0BF2">
              <w:t>Средневзвешенный процент по предприятию</w:t>
            </w:r>
          </w:p>
        </w:tc>
        <w:tc>
          <w:tcPr>
            <w:tcW w:w="1737" w:type="dxa"/>
            <w:vAlign w:val="center"/>
          </w:tcPr>
          <w:p w:rsidR="00AE05EC" w:rsidRPr="000B0BF2" w:rsidRDefault="00AE05EC" w:rsidP="00AC7F6C">
            <w:pPr>
              <w:pStyle w:val="1100"/>
            </w:pPr>
            <w:r w:rsidRPr="000B0BF2">
              <w:t>17,92</w:t>
            </w:r>
          </w:p>
        </w:tc>
      </w:tr>
    </w:tbl>
    <w:p w:rsidR="00D67E56" w:rsidRDefault="00D67E56" w:rsidP="000B0BF2">
      <w:pPr>
        <w:pStyle w:val="111"/>
      </w:pPr>
    </w:p>
    <w:p w:rsidR="006008A3" w:rsidRPr="00422E40" w:rsidRDefault="006008A3" w:rsidP="00B25E75">
      <w:pPr>
        <w:pStyle w:val="111"/>
      </w:pPr>
      <w:bookmarkStart w:id="91" w:name="_Toc6844340"/>
      <w:r w:rsidRPr="00422E40">
        <w:t>3.</w:t>
      </w:r>
      <w:r w:rsidR="00DE15AF">
        <w:t>2</w:t>
      </w:r>
      <w:r w:rsidRPr="00422E40">
        <w:t>.9 ОПИСАНИЕ ОСНОВНЫХ СХЕМ ПРИСОЕДИНЕНИЯ ПОТРЕБИТЕЛЕЙ К ТЕПЛОВЫМ СЕТЯМ</w:t>
      </w:r>
      <w:bookmarkEnd w:id="91"/>
    </w:p>
    <w:p w:rsidR="006008A3" w:rsidRPr="00422E40" w:rsidRDefault="006008A3" w:rsidP="0033650F">
      <w:pPr>
        <w:pStyle w:val="1b"/>
      </w:pPr>
      <w:r w:rsidRPr="00422E40">
        <w:t xml:space="preserve">Подключение потребителей отопления зависит, главным образом, от температурного графика и выполнено непосредственно. </w:t>
      </w:r>
    </w:p>
    <w:p w:rsidR="006008A3" w:rsidRPr="00422E40" w:rsidRDefault="006008A3" w:rsidP="0033650F">
      <w:pPr>
        <w:pStyle w:val="1b"/>
      </w:pPr>
      <w:r w:rsidRPr="00422E40">
        <w:t xml:space="preserve">При этом следует учесть, что при параметрах существующего жилищного фонда и </w:t>
      </w:r>
      <w:r w:rsidR="00B25E75" w:rsidRPr="00422E40">
        <w:t>объектов капитального строительства,</w:t>
      </w:r>
      <w:r w:rsidRPr="00422E40">
        <w:t xml:space="preserve"> подключенных к тепловой сети возможны следующие виды присоединения систем отопления: непосредственное и зависимое.</w:t>
      </w:r>
    </w:p>
    <w:p w:rsidR="006008A3" w:rsidRPr="00422E40" w:rsidRDefault="006008A3" w:rsidP="0033650F">
      <w:pPr>
        <w:pStyle w:val="1b"/>
      </w:pPr>
      <w:r w:rsidRPr="00422E40">
        <w:lastRenderedPageBreak/>
        <w:t>Если параметры системы отопления совпадают с параметрами тепловой сети, систему отопления присоединяют к тепловым сетям непосредственно, то есть без установки промежуточного устройства.</w:t>
      </w:r>
    </w:p>
    <w:p w:rsidR="006008A3" w:rsidRPr="00422E40" w:rsidRDefault="006008A3" w:rsidP="0033650F">
      <w:pPr>
        <w:pStyle w:val="1b"/>
      </w:pPr>
      <w:r w:rsidRPr="00422E40">
        <w:t>Если для системы отопления требуется более низкая температура, чем в тепловой сети, а давление в точке присоединения ниже допустимого, то применяется зависимое присоединение. Температура теплоносителя снижается смешиванием сетевой воды с обратной водой системы отопления. Присоединение потребителей происходит в индивидуальных тепловых пунктах.</w:t>
      </w:r>
    </w:p>
    <w:p w:rsidR="006008A3" w:rsidRDefault="006008A3" w:rsidP="0033650F">
      <w:pPr>
        <w:pStyle w:val="1b"/>
      </w:pPr>
      <w:r w:rsidRPr="00422E40">
        <w:t>Присоединение сетей теплопотребления к водяным тепловым сетям определяются видом тепловой нагрузки, температурным и пьезометрическим графиком работы тепловой сети.</w:t>
      </w:r>
    </w:p>
    <w:p w:rsidR="00BF28AD" w:rsidRPr="00422E40" w:rsidRDefault="00BF28AD" w:rsidP="0033650F">
      <w:pPr>
        <w:pStyle w:val="1b"/>
      </w:pPr>
      <w:r>
        <w:t>Системы отопления абонентов Артинского городского округа присоединены к тепловым сетям МУП АГО «Теплотехника» непосредственно.</w:t>
      </w:r>
    </w:p>
    <w:p w:rsidR="006008A3" w:rsidRPr="00985480" w:rsidRDefault="006008A3" w:rsidP="00B25E75">
      <w:pPr>
        <w:pStyle w:val="111"/>
      </w:pPr>
      <w:bookmarkStart w:id="92" w:name="_Toc6844341"/>
      <w:r w:rsidRPr="00985480">
        <w:t>3.</w:t>
      </w:r>
      <w:r w:rsidR="00321C05">
        <w:t>2</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92"/>
    </w:p>
    <w:p w:rsidR="006008A3" w:rsidRPr="00985480" w:rsidRDefault="006008A3" w:rsidP="0033650F">
      <w:pPr>
        <w:pStyle w:val="1b"/>
      </w:pPr>
      <w:r w:rsidRPr="00985480">
        <w:t xml:space="preserve">В таблице </w:t>
      </w:r>
      <w:r w:rsidR="00321C05" w:rsidRPr="00321C05">
        <w:t xml:space="preserve">3.9 </w:t>
      </w:r>
      <w:r w:rsidRPr="00985480">
        <w:t xml:space="preserve">представлены количественные </w:t>
      </w:r>
      <w:r>
        <w:t>характеристики наличия коммерче</w:t>
      </w:r>
      <w:r w:rsidRPr="00985480">
        <w:t>ского приборного учета.</w:t>
      </w:r>
    </w:p>
    <w:p w:rsidR="006008A3" w:rsidRDefault="006008A3" w:rsidP="00B517AB">
      <w:pPr>
        <w:spacing w:after="0" w:line="240" w:lineRule="auto"/>
        <w:jc w:val="both"/>
        <w:rPr>
          <w:rFonts w:ascii="Times New Roman" w:hAnsi="Times New Roman" w:cs="Times New Roman"/>
          <w:sz w:val="24"/>
          <w:szCs w:val="24"/>
        </w:rPr>
      </w:pPr>
      <w:r w:rsidRPr="00B25E75">
        <w:rPr>
          <w:rStyle w:val="1f2"/>
          <w:rFonts w:eastAsiaTheme="minorHAnsi"/>
        </w:rPr>
        <w:t xml:space="preserve">Таблица </w:t>
      </w:r>
      <w:r w:rsidR="00321C05" w:rsidRPr="00B25E75">
        <w:rPr>
          <w:rStyle w:val="1f2"/>
          <w:rFonts w:eastAsiaTheme="minorHAnsi"/>
        </w:rPr>
        <w:t>3.9</w:t>
      </w:r>
      <w:r w:rsidRPr="00985480">
        <w:rPr>
          <w:rFonts w:ascii="Times New Roman" w:hAnsi="Times New Roman" w:cs="Times New Roman"/>
          <w:sz w:val="24"/>
          <w:szCs w:val="24"/>
        </w:rPr>
        <w:t xml:space="preserve"> – Данные по оснащенности </w:t>
      </w:r>
      <w:r w:rsidR="00B25E75">
        <w:rPr>
          <w:rFonts w:ascii="Times New Roman" w:hAnsi="Times New Roman" w:cs="Times New Roman"/>
          <w:sz w:val="24"/>
          <w:szCs w:val="24"/>
        </w:rPr>
        <w:t>абонентов,</w:t>
      </w:r>
      <w:r w:rsidR="00321C05">
        <w:rPr>
          <w:rFonts w:ascii="Times New Roman" w:hAnsi="Times New Roman" w:cs="Times New Roman"/>
          <w:sz w:val="24"/>
          <w:szCs w:val="24"/>
        </w:rPr>
        <w:t xml:space="preserve"> </w:t>
      </w:r>
      <w:r w:rsidR="008743C2">
        <w:rPr>
          <w:rFonts w:ascii="Times New Roman" w:hAnsi="Times New Roman" w:cs="Times New Roman"/>
          <w:sz w:val="24"/>
          <w:szCs w:val="24"/>
        </w:rPr>
        <w:t xml:space="preserve">присоединенных к тепловым сетям МУП АГО «Теплотехника» </w:t>
      </w:r>
      <w:r w:rsidRPr="00985480">
        <w:rPr>
          <w:rFonts w:ascii="Times New Roman" w:hAnsi="Times New Roman" w:cs="Times New Roman"/>
          <w:sz w:val="24"/>
          <w:szCs w:val="24"/>
        </w:rPr>
        <w:t>приборами учета</w:t>
      </w:r>
      <w:r w:rsidR="00321C05">
        <w:rPr>
          <w:rFonts w:ascii="Times New Roman" w:hAnsi="Times New Roman" w:cs="Times New Roman"/>
          <w:sz w:val="24"/>
          <w:szCs w:val="24"/>
        </w:rPr>
        <w:t xml:space="preserve"> </w:t>
      </w:r>
    </w:p>
    <w:tbl>
      <w:tblPr>
        <w:tblStyle w:val="aff5"/>
        <w:tblW w:w="9606" w:type="dxa"/>
        <w:tblLook w:val="04A0" w:firstRow="1" w:lastRow="0" w:firstColumn="1" w:lastColumn="0" w:noHBand="0" w:noVBand="1"/>
      </w:tblPr>
      <w:tblGrid>
        <w:gridCol w:w="6457"/>
        <w:gridCol w:w="1183"/>
        <w:gridCol w:w="1966"/>
      </w:tblGrid>
      <w:tr w:rsidR="006008A3" w:rsidRPr="009C6CD1" w:rsidTr="007A7AEB">
        <w:trPr>
          <w:trHeight w:val="397"/>
          <w:tblHeader/>
        </w:trPr>
        <w:tc>
          <w:tcPr>
            <w:tcW w:w="6481" w:type="dxa"/>
            <w:shd w:val="clear" w:color="auto" w:fill="auto"/>
            <w:vAlign w:val="center"/>
          </w:tcPr>
          <w:p w:rsidR="006008A3" w:rsidRPr="00B25E75" w:rsidRDefault="006008A3" w:rsidP="00AC7F6C">
            <w:pPr>
              <w:pStyle w:val="1100"/>
              <w:rPr>
                <w:b/>
              </w:rPr>
            </w:pPr>
            <w:r w:rsidRPr="00B25E75">
              <w:rPr>
                <w:b/>
              </w:rPr>
              <w:t>Показатели</w:t>
            </w:r>
          </w:p>
        </w:tc>
        <w:tc>
          <w:tcPr>
            <w:tcW w:w="1153" w:type="dxa"/>
            <w:shd w:val="clear" w:color="auto" w:fill="auto"/>
            <w:vAlign w:val="center"/>
          </w:tcPr>
          <w:p w:rsidR="006008A3" w:rsidRPr="00B25E75" w:rsidRDefault="006008A3" w:rsidP="00AC7F6C">
            <w:pPr>
              <w:pStyle w:val="1100"/>
              <w:rPr>
                <w:b/>
              </w:rPr>
            </w:pPr>
            <w:r w:rsidRPr="00B25E75">
              <w:rPr>
                <w:b/>
              </w:rPr>
              <w:t>Единицы измерений</w:t>
            </w:r>
          </w:p>
        </w:tc>
        <w:tc>
          <w:tcPr>
            <w:tcW w:w="1972" w:type="dxa"/>
            <w:shd w:val="clear" w:color="auto" w:fill="auto"/>
            <w:vAlign w:val="center"/>
          </w:tcPr>
          <w:p w:rsidR="006008A3" w:rsidRPr="004F36C9" w:rsidRDefault="00291BEC" w:rsidP="00AC7F6C">
            <w:pPr>
              <w:pStyle w:val="1100"/>
              <w:rPr>
                <w:b/>
              </w:rPr>
            </w:pPr>
            <w:r w:rsidRPr="004F36C9">
              <w:rPr>
                <w:b/>
              </w:rPr>
              <w:t>2020</w:t>
            </w:r>
            <w:r w:rsidR="006008A3" w:rsidRPr="004F36C9">
              <w:rPr>
                <w:b/>
              </w:rPr>
              <w:t xml:space="preserve"> год</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Количество установленных общедомовых приборов учета тепловой энергии (отопление),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D72402" w:rsidP="00AC7F6C">
            <w:pPr>
              <w:pStyle w:val="1100"/>
            </w:pPr>
            <w:r w:rsidRPr="004F36C9">
              <w:t>5</w:t>
            </w:r>
            <w:r w:rsidR="00291BEC" w:rsidRPr="004F36C9">
              <w:t>8</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население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91BEC" w:rsidP="00AC7F6C">
            <w:pPr>
              <w:pStyle w:val="1100"/>
            </w:pPr>
            <w:r w:rsidRPr="004F36C9">
              <w:t>40</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D72402" w:rsidP="00AC7F6C">
            <w:pPr>
              <w:pStyle w:val="1100"/>
            </w:pPr>
            <w:r w:rsidRPr="004F36C9">
              <w:t>1</w:t>
            </w:r>
            <w:r w:rsidR="00291BEC" w:rsidRPr="004F36C9">
              <w:t>3</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D72402" w:rsidP="00AC7F6C">
            <w:pPr>
              <w:pStyle w:val="1100"/>
            </w:pPr>
            <w:r w:rsidRPr="004F36C9">
              <w:t>5</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Количество общедомовых при</w:t>
            </w:r>
            <w:r w:rsidR="004C2FC3">
              <w:t>боров учета тепловой энергии (ото</w:t>
            </w:r>
            <w:r>
              <w:t>пление) необходимое для 100% оснащения,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0D770F" w:rsidP="00AC7F6C">
            <w:pPr>
              <w:pStyle w:val="1100"/>
            </w:pPr>
            <w:r w:rsidRPr="004F36C9">
              <w:t>47</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население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43119" w:rsidP="00AC7F6C">
            <w:pPr>
              <w:pStyle w:val="1100"/>
            </w:pPr>
            <w:r w:rsidRPr="004F36C9">
              <w:t>3</w:t>
            </w:r>
            <w:r w:rsidR="000D770F" w:rsidRPr="004F36C9">
              <w:t>4</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0D770F" w:rsidP="00AC7F6C">
            <w:pPr>
              <w:pStyle w:val="1100"/>
            </w:pPr>
            <w:r w:rsidRPr="004F36C9">
              <w:t>10</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43119" w:rsidP="00AC7F6C">
            <w:pPr>
              <w:pStyle w:val="1100"/>
            </w:pPr>
            <w:r w:rsidRPr="004F36C9">
              <w:t>3</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 xml:space="preserve">Процент оснащенности общедомовыми приборами учета тепловой </w:t>
            </w:r>
            <w:r>
              <w:lastRenderedPageBreak/>
              <w:t>энергии (отопление),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243119" w:rsidP="00AC7F6C">
            <w:pPr>
              <w:pStyle w:val="1100"/>
            </w:pPr>
            <w:r w:rsidRPr="004F36C9">
              <w:t>53</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lastRenderedPageBreak/>
              <w:t>население</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AB6945" w:rsidP="00AC7F6C">
            <w:pPr>
              <w:pStyle w:val="1100"/>
            </w:pPr>
            <w:r w:rsidRPr="004F36C9">
              <w:t>52</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AB6945" w:rsidP="00AC7F6C">
            <w:pPr>
              <w:pStyle w:val="1100"/>
            </w:pPr>
            <w:r w:rsidRPr="004F36C9">
              <w:t>5</w:t>
            </w:r>
            <w:r w:rsidR="000D770F" w:rsidRPr="004F36C9">
              <w:t>7</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0D770F" w:rsidP="00AC7F6C">
            <w:pPr>
              <w:pStyle w:val="1100"/>
            </w:pPr>
            <w:r w:rsidRPr="004F36C9">
              <w:t>55</w:t>
            </w:r>
          </w:p>
        </w:tc>
      </w:tr>
    </w:tbl>
    <w:p w:rsidR="007A7AEB" w:rsidRDefault="007A7AEB" w:rsidP="007A7AEB">
      <w:pPr>
        <w:pStyle w:val="111"/>
      </w:pPr>
    </w:p>
    <w:p w:rsidR="006008A3" w:rsidRPr="00F87938" w:rsidRDefault="006008A3" w:rsidP="00B25E75">
      <w:pPr>
        <w:pStyle w:val="111"/>
      </w:pPr>
      <w:bookmarkStart w:id="93" w:name="_Toc6844342"/>
      <w:r w:rsidRPr="00F87938">
        <w:t>3.</w:t>
      </w:r>
      <w:r w:rsidR="00C25DC4">
        <w:t>2</w:t>
      </w:r>
      <w:r w:rsidRPr="00F87938">
        <w:t>.11 Анализ работы диспетчерских служб</w:t>
      </w:r>
      <w:bookmarkEnd w:id="93"/>
    </w:p>
    <w:p w:rsidR="006008A3" w:rsidRDefault="006008A3" w:rsidP="0033650F">
      <w:pPr>
        <w:pStyle w:val="1b"/>
      </w:pPr>
      <w:r>
        <w:t xml:space="preserve">Информация по технологическим, оперативным и диспетчерским связям представлена телефонами </w:t>
      </w:r>
      <w:r w:rsidR="00C25DC4">
        <w:t>+7(34391)2</w:t>
      </w:r>
      <w:r w:rsidR="00C25DC4" w:rsidRPr="00E2270C">
        <w:t>1701</w:t>
      </w:r>
      <w:r w:rsidR="00C25DC4">
        <w:t xml:space="preserve"> («горячая линия»)</w:t>
      </w:r>
      <w:r>
        <w:t>.</w:t>
      </w:r>
    </w:p>
    <w:p w:rsidR="006008A3" w:rsidRDefault="006008A3" w:rsidP="007A7AEB">
      <w:pPr>
        <w:pStyle w:val="111"/>
      </w:pPr>
      <w:bookmarkStart w:id="94" w:name="_Toc6844343"/>
      <w:r>
        <w:t>3.</w:t>
      </w:r>
      <w:r w:rsidR="00C25DC4">
        <w:t>2</w:t>
      </w:r>
      <w:r>
        <w:t>.12 Уровень автоматизации насосных станций и тепловых пунктов</w:t>
      </w:r>
      <w:bookmarkEnd w:id="94"/>
    </w:p>
    <w:p w:rsidR="006008A3" w:rsidRDefault="006008A3" w:rsidP="0033650F">
      <w:pPr>
        <w:pStyle w:val="1b"/>
      </w:pPr>
      <w:r>
        <w:t xml:space="preserve">Насосные станции и тепловые пункты технологической системой теплоснабжения </w:t>
      </w:r>
      <w:r w:rsidR="00C25DC4">
        <w:t>МУП АГО</w:t>
      </w:r>
      <w:r>
        <w:t xml:space="preserve"> «</w:t>
      </w:r>
      <w:r w:rsidR="00C25DC4">
        <w:t>Теплотехника</w:t>
      </w:r>
      <w:r>
        <w:t>» не предусмотрены.</w:t>
      </w:r>
    </w:p>
    <w:p w:rsidR="006008A3" w:rsidRPr="002C00E8" w:rsidRDefault="006008A3" w:rsidP="007A7AEB">
      <w:pPr>
        <w:pStyle w:val="111"/>
      </w:pPr>
      <w:bookmarkStart w:id="95" w:name="_Toc6844344"/>
      <w:r w:rsidRPr="002C00E8">
        <w:t>3.</w:t>
      </w:r>
      <w:r w:rsidR="00C25DC4">
        <w:t>2</w:t>
      </w:r>
      <w:r w:rsidRPr="002C00E8">
        <w:t>.13 Защита тепловых сетей от превышения давления</w:t>
      </w:r>
      <w:bookmarkEnd w:id="95"/>
    </w:p>
    <w:p w:rsidR="006008A3" w:rsidRPr="00496066" w:rsidRDefault="006008A3" w:rsidP="0033650F">
      <w:pPr>
        <w:pStyle w:val="1b"/>
      </w:pPr>
      <w:r w:rsidRPr="00496066">
        <w:t>Данные по защите тепловых сетей от превышения давления не предоставлены.</w:t>
      </w:r>
    </w:p>
    <w:p w:rsidR="006008A3" w:rsidRPr="002C00E8" w:rsidRDefault="006008A3" w:rsidP="007A7AEB">
      <w:pPr>
        <w:pStyle w:val="111"/>
      </w:pPr>
      <w:bookmarkStart w:id="96" w:name="_Toc6844345"/>
      <w:r w:rsidRPr="002C00E8">
        <w:t>3.</w:t>
      </w:r>
      <w:r w:rsidR="00C25DC4">
        <w:t>2</w:t>
      </w:r>
      <w:r w:rsidRPr="002C00E8">
        <w:t>.14 Испытания тепловых сетей</w:t>
      </w:r>
      <w:bookmarkEnd w:id="96"/>
    </w:p>
    <w:p w:rsidR="006008A3" w:rsidRPr="002C00E8" w:rsidRDefault="006008A3"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rsidR="00C25DC4">
        <w:t>МУП АГО</w:t>
      </w:r>
      <w:r w:rsidRPr="002C00E8">
        <w:t xml:space="preserve"> «</w:t>
      </w:r>
      <w:r w:rsidR="00C25DC4">
        <w:t>Теплотехника</w:t>
      </w:r>
      <w:r w:rsidRPr="002C00E8">
        <w:t>»</w:t>
      </w:r>
      <w:r>
        <w:t xml:space="preserve"> Разработчику не предоставлены.</w:t>
      </w:r>
    </w:p>
    <w:p w:rsidR="006008A3" w:rsidRDefault="006008A3"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w:t>
      </w:r>
      <w:r w:rsidR="00C25DC4">
        <w:t>МУП АГО</w:t>
      </w:r>
      <w:r w:rsidRPr="00077388">
        <w:t xml:space="preserve"> «</w:t>
      </w:r>
      <w:r w:rsidR="00C25DC4">
        <w:t>Теплотехника</w:t>
      </w:r>
      <w:r w:rsidRPr="00077388">
        <w:t xml:space="preserve">» </w:t>
      </w:r>
      <w:r>
        <w:t xml:space="preserve">Разработчику </w:t>
      </w:r>
      <w:r w:rsidRPr="00077388">
        <w:t xml:space="preserve">не </w:t>
      </w:r>
      <w:r>
        <w:t>предоставлены.</w:t>
      </w:r>
    </w:p>
    <w:p w:rsidR="00AB1AA7" w:rsidRDefault="002C3318" w:rsidP="0033650F">
      <w:pPr>
        <w:pStyle w:val="1b"/>
      </w:pPr>
      <w:r>
        <w:t>Согласно</w:t>
      </w:r>
      <w:r w:rsidR="00BF28AD">
        <w:t xml:space="preserve"> предписани</w:t>
      </w:r>
      <w:r>
        <w:t>я</w:t>
      </w:r>
      <w:r w:rsidR="00BF28AD">
        <w:t xml:space="preserve"> Уральс</w:t>
      </w:r>
      <w:r w:rsidR="00895E50">
        <w:t>кого управления Ростехнадзора (</w:t>
      </w:r>
      <w:r w:rsidR="00BF28AD">
        <w:t>от 12.09.2018 г. №Св93853-р/П)</w:t>
      </w:r>
      <w:r>
        <w:t xml:space="preserve"> предприятием не проводятся испытания тепловых сетей на максимальную температуру теплоносителя, на определение тепловых и гидравлических потерь с 2014 года (то ест</w:t>
      </w:r>
      <w:r w:rsidR="00AB1AA7">
        <w:t>ь 1 раз в 5 лет) в соответствии:</w:t>
      </w:r>
      <w:r>
        <w:t xml:space="preserve"> </w:t>
      </w:r>
    </w:p>
    <w:p w:rsidR="00AB1AA7" w:rsidRDefault="00AB1AA7" w:rsidP="007A7AEB">
      <w:pPr>
        <w:pStyle w:val="1f"/>
      </w:pPr>
      <w:r>
        <w:t xml:space="preserve">с </w:t>
      </w:r>
      <w:r w:rsidR="002C3318">
        <w:t>п.9 ч.1 ст.3 Федерального закона от 27.07.2010 №190-ФЗ «О теплоснабжении»</w:t>
      </w:r>
      <w:r>
        <w:t>,</w:t>
      </w:r>
    </w:p>
    <w:p w:rsidR="00BF28AD" w:rsidRDefault="00AB1AA7" w:rsidP="007A7AEB">
      <w:pPr>
        <w:pStyle w:val="1f"/>
      </w:pPr>
      <w:r>
        <w:lastRenderedPageBreak/>
        <w:t xml:space="preserve">с </w:t>
      </w:r>
      <w:r w:rsidR="002C3318">
        <w:t>п. 6.2.32 «Правил технической эксплуатации тепловых энергоустановок», утвержденных приказом Минэнерго РФ от 24.03.2003</w:t>
      </w:r>
      <w:r>
        <w:t xml:space="preserve"> №115, зарегистри</w:t>
      </w:r>
      <w:r w:rsidR="002C3318">
        <w:t>ро</w:t>
      </w:r>
      <w:r>
        <w:t>ванных в Минюсте РФ 02.04.2003 №4358.</w:t>
      </w:r>
    </w:p>
    <w:p w:rsidR="006008A3" w:rsidRPr="002C00E8" w:rsidRDefault="006008A3" w:rsidP="007A7AEB">
      <w:pPr>
        <w:pStyle w:val="111"/>
      </w:pPr>
      <w:bookmarkStart w:id="97" w:name="_Toc6844346"/>
      <w:r w:rsidRPr="002C00E8">
        <w:t>3.</w:t>
      </w:r>
      <w:r w:rsidR="00C25DC4">
        <w:t>2</w:t>
      </w:r>
      <w:r w:rsidRPr="002C00E8">
        <w:t>.15 Предписания надзорных органов по запрещению дальнейшей эксплуатации</w:t>
      </w:r>
      <w:bookmarkEnd w:id="97"/>
    </w:p>
    <w:p w:rsidR="009D2FCB" w:rsidRDefault="006008A3" w:rsidP="0033650F">
      <w:pPr>
        <w:pStyle w:val="1b"/>
      </w:pPr>
      <w:r w:rsidRPr="00174ADB">
        <w:t>Предписаний надзорных органов по запрещению дальнейшей эксплуатации участков тепловой сети за период 201</w:t>
      </w:r>
      <w:r>
        <w:t>6</w:t>
      </w:r>
      <w:r w:rsidRPr="00174ADB">
        <w:t xml:space="preserve"> </w:t>
      </w:r>
      <w:r>
        <w:t>-</w:t>
      </w:r>
      <w:r w:rsidRPr="00174ADB">
        <w:t xml:space="preserve"> 201</w:t>
      </w:r>
      <w:r w:rsidR="00A40A88" w:rsidRPr="00A40A88">
        <w:t>9</w:t>
      </w:r>
      <w:r w:rsidRPr="00174ADB">
        <w:t xml:space="preserve"> годы </w:t>
      </w:r>
      <w:r w:rsidR="00C25DC4">
        <w:t>МУП АГО</w:t>
      </w:r>
      <w:r>
        <w:t xml:space="preserve"> «</w:t>
      </w:r>
      <w:r w:rsidR="00C25DC4">
        <w:t>Теплотехника</w:t>
      </w:r>
      <w:r>
        <w:t xml:space="preserve">» </w:t>
      </w:r>
      <w:r w:rsidRPr="00174ADB">
        <w:t>выдано не было.</w:t>
      </w:r>
    </w:p>
    <w:p w:rsidR="00A80388" w:rsidRPr="00A80388" w:rsidRDefault="00A80388" w:rsidP="007A7AEB">
      <w:pPr>
        <w:pStyle w:val="17"/>
      </w:pPr>
      <w:bookmarkStart w:id="98" w:name="_Toc6844347"/>
      <w:r>
        <w:t>3.</w:t>
      </w:r>
      <w:r w:rsidR="00496066">
        <w:t>3</w:t>
      </w:r>
      <w:r w:rsidR="004464D4">
        <w:t xml:space="preserve"> </w:t>
      </w:r>
      <w:r>
        <w:t>тепловые сети АО «Артинский завод»</w:t>
      </w:r>
      <w:bookmarkEnd w:id="98"/>
    </w:p>
    <w:p w:rsidR="004464D4" w:rsidRDefault="004464D4" w:rsidP="007A7AEB">
      <w:pPr>
        <w:pStyle w:val="111"/>
      </w:pPr>
      <w:bookmarkStart w:id="99" w:name="_Toc6844348"/>
      <w:r>
        <w:t>3.</w:t>
      </w:r>
      <w:r w:rsidR="00496066">
        <w:t>3</w:t>
      </w:r>
      <w:r>
        <w:t>.1 Общая характеристка тепловых сетей</w:t>
      </w:r>
      <w:bookmarkEnd w:id="99"/>
    </w:p>
    <w:p w:rsidR="0006602A" w:rsidRDefault="003A0360" w:rsidP="0033650F">
      <w:pPr>
        <w:pStyle w:val="1b"/>
      </w:pPr>
      <w:r>
        <w:t>Технологическая карта т</w:t>
      </w:r>
      <w:r w:rsidR="0006602A">
        <w:t>епловы</w:t>
      </w:r>
      <w:r>
        <w:t>х</w:t>
      </w:r>
      <w:r w:rsidR="0006602A">
        <w:t xml:space="preserve"> сет</w:t>
      </w:r>
      <w:r>
        <w:t>ей котельной №1 (по улице Королева, 50)</w:t>
      </w:r>
      <w:r w:rsidR="0006602A">
        <w:t xml:space="preserve"> </w:t>
      </w:r>
      <w:r>
        <w:t xml:space="preserve">представлена </w:t>
      </w:r>
      <w:r w:rsidR="00267CC9">
        <w:t xml:space="preserve">тремя технологическими зонами </w:t>
      </w:r>
      <w:r>
        <w:t>двухтрубны</w:t>
      </w:r>
      <w:r w:rsidR="00267CC9">
        <w:t>х</w:t>
      </w:r>
      <w:r>
        <w:t xml:space="preserve"> водяны</w:t>
      </w:r>
      <w:r w:rsidR="00267CC9">
        <w:t>х</w:t>
      </w:r>
      <w:r>
        <w:t xml:space="preserve"> тепловы</w:t>
      </w:r>
      <w:r w:rsidR="00267CC9">
        <w:t>х</w:t>
      </w:r>
      <w:r>
        <w:t xml:space="preserve"> сет</w:t>
      </w:r>
      <w:r w:rsidR="00267CC9">
        <w:t>ей на базе 3 (т</w:t>
      </w:r>
      <w:r w:rsidR="00525DAD">
        <w:t>рех</w:t>
      </w:r>
      <w:r w:rsidR="00267CC9">
        <w:t xml:space="preserve">) </w:t>
      </w:r>
      <w:r w:rsidR="00525DAD">
        <w:t xml:space="preserve">выводов </w:t>
      </w:r>
      <w:r>
        <w:t xml:space="preserve">№1, №2, №3 </w:t>
      </w:r>
      <w:r w:rsidR="00C25DC4">
        <w:t>котельной</w:t>
      </w:r>
      <w:r w:rsidR="0006602A">
        <w:t>. Потребители тепловой энергии подключены к тепловым сетям по зависимой схеме. Схема подключения тепловой сети к котельной – независимая.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r w:rsidR="00267CC9" w:rsidRPr="00267CC9">
        <w:t xml:space="preserve"> </w:t>
      </w:r>
      <w:r w:rsidR="00267CC9">
        <w:t>Тепловая энергия с котельной поставляется только для нужд отопления.</w:t>
      </w:r>
    </w:p>
    <w:p w:rsidR="00525DAD" w:rsidRDefault="00525DAD" w:rsidP="0033650F">
      <w:pPr>
        <w:pStyle w:val="1b"/>
      </w:pPr>
      <w:r>
        <w:t xml:space="preserve">Тепловые </w:t>
      </w:r>
      <w:r w:rsidR="00267CC9">
        <w:t>сети,</w:t>
      </w:r>
      <w:r>
        <w:t xml:space="preserve"> присоединенные к котельной через выводы №1 и №2 </w:t>
      </w:r>
      <w:r w:rsidR="00267CC9">
        <w:t>имеют внешних потребителей. Тепловая сеть</w:t>
      </w:r>
      <w:r w:rsidR="008743C2">
        <w:t>,</w:t>
      </w:r>
      <w:r w:rsidR="00267CC9">
        <w:t xml:space="preserve"> присоединённая к котельной через вывод №3</w:t>
      </w:r>
      <w:r w:rsidR="008743C2">
        <w:t>,</w:t>
      </w:r>
      <w:r w:rsidR="00267CC9">
        <w:t xml:space="preserve"> поставляется </w:t>
      </w:r>
      <w:r w:rsidR="00D41DF7">
        <w:t xml:space="preserve">тепловую энергию </w:t>
      </w:r>
      <w:r w:rsidR="00267CC9">
        <w:t>на территорию предприятия в технологических целях и для хозяйственных нужд.</w:t>
      </w:r>
    </w:p>
    <w:p w:rsidR="009A247D" w:rsidRDefault="00021917" w:rsidP="0033650F">
      <w:pPr>
        <w:pStyle w:val="1b"/>
      </w:pPr>
      <w:r>
        <w:t>В Приложении 1</w:t>
      </w:r>
      <w:r w:rsidR="009A247D">
        <w:t xml:space="preserve"> к Главе 1 настоящего Документа и в таблице </w:t>
      </w:r>
      <w:r w:rsidR="00895E50">
        <w:t>3.10</w:t>
      </w:r>
      <w:r w:rsidR="009A247D">
        <w:t xml:space="preserve"> представлены данные по протяженности и материальной характеристике трубопроводов тепловых сетей АО «Артинский завод» от котельной №1 (по улице Королева, 50).</w:t>
      </w:r>
    </w:p>
    <w:p w:rsidR="009A247D" w:rsidRDefault="009A247D" w:rsidP="0033650F">
      <w:pPr>
        <w:pStyle w:val="1b"/>
      </w:pPr>
      <w:r>
        <w:t>Таким образом, по состоянию на 01.01.201</w:t>
      </w:r>
      <w:r w:rsidR="00A40A88" w:rsidRPr="00A40A88">
        <w:t>9</w:t>
      </w:r>
      <w:r>
        <w:t xml:space="preserve"> года суммарная протяженность тепловых сетей на котельной №1 составляет 11,364 км в однотрубном исчислении, и за период</w:t>
      </w:r>
      <w:r w:rsidR="00C25DC4">
        <w:t xml:space="preserve"> с 01.01.2015 года не менялась.</w:t>
      </w:r>
    </w:p>
    <w:p w:rsidR="00024C03" w:rsidRDefault="00024C03" w:rsidP="006568C3">
      <w:pPr>
        <w:pStyle w:val="affc"/>
      </w:pPr>
      <w:r w:rsidRPr="00895E50">
        <w:rPr>
          <w:rStyle w:val="1f2"/>
          <w:rFonts w:eastAsiaTheme="minorHAnsi"/>
        </w:rPr>
        <w:lastRenderedPageBreak/>
        <w:t>Таблица 3.</w:t>
      </w:r>
      <w:r w:rsidR="00895E50">
        <w:rPr>
          <w:rStyle w:val="1f2"/>
          <w:rFonts w:eastAsiaTheme="minorHAnsi"/>
        </w:rPr>
        <w:t>10</w:t>
      </w:r>
      <w:r>
        <w:t xml:space="preserve"> – Распределение протяженности и материальной характеристики тепловых сетей АО «Артинский завод» </w:t>
      </w:r>
      <w:r w:rsidR="0022772F">
        <w:t>по источникам тепловой энергии</w:t>
      </w:r>
    </w:p>
    <w:tbl>
      <w:tblPr>
        <w:tblStyle w:val="7"/>
        <w:tblW w:w="0" w:type="auto"/>
        <w:tblLook w:val="04A0" w:firstRow="1" w:lastRow="0" w:firstColumn="1" w:lastColumn="0" w:noHBand="0" w:noVBand="1"/>
      </w:tblPr>
      <w:tblGrid>
        <w:gridCol w:w="1040"/>
        <w:gridCol w:w="1294"/>
        <w:gridCol w:w="1550"/>
        <w:gridCol w:w="1294"/>
        <w:gridCol w:w="1550"/>
        <w:gridCol w:w="1294"/>
        <w:gridCol w:w="1550"/>
      </w:tblGrid>
      <w:tr w:rsidR="004F35A9" w:rsidRPr="00894994" w:rsidTr="004F35A9">
        <w:trPr>
          <w:trHeight w:val="397"/>
          <w:tblHeader/>
        </w:trPr>
        <w:tc>
          <w:tcPr>
            <w:tcW w:w="1380" w:type="dxa"/>
            <w:shd w:val="clear" w:color="auto" w:fill="auto"/>
            <w:vAlign w:val="center"/>
          </w:tcPr>
          <w:p w:rsidR="004F35A9" w:rsidRPr="00895E50" w:rsidRDefault="004F35A9" w:rsidP="004F35A9">
            <w:pPr>
              <w:pStyle w:val="1100"/>
              <w:rPr>
                <w:b/>
              </w:rPr>
            </w:pPr>
            <w:r w:rsidRPr="00895E50">
              <w:rPr>
                <w:b/>
              </w:rPr>
              <w:t>Источник тепловой энергии</w:t>
            </w:r>
          </w:p>
        </w:tc>
        <w:tc>
          <w:tcPr>
            <w:tcW w:w="1565"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01.01.2015, м</w:t>
            </w:r>
          </w:p>
        </w:tc>
        <w:tc>
          <w:tcPr>
            <w:tcW w:w="1674"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01.01.2015 г., м</w:t>
            </w:r>
            <w:r w:rsidRPr="00895E50">
              <w:rPr>
                <w:b/>
                <w:vertAlign w:val="superscript"/>
              </w:rPr>
              <w:t>2</w:t>
            </w:r>
          </w:p>
        </w:tc>
        <w:tc>
          <w:tcPr>
            <w:tcW w:w="1565"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01.01.2018, м</w:t>
            </w:r>
          </w:p>
        </w:tc>
        <w:tc>
          <w:tcPr>
            <w:tcW w:w="1753"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01.01.2018 г., м</w:t>
            </w:r>
            <w:r w:rsidRPr="00895E50">
              <w:rPr>
                <w:b/>
                <w:vertAlign w:val="superscript"/>
              </w:rPr>
              <w:t>2</w:t>
            </w:r>
          </w:p>
        </w:tc>
        <w:tc>
          <w:tcPr>
            <w:tcW w:w="778"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w:t>
            </w:r>
            <w:r>
              <w:rPr>
                <w:b/>
              </w:rPr>
              <w:t>20</w:t>
            </w:r>
            <w:r w:rsidRPr="00895E50">
              <w:rPr>
                <w:b/>
              </w:rPr>
              <w:t>, м</w:t>
            </w:r>
          </w:p>
        </w:tc>
        <w:tc>
          <w:tcPr>
            <w:tcW w:w="778"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w:t>
            </w:r>
            <w:r>
              <w:rPr>
                <w:b/>
              </w:rPr>
              <w:t>20</w:t>
            </w:r>
            <w:r w:rsidRPr="00895E50">
              <w:rPr>
                <w:b/>
              </w:rPr>
              <w:t xml:space="preserve"> г., м</w:t>
            </w:r>
            <w:r w:rsidRPr="00895E50">
              <w:rPr>
                <w:b/>
                <w:vertAlign w:val="superscript"/>
              </w:rPr>
              <w:t>2</w:t>
            </w:r>
          </w:p>
        </w:tc>
      </w:tr>
      <w:tr w:rsidR="004F35A9" w:rsidRPr="007A7AEB" w:rsidTr="004F35A9">
        <w:trPr>
          <w:trHeight w:val="397"/>
          <w:tblHeader/>
        </w:trPr>
        <w:tc>
          <w:tcPr>
            <w:tcW w:w="1380" w:type="dxa"/>
            <w:shd w:val="clear" w:color="auto" w:fill="auto"/>
            <w:vAlign w:val="center"/>
          </w:tcPr>
          <w:p w:rsidR="004F35A9" w:rsidRPr="007A7AEB" w:rsidRDefault="004F35A9" w:rsidP="004F35A9">
            <w:pPr>
              <w:pStyle w:val="1100"/>
            </w:pPr>
            <w:r w:rsidRPr="007A7AEB">
              <w:t>Котельная №1</w:t>
            </w:r>
          </w:p>
        </w:tc>
        <w:tc>
          <w:tcPr>
            <w:tcW w:w="1565" w:type="dxa"/>
            <w:shd w:val="clear" w:color="auto" w:fill="auto"/>
            <w:vAlign w:val="center"/>
          </w:tcPr>
          <w:p w:rsidR="004F35A9" w:rsidRPr="007A7AEB" w:rsidRDefault="004F35A9" w:rsidP="004F35A9">
            <w:pPr>
              <w:pStyle w:val="1100"/>
            </w:pPr>
            <w:r w:rsidRPr="007A7AEB">
              <w:t>11 363,8</w:t>
            </w:r>
          </w:p>
        </w:tc>
        <w:tc>
          <w:tcPr>
            <w:tcW w:w="1674" w:type="dxa"/>
            <w:shd w:val="clear" w:color="auto" w:fill="auto"/>
            <w:vAlign w:val="center"/>
          </w:tcPr>
          <w:p w:rsidR="004F35A9" w:rsidRPr="007A7AEB" w:rsidRDefault="004F35A9" w:rsidP="004F35A9">
            <w:pPr>
              <w:pStyle w:val="1100"/>
            </w:pPr>
            <w:r w:rsidRPr="007A7AEB">
              <w:t>1531,691</w:t>
            </w:r>
          </w:p>
        </w:tc>
        <w:tc>
          <w:tcPr>
            <w:tcW w:w="1565" w:type="dxa"/>
            <w:shd w:val="clear" w:color="auto" w:fill="auto"/>
            <w:vAlign w:val="center"/>
          </w:tcPr>
          <w:p w:rsidR="004F35A9" w:rsidRPr="007A7AEB" w:rsidRDefault="004F35A9" w:rsidP="004F35A9">
            <w:pPr>
              <w:pStyle w:val="1100"/>
            </w:pPr>
            <w:r w:rsidRPr="007A7AEB">
              <w:t>11363,8</w:t>
            </w:r>
          </w:p>
        </w:tc>
        <w:tc>
          <w:tcPr>
            <w:tcW w:w="1753" w:type="dxa"/>
            <w:shd w:val="clear" w:color="auto" w:fill="auto"/>
            <w:vAlign w:val="center"/>
          </w:tcPr>
          <w:p w:rsidR="004F35A9" w:rsidRPr="007A7AEB" w:rsidRDefault="004F35A9" w:rsidP="004F35A9">
            <w:pPr>
              <w:pStyle w:val="1100"/>
            </w:pPr>
            <w:r w:rsidRPr="007A7AEB">
              <w:t>1531,691</w:t>
            </w:r>
          </w:p>
        </w:tc>
        <w:tc>
          <w:tcPr>
            <w:tcW w:w="778" w:type="dxa"/>
            <w:shd w:val="clear" w:color="auto" w:fill="auto"/>
            <w:vAlign w:val="center"/>
          </w:tcPr>
          <w:p w:rsidR="004F35A9" w:rsidRPr="007A7AEB" w:rsidRDefault="004F35A9" w:rsidP="004F35A9">
            <w:pPr>
              <w:pStyle w:val="1100"/>
            </w:pPr>
            <w:r w:rsidRPr="007A7AEB">
              <w:t>11363,8</w:t>
            </w:r>
          </w:p>
        </w:tc>
        <w:tc>
          <w:tcPr>
            <w:tcW w:w="778" w:type="dxa"/>
            <w:shd w:val="clear" w:color="auto" w:fill="auto"/>
            <w:vAlign w:val="center"/>
          </w:tcPr>
          <w:p w:rsidR="004F35A9" w:rsidRPr="007A7AEB" w:rsidRDefault="004F35A9" w:rsidP="004F35A9">
            <w:pPr>
              <w:pStyle w:val="1100"/>
            </w:pPr>
            <w:r w:rsidRPr="007A7AEB">
              <w:t>1531,691</w:t>
            </w:r>
          </w:p>
        </w:tc>
      </w:tr>
      <w:tr w:rsidR="004F35A9" w:rsidRPr="007A7AEB" w:rsidTr="004F35A9">
        <w:trPr>
          <w:trHeight w:val="397"/>
          <w:tblHeader/>
        </w:trPr>
        <w:tc>
          <w:tcPr>
            <w:tcW w:w="1380" w:type="dxa"/>
            <w:shd w:val="clear" w:color="auto" w:fill="auto"/>
            <w:vAlign w:val="center"/>
          </w:tcPr>
          <w:p w:rsidR="004F35A9" w:rsidRPr="007A7AEB" w:rsidRDefault="004F35A9" w:rsidP="004F35A9">
            <w:pPr>
              <w:pStyle w:val="1100"/>
            </w:pPr>
            <w:r w:rsidRPr="007A7AEB">
              <w:t>Всего</w:t>
            </w:r>
          </w:p>
        </w:tc>
        <w:tc>
          <w:tcPr>
            <w:tcW w:w="1565" w:type="dxa"/>
            <w:shd w:val="clear" w:color="auto" w:fill="auto"/>
            <w:vAlign w:val="center"/>
          </w:tcPr>
          <w:p w:rsidR="004F35A9" w:rsidRPr="007A7AEB" w:rsidRDefault="004F35A9" w:rsidP="004F35A9">
            <w:pPr>
              <w:pStyle w:val="1100"/>
            </w:pPr>
            <w:r w:rsidRPr="007A7AEB">
              <w:t>11 363,8</w:t>
            </w:r>
          </w:p>
        </w:tc>
        <w:tc>
          <w:tcPr>
            <w:tcW w:w="1674" w:type="dxa"/>
            <w:shd w:val="clear" w:color="auto" w:fill="auto"/>
            <w:vAlign w:val="center"/>
          </w:tcPr>
          <w:p w:rsidR="004F35A9" w:rsidRPr="007A7AEB" w:rsidRDefault="004F35A9" w:rsidP="004F35A9">
            <w:pPr>
              <w:pStyle w:val="1100"/>
            </w:pPr>
            <w:r w:rsidRPr="007A7AEB">
              <w:t>1531,691</w:t>
            </w:r>
          </w:p>
        </w:tc>
        <w:tc>
          <w:tcPr>
            <w:tcW w:w="1565" w:type="dxa"/>
            <w:shd w:val="clear" w:color="auto" w:fill="auto"/>
            <w:vAlign w:val="center"/>
          </w:tcPr>
          <w:p w:rsidR="004F35A9" w:rsidRPr="007A7AEB" w:rsidRDefault="004F35A9" w:rsidP="004F35A9">
            <w:pPr>
              <w:pStyle w:val="1100"/>
            </w:pPr>
            <w:r w:rsidRPr="007A7AEB">
              <w:t>11363,8</w:t>
            </w:r>
          </w:p>
        </w:tc>
        <w:tc>
          <w:tcPr>
            <w:tcW w:w="1753" w:type="dxa"/>
            <w:shd w:val="clear" w:color="auto" w:fill="auto"/>
            <w:vAlign w:val="center"/>
          </w:tcPr>
          <w:p w:rsidR="004F35A9" w:rsidRPr="007A7AEB" w:rsidRDefault="004F35A9" w:rsidP="004F35A9">
            <w:pPr>
              <w:pStyle w:val="1100"/>
            </w:pPr>
            <w:r w:rsidRPr="007A7AEB">
              <w:t>1531,691</w:t>
            </w:r>
          </w:p>
        </w:tc>
        <w:tc>
          <w:tcPr>
            <w:tcW w:w="778" w:type="dxa"/>
            <w:shd w:val="clear" w:color="auto" w:fill="auto"/>
            <w:vAlign w:val="center"/>
          </w:tcPr>
          <w:p w:rsidR="004F35A9" w:rsidRPr="007A7AEB" w:rsidRDefault="004F35A9" w:rsidP="004F35A9">
            <w:pPr>
              <w:pStyle w:val="1100"/>
            </w:pPr>
            <w:r w:rsidRPr="007A7AEB">
              <w:t>11363,8</w:t>
            </w:r>
          </w:p>
        </w:tc>
        <w:tc>
          <w:tcPr>
            <w:tcW w:w="778" w:type="dxa"/>
            <w:shd w:val="clear" w:color="auto" w:fill="auto"/>
            <w:vAlign w:val="center"/>
          </w:tcPr>
          <w:p w:rsidR="004F35A9" w:rsidRPr="007A7AEB" w:rsidRDefault="004F35A9" w:rsidP="004F35A9">
            <w:pPr>
              <w:pStyle w:val="1100"/>
            </w:pPr>
            <w:r w:rsidRPr="007A7AEB">
              <w:t>1531,691</w:t>
            </w:r>
          </w:p>
        </w:tc>
      </w:tr>
    </w:tbl>
    <w:p w:rsidR="007A7AEB" w:rsidRDefault="007A7AEB" w:rsidP="0033650F">
      <w:pPr>
        <w:pStyle w:val="1b"/>
      </w:pPr>
    </w:p>
    <w:p w:rsidR="004A76F8" w:rsidRDefault="004A76F8" w:rsidP="0033650F">
      <w:pPr>
        <w:pStyle w:val="1b"/>
      </w:pPr>
      <w:r>
        <w:t>Сведения о протяженности и материальной характеристике трубопроводов различного диаметра показаны в таблице 3.10 и предст</w:t>
      </w:r>
      <w:r w:rsidR="00021917">
        <w:t>авлены диаграммой на рисунке 3.8</w:t>
      </w:r>
      <w:r>
        <w:t>.</w:t>
      </w:r>
    </w:p>
    <w:p w:rsidR="008E1928" w:rsidRPr="00781073" w:rsidRDefault="008E1928" w:rsidP="006568C3">
      <w:pPr>
        <w:pStyle w:val="affc"/>
      </w:pPr>
      <w:r w:rsidRPr="00895E50">
        <w:rPr>
          <w:rStyle w:val="1f2"/>
          <w:rFonts w:eastAsiaTheme="minorHAnsi"/>
        </w:rPr>
        <w:t>Рисунок 3.</w:t>
      </w:r>
      <w:r w:rsidR="00021917">
        <w:rPr>
          <w:rStyle w:val="1f2"/>
          <w:rFonts w:eastAsiaTheme="minorHAnsi"/>
        </w:rPr>
        <w:t>8</w:t>
      </w:r>
      <w:r>
        <w:t xml:space="preserve"> – Диаграмма распределения протяженности трубопроводов тепловых сетей по диаметрам</w:t>
      </w:r>
    </w:p>
    <w:p w:rsidR="008E1928" w:rsidRDefault="008E1928" w:rsidP="00F10448">
      <w:pPr>
        <w:pStyle w:val="af"/>
        <w:ind w:firstLine="0"/>
      </w:pPr>
      <w:r>
        <w:rPr>
          <w:noProof/>
          <w:lang w:eastAsia="ru-RU"/>
        </w:rPr>
        <w:drawing>
          <wp:inline distT="0" distB="0" distL="0" distR="0" wp14:anchorId="0B161C62" wp14:editId="6A4B8BA1">
            <wp:extent cx="5872767" cy="3438659"/>
            <wp:effectExtent l="57150" t="38100" r="33020" b="476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7AEB" w:rsidRDefault="007A7AEB" w:rsidP="0033650F">
      <w:pPr>
        <w:pStyle w:val="1b"/>
      </w:pPr>
    </w:p>
    <w:p w:rsidR="00B517AB" w:rsidRDefault="008E1928" w:rsidP="0033650F">
      <w:pPr>
        <w:pStyle w:val="1b"/>
      </w:pPr>
      <w:r>
        <w:t>Как сле</w:t>
      </w:r>
      <w:r w:rsidR="00021917">
        <w:t>дует из диаграммы на рисунке 3.8</w:t>
      </w:r>
      <w:r w:rsidR="00F4246D">
        <w:t>,</w:t>
      </w:r>
      <w:r>
        <w:t xml:space="preserve"> по протяженности преобладают трубопроводы с диаметрами 100, 150, 200 мм.</w:t>
      </w:r>
    </w:p>
    <w:p w:rsidR="00B517AB" w:rsidRDefault="00021917" w:rsidP="0033650F">
      <w:pPr>
        <w:pStyle w:val="1b"/>
      </w:pPr>
      <w:r>
        <w:t>В таблице 3.11 и на рисунке 3.9</w:t>
      </w:r>
      <w:r w:rsidR="00B517AB">
        <w:t xml:space="preserve"> показано распределение протяженности трубопроводов и их материальной характеристики по способам прокладки.</w:t>
      </w:r>
    </w:p>
    <w:p w:rsidR="00B517AB" w:rsidRDefault="00021917" w:rsidP="0033650F">
      <w:pPr>
        <w:pStyle w:val="1b"/>
      </w:pPr>
      <w:r>
        <w:lastRenderedPageBreak/>
        <w:t>В таблице 3.12 и на рисунке 3.10</w:t>
      </w:r>
      <w:r w:rsidR="00B517AB">
        <w:t xml:space="preserve"> приведено р</w:t>
      </w:r>
      <w:r w:rsidR="00B517AB" w:rsidRPr="009565B3">
        <w:t>аспределение протяженности трубопроводов по годам прокладки</w:t>
      </w:r>
      <w:r w:rsidR="00B517AB">
        <w:t xml:space="preserve"> и материальной характеристике.</w:t>
      </w:r>
    </w:p>
    <w:p w:rsidR="00244B1D" w:rsidRDefault="00B517AB" w:rsidP="0033650F">
      <w:pPr>
        <w:pStyle w:val="1b"/>
      </w:pPr>
      <w:r>
        <w:t>Доля надземной прокладки больше</w:t>
      </w:r>
      <w:r w:rsidRPr="0067460D">
        <w:t xml:space="preserve"> </w:t>
      </w:r>
      <w:r>
        <w:t>подземной. В качестве теплоизоляционного материала применяют минеральную вату и ППУ изоляцию.</w:t>
      </w:r>
      <w:r w:rsidR="00244B1D">
        <w:br w:type="page"/>
      </w:r>
    </w:p>
    <w:p w:rsidR="00244B1D" w:rsidRDefault="00244B1D" w:rsidP="006568C3">
      <w:pPr>
        <w:pStyle w:val="affc"/>
        <w:sectPr w:rsidR="00244B1D" w:rsidSect="005D03D5">
          <w:pgSz w:w="11907" w:h="16840" w:code="9"/>
          <w:pgMar w:top="1134" w:right="850" w:bottom="1134" w:left="1701" w:header="709" w:footer="709" w:gutter="0"/>
          <w:cols w:space="708"/>
          <w:docGrid w:linePitch="360"/>
        </w:sectPr>
      </w:pPr>
    </w:p>
    <w:p w:rsidR="0022772F" w:rsidRPr="0022772F" w:rsidRDefault="0022772F" w:rsidP="006568C3">
      <w:pPr>
        <w:pStyle w:val="affc"/>
      </w:pPr>
      <w:r w:rsidRPr="00895E50">
        <w:rPr>
          <w:rStyle w:val="1f2"/>
          <w:rFonts w:eastAsiaTheme="minorHAnsi"/>
        </w:rPr>
        <w:lastRenderedPageBreak/>
        <w:t>Таблица 3.</w:t>
      </w:r>
      <w:r w:rsidR="00C25DC4" w:rsidRPr="00895E50">
        <w:rPr>
          <w:rStyle w:val="1f2"/>
          <w:rFonts w:eastAsiaTheme="minorHAnsi"/>
        </w:rPr>
        <w:t>10</w:t>
      </w:r>
      <w:r>
        <w:t xml:space="preserve"> – Распределение протяженности и материальной характеристики тепловых сетей по диаметрам трубопроводов</w:t>
      </w:r>
    </w:p>
    <w:tbl>
      <w:tblPr>
        <w:tblStyle w:val="8"/>
        <w:tblW w:w="0" w:type="auto"/>
        <w:tblLook w:val="04A0" w:firstRow="1" w:lastRow="0" w:firstColumn="1" w:lastColumn="0" w:noHBand="0" w:noVBand="1"/>
      </w:tblPr>
      <w:tblGrid>
        <w:gridCol w:w="1848"/>
        <w:gridCol w:w="1849"/>
        <w:gridCol w:w="1848"/>
        <w:gridCol w:w="1849"/>
        <w:gridCol w:w="1848"/>
        <w:gridCol w:w="1849"/>
        <w:gridCol w:w="1848"/>
        <w:gridCol w:w="1849"/>
      </w:tblGrid>
      <w:tr w:rsidR="00244B1D" w:rsidRPr="00894994" w:rsidTr="009823A3">
        <w:trPr>
          <w:trHeight w:val="397"/>
          <w:tblHeader/>
        </w:trPr>
        <w:tc>
          <w:tcPr>
            <w:tcW w:w="1848" w:type="dxa"/>
            <w:vMerge w:val="restart"/>
            <w:shd w:val="clear" w:color="auto" w:fill="auto"/>
            <w:vAlign w:val="center"/>
          </w:tcPr>
          <w:p w:rsidR="00244B1D" w:rsidRPr="00EA48DC" w:rsidRDefault="00244B1D" w:rsidP="00895E50">
            <w:pPr>
              <w:pStyle w:val="1100"/>
              <w:rPr>
                <w:b/>
              </w:rPr>
            </w:pPr>
            <w:r w:rsidRPr="00EA48DC">
              <w:rPr>
                <w:b/>
              </w:rPr>
              <w:t>Условный диаметр, мм</w:t>
            </w:r>
          </w:p>
        </w:tc>
        <w:tc>
          <w:tcPr>
            <w:tcW w:w="1849" w:type="dxa"/>
            <w:vMerge w:val="restart"/>
            <w:vAlign w:val="center"/>
          </w:tcPr>
          <w:p w:rsidR="00244B1D" w:rsidRPr="00EA48DC" w:rsidRDefault="00244B1D" w:rsidP="00895E50">
            <w:pPr>
              <w:pStyle w:val="1100"/>
              <w:rPr>
                <w:b/>
              </w:rPr>
            </w:pPr>
            <w:r w:rsidRPr="00EA48DC">
              <w:rPr>
                <w:b/>
              </w:rPr>
              <w:t>Наружный диаметр, мм</w:t>
            </w:r>
          </w:p>
        </w:tc>
        <w:tc>
          <w:tcPr>
            <w:tcW w:w="3697" w:type="dxa"/>
            <w:gridSpan w:val="2"/>
            <w:shd w:val="clear" w:color="auto" w:fill="auto"/>
            <w:vAlign w:val="center"/>
          </w:tcPr>
          <w:p w:rsidR="00244B1D" w:rsidRPr="00EA48DC" w:rsidRDefault="00244B1D" w:rsidP="00AC7F6C">
            <w:pPr>
              <w:pStyle w:val="1100"/>
              <w:rPr>
                <w:b/>
              </w:rPr>
            </w:pPr>
            <w:r w:rsidRPr="00EA48DC">
              <w:rPr>
                <w:b/>
              </w:rPr>
              <w:t>Вывод №1</w:t>
            </w:r>
          </w:p>
        </w:tc>
        <w:tc>
          <w:tcPr>
            <w:tcW w:w="3697" w:type="dxa"/>
            <w:gridSpan w:val="2"/>
            <w:vAlign w:val="center"/>
          </w:tcPr>
          <w:p w:rsidR="00244B1D" w:rsidRPr="00EA48DC" w:rsidRDefault="00244B1D" w:rsidP="00AC7F6C">
            <w:pPr>
              <w:pStyle w:val="1100"/>
              <w:rPr>
                <w:b/>
              </w:rPr>
            </w:pPr>
            <w:r w:rsidRPr="00EA48DC">
              <w:rPr>
                <w:b/>
              </w:rPr>
              <w:t>Вывод №2</w:t>
            </w:r>
          </w:p>
        </w:tc>
        <w:tc>
          <w:tcPr>
            <w:tcW w:w="3697" w:type="dxa"/>
            <w:gridSpan w:val="2"/>
            <w:vAlign w:val="center"/>
          </w:tcPr>
          <w:p w:rsidR="00244B1D" w:rsidRPr="00EA48DC" w:rsidRDefault="00244B1D" w:rsidP="00AC7F6C">
            <w:pPr>
              <w:pStyle w:val="1100"/>
              <w:rPr>
                <w:b/>
              </w:rPr>
            </w:pPr>
            <w:r w:rsidRPr="00EA48DC">
              <w:rPr>
                <w:b/>
              </w:rPr>
              <w:t>Вывод №3</w:t>
            </w:r>
            <w:r w:rsidR="00894994" w:rsidRPr="00EA48DC">
              <w:rPr>
                <w:rStyle w:val="afff1"/>
                <w:b/>
                <w:color w:val="000000" w:themeColor="text1"/>
              </w:rPr>
              <w:footnoteReference w:id="11"/>
            </w:r>
          </w:p>
        </w:tc>
      </w:tr>
      <w:tr w:rsidR="00244B1D" w:rsidRPr="00894994" w:rsidTr="00244B1D">
        <w:trPr>
          <w:trHeight w:val="397"/>
          <w:tblHeader/>
        </w:trPr>
        <w:tc>
          <w:tcPr>
            <w:tcW w:w="1848" w:type="dxa"/>
            <w:vMerge/>
            <w:shd w:val="clear" w:color="auto" w:fill="auto"/>
            <w:vAlign w:val="center"/>
          </w:tcPr>
          <w:p w:rsidR="00244B1D" w:rsidRPr="00EA48DC" w:rsidRDefault="00244B1D" w:rsidP="00AC7F6C">
            <w:pPr>
              <w:pStyle w:val="1100"/>
              <w:rPr>
                <w:b/>
              </w:rPr>
            </w:pPr>
          </w:p>
        </w:tc>
        <w:tc>
          <w:tcPr>
            <w:tcW w:w="1849" w:type="dxa"/>
            <w:vMerge/>
            <w:vAlign w:val="center"/>
          </w:tcPr>
          <w:p w:rsidR="00244B1D" w:rsidRPr="00EA48DC" w:rsidRDefault="00244B1D" w:rsidP="00AC7F6C">
            <w:pPr>
              <w:pStyle w:val="1100"/>
              <w:rPr>
                <w:b/>
              </w:rPr>
            </w:pPr>
          </w:p>
        </w:tc>
        <w:tc>
          <w:tcPr>
            <w:tcW w:w="1848" w:type="dxa"/>
            <w:shd w:val="clear" w:color="auto" w:fill="auto"/>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shd w:val="clear" w:color="auto" w:fill="auto"/>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c>
          <w:tcPr>
            <w:tcW w:w="1848" w:type="dxa"/>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c>
          <w:tcPr>
            <w:tcW w:w="1848" w:type="dxa"/>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20</w:t>
            </w:r>
          </w:p>
        </w:tc>
        <w:tc>
          <w:tcPr>
            <w:tcW w:w="1849" w:type="dxa"/>
            <w:vAlign w:val="center"/>
          </w:tcPr>
          <w:p w:rsidR="00244B1D" w:rsidRPr="007E1EBC" w:rsidRDefault="00244B1D" w:rsidP="00AC7F6C">
            <w:pPr>
              <w:pStyle w:val="1100"/>
            </w:pPr>
            <w:r w:rsidRPr="007E1EBC">
              <w:t>25</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40</w:t>
            </w:r>
          </w:p>
        </w:tc>
        <w:tc>
          <w:tcPr>
            <w:tcW w:w="1849" w:type="dxa"/>
            <w:vAlign w:val="center"/>
          </w:tcPr>
          <w:p w:rsidR="00244B1D" w:rsidRPr="007E1EBC" w:rsidRDefault="00894994" w:rsidP="00AC7F6C">
            <w:pPr>
              <w:pStyle w:val="1100"/>
            </w:pPr>
            <w:r w:rsidRPr="007E1EBC">
              <w:t>1</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25</w:t>
            </w:r>
          </w:p>
        </w:tc>
        <w:tc>
          <w:tcPr>
            <w:tcW w:w="1849" w:type="dxa"/>
            <w:vAlign w:val="center"/>
          </w:tcPr>
          <w:p w:rsidR="00244B1D" w:rsidRPr="007E1EBC" w:rsidRDefault="00244B1D" w:rsidP="00AC7F6C">
            <w:pPr>
              <w:pStyle w:val="1100"/>
            </w:pPr>
            <w:r w:rsidRPr="007E1EBC">
              <w:t>32</w:t>
            </w:r>
          </w:p>
        </w:tc>
        <w:tc>
          <w:tcPr>
            <w:tcW w:w="1848" w:type="dxa"/>
            <w:shd w:val="clear" w:color="auto" w:fill="auto"/>
            <w:vAlign w:val="center"/>
          </w:tcPr>
          <w:p w:rsidR="00244B1D" w:rsidRPr="007E1EBC" w:rsidRDefault="00894994" w:rsidP="00AC7F6C">
            <w:pPr>
              <w:pStyle w:val="1100"/>
            </w:pPr>
            <w:r w:rsidRPr="007E1EBC">
              <w:t>50</w:t>
            </w:r>
          </w:p>
        </w:tc>
        <w:tc>
          <w:tcPr>
            <w:tcW w:w="1849" w:type="dxa"/>
            <w:shd w:val="clear" w:color="auto" w:fill="auto"/>
            <w:vAlign w:val="center"/>
          </w:tcPr>
          <w:p w:rsidR="00244B1D" w:rsidRPr="007E1EBC" w:rsidRDefault="00894994" w:rsidP="00AC7F6C">
            <w:pPr>
              <w:pStyle w:val="1100"/>
            </w:pPr>
            <w:r w:rsidRPr="007E1EBC">
              <w:t>1,6</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40</w:t>
            </w:r>
          </w:p>
        </w:tc>
        <w:tc>
          <w:tcPr>
            <w:tcW w:w="1849" w:type="dxa"/>
            <w:vAlign w:val="center"/>
          </w:tcPr>
          <w:p w:rsidR="00244B1D" w:rsidRPr="007E1EBC" w:rsidRDefault="00244B1D" w:rsidP="00AC7F6C">
            <w:pPr>
              <w:pStyle w:val="1100"/>
            </w:pPr>
            <w:r w:rsidRPr="007E1EBC">
              <w:t>45</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50</w:t>
            </w:r>
          </w:p>
        </w:tc>
        <w:tc>
          <w:tcPr>
            <w:tcW w:w="1849" w:type="dxa"/>
            <w:vAlign w:val="center"/>
          </w:tcPr>
          <w:p w:rsidR="00244B1D" w:rsidRPr="007E1EBC" w:rsidRDefault="00244B1D" w:rsidP="00AC7F6C">
            <w:pPr>
              <w:pStyle w:val="1100"/>
            </w:pPr>
            <w:r w:rsidRPr="007E1EBC">
              <w:t>57</w:t>
            </w:r>
          </w:p>
        </w:tc>
        <w:tc>
          <w:tcPr>
            <w:tcW w:w="1848" w:type="dxa"/>
            <w:shd w:val="clear" w:color="auto" w:fill="auto"/>
            <w:vAlign w:val="center"/>
          </w:tcPr>
          <w:p w:rsidR="00244B1D" w:rsidRPr="007E1EBC" w:rsidRDefault="00894994" w:rsidP="00AC7F6C">
            <w:pPr>
              <w:pStyle w:val="1100"/>
            </w:pPr>
            <w:r w:rsidRPr="007E1EBC">
              <w:t>248</w:t>
            </w:r>
          </w:p>
        </w:tc>
        <w:tc>
          <w:tcPr>
            <w:tcW w:w="1849" w:type="dxa"/>
            <w:shd w:val="clear" w:color="auto" w:fill="auto"/>
            <w:vAlign w:val="center"/>
          </w:tcPr>
          <w:p w:rsidR="00244B1D" w:rsidRPr="007E1EBC" w:rsidRDefault="00894994" w:rsidP="00AC7F6C">
            <w:pPr>
              <w:pStyle w:val="1100"/>
            </w:pPr>
            <w:r w:rsidRPr="007E1EBC">
              <w:t>14,136</w:t>
            </w:r>
          </w:p>
        </w:tc>
        <w:tc>
          <w:tcPr>
            <w:tcW w:w="1848" w:type="dxa"/>
            <w:vAlign w:val="center"/>
          </w:tcPr>
          <w:p w:rsidR="00244B1D" w:rsidRPr="007E1EBC" w:rsidRDefault="00894994" w:rsidP="00AC7F6C">
            <w:pPr>
              <w:pStyle w:val="1100"/>
            </w:pPr>
            <w:r w:rsidRPr="007E1EBC">
              <w:t>1219,6</w:t>
            </w:r>
          </w:p>
        </w:tc>
        <w:tc>
          <w:tcPr>
            <w:tcW w:w="1849" w:type="dxa"/>
            <w:vAlign w:val="center"/>
          </w:tcPr>
          <w:p w:rsidR="00244B1D" w:rsidRPr="007E1EBC" w:rsidRDefault="00894994" w:rsidP="00AC7F6C">
            <w:pPr>
              <w:pStyle w:val="1100"/>
            </w:pPr>
            <w:r w:rsidRPr="007E1EBC">
              <w:t>69,5172</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70</w:t>
            </w:r>
          </w:p>
        </w:tc>
        <w:tc>
          <w:tcPr>
            <w:tcW w:w="1849" w:type="dxa"/>
            <w:vAlign w:val="center"/>
          </w:tcPr>
          <w:p w:rsidR="00244B1D" w:rsidRPr="007E1EBC" w:rsidRDefault="00244B1D" w:rsidP="00AC7F6C">
            <w:pPr>
              <w:pStyle w:val="1100"/>
            </w:pPr>
            <w:r w:rsidRPr="007E1EBC">
              <w:t>76</w:t>
            </w:r>
          </w:p>
        </w:tc>
        <w:tc>
          <w:tcPr>
            <w:tcW w:w="1848" w:type="dxa"/>
            <w:shd w:val="clear" w:color="auto" w:fill="auto"/>
            <w:vAlign w:val="center"/>
          </w:tcPr>
          <w:p w:rsidR="00244B1D" w:rsidRPr="007E1EBC" w:rsidRDefault="00894994" w:rsidP="00AC7F6C">
            <w:pPr>
              <w:pStyle w:val="1100"/>
            </w:pPr>
            <w:r w:rsidRPr="007E1EBC">
              <w:t>516</w:t>
            </w:r>
          </w:p>
        </w:tc>
        <w:tc>
          <w:tcPr>
            <w:tcW w:w="1849" w:type="dxa"/>
            <w:shd w:val="clear" w:color="auto" w:fill="auto"/>
            <w:vAlign w:val="center"/>
          </w:tcPr>
          <w:p w:rsidR="00244B1D" w:rsidRPr="007E1EBC" w:rsidRDefault="00894994" w:rsidP="00AC7F6C">
            <w:pPr>
              <w:pStyle w:val="1100"/>
            </w:pPr>
            <w:r w:rsidRPr="007E1EBC">
              <w:t>39,216</w:t>
            </w:r>
          </w:p>
        </w:tc>
        <w:tc>
          <w:tcPr>
            <w:tcW w:w="1848" w:type="dxa"/>
            <w:vAlign w:val="center"/>
          </w:tcPr>
          <w:p w:rsidR="00244B1D" w:rsidRPr="007E1EBC" w:rsidRDefault="00894994" w:rsidP="00AC7F6C">
            <w:pPr>
              <w:pStyle w:val="1100"/>
            </w:pPr>
            <w:r w:rsidRPr="007E1EBC">
              <w:t>982</w:t>
            </w:r>
          </w:p>
        </w:tc>
        <w:tc>
          <w:tcPr>
            <w:tcW w:w="1849" w:type="dxa"/>
            <w:vAlign w:val="center"/>
          </w:tcPr>
          <w:p w:rsidR="00244B1D" w:rsidRPr="007E1EBC" w:rsidRDefault="00894994" w:rsidP="00AC7F6C">
            <w:pPr>
              <w:pStyle w:val="1100"/>
            </w:pPr>
            <w:r w:rsidRPr="007E1EBC">
              <w:t>74,632</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80</w:t>
            </w:r>
          </w:p>
        </w:tc>
        <w:tc>
          <w:tcPr>
            <w:tcW w:w="1849" w:type="dxa"/>
            <w:vAlign w:val="center"/>
          </w:tcPr>
          <w:p w:rsidR="00244B1D" w:rsidRPr="007E1EBC" w:rsidRDefault="00244B1D" w:rsidP="00AC7F6C">
            <w:pPr>
              <w:pStyle w:val="1100"/>
            </w:pPr>
            <w:r w:rsidRPr="007E1EBC">
              <w:t>89</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100</w:t>
            </w:r>
          </w:p>
        </w:tc>
        <w:tc>
          <w:tcPr>
            <w:tcW w:w="1849" w:type="dxa"/>
            <w:vAlign w:val="center"/>
          </w:tcPr>
          <w:p w:rsidR="00244B1D" w:rsidRPr="007E1EBC" w:rsidRDefault="00244B1D" w:rsidP="00AC7F6C">
            <w:pPr>
              <w:pStyle w:val="1100"/>
            </w:pPr>
            <w:r w:rsidRPr="007E1EBC">
              <w:t>108</w:t>
            </w:r>
          </w:p>
        </w:tc>
        <w:tc>
          <w:tcPr>
            <w:tcW w:w="1848" w:type="dxa"/>
            <w:shd w:val="clear" w:color="auto" w:fill="auto"/>
            <w:vAlign w:val="center"/>
          </w:tcPr>
          <w:p w:rsidR="00244B1D" w:rsidRPr="007E1EBC" w:rsidRDefault="00894994" w:rsidP="00AC7F6C">
            <w:pPr>
              <w:pStyle w:val="1100"/>
            </w:pPr>
            <w:r w:rsidRPr="007E1EBC">
              <w:t>630</w:t>
            </w:r>
          </w:p>
        </w:tc>
        <w:tc>
          <w:tcPr>
            <w:tcW w:w="1849" w:type="dxa"/>
            <w:shd w:val="clear" w:color="auto" w:fill="auto"/>
            <w:vAlign w:val="center"/>
          </w:tcPr>
          <w:p w:rsidR="00244B1D" w:rsidRPr="007E1EBC" w:rsidRDefault="00894994" w:rsidP="00AC7F6C">
            <w:pPr>
              <w:pStyle w:val="1100"/>
            </w:pPr>
            <w:r w:rsidRPr="007E1EBC">
              <w:t>68,04</w:t>
            </w:r>
          </w:p>
        </w:tc>
        <w:tc>
          <w:tcPr>
            <w:tcW w:w="1848" w:type="dxa"/>
            <w:vAlign w:val="center"/>
          </w:tcPr>
          <w:p w:rsidR="00244B1D" w:rsidRPr="007E1EBC" w:rsidRDefault="00894994" w:rsidP="00AC7F6C">
            <w:pPr>
              <w:pStyle w:val="1100"/>
            </w:pPr>
            <w:r w:rsidRPr="007E1EBC">
              <w:t>1228</w:t>
            </w:r>
          </w:p>
        </w:tc>
        <w:tc>
          <w:tcPr>
            <w:tcW w:w="1849" w:type="dxa"/>
            <w:vAlign w:val="center"/>
          </w:tcPr>
          <w:p w:rsidR="00244B1D" w:rsidRPr="007E1EBC" w:rsidRDefault="00894994" w:rsidP="00AC7F6C">
            <w:pPr>
              <w:pStyle w:val="1100"/>
            </w:pPr>
            <w:r w:rsidRPr="007E1EBC">
              <w:t>132,624</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125</w:t>
            </w:r>
          </w:p>
        </w:tc>
        <w:tc>
          <w:tcPr>
            <w:tcW w:w="1849" w:type="dxa"/>
            <w:vAlign w:val="center"/>
          </w:tcPr>
          <w:p w:rsidR="00244B1D" w:rsidRPr="007E1EBC" w:rsidRDefault="00244B1D" w:rsidP="00AC7F6C">
            <w:pPr>
              <w:pStyle w:val="1100"/>
            </w:pPr>
            <w:r w:rsidRPr="007E1EBC">
              <w:t>133</w:t>
            </w:r>
          </w:p>
        </w:tc>
        <w:tc>
          <w:tcPr>
            <w:tcW w:w="1848" w:type="dxa"/>
            <w:shd w:val="clear" w:color="auto" w:fill="auto"/>
            <w:vAlign w:val="center"/>
          </w:tcPr>
          <w:p w:rsidR="00244B1D" w:rsidRPr="007E1EBC" w:rsidRDefault="00894994" w:rsidP="00AC7F6C">
            <w:pPr>
              <w:pStyle w:val="1100"/>
            </w:pPr>
            <w:r w:rsidRPr="007E1EBC">
              <w:t>338</w:t>
            </w:r>
          </w:p>
        </w:tc>
        <w:tc>
          <w:tcPr>
            <w:tcW w:w="1849" w:type="dxa"/>
            <w:shd w:val="clear" w:color="auto" w:fill="auto"/>
            <w:vAlign w:val="center"/>
          </w:tcPr>
          <w:p w:rsidR="00244B1D" w:rsidRPr="007E1EBC" w:rsidRDefault="00894994" w:rsidP="00AC7F6C">
            <w:pPr>
              <w:pStyle w:val="1100"/>
            </w:pPr>
            <w:r w:rsidRPr="007E1EBC">
              <w:t>44,954</w:t>
            </w:r>
          </w:p>
        </w:tc>
        <w:tc>
          <w:tcPr>
            <w:tcW w:w="1848" w:type="dxa"/>
            <w:vAlign w:val="center"/>
          </w:tcPr>
          <w:p w:rsidR="00244B1D" w:rsidRPr="007E1EBC" w:rsidRDefault="00894994" w:rsidP="00AC7F6C">
            <w:pPr>
              <w:pStyle w:val="1100"/>
            </w:pPr>
            <w:r w:rsidRPr="007E1EBC">
              <w:t>60</w:t>
            </w:r>
          </w:p>
        </w:tc>
        <w:tc>
          <w:tcPr>
            <w:tcW w:w="1849" w:type="dxa"/>
            <w:vAlign w:val="center"/>
          </w:tcPr>
          <w:p w:rsidR="00244B1D" w:rsidRPr="007E1EBC" w:rsidRDefault="00894994" w:rsidP="00AC7F6C">
            <w:pPr>
              <w:pStyle w:val="1100"/>
            </w:pPr>
            <w:r w:rsidRPr="007E1EBC">
              <w:t>7,98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150</w:t>
            </w:r>
          </w:p>
        </w:tc>
        <w:tc>
          <w:tcPr>
            <w:tcW w:w="1849" w:type="dxa"/>
            <w:vAlign w:val="center"/>
          </w:tcPr>
          <w:p w:rsidR="00244B1D" w:rsidRPr="007E1EBC" w:rsidRDefault="00244B1D" w:rsidP="00AC7F6C">
            <w:pPr>
              <w:pStyle w:val="1100"/>
            </w:pPr>
            <w:r w:rsidRPr="007E1EBC">
              <w:t>159</w:t>
            </w:r>
          </w:p>
        </w:tc>
        <w:tc>
          <w:tcPr>
            <w:tcW w:w="1848" w:type="dxa"/>
            <w:shd w:val="clear" w:color="auto" w:fill="auto"/>
            <w:vAlign w:val="center"/>
          </w:tcPr>
          <w:p w:rsidR="00244B1D" w:rsidRPr="007E1EBC" w:rsidRDefault="00894994" w:rsidP="00AC7F6C">
            <w:pPr>
              <w:pStyle w:val="1100"/>
            </w:pPr>
            <w:r w:rsidRPr="007E1EBC">
              <w:t>1002</w:t>
            </w:r>
          </w:p>
        </w:tc>
        <w:tc>
          <w:tcPr>
            <w:tcW w:w="1849" w:type="dxa"/>
            <w:shd w:val="clear" w:color="auto" w:fill="auto"/>
            <w:vAlign w:val="center"/>
          </w:tcPr>
          <w:p w:rsidR="00244B1D" w:rsidRPr="007E1EBC" w:rsidRDefault="00894994" w:rsidP="00AC7F6C">
            <w:pPr>
              <w:pStyle w:val="1100"/>
            </w:pPr>
            <w:r w:rsidRPr="007E1EBC">
              <w:t>159,318</w:t>
            </w:r>
          </w:p>
        </w:tc>
        <w:tc>
          <w:tcPr>
            <w:tcW w:w="1848" w:type="dxa"/>
            <w:vAlign w:val="center"/>
          </w:tcPr>
          <w:p w:rsidR="00244B1D" w:rsidRPr="007E1EBC" w:rsidRDefault="00894994" w:rsidP="00AC7F6C">
            <w:pPr>
              <w:pStyle w:val="1100"/>
            </w:pPr>
            <w:r w:rsidRPr="007E1EBC">
              <w:t>1182</w:t>
            </w:r>
          </w:p>
        </w:tc>
        <w:tc>
          <w:tcPr>
            <w:tcW w:w="1849" w:type="dxa"/>
            <w:vAlign w:val="center"/>
          </w:tcPr>
          <w:p w:rsidR="00244B1D" w:rsidRPr="007E1EBC" w:rsidRDefault="00894994" w:rsidP="00AC7F6C">
            <w:pPr>
              <w:pStyle w:val="1100"/>
            </w:pPr>
            <w:r w:rsidRPr="007E1EBC">
              <w:t>187,938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175</w:t>
            </w:r>
          </w:p>
        </w:tc>
        <w:tc>
          <w:tcPr>
            <w:tcW w:w="1849" w:type="dxa"/>
            <w:vAlign w:val="center"/>
          </w:tcPr>
          <w:p w:rsidR="00244B1D" w:rsidRPr="007E1EBC" w:rsidRDefault="00244B1D" w:rsidP="00AC7F6C">
            <w:pPr>
              <w:pStyle w:val="1100"/>
            </w:pPr>
            <w:r w:rsidRPr="007E1EBC">
              <w:t>194</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200</w:t>
            </w:r>
          </w:p>
        </w:tc>
        <w:tc>
          <w:tcPr>
            <w:tcW w:w="1849" w:type="dxa"/>
            <w:vAlign w:val="center"/>
          </w:tcPr>
          <w:p w:rsidR="00244B1D" w:rsidRPr="007E1EBC" w:rsidRDefault="00244B1D" w:rsidP="00AC7F6C">
            <w:pPr>
              <w:pStyle w:val="1100"/>
            </w:pPr>
            <w:r w:rsidRPr="007E1EBC">
              <w:t>219</w:t>
            </w:r>
          </w:p>
        </w:tc>
        <w:tc>
          <w:tcPr>
            <w:tcW w:w="1848" w:type="dxa"/>
            <w:shd w:val="clear" w:color="auto" w:fill="auto"/>
            <w:vAlign w:val="center"/>
          </w:tcPr>
          <w:p w:rsidR="00244B1D" w:rsidRPr="007E1EBC" w:rsidRDefault="00894994" w:rsidP="00AC7F6C">
            <w:pPr>
              <w:pStyle w:val="1100"/>
            </w:pPr>
            <w:r w:rsidRPr="007E1EBC">
              <w:t>1180</w:t>
            </w:r>
          </w:p>
        </w:tc>
        <w:tc>
          <w:tcPr>
            <w:tcW w:w="1849" w:type="dxa"/>
            <w:shd w:val="clear" w:color="auto" w:fill="auto"/>
            <w:vAlign w:val="center"/>
          </w:tcPr>
          <w:p w:rsidR="00244B1D" w:rsidRPr="007E1EBC" w:rsidRDefault="00894994" w:rsidP="00AC7F6C">
            <w:pPr>
              <w:pStyle w:val="1100"/>
            </w:pPr>
            <w:r w:rsidRPr="007E1EBC">
              <w:t>258,42</w:t>
            </w:r>
          </w:p>
        </w:tc>
        <w:tc>
          <w:tcPr>
            <w:tcW w:w="1848" w:type="dxa"/>
            <w:vAlign w:val="center"/>
          </w:tcPr>
          <w:p w:rsidR="00244B1D" w:rsidRPr="007E1EBC" w:rsidRDefault="00894994" w:rsidP="00AC7F6C">
            <w:pPr>
              <w:pStyle w:val="1100"/>
            </w:pPr>
            <w:r w:rsidRPr="007E1EBC">
              <w:t>720</w:t>
            </w:r>
          </w:p>
        </w:tc>
        <w:tc>
          <w:tcPr>
            <w:tcW w:w="1849" w:type="dxa"/>
            <w:vAlign w:val="center"/>
          </w:tcPr>
          <w:p w:rsidR="00244B1D" w:rsidRPr="007E1EBC" w:rsidRDefault="00894994" w:rsidP="00AC7F6C">
            <w:pPr>
              <w:pStyle w:val="1100"/>
            </w:pPr>
            <w:r w:rsidRPr="007E1EBC">
              <w:t>157,68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250</w:t>
            </w:r>
          </w:p>
        </w:tc>
        <w:tc>
          <w:tcPr>
            <w:tcW w:w="1849" w:type="dxa"/>
            <w:vAlign w:val="center"/>
          </w:tcPr>
          <w:p w:rsidR="00244B1D" w:rsidRPr="007E1EBC" w:rsidRDefault="00244B1D" w:rsidP="00AC7F6C">
            <w:pPr>
              <w:pStyle w:val="1100"/>
            </w:pPr>
            <w:r w:rsidRPr="007E1EBC">
              <w:t>273</w:t>
            </w:r>
          </w:p>
        </w:tc>
        <w:tc>
          <w:tcPr>
            <w:tcW w:w="1848" w:type="dxa"/>
            <w:shd w:val="clear" w:color="auto" w:fill="auto"/>
            <w:vAlign w:val="center"/>
          </w:tcPr>
          <w:p w:rsidR="00244B1D" w:rsidRPr="007E1EBC" w:rsidRDefault="00894994" w:rsidP="00AC7F6C">
            <w:pPr>
              <w:pStyle w:val="1100"/>
            </w:pPr>
            <w:r w:rsidRPr="007E1EBC">
              <w:t>312</w:t>
            </w:r>
          </w:p>
        </w:tc>
        <w:tc>
          <w:tcPr>
            <w:tcW w:w="1849" w:type="dxa"/>
            <w:shd w:val="clear" w:color="auto" w:fill="auto"/>
            <w:vAlign w:val="center"/>
          </w:tcPr>
          <w:p w:rsidR="00244B1D" w:rsidRPr="007E1EBC" w:rsidRDefault="00894994" w:rsidP="00AC7F6C">
            <w:pPr>
              <w:pStyle w:val="1100"/>
            </w:pPr>
            <w:r w:rsidRPr="007E1EBC">
              <w:t>85,176</w:t>
            </w:r>
          </w:p>
        </w:tc>
        <w:tc>
          <w:tcPr>
            <w:tcW w:w="1848" w:type="dxa"/>
            <w:vAlign w:val="center"/>
          </w:tcPr>
          <w:p w:rsidR="00244B1D" w:rsidRPr="007E1EBC" w:rsidRDefault="00894994" w:rsidP="00AC7F6C">
            <w:pPr>
              <w:pStyle w:val="1100"/>
            </w:pPr>
            <w:r w:rsidRPr="007E1EBC">
              <w:t>718</w:t>
            </w:r>
          </w:p>
        </w:tc>
        <w:tc>
          <w:tcPr>
            <w:tcW w:w="1849" w:type="dxa"/>
            <w:vAlign w:val="center"/>
          </w:tcPr>
          <w:p w:rsidR="00244B1D" w:rsidRPr="007E1EBC" w:rsidRDefault="00894994" w:rsidP="00AC7F6C">
            <w:pPr>
              <w:pStyle w:val="1100"/>
            </w:pPr>
            <w:r w:rsidRPr="007E1EBC">
              <w:t>196,014</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9823A3">
        <w:trPr>
          <w:trHeight w:val="397"/>
          <w:tblHeader/>
        </w:trPr>
        <w:tc>
          <w:tcPr>
            <w:tcW w:w="3697" w:type="dxa"/>
            <w:gridSpan w:val="2"/>
            <w:shd w:val="clear" w:color="auto" w:fill="auto"/>
            <w:vAlign w:val="center"/>
          </w:tcPr>
          <w:p w:rsidR="00244B1D" w:rsidRPr="007E1EBC" w:rsidRDefault="00244B1D" w:rsidP="00AC7F6C">
            <w:pPr>
              <w:pStyle w:val="1100"/>
            </w:pPr>
            <w:r w:rsidRPr="007E1EBC">
              <w:t>Итого:</w:t>
            </w:r>
          </w:p>
        </w:tc>
        <w:tc>
          <w:tcPr>
            <w:tcW w:w="1848" w:type="dxa"/>
            <w:shd w:val="clear" w:color="auto" w:fill="auto"/>
            <w:vAlign w:val="center"/>
          </w:tcPr>
          <w:p w:rsidR="00244B1D" w:rsidRPr="007E1EBC" w:rsidRDefault="00894994" w:rsidP="00AC7F6C">
            <w:pPr>
              <w:pStyle w:val="1100"/>
            </w:pPr>
            <w:r w:rsidRPr="007E1EBC">
              <w:t>4276</w:t>
            </w:r>
          </w:p>
        </w:tc>
        <w:tc>
          <w:tcPr>
            <w:tcW w:w="1849" w:type="dxa"/>
            <w:shd w:val="clear" w:color="auto" w:fill="auto"/>
            <w:vAlign w:val="center"/>
          </w:tcPr>
          <w:p w:rsidR="00244B1D" w:rsidRPr="007E1EBC" w:rsidRDefault="00894994" w:rsidP="00AC7F6C">
            <w:pPr>
              <w:pStyle w:val="1100"/>
            </w:pPr>
            <w:r w:rsidRPr="007E1EBC">
              <w:t>670,86</w:t>
            </w:r>
          </w:p>
        </w:tc>
        <w:tc>
          <w:tcPr>
            <w:tcW w:w="1848" w:type="dxa"/>
            <w:vAlign w:val="center"/>
          </w:tcPr>
          <w:p w:rsidR="00244B1D" w:rsidRPr="007E1EBC" w:rsidRDefault="00894994" w:rsidP="00AC7F6C">
            <w:pPr>
              <w:pStyle w:val="1100"/>
            </w:pPr>
            <w:r w:rsidRPr="007E1EBC">
              <w:t>6149,6</w:t>
            </w:r>
          </w:p>
        </w:tc>
        <w:tc>
          <w:tcPr>
            <w:tcW w:w="1849" w:type="dxa"/>
            <w:vAlign w:val="center"/>
          </w:tcPr>
          <w:p w:rsidR="00244B1D" w:rsidRPr="007E1EBC" w:rsidRDefault="00894994" w:rsidP="00AC7F6C">
            <w:pPr>
              <w:pStyle w:val="1100"/>
            </w:pPr>
            <w:r w:rsidRPr="007E1EBC">
              <w:t>827,3852</w:t>
            </w:r>
          </w:p>
        </w:tc>
        <w:tc>
          <w:tcPr>
            <w:tcW w:w="1848" w:type="dxa"/>
            <w:vAlign w:val="center"/>
          </w:tcPr>
          <w:p w:rsidR="00244B1D" w:rsidRPr="007E1EBC" w:rsidRDefault="00894994" w:rsidP="00AC7F6C">
            <w:pPr>
              <w:pStyle w:val="1100"/>
            </w:pPr>
            <w:r w:rsidRPr="007E1EBC">
              <w:t>938,2</w:t>
            </w:r>
          </w:p>
        </w:tc>
        <w:tc>
          <w:tcPr>
            <w:tcW w:w="1849" w:type="dxa"/>
            <w:vAlign w:val="center"/>
          </w:tcPr>
          <w:p w:rsidR="00244B1D" w:rsidRPr="007E1EBC" w:rsidRDefault="00894994" w:rsidP="00AC7F6C">
            <w:pPr>
              <w:pStyle w:val="1100"/>
            </w:pPr>
            <w:r w:rsidRPr="007E1EBC">
              <w:t>33,4458</w:t>
            </w:r>
          </w:p>
        </w:tc>
      </w:tr>
    </w:tbl>
    <w:p w:rsidR="00244B1D" w:rsidRDefault="00244B1D" w:rsidP="006568C3">
      <w:pPr>
        <w:pStyle w:val="affc"/>
        <w:sectPr w:rsidR="00244B1D" w:rsidSect="00244B1D">
          <w:pgSz w:w="16840" w:h="11907" w:orient="landscape" w:code="9"/>
          <w:pgMar w:top="1701" w:right="1134" w:bottom="851" w:left="1134" w:header="709" w:footer="709" w:gutter="0"/>
          <w:cols w:space="708"/>
          <w:docGrid w:linePitch="360"/>
        </w:sectPr>
      </w:pPr>
    </w:p>
    <w:p w:rsidR="0067460D" w:rsidRPr="0067460D" w:rsidRDefault="0067460D" w:rsidP="006568C3">
      <w:pPr>
        <w:pStyle w:val="affc"/>
      </w:pPr>
      <w:r w:rsidRPr="00EA48DC">
        <w:rPr>
          <w:rStyle w:val="1f2"/>
          <w:rFonts w:eastAsiaTheme="minorHAnsi"/>
        </w:rPr>
        <w:lastRenderedPageBreak/>
        <w:t>Таблица 3.</w:t>
      </w:r>
      <w:r w:rsidR="00C25DC4" w:rsidRPr="00EA48DC">
        <w:rPr>
          <w:rStyle w:val="1f2"/>
          <w:rFonts w:eastAsiaTheme="minorHAnsi"/>
        </w:rPr>
        <w:t>11</w:t>
      </w:r>
      <w:r>
        <w:t xml:space="preserve"> – Распределение протяженности и материальной </w:t>
      </w:r>
      <w:r w:rsidR="00FE39AF">
        <w:t>характеристики</w:t>
      </w:r>
      <w:r>
        <w:t xml:space="preserve"> тепловых сетей по способам прокладки</w:t>
      </w:r>
    </w:p>
    <w:tbl>
      <w:tblPr>
        <w:tblStyle w:val="9"/>
        <w:tblW w:w="0" w:type="auto"/>
        <w:tblLook w:val="04A0" w:firstRow="1" w:lastRow="0" w:firstColumn="1" w:lastColumn="0" w:noHBand="0" w:noVBand="1"/>
      </w:tblPr>
      <w:tblGrid>
        <w:gridCol w:w="3190"/>
        <w:gridCol w:w="3191"/>
        <w:gridCol w:w="3191"/>
      </w:tblGrid>
      <w:tr w:rsidR="0067460D" w:rsidRPr="00FE39AF" w:rsidTr="008E1928">
        <w:trPr>
          <w:trHeight w:val="397"/>
          <w:tblHeader/>
        </w:trPr>
        <w:tc>
          <w:tcPr>
            <w:tcW w:w="3190" w:type="dxa"/>
            <w:shd w:val="clear" w:color="auto" w:fill="auto"/>
            <w:vAlign w:val="center"/>
          </w:tcPr>
          <w:p w:rsidR="0067460D" w:rsidRPr="00EA48DC" w:rsidRDefault="0067460D" w:rsidP="00AC7F6C">
            <w:pPr>
              <w:pStyle w:val="1100"/>
              <w:rPr>
                <w:b/>
              </w:rPr>
            </w:pPr>
            <w:r w:rsidRPr="00EA48DC">
              <w:rPr>
                <w:b/>
              </w:rPr>
              <w:t>Способ прокладки</w:t>
            </w:r>
          </w:p>
        </w:tc>
        <w:tc>
          <w:tcPr>
            <w:tcW w:w="3191" w:type="dxa"/>
            <w:shd w:val="clear" w:color="auto" w:fill="auto"/>
            <w:vAlign w:val="center"/>
          </w:tcPr>
          <w:p w:rsidR="0067460D" w:rsidRPr="00EA48DC" w:rsidRDefault="0067460D" w:rsidP="00AC7F6C">
            <w:pPr>
              <w:pStyle w:val="1100"/>
              <w:rPr>
                <w:b/>
              </w:rPr>
            </w:pPr>
            <w:r w:rsidRPr="00EA48DC">
              <w:rPr>
                <w:b/>
              </w:rPr>
              <w:t>Протяженность трубопроводов в однотрубном исчислении, м</w:t>
            </w:r>
          </w:p>
        </w:tc>
        <w:tc>
          <w:tcPr>
            <w:tcW w:w="3191" w:type="dxa"/>
            <w:shd w:val="clear" w:color="auto" w:fill="auto"/>
            <w:vAlign w:val="center"/>
          </w:tcPr>
          <w:p w:rsidR="0067460D" w:rsidRPr="00EA48DC" w:rsidRDefault="0067460D" w:rsidP="00AC7F6C">
            <w:pPr>
              <w:pStyle w:val="1100"/>
              <w:rPr>
                <w:b/>
                <w:vertAlign w:val="superscript"/>
              </w:rPr>
            </w:pPr>
            <w:r w:rsidRPr="00EA48DC">
              <w:rPr>
                <w:b/>
              </w:rPr>
              <w:t>Материальная характеристика, м</w:t>
            </w:r>
            <w:r w:rsidRPr="00EA48DC">
              <w:rPr>
                <w:b/>
                <w:vertAlign w:val="superscript"/>
              </w:rPr>
              <w:t>2</w:t>
            </w:r>
          </w:p>
        </w:tc>
      </w:tr>
      <w:tr w:rsidR="009D2FCB" w:rsidRPr="007E1EBC" w:rsidTr="008E1928">
        <w:trPr>
          <w:trHeight w:val="397"/>
        </w:trPr>
        <w:tc>
          <w:tcPr>
            <w:tcW w:w="3190" w:type="dxa"/>
            <w:shd w:val="clear" w:color="auto" w:fill="auto"/>
            <w:vAlign w:val="center"/>
          </w:tcPr>
          <w:p w:rsidR="009D2FCB" w:rsidRPr="007E1EBC" w:rsidRDefault="008E1928" w:rsidP="00AC7F6C">
            <w:pPr>
              <w:pStyle w:val="1100"/>
            </w:pPr>
            <w:r w:rsidRPr="007E1EBC">
              <w:t>Надземная</w:t>
            </w:r>
            <w:r w:rsidR="009D2FCB" w:rsidRPr="007E1EBC">
              <w:t xml:space="preserve"> прокладка</w:t>
            </w:r>
          </w:p>
        </w:tc>
        <w:tc>
          <w:tcPr>
            <w:tcW w:w="3191" w:type="dxa"/>
            <w:shd w:val="clear" w:color="auto" w:fill="auto"/>
            <w:vAlign w:val="center"/>
          </w:tcPr>
          <w:p w:rsidR="009D2FCB" w:rsidRPr="007E1EBC" w:rsidRDefault="00FE39AF" w:rsidP="00AC7F6C">
            <w:pPr>
              <w:pStyle w:val="1100"/>
            </w:pPr>
            <w:r w:rsidRPr="007E1EBC">
              <w:t>4192,2 (36,89%)</w:t>
            </w:r>
          </w:p>
        </w:tc>
        <w:tc>
          <w:tcPr>
            <w:tcW w:w="3191" w:type="dxa"/>
            <w:shd w:val="clear" w:color="auto" w:fill="auto"/>
            <w:vAlign w:val="center"/>
          </w:tcPr>
          <w:p w:rsidR="009D2FCB" w:rsidRPr="007E1EBC" w:rsidRDefault="00FE39AF" w:rsidP="00AC7F6C">
            <w:pPr>
              <w:pStyle w:val="1100"/>
            </w:pPr>
            <w:r w:rsidRPr="007E1EBC">
              <w:t>555,1018</w:t>
            </w:r>
          </w:p>
        </w:tc>
      </w:tr>
      <w:tr w:rsidR="009D2FCB" w:rsidRPr="007E1EBC" w:rsidTr="008E1928">
        <w:trPr>
          <w:trHeight w:val="397"/>
        </w:trPr>
        <w:tc>
          <w:tcPr>
            <w:tcW w:w="3190" w:type="dxa"/>
            <w:shd w:val="clear" w:color="auto" w:fill="auto"/>
            <w:vAlign w:val="center"/>
          </w:tcPr>
          <w:p w:rsidR="009D2FCB" w:rsidRPr="007E1EBC" w:rsidRDefault="008E1928" w:rsidP="00AC7F6C">
            <w:pPr>
              <w:pStyle w:val="1100"/>
            </w:pPr>
            <w:r w:rsidRPr="007E1EBC">
              <w:t>Подземная</w:t>
            </w:r>
            <w:r w:rsidR="009D2FCB" w:rsidRPr="007E1EBC">
              <w:t xml:space="preserve"> прокладка</w:t>
            </w:r>
          </w:p>
        </w:tc>
        <w:tc>
          <w:tcPr>
            <w:tcW w:w="3191" w:type="dxa"/>
            <w:shd w:val="clear" w:color="auto" w:fill="auto"/>
            <w:vAlign w:val="center"/>
          </w:tcPr>
          <w:p w:rsidR="009D2FCB" w:rsidRPr="007E1EBC" w:rsidRDefault="00FE39AF" w:rsidP="00AC7F6C">
            <w:pPr>
              <w:pStyle w:val="1100"/>
            </w:pPr>
            <w:r w:rsidRPr="007E1EBC">
              <w:t>7171,6 (63,11%)</w:t>
            </w:r>
          </w:p>
        </w:tc>
        <w:tc>
          <w:tcPr>
            <w:tcW w:w="3191" w:type="dxa"/>
            <w:shd w:val="clear" w:color="auto" w:fill="auto"/>
            <w:vAlign w:val="center"/>
          </w:tcPr>
          <w:p w:rsidR="009D2FCB" w:rsidRPr="007E1EBC" w:rsidRDefault="00FE39AF" w:rsidP="00AC7F6C">
            <w:pPr>
              <w:pStyle w:val="1100"/>
            </w:pPr>
            <w:r w:rsidRPr="007E1EBC">
              <w:t xml:space="preserve">976,5892 </w:t>
            </w:r>
          </w:p>
        </w:tc>
      </w:tr>
      <w:tr w:rsidR="0067460D" w:rsidRPr="007E1EBC" w:rsidTr="008E1928">
        <w:trPr>
          <w:trHeight w:val="397"/>
        </w:trPr>
        <w:tc>
          <w:tcPr>
            <w:tcW w:w="3190" w:type="dxa"/>
            <w:shd w:val="clear" w:color="auto" w:fill="auto"/>
            <w:vAlign w:val="center"/>
          </w:tcPr>
          <w:p w:rsidR="0067460D" w:rsidRPr="007E1EBC" w:rsidRDefault="0067460D" w:rsidP="00AC7F6C">
            <w:pPr>
              <w:pStyle w:val="1100"/>
            </w:pPr>
            <w:r w:rsidRPr="007E1EBC">
              <w:t>Всего</w:t>
            </w:r>
          </w:p>
        </w:tc>
        <w:tc>
          <w:tcPr>
            <w:tcW w:w="3191" w:type="dxa"/>
            <w:shd w:val="clear" w:color="auto" w:fill="auto"/>
            <w:vAlign w:val="center"/>
          </w:tcPr>
          <w:p w:rsidR="0067460D" w:rsidRPr="007E1EBC" w:rsidRDefault="0067460D" w:rsidP="00AC7F6C">
            <w:pPr>
              <w:pStyle w:val="1100"/>
            </w:pPr>
            <w:r w:rsidRPr="007E1EBC">
              <w:t>11 363,8 (100%)</w:t>
            </w:r>
          </w:p>
        </w:tc>
        <w:tc>
          <w:tcPr>
            <w:tcW w:w="3191" w:type="dxa"/>
            <w:shd w:val="clear" w:color="auto" w:fill="auto"/>
            <w:vAlign w:val="center"/>
          </w:tcPr>
          <w:p w:rsidR="0067460D" w:rsidRPr="007E1EBC" w:rsidRDefault="0067460D" w:rsidP="00AC7F6C">
            <w:pPr>
              <w:pStyle w:val="1100"/>
            </w:pPr>
            <w:r w:rsidRPr="007E1EBC">
              <w:t>1531,691</w:t>
            </w:r>
          </w:p>
        </w:tc>
      </w:tr>
    </w:tbl>
    <w:p w:rsidR="00A2410C" w:rsidRDefault="00A2410C" w:rsidP="009565B3">
      <w:pPr>
        <w:spacing w:after="0" w:line="240" w:lineRule="auto"/>
        <w:jc w:val="both"/>
        <w:rPr>
          <w:rFonts w:ascii="Times New Roman" w:hAnsi="Times New Roman" w:cs="Times New Roman"/>
          <w:b/>
          <w:color w:val="000000" w:themeColor="text1"/>
          <w:sz w:val="24"/>
          <w:szCs w:val="24"/>
        </w:rPr>
      </w:pPr>
    </w:p>
    <w:p w:rsidR="009565B3" w:rsidRPr="009565B3" w:rsidRDefault="009565B3" w:rsidP="009565B3">
      <w:pPr>
        <w:spacing w:after="0" w:line="240" w:lineRule="auto"/>
        <w:jc w:val="both"/>
        <w:rPr>
          <w:rFonts w:ascii="Times New Roman" w:hAnsi="Times New Roman" w:cs="Times New Roman"/>
          <w:color w:val="000000" w:themeColor="text1"/>
          <w:sz w:val="24"/>
          <w:szCs w:val="24"/>
        </w:rPr>
      </w:pPr>
      <w:r w:rsidRPr="00EA48DC">
        <w:rPr>
          <w:rStyle w:val="1f2"/>
          <w:rFonts w:eastAsiaTheme="minorHAnsi"/>
        </w:rPr>
        <w:t>Рисунок 3.</w:t>
      </w:r>
      <w:r w:rsidR="00021917">
        <w:rPr>
          <w:rStyle w:val="1f2"/>
          <w:rFonts w:eastAsiaTheme="minorHAnsi"/>
        </w:rPr>
        <w:t>9</w:t>
      </w:r>
      <w:r w:rsidR="007E1EBC">
        <w:rPr>
          <w:rFonts w:ascii="Times New Roman" w:hAnsi="Times New Roman" w:cs="Times New Roman"/>
          <w:b/>
          <w:color w:val="000000" w:themeColor="text1"/>
          <w:sz w:val="24"/>
          <w:szCs w:val="24"/>
        </w:rPr>
        <w:t xml:space="preserve"> </w:t>
      </w:r>
      <w:r w:rsidRPr="009565B3">
        <w:rPr>
          <w:rFonts w:ascii="Times New Roman" w:hAnsi="Times New Roman" w:cs="Times New Roman"/>
          <w:color w:val="000000" w:themeColor="text1"/>
          <w:sz w:val="24"/>
          <w:szCs w:val="24"/>
        </w:rPr>
        <w:t>- Распределение протяженности и материальной характеристики тепловых сетей, в процентах</w:t>
      </w:r>
    </w:p>
    <w:p w:rsidR="009565B3" w:rsidRPr="009565B3" w:rsidRDefault="009565B3" w:rsidP="009565B3">
      <w:pPr>
        <w:spacing w:after="0" w:line="240" w:lineRule="auto"/>
        <w:jc w:val="both"/>
        <w:rPr>
          <w:rFonts w:ascii="Times New Roman" w:hAnsi="Times New Roman" w:cs="Times New Roman"/>
          <w:color w:val="000000" w:themeColor="text1"/>
          <w:sz w:val="24"/>
          <w:szCs w:val="24"/>
        </w:rPr>
      </w:pPr>
      <w:r w:rsidRPr="009565B3">
        <w:rPr>
          <w:rFonts w:ascii="Times New Roman" w:hAnsi="Times New Roman" w:cs="Times New Roman"/>
          <w:noProof/>
          <w:color w:val="000000" w:themeColor="text1"/>
          <w:sz w:val="24"/>
          <w:szCs w:val="24"/>
          <w:lang w:eastAsia="ru-RU"/>
        </w:rPr>
        <w:drawing>
          <wp:inline distT="0" distB="0" distL="0" distR="0" wp14:anchorId="6F3889E2" wp14:editId="670EA09B">
            <wp:extent cx="5905500" cy="1447800"/>
            <wp:effectExtent l="95250" t="38100" r="76200" b="952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4A13" w:rsidRDefault="000E4A13" w:rsidP="006568C3">
      <w:pPr>
        <w:pStyle w:val="affc"/>
      </w:pPr>
    </w:p>
    <w:p w:rsidR="008B4062" w:rsidRPr="0067460D" w:rsidRDefault="008B4062" w:rsidP="006568C3">
      <w:pPr>
        <w:pStyle w:val="affc"/>
      </w:pPr>
      <w:r w:rsidRPr="00EA48DC">
        <w:rPr>
          <w:rStyle w:val="1f2"/>
          <w:rFonts w:eastAsiaTheme="minorHAnsi"/>
        </w:rPr>
        <w:t>Таблица 3.12</w:t>
      </w:r>
      <w:r>
        <w:t xml:space="preserve"> – Распределение протяженности и материальной </w:t>
      </w:r>
      <w:r w:rsidR="00FE39AF">
        <w:t>характеристики</w:t>
      </w:r>
      <w:r>
        <w:t xml:space="preserve"> тепловых сетей по годам прокладки</w:t>
      </w:r>
    </w:p>
    <w:tbl>
      <w:tblPr>
        <w:tblStyle w:val="9"/>
        <w:tblW w:w="0" w:type="auto"/>
        <w:tblLook w:val="04A0" w:firstRow="1" w:lastRow="0" w:firstColumn="1" w:lastColumn="0" w:noHBand="0" w:noVBand="1"/>
      </w:tblPr>
      <w:tblGrid>
        <w:gridCol w:w="3190"/>
        <w:gridCol w:w="3191"/>
        <w:gridCol w:w="3191"/>
      </w:tblGrid>
      <w:tr w:rsidR="008B4062" w:rsidRPr="00FE39AF" w:rsidTr="00962880">
        <w:trPr>
          <w:trHeight w:val="397"/>
          <w:tblHeader/>
        </w:trPr>
        <w:tc>
          <w:tcPr>
            <w:tcW w:w="3190" w:type="dxa"/>
            <w:shd w:val="clear" w:color="auto" w:fill="auto"/>
            <w:vAlign w:val="center"/>
          </w:tcPr>
          <w:p w:rsidR="008B4062" w:rsidRPr="00EA48DC" w:rsidRDefault="008B4062" w:rsidP="00AC7F6C">
            <w:pPr>
              <w:pStyle w:val="1100"/>
              <w:rPr>
                <w:b/>
              </w:rPr>
            </w:pPr>
            <w:r w:rsidRPr="00EA48DC">
              <w:rPr>
                <w:b/>
              </w:rPr>
              <w:t>Способ прокладки</w:t>
            </w:r>
          </w:p>
        </w:tc>
        <w:tc>
          <w:tcPr>
            <w:tcW w:w="3191" w:type="dxa"/>
            <w:shd w:val="clear" w:color="auto" w:fill="auto"/>
            <w:vAlign w:val="center"/>
          </w:tcPr>
          <w:p w:rsidR="008B4062" w:rsidRPr="00EA48DC" w:rsidRDefault="008B4062" w:rsidP="00AC7F6C">
            <w:pPr>
              <w:pStyle w:val="1100"/>
              <w:rPr>
                <w:b/>
              </w:rPr>
            </w:pPr>
            <w:r w:rsidRPr="00EA48DC">
              <w:rPr>
                <w:b/>
              </w:rPr>
              <w:t>Протяженность трубопроводов в однотрубном исчислении, м</w:t>
            </w:r>
          </w:p>
        </w:tc>
        <w:tc>
          <w:tcPr>
            <w:tcW w:w="3191" w:type="dxa"/>
            <w:shd w:val="clear" w:color="auto" w:fill="auto"/>
            <w:vAlign w:val="center"/>
          </w:tcPr>
          <w:p w:rsidR="008B4062" w:rsidRPr="00EA48DC" w:rsidRDefault="008B4062" w:rsidP="00AC7F6C">
            <w:pPr>
              <w:pStyle w:val="1100"/>
              <w:rPr>
                <w:b/>
                <w:vertAlign w:val="superscript"/>
              </w:rPr>
            </w:pPr>
            <w:r w:rsidRPr="00EA48DC">
              <w:rPr>
                <w:b/>
              </w:rPr>
              <w:t>Материальная характеристика, м</w:t>
            </w:r>
            <w:r w:rsidRPr="00EA48DC">
              <w:rPr>
                <w:b/>
                <w:vertAlign w:val="superscript"/>
              </w:rPr>
              <w:t>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до 1990 года</w:t>
            </w:r>
          </w:p>
        </w:tc>
        <w:tc>
          <w:tcPr>
            <w:tcW w:w="3191" w:type="dxa"/>
            <w:shd w:val="clear" w:color="auto" w:fill="auto"/>
            <w:vAlign w:val="center"/>
          </w:tcPr>
          <w:p w:rsidR="008B4062" w:rsidRPr="007E1EBC" w:rsidRDefault="008B4062" w:rsidP="00AC7F6C">
            <w:pPr>
              <w:pStyle w:val="1100"/>
            </w:pPr>
            <w:r w:rsidRPr="007E1EBC">
              <w:t>1638,0 (14,41%)</w:t>
            </w:r>
          </w:p>
        </w:tc>
        <w:tc>
          <w:tcPr>
            <w:tcW w:w="3191" w:type="dxa"/>
            <w:shd w:val="clear" w:color="auto" w:fill="auto"/>
            <w:vAlign w:val="center"/>
          </w:tcPr>
          <w:p w:rsidR="008B4062" w:rsidRPr="007E1EBC" w:rsidRDefault="008B4062" w:rsidP="00AC7F6C">
            <w:pPr>
              <w:pStyle w:val="1100"/>
            </w:pPr>
            <w:r w:rsidRPr="007E1EBC">
              <w:t>414,342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с 1991 по 1998 годы</w:t>
            </w:r>
          </w:p>
        </w:tc>
        <w:tc>
          <w:tcPr>
            <w:tcW w:w="3191" w:type="dxa"/>
            <w:shd w:val="clear" w:color="auto" w:fill="auto"/>
            <w:vAlign w:val="center"/>
          </w:tcPr>
          <w:p w:rsidR="008B4062" w:rsidRPr="007E1EBC" w:rsidRDefault="008B4062" w:rsidP="00AC7F6C">
            <w:pPr>
              <w:pStyle w:val="1100"/>
            </w:pPr>
            <w:r w:rsidRPr="007E1EBC">
              <w:t>5044,2 (44,39%)</w:t>
            </w:r>
          </w:p>
        </w:tc>
        <w:tc>
          <w:tcPr>
            <w:tcW w:w="3191" w:type="dxa"/>
            <w:shd w:val="clear" w:color="auto" w:fill="auto"/>
            <w:vAlign w:val="center"/>
          </w:tcPr>
          <w:p w:rsidR="008B4062" w:rsidRPr="007E1EBC" w:rsidRDefault="008B4062" w:rsidP="00AC7F6C">
            <w:pPr>
              <w:pStyle w:val="1100"/>
            </w:pPr>
            <w:r w:rsidRPr="007E1EBC">
              <w:t>474,6678</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с 1999 по 2003 годы</w:t>
            </w:r>
          </w:p>
        </w:tc>
        <w:tc>
          <w:tcPr>
            <w:tcW w:w="3191" w:type="dxa"/>
            <w:shd w:val="clear" w:color="auto" w:fill="auto"/>
            <w:vAlign w:val="center"/>
          </w:tcPr>
          <w:p w:rsidR="008B4062" w:rsidRPr="007E1EBC" w:rsidRDefault="008B4062" w:rsidP="00AC7F6C">
            <w:pPr>
              <w:pStyle w:val="1100"/>
            </w:pPr>
            <w:r w:rsidRPr="007E1EBC">
              <w:t>1486,0 (13,08</w:t>
            </w:r>
            <w:r w:rsidR="00FE39AF" w:rsidRPr="007E1EBC">
              <w:t>%)</w:t>
            </w:r>
          </w:p>
        </w:tc>
        <w:tc>
          <w:tcPr>
            <w:tcW w:w="3191" w:type="dxa"/>
            <w:shd w:val="clear" w:color="auto" w:fill="auto"/>
            <w:vAlign w:val="center"/>
          </w:tcPr>
          <w:p w:rsidR="008B4062" w:rsidRPr="007E1EBC" w:rsidRDefault="008B4062" w:rsidP="00AC7F6C">
            <w:pPr>
              <w:pStyle w:val="1100"/>
            </w:pPr>
            <w:r w:rsidRPr="007E1EBC">
              <w:t>166,772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после 2004 года</w:t>
            </w:r>
          </w:p>
        </w:tc>
        <w:tc>
          <w:tcPr>
            <w:tcW w:w="3191" w:type="dxa"/>
            <w:shd w:val="clear" w:color="auto" w:fill="auto"/>
            <w:vAlign w:val="center"/>
          </w:tcPr>
          <w:p w:rsidR="008B4062" w:rsidRPr="007E1EBC" w:rsidRDefault="008B4062" w:rsidP="00AC7F6C">
            <w:pPr>
              <w:pStyle w:val="1100"/>
            </w:pPr>
            <w:r w:rsidRPr="007E1EBC">
              <w:t>3195,6</w:t>
            </w:r>
            <w:r w:rsidR="00FE39AF" w:rsidRPr="007E1EBC">
              <w:t xml:space="preserve"> (28,12%)</w:t>
            </w:r>
          </w:p>
        </w:tc>
        <w:tc>
          <w:tcPr>
            <w:tcW w:w="3191" w:type="dxa"/>
            <w:shd w:val="clear" w:color="auto" w:fill="auto"/>
            <w:vAlign w:val="center"/>
          </w:tcPr>
          <w:p w:rsidR="008B4062" w:rsidRPr="007E1EBC" w:rsidRDefault="008B4062" w:rsidP="00AC7F6C">
            <w:pPr>
              <w:pStyle w:val="1100"/>
            </w:pPr>
            <w:r w:rsidRPr="007E1EBC">
              <w:t>475,9093</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Всего</w:t>
            </w:r>
          </w:p>
        </w:tc>
        <w:tc>
          <w:tcPr>
            <w:tcW w:w="3191" w:type="dxa"/>
            <w:shd w:val="clear" w:color="auto" w:fill="auto"/>
            <w:vAlign w:val="center"/>
          </w:tcPr>
          <w:p w:rsidR="008B4062" w:rsidRPr="007E1EBC" w:rsidRDefault="008B4062" w:rsidP="00AC7F6C">
            <w:pPr>
              <w:pStyle w:val="1100"/>
            </w:pPr>
            <w:r w:rsidRPr="007E1EBC">
              <w:t>11 363,8 (100%)</w:t>
            </w:r>
          </w:p>
        </w:tc>
        <w:tc>
          <w:tcPr>
            <w:tcW w:w="3191" w:type="dxa"/>
            <w:shd w:val="clear" w:color="auto" w:fill="auto"/>
            <w:vAlign w:val="center"/>
          </w:tcPr>
          <w:p w:rsidR="008B4062" w:rsidRPr="007E1EBC" w:rsidRDefault="008B4062" w:rsidP="00AC7F6C">
            <w:pPr>
              <w:pStyle w:val="1100"/>
            </w:pPr>
            <w:r w:rsidRPr="007E1EBC">
              <w:t>1531,691</w:t>
            </w:r>
          </w:p>
        </w:tc>
      </w:tr>
    </w:tbl>
    <w:p w:rsidR="00B517AB" w:rsidRDefault="00B517AB" w:rsidP="006568C3">
      <w:pPr>
        <w:pStyle w:val="affc"/>
      </w:pPr>
    </w:p>
    <w:p w:rsidR="00A23BCC" w:rsidRPr="0067460D" w:rsidRDefault="00021917" w:rsidP="006568C3">
      <w:pPr>
        <w:pStyle w:val="affc"/>
      </w:pPr>
      <w:r>
        <w:rPr>
          <w:rStyle w:val="1f2"/>
          <w:rFonts w:eastAsiaTheme="minorHAnsi"/>
        </w:rPr>
        <w:t>Рисунок 3.10</w:t>
      </w:r>
      <w:r w:rsidR="00A23BCC">
        <w:t xml:space="preserve"> – Распределение протяженности тепловых сетей по годам прокладки</w:t>
      </w:r>
    </w:p>
    <w:p w:rsidR="005C1EE9" w:rsidRDefault="005C1EE9" w:rsidP="005C1EE9">
      <w:pPr>
        <w:spacing w:line="360" w:lineRule="auto"/>
        <w:jc w:val="both"/>
        <w:rPr>
          <w:rFonts w:ascii="Times New Roman" w:hAnsi="Times New Roman" w:cs="Times New Roman"/>
          <w:b/>
          <w:color w:val="000000" w:themeColor="text1"/>
          <w:sz w:val="24"/>
          <w:szCs w:val="24"/>
        </w:rPr>
      </w:pPr>
      <w:r w:rsidRPr="009565B3">
        <w:rPr>
          <w:rFonts w:ascii="Times New Roman" w:hAnsi="Times New Roman" w:cs="Times New Roman"/>
          <w:noProof/>
          <w:color w:val="000000" w:themeColor="text1"/>
          <w:sz w:val="24"/>
          <w:szCs w:val="24"/>
          <w:lang w:eastAsia="ru-RU"/>
        </w:rPr>
        <w:drawing>
          <wp:inline distT="0" distB="0" distL="0" distR="0" wp14:anchorId="37343DBD" wp14:editId="6A3156EC">
            <wp:extent cx="5915025" cy="1504950"/>
            <wp:effectExtent l="95250" t="38100" r="85725" b="1143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63D7" w:rsidRDefault="00F763D7" w:rsidP="0033650F">
      <w:pPr>
        <w:pStyle w:val="1b"/>
      </w:pPr>
      <w:r>
        <w:t>При анализе данных таблицы 3.12 следует, что доля тепловых сетей со сроком эксплуатации более 30 лет составляет порядка 15%</w:t>
      </w:r>
      <w:r w:rsidR="00F4246D">
        <w:t>,</w:t>
      </w:r>
      <w:r>
        <w:t xml:space="preserve"> и требу</w:t>
      </w:r>
      <w:r w:rsidR="00F4246D">
        <w:t>е</w:t>
      </w:r>
      <w:r>
        <w:t>т</w:t>
      </w:r>
      <w:r w:rsidR="00F4246D">
        <w:t>ся</w:t>
      </w:r>
      <w:r>
        <w:t xml:space="preserve"> замен</w:t>
      </w:r>
      <w:r w:rsidR="00F4246D">
        <w:t>а</w:t>
      </w:r>
      <w:r>
        <w:t xml:space="preserve">, с учетом </w:t>
      </w:r>
      <w:r w:rsidR="00EA48DC">
        <w:t>новых технологий,</w:t>
      </w:r>
      <w:r>
        <w:t xml:space="preserve"> применяемых на данный момент.</w:t>
      </w:r>
    </w:p>
    <w:p w:rsidR="002E3AEA" w:rsidRDefault="002E3AEA" w:rsidP="0033650F">
      <w:pPr>
        <w:pStyle w:val="1b"/>
      </w:pPr>
      <w:r w:rsidRPr="002E3AEA">
        <w:lastRenderedPageBreak/>
        <w:t xml:space="preserve">Дополнительно следует отметить следующее: </w:t>
      </w:r>
      <w:r w:rsidR="00C25DC4">
        <w:t xml:space="preserve">за </w:t>
      </w:r>
      <w:r w:rsidR="00C25DC4" w:rsidRPr="002E3AEA">
        <w:t xml:space="preserve">достоверность технических характеристик тепловой сети </w:t>
      </w:r>
      <w:r w:rsidRPr="002E3AEA">
        <w:t xml:space="preserve">в отсутствии </w:t>
      </w:r>
      <w:r>
        <w:t xml:space="preserve">предоставленного акта технической </w:t>
      </w:r>
      <w:r w:rsidRPr="002E3AEA">
        <w:t>инвентаризации за последние пять лет</w:t>
      </w:r>
      <w:r w:rsidR="00C25DC4">
        <w:t xml:space="preserve"> (2014-2018 годы)</w:t>
      </w:r>
      <w:r w:rsidRPr="002E3AEA">
        <w:t xml:space="preserve">, </w:t>
      </w:r>
      <w:r w:rsidR="00C25DC4">
        <w:t>разработчик ответственности не несет</w:t>
      </w:r>
      <w:r>
        <w:t>.</w:t>
      </w:r>
    </w:p>
    <w:p w:rsidR="002E3AEA" w:rsidRPr="009565B3" w:rsidRDefault="002E3AEA" w:rsidP="0033650F">
      <w:pPr>
        <w:pStyle w:val="1b"/>
      </w:pPr>
      <w:r w:rsidRPr="002E3AEA">
        <w:t>На основании вышеизложенного, необходимо</w:t>
      </w:r>
      <w:r w:rsidR="00FE39AF">
        <w:t>сть в</w:t>
      </w:r>
      <w:r w:rsidRPr="002E3AEA">
        <w:t xml:space="preserve"> прове</w:t>
      </w:r>
      <w:r w:rsidR="00FE39AF">
        <w:t>дении</w:t>
      </w:r>
      <w:r w:rsidRPr="002E3AEA">
        <w:t xml:space="preserve"> полн</w:t>
      </w:r>
      <w:r w:rsidR="00FE39AF">
        <w:t>ой</w:t>
      </w:r>
      <w:r w:rsidRPr="002E3AEA">
        <w:t xml:space="preserve"> </w:t>
      </w:r>
      <w:r w:rsidR="00FE39AF">
        <w:t xml:space="preserve">технической </w:t>
      </w:r>
      <w:r w:rsidRPr="002E3AEA">
        <w:t>инвентаризаци</w:t>
      </w:r>
      <w:r w:rsidR="00FE39AF">
        <w:t>и</w:t>
      </w:r>
      <w:r w:rsidRPr="002E3AEA">
        <w:t xml:space="preserve"> тепловой сети, включая вводы к объектам капитального строительства всех категорий</w:t>
      </w:r>
      <w:r w:rsidR="00FE39AF">
        <w:t xml:space="preserve"> на момент разработки настоящего Документа является актуальной.</w:t>
      </w:r>
    </w:p>
    <w:p w:rsidR="009565B3" w:rsidRDefault="00A2410C" w:rsidP="007E1EBC">
      <w:pPr>
        <w:pStyle w:val="111"/>
      </w:pPr>
      <w:bookmarkStart w:id="100" w:name="_Toc6844349"/>
      <w:r>
        <w:t>3.</w:t>
      </w:r>
      <w:r w:rsidR="006D70B7">
        <w:t>3</w:t>
      </w:r>
      <w:r>
        <w:t>.2 тепловые пункты, насосные станции</w:t>
      </w:r>
      <w:bookmarkEnd w:id="100"/>
    </w:p>
    <w:p w:rsidR="00A2410C" w:rsidRDefault="00957342" w:rsidP="0033650F">
      <w:pPr>
        <w:pStyle w:val="1b"/>
      </w:pPr>
      <w:r>
        <w:t>Сооружения типа: тепловые пункты, насосные станции, в системе теплоснабжения АО «Артинский завод» отсутствуют.</w:t>
      </w:r>
    </w:p>
    <w:p w:rsidR="00A2410C" w:rsidRDefault="00A2410C" w:rsidP="007E1EBC">
      <w:pPr>
        <w:pStyle w:val="111"/>
      </w:pPr>
      <w:bookmarkStart w:id="101" w:name="_Toc6844350"/>
      <w:r>
        <w:t>3.</w:t>
      </w:r>
      <w:r w:rsidR="006D70B7">
        <w:t>3</w:t>
      </w:r>
      <w:r>
        <w:t>.3 характеристики тепловых камер, павильонов и арматуры</w:t>
      </w:r>
      <w:bookmarkEnd w:id="101"/>
    </w:p>
    <w:p w:rsidR="00B66171" w:rsidRDefault="00957342" w:rsidP="0033650F">
      <w:pPr>
        <w:pStyle w:val="1b"/>
      </w:pPr>
      <w:r>
        <w:t>По данным</w:t>
      </w:r>
      <w:r w:rsidR="00B66171">
        <w:t xml:space="preserve"> технического паспорта на теплотрассу от котельной по улице Королева, 50 предоставленного Артинским бюро технической инвентаризации по состоянию на 09.06.2011 г. </w:t>
      </w:r>
      <w:r w:rsidR="00994DB0">
        <w:t>количество колодцев на теплопроводах составило 52 единицы; запорно-регулируемая арматура представлена вентилями в количестве 42 штук и чугунными задвижками в количестве 72 штук.</w:t>
      </w:r>
    </w:p>
    <w:p w:rsidR="00A2410C" w:rsidRDefault="006D70B7" w:rsidP="0033650F">
      <w:pPr>
        <w:pStyle w:val="1b"/>
      </w:pPr>
      <w:r>
        <w:t>Информация по наличию (техническим характеристикам)</w:t>
      </w:r>
      <w:r w:rsidR="00B0231C">
        <w:t xml:space="preserve"> </w:t>
      </w:r>
      <w:r>
        <w:t>тепловым камерам (павильонам)</w:t>
      </w:r>
      <w:r w:rsidR="00B0231C">
        <w:t xml:space="preserve"> </w:t>
      </w:r>
      <w:r>
        <w:t xml:space="preserve">теплоснабжающей организацией </w:t>
      </w:r>
      <w:r w:rsidR="00994DB0">
        <w:t xml:space="preserve">на момент разработки настоящего Документа </w:t>
      </w:r>
      <w:r>
        <w:t>не предоставлена.</w:t>
      </w:r>
    </w:p>
    <w:p w:rsidR="00A2410C" w:rsidRDefault="00A2410C" w:rsidP="0033650F">
      <w:pPr>
        <w:pStyle w:val="1b"/>
      </w:pPr>
      <w:r>
        <w:t xml:space="preserve">Общее количество секционирующей и запорной арматуры и их характеристики в отсутствии актов технического обследования </w:t>
      </w:r>
      <w:r w:rsidR="00994DB0">
        <w:t>уточнить не представляется возможным.</w:t>
      </w:r>
    </w:p>
    <w:p w:rsidR="001F64D2" w:rsidRDefault="001F64D2" w:rsidP="007E1EBC">
      <w:pPr>
        <w:pStyle w:val="111"/>
      </w:pPr>
      <w:bookmarkStart w:id="102" w:name="_Toc6844351"/>
      <w:r>
        <w:t>3.</w:t>
      </w:r>
      <w:r w:rsidR="006D70B7">
        <w:t>3</w:t>
      </w:r>
      <w:r>
        <w:t>.4 графики регулирования отпуска тепла в тепловые сети. фактические температурные режимы отпуска тепла</w:t>
      </w:r>
      <w:bookmarkEnd w:id="102"/>
    </w:p>
    <w:p w:rsidR="00391703" w:rsidRDefault="00391703" w:rsidP="0033650F">
      <w:pPr>
        <w:pStyle w:val="1b"/>
      </w:pPr>
      <w:r>
        <w:t>В системе теплоснабжения АО «Артинский завод» регулирование отпуска тепловой энергии осуществляется на источнике тепловой энергии.</w:t>
      </w:r>
    </w:p>
    <w:p w:rsidR="00B0231C" w:rsidRPr="00AA3C11" w:rsidRDefault="00B0231C" w:rsidP="0033650F">
      <w:pPr>
        <w:pStyle w:val="1b"/>
      </w:pPr>
      <w:r w:rsidRPr="00AA3C11">
        <w:lastRenderedPageBreak/>
        <w:t xml:space="preserve">Утвержден единый температурный график отпуска тепловой энергии </w:t>
      </w:r>
      <w:r w:rsidR="00BF22F1">
        <w:t>в тепловые сети -</w:t>
      </w:r>
      <w:r>
        <w:t xml:space="preserve"> </w:t>
      </w:r>
      <w:r w:rsidRPr="00AA3C11">
        <w:rPr>
          <w:rFonts w:eastAsia="Times New Roman"/>
          <w:iCs/>
          <w:szCs w:val="28"/>
          <w:lang w:eastAsia="ru-RU"/>
        </w:rPr>
        <w:t xml:space="preserve">95/70 </w:t>
      </w:r>
      <w:r w:rsidRPr="00AA3C11">
        <w:rPr>
          <w:rFonts w:eastAsia="Times New Roman"/>
          <w:iCs/>
          <w:szCs w:val="28"/>
          <w:vertAlign w:val="superscript"/>
          <w:lang w:eastAsia="ru-RU"/>
        </w:rPr>
        <w:t>о</w:t>
      </w:r>
      <w:r w:rsidRPr="00AA3C11">
        <w:rPr>
          <w:rFonts w:eastAsia="Times New Roman"/>
          <w:iCs/>
          <w:szCs w:val="28"/>
          <w:lang w:eastAsia="ru-RU"/>
        </w:rPr>
        <w:t>С</w:t>
      </w:r>
      <w:r>
        <w:rPr>
          <w:rFonts w:eastAsia="Times New Roman"/>
          <w:iCs/>
          <w:szCs w:val="28"/>
          <w:lang w:eastAsia="ru-RU"/>
        </w:rPr>
        <w:t xml:space="preserve">, </w:t>
      </w:r>
      <w:r w:rsidRPr="00AA3C11">
        <w:t xml:space="preserve">который приведен в таблице </w:t>
      </w:r>
      <w:r>
        <w:t>3.</w:t>
      </w:r>
      <w:r w:rsidR="00BF22F1">
        <w:t>1</w:t>
      </w:r>
      <w:r w:rsidR="00A1255D">
        <w:t>3</w:t>
      </w:r>
      <w:r w:rsidRPr="007660CD">
        <w:t xml:space="preserve"> и представлен диаграммой на рисунке </w:t>
      </w:r>
      <w:r>
        <w:t>3.</w:t>
      </w:r>
      <w:r w:rsidR="00021917">
        <w:t>11</w:t>
      </w:r>
      <w:r>
        <w:t>.</w:t>
      </w:r>
    </w:p>
    <w:p w:rsidR="00B0231C" w:rsidRPr="00AA3C11" w:rsidRDefault="00B0231C" w:rsidP="00B0231C">
      <w:pPr>
        <w:spacing w:after="0" w:line="240" w:lineRule="auto"/>
        <w:jc w:val="both"/>
        <w:rPr>
          <w:rFonts w:ascii="Times New Roman" w:hAnsi="Times New Roman" w:cs="Times New Roman"/>
          <w:color w:val="000000" w:themeColor="text1"/>
          <w:sz w:val="24"/>
          <w:szCs w:val="24"/>
        </w:rPr>
      </w:pPr>
      <w:r w:rsidRPr="00EA48DC">
        <w:rPr>
          <w:rStyle w:val="1f2"/>
          <w:rFonts w:eastAsiaTheme="minorHAnsi"/>
        </w:rPr>
        <w:t>Таблица 3.</w:t>
      </w:r>
      <w:r w:rsidR="00A1255D" w:rsidRPr="00EA48DC">
        <w:rPr>
          <w:rStyle w:val="1f2"/>
          <w:rFonts w:eastAsiaTheme="minorHAnsi"/>
        </w:rPr>
        <w:t>13</w:t>
      </w:r>
      <w:r>
        <w:rPr>
          <w:rFonts w:ascii="Times New Roman" w:hAnsi="Times New Roman" w:cs="Times New Roman"/>
          <w:b/>
          <w:color w:val="000000" w:themeColor="text1"/>
          <w:sz w:val="24"/>
          <w:szCs w:val="24"/>
        </w:rPr>
        <w:t xml:space="preserve"> </w:t>
      </w:r>
      <w:r w:rsidRPr="00AA3C11">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Температурный график отпуска тепловой энергии для котельн</w:t>
      </w:r>
      <w:r>
        <w:rPr>
          <w:rFonts w:ascii="Times New Roman" w:hAnsi="Times New Roman" w:cs="Times New Roman"/>
          <w:color w:val="000000" w:themeColor="text1"/>
          <w:sz w:val="24"/>
          <w:szCs w:val="24"/>
        </w:rPr>
        <w:t>ой</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АО «Артинский завод»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536"/>
        <w:gridCol w:w="2536"/>
        <w:gridCol w:w="2536"/>
      </w:tblGrid>
      <w:tr w:rsidR="00B0231C" w:rsidRPr="007660CD" w:rsidTr="00962880">
        <w:trPr>
          <w:trHeight w:val="397"/>
          <w:tblHeader/>
          <w:jc w:val="center"/>
        </w:trPr>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Тн.в.</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Т1 срез</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Т3 срез</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Т2 срез</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8</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50,4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7</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50,0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6</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5</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w:t>
            </w:r>
          </w:p>
        </w:tc>
        <w:tc>
          <w:tcPr>
            <w:tcW w:w="0" w:type="auto"/>
            <w:shd w:val="clear" w:color="auto" w:fill="auto"/>
            <w:noWrap/>
            <w:vAlign w:val="center"/>
            <w:hideMark/>
          </w:tcPr>
          <w:p w:rsidR="00B0231C" w:rsidRPr="007E1EBC" w:rsidRDefault="00B0231C" w:rsidP="00AC7F6C">
            <w:pPr>
              <w:pStyle w:val="1100"/>
            </w:pPr>
            <w:r w:rsidRPr="007E1EBC">
              <w:t>61,3</w:t>
            </w:r>
          </w:p>
        </w:tc>
        <w:tc>
          <w:tcPr>
            <w:tcW w:w="0" w:type="auto"/>
            <w:shd w:val="clear" w:color="auto" w:fill="auto"/>
            <w:noWrap/>
            <w:vAlign w:val="center"/>
            <w:hideMark/>
          </w:tcPr>
          <w:p w:rsidR="00B0231C" w:rsidRPr="007E1EBC" w:rsidRDefault="00B0231C" w:rsidP="00AC7F6C">
            <w:pPr>
              <w:pStyle w:val="1100"/>
            </w:pPr>
            <w:r w:rsidRPr="007E1EBC">
              <w:t>61,3</w:t>
            </w:r>
          </w:p>
        </w:tc>
        <w:tc>
          <w:tcPr>
            <w:tcW w:w="0" w:type="auto"/>
            <w:shd w:val="clear" w:color="auto" w:fill="auto"/>
            <w:noWrap/>
            <w:vAlign w:val="center"/>
            <w:hideMark/>
          </w:tcPr>
          <w:p w:rsidR="00B0231C" w:rsidRPr="007E1EBC" w:rsidRDefault="00B0231C" w:rsidP="00AC7F6C">
            <w:pPr>
              <w:pStyle w:val="1100"/>
            </w:pPr>
            <w:r w:rsidRPr="007E1EBC">
              <w:t>48,8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w:t>
            </w:r>
          </w:p>
        </w:tc>
        <w:tc>
          <w:tcPr>
            <w:tcW w:w="0" w:type="auto"/>
            <w:shd w:val="clear" w:color="auto" w:fill="auto"/>
            <w:noWrap/>
            <w:vAlign w:val="center"/>
            <w:hideMark/>
          </w:tcPr>
          <w:p w:rsidR="00B0231C" w:rsidRPr="007E1EBC" w:rsidRDefault="00B0231C" w:rsidP="00AC7F6C">
            <w:pPr>
              <w:pStyle w:val="1100"/>
            </w:pPr>
            <w:r w:rsidRPr="007E1EBC">
              <w:t>63,2</w:t>
            </w:r>
          </w:p>
        </w:tc>
        <w:tc>
          <w:tcPr>
            <w:tcW w:w="0" w:type="auto"/>
            <w:shd w:val="clear" w:color="auto" w:fill="auto"/>
            <w:noWrap/>
            <w:vAlign w:val="center"/>
            <w:hideMark/>
          </w:tcPr>
          <w:p w:rsidR="00B0231C" w:rsidRPr="007E1EBC" w:rsidRDefault="00B0231C" w:rsidP="00AC7F6C">
            <w:pPr>
              <w:pStyle w:val="1100"/>
            </w:pPr>
            <w:r w:rsidRPr="007E1EBC">
              <w:t>63,2</w:t>
            </w:r>
          </w:p>
        </w:tc>
        <w:tc>
          <w:tcPr>
            <w:tcW w:w="0" w:type="auto"/>
            <w:shd w:val="clear" w:color="auto" w:fill="auto"/>
            <w:noWrap/>
            <w:vAlign w:val="center"/>
            <w:hideMark/>
          </w:tcPr>
          <w:p w:rsidR="00B0231C" w:rsidRPr="007E1EBC" w:rsidRDefault="00B0231C" w:rsidP="00AC7F6C">
            <w:pPr>
              <w:pStyle w:val="1100"/>
            </w:pPr>
            <w:r w:rsidRPr="007E1EBC">
              <w:t>50,0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w:t>
            </w:r>
          </w:p>
        </w:tc>
        <w:tc>
          <w:tcPr>
            <w:tcW w:w="0" w:type="auto"/>
            <w:shd w:val="clear" w:color="auto" w:fill="auto"/>
            <w:noWrap/>
            <w:vAlign w:val="center"/>
            <w:hideMark/>
          </w:tcPr>
          <w:p w:rsidR="00B0231C" w:rsidRPr="007E1EBC" w:rsidRDefault="00B0231C" w:rsidP="00AC7F6C">
            <w:pPr>
              <w:pStyle w:val="1100"/>
            </w:pPr>
            <w:r w:rsidRPr="007E1EBC">
              <w:t>65,0</w:t>
            </w:r>
          </w:p>
        </w:tc>
        <w:tc>
          <w:tcPr>
            <w:tcW w:w="0" w:type="auto"/>
            <w:shd w:val="clear" w:color="auto" w:fill="auto"/>
            <w:noWrap/>
            <w:vAlign w:val="center"/>
            <w:hideMark/>
          </w:tcPr>
          <w:p w:rsidR="00B0231C" w:rsidRPr="007E1EBC" w:rsidRDefault="00B0231C" w:rsidP="00AC7F6C">
            <w:pPr>
              <w:pStyle w:val="1100"/>
            </w:pPr>
            <w:r w:rsidRPr="007E1EBC">
              <w:t>65,0</w:t>
            </w:r>
          </w:p>
        </w:tc>
        <w:tc>
          <w:tcPr>
            <w:tcW w:w="0" w:type="auto"/>
            <w:shd w:val="clear" w:color="auto" w:fill="auto"/>
            <w:noWrap/>
            <w:vAlign w:val="center"/>
            <w:hideMark/>
          </w:tcPr>
          <w:p w:rsidR="00B0231C" w:rsidRPr="007E1EBC" w:rsidRDefault="00B0231C" w:rsidP="00AC7F6C">
            <w:pPr>
              <w:pStyle w:val="1100"/>
            </w:pPr>
            <w:r w:rsidRPr="007E1EBC">
              <w:t>51,2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w:t>
            </w:r>
          </w:p>
        </w:tc>
        <w:tc>
          <w:tcPr>
            <w:tcW w:w="0" w:type="auto"/>
            <w:shd w:val="clear" w:color="auto" w:fill="auto"/>
            <w:noWrap/>
            <w:vAlign w:val="center"/>
            <w:hideMark/>
          </w:tcPr>
          <w:p w:rsidR="00B0231C" w:rsidRPr="007E1EBC" w:rsidRDefault="00B0231C" w:rsidP="00AC7F6C">
            <w:pPr>
              <w:pStyle w:val="1100"/>
            </w:pPr>
            <w:r w:rsidRPr="007E1EBC">
              <w:t>66,9</w:t>
            </w:r>
          </w:p>
        </w:tc>
        <w:tc>
          <w:tcPr>
            <w:tcW w:w="0" w:type="auto"/>
            <w:shd w:val="clear" w:color="auto" w:fill="auto"/>
            <w:noWrap/>
            <w:vAlign w:val="center"/>
            <w:hideMark/>
          </w:tcPr>
          <w:p w:rsidR="00B0231C" w:rsidRPr="007E1EBC" w:rsidRDefault="00B0231C" w:rsidP="00AC7F6C">
            <w:pPr>
              <w:pStyle w:val="1100"/>
            </w:pPr>
            <w:r w:rsidRPr="007E1EBC">
              <w:t>66,9</w:t>
            </w:r>
          </w:p>
        </w:tc>
        <w:tc>
          <w:tcPr>
            <w:tcW w:w="0" w:type="auto"/>
            <w:shd w:val="clear" w:color="auto" w:fill="auto"/>
            <w:noWrap/>
            <w:vAlign w:val="center"/>
            <w:hideMark/>
          </w:tcPr>
          <w:p w:rsidR="00B0231C" w:rsidRPr="007E1EBC" w:rsidRDefault="00B0231C" w:rsidP="00AC7F6C">
            <w:pPr>
              <w:pStyle w:val="1100"/>
            </w:pPr>
            <w:r w:rsidRPr="007E1EBC">
              <w:t>52,4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-5</w:t>
            </w:r>
          </w:p>
        </w:tc>
        <w:tc>
          <w:tcPr>
            <w:tcW w:w="0" w:type="auto"/>
            <w:shd w:val="clear" w:color="auto" w:fill="auto"/>
            <w:noWrap/>
            <w:vAlign w:val="center"/>
            <w:hideMark/>
          </w:tcPr>
          <w:p w:rsidR="00B0231C" w:rsidRPr="007E1EBC" w:rsidRDefault="00B0231C" w:rsidP="00AC7F6C">
            <w:pPr>
              <w:pStyle w:val="1100"/>
            </w:pPr>
            <w:r w:rsidRPr="007E1EBC">
              <w:t>68,7</w:t>
            </w:r>
          </w:p>
        </w:tc>
        <w:tc>
          <w:tcPr>
            <w:tcW w:w="0" w:type="auto"/>
            <w:shd w:val="clear" w:color="auto" w:fill="auto"/>
            <w:noWrap/>
            <w:vAlign w:val="center"/>
            <w:hideMark/>
          </w:tcPr>
          <w:p w:rsidR="00B0231C" w:rsidRPr="007E1EBC" w:rsidRDefault="00B0231C" w:rsidP="00AC7F6C">
            <w:pPr>
              <w:pStyle w:val="1100"/>
            </w:pPr>
            <w:r w:rsidRPr="007E1EBC">
              <w:t>68,7</w:t>
            </w:r>
          </w:p>
        </w:tc>
        <w:tc>
          <w:tcPr>
            <w:tcW w:w="0" w:type="auto"/>
            <w:shd w:val="clear" w:color="auto" w:fill="auto"/>
            <w:noWrap/>
            <w:vAlign w:val="center"/>
            <w:hideMark/>
          </w:tcPr>
          <w:p w:rsidR="00B0231C" w:rsidRPr="007E1EBC" w:rsidRDefault="00B0231C" w:rsidP="00AC7F6C">
            <w:pPr>
              <w:pStyle w:val="1100"/>
            </w:pPr>
            <w:r w:rsidRPr="007E1EBC">
              <w:t>53,6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-6</w:t>
            </w:r>
          </w:p>
        </w:tc>
        <w:tc>
          <w:tcPr>
            <w:tcW w:w="0" w:type="auto"/>
            <w:shd w:val="clear" w:color="auto" w:fill="auto"/>
            <w:noWrap/>
            <w:vAlign w:val="center"/>
            <w:hideMark/>
          </w:tcPr>
          <w:p w:rsidR="00B0231C" w:rsidRPr="007E1EBC" w:rsidRDefault="00B0231C" w:rsidP="00AC7F6C">
            <w:pPr>
              <w:pStyle w:val="1100"/>
            </w:pPr>
            <w:r w:rsidRPr="007E1EBC">
              <w:t>70,6</w:t>
            </w:r>
          </w:p>
        </w:tc>
        <w:tc>
          <w:tcPr>
            <w:tcW w:w="0" w:type="auto"/>
            <w:shd w:val="clear" w:color="auto" w:fill="auto"/>
            <w:noWrap/>
            <w:vAlign w:val="center"/>
            <w:hideMark/>
          </w:tcPr>
          <w:p w:rsidR="00B0231C" w:rsidRPr="007E1EBC" w:rsidRDefault="00B0231C" w:rsidP="00AC7F6C">
            <w:pPr>
              <w:pStyle w:val="1100"/>
            </w:pPr>
            <w:r w:rsidRPr="007E1EBC">
              <w:t>70,6</w:t>
            </w:r>
          </w:p>
        </w:tc>
        <w:tc>
          <w:tcPr>
            <w:tcW w:w="0" w:type="auto"/>
            <w:shd w:val="clear" w:color="auto" w:fill="auto"/>
            <w:noWrap/>
            <w:vAlign w:val="center"/>
            <w:hideMark/>
          </w:tcPr>
          <w:p w:rsidR="00B0231C" w:rsidRPr="007E1EBC" w:rsidRDefault="00B0231C" w:rsidP="00AC7F6C">
            <w:pPr>
              <w:pStyle w:val="1100"/>
            </w:pPr>
            <w:r w:rsidRPr="007E1EBC">
              <w:t>54,8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-7</w:t>
            </w:r>
          </w:p>
        </w:tc>
        <w:tc>
          <w:tcPr>
            <w:tcW w:w="0" w:type="auto"/>
            <w:shd w:val="clear" w:color="auto" w:fill="auto"/>
            <w:noWrap/>
            <w:vAlign w:val="center"/>
            <w:hideMark/>
          </w:tcPr>
          <w:p w:rsidR="00B0231C" w:rsidRPr="007E1EBC" w:rsidRDefault="00B0231C" w:rsidP="00AC7F6C">
            <w:pPr>
              <w:pStyle w:val="1100"/>
            </w:pPr>
            <w:r w:rsidRPr="007E1EBC">
              <w:t>72,4</w:t>
            </w:r>
          </w:p>
        </w:tc>
        <w:tc>
          <w:tcPr>
            <w:tcW w:w="0" w:type="auto"/>
            <w:shd w:val="clear" w:color="auto" w:fill="auto"/>
            <w:noWrap/>
            <w:vAlign w:val="center"/>
            <w:hideMark/>
          </w:tcPr>
          <w:p w:rsidR="00B0231C" w:rsidRPr="007E1EBC" w:rsidRDefault="00B0231C" w:rsidP="00AC7F6C">
            <w:pPr>
              <w:pStyle w:val="1100"/>
            </w:pPr>
            <w:r w:rsidRPr="007E1EBC">
              <w:t>72,4</w:t>
            </w:r>
          </w:p>
        </w:tc>
        <w:tc>
          <w:tcPr>
            <w:tcW w:w="0" w:type="auto"/>
            <w:shd w:val="clear" w:color="auto" w:fill="auto"/>
            <w:noWrap/>
            <w:vAlign w:val="center"/>
            <w:hideMark/>
          </w:tcPr>
          <w:p w:rsidR="00B0231C" w:rsidRPr="007E1EBC" w:rsidRDefault="00B0231C" w:rsidP="00AC7F6C">
            <w:pPr>
              <w:pStyle w:val="1100"/>
            </w:pPr>
            <w:r w:rsidRPr="007E1EBC">
              <w:t>55,9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-8</w:t>
            </w:r>
          </w:p>
        </w:tc>
        <w:tc>
          <w:tcPr>
            <w:tcW w:w="0" w:type="auto"/>
            <w:shd w:val="clear" w:color="auto" w:fill="auto"/>
            <w:noWrap/>
            <w:vAlign w:val="center"/>
            <w:hideMark/>
          </w:tcPr>
          <w:p w:rsidR="00B0231C" w:rsidRPr="007E1EBC" w:rsidRDefault="00B0231C" w:rsidP="00AC7F6C">
            <w:pPr>
              <w:pStyle w:val="1100"/>
            </w:pPr>
            <w:r w:rsidRPr="007E1EBC">
              <w:t>74,2</w:t>
            </w:r>
          </w:p>
        </w:tc>
        <w:tc>
          <w:tcPr>
            <w:tcW w:w="0" w:type="auto"/>
            <w:shd w:val="clear" w:color="auto" w:fill="auto"/>
            <w:noWrap/>
            <w:vAlign w:val="center"/>
            <w:hideMark/>
          </w:tcPr>
          <w:p w:rsidR="00B0231C" w:rsidRPr="007E1EBC" w:rsidRDefault="00B0231C" w:rsidP="00AC7F6C">
            <w:pPr>
              <w:pStyle w:val="1100"/>
            </w:pPr>
            <w:r w:rsidRPr="007E1EBC">
              <w:t>74,2</w:t>
            </w:r>
          </w:p>
        </w:tc>
        <w:tc>
          <w:tcPr>
            <w:tcW w:w="0" w:type="auto"/>
            <w:shd w:val="clear" w:color="auto" w:fill="auto"/>
            <w:noWrap/>
            <w:vAlign w:val="center"/>
            <w:hideMark/>
          </w:tcPr>
          <w:p w:rsidR="00B0231C" w:rsidRPr="007E1EBC" w:rsidRDefault="00B0231C" w:rsidP="00AC7F6C">
            <w:pPr>
              <w:pStyle w:val="1100"/>
            </w:pPr>
            <w:r w:rsidRPr="007E1EBC">
              <w:t>57,1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-9</w:t>
            </w:r>
          </w:p>
        </w:tc>
        <w:tc>
          <w:tcPr>
            <w:tcW w:w="0" w:type="auto"/>
            <w:shd w:val="clear" w:color="auto" w:fill="auto"/>
            <w:noWrap/>
            <w:vAlign w:val="center"/>
            <w:hideMark/>
          </w:tcPr>
          <w:p w:rsidR="00B0231C" w:rsidRPr="007E1EBC" w:rsidRDefault="00B0231C" w:rsidP="00AC7F6C">
            <w:pPr>
              <w:pStyle w:val="1100"/>
            </w:pPr>
            <w:r w:rsidRPr="007E1EBC">
              <w:t>76,0</w:t>
            </w:r>
          </w:p>
        </w:tc>
        <w:tc>
          <w:tcPr>
            <w:tcW w:w="0" w:type="auto"/>
            <w:shd w:val="clear" w:color="auto" w:fill="auto"/>
            <w:noWrap/>
            <w:vAlign w:val="center"/>
            <w:hideMark/>
          </w:tcPr>
          <w:p w:rsidR="00B0231C" w:rsidRPr="007E1EBC" w:rsidRDefault="00B0231C" w:rsidP="00AC7F6C">
            <w:pPr>
              <w:pStyle w:val="1100"/>
            </w:pPr>
            <w:r w:rsidRPr="007E1EBC">
              <w:t>76,0</w:t>
            </w:r>
          </w:p>
        </w:tc>
        <w:tc>
          <w:tcPr>
            <w:tcW w:w="0" w:type="auto"/>
            <w:shd w:val="clear" w:color="auto" w:fill="auto"/>
            <w:noWrap/>
            <w:vAlign w:val="center"/>
            <w:hideMark/>
          </w:tcPr>
          <w:p w:rsidR="00B0231C" w:rsidRPr="007E1EBC" w:rsidRDefault="00B0231C" w:rsidP="00AC7F6C">
            <w:pPr>
              <w:pStyle w:val="1100"/>
            </w:pPr>
            <w:r w:rsidRPr="007E1EBC">
              <w:t>58,2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-10</w:t>
            </w:r>
          </w:p>
        </w:tc>
        <w:tc>
          <w:tcPr>
            <w:tcW w:w="0" w:type="auto"/>
            <w:shd w:val="clear" w:color="auto" w:fill="auto"/>
            <w:noWrap/>
            <w:vAlign w:val="center"/>
            <w:hideMark/>
          </w:tcPr>
          <w:p w:rsidR="00B0231C" w:rsidRPr="007E1EBC" w:rsidRDefault="00B0231C" w:rsidP="00AC7F6C">
            <w:pPr>
              <w:pStyle w:val="1100"/>
            </w:pPr>
            <w:r w:rsidRPr="007E1EBC">
              <w:t>77,7</w:t>
            </w:r>
          </w:p>
        </w:tc>
        <w:tc>
          <w:tcPr>
            <w:tcW w:w="0" w:type="auto"/>
            <w:shd w:val="clear" w:color="auto" w:fill="auto"/>
            <w:noWrap/>
            <w:vAlign w:val="center"/>
            <w:hideMark/>
          </w:tcPr>
          <w:p w:rsidR="00B0231C" w:rsidRPr="007E1EBC" w:rsidRDefault="00B0231C" w:rsidP="00AC7F6C">
            <w:pPr>
              <w:pStyle w:val="1100"/>
            </w:pPr>
            <w:r w:rsidRPr="007E1EBC">
              <w:t>77,7</w:t>
            </w:r>
          </w:p>
        </w:tc>
        <w:tc>
          <w:tcPr>
            <w:tcW w:w="0" w:type="auto"/>
            <w:shd w:val="clear" w:color="auto" w:fill="auto"/>
            <w:noWrap/>
            <w:vAlign w:val="center"/>
            <w:hideMark/>
          </w:tcPr>
          <w:p w:rsidR="00B0231C" w:rsidRPr="007E1EBC" w:rsidRDefault="00B0231C" w:rsidP="00AC7F6C">
            <w:pPr>
              <w:pStyle w:val="1100"/>
            </w:pPr>
            <w:r w:rsidRPr="007E1EBC">
              <w:t>59,3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-11</w:t>
            </w:r>
          </w:p>
        </w:tc>
        <w:tc>
          <w:tcPr>
            <w:tcW w:w="0" w:type="auto"/>
            <w:shd w:val="clear" w:color="auto" w:fill="auto"/>
            <w:noWrap/>
            <w:vAlign w:val="center"/>
            <w:hideMark/>
          </w:tcPr>
          <w:p w:rsidR="00B0231C" w:rsidRPr="007E1EBC" w:rsidRDefault="00B0231C" w:rsidP="00AC7F6C">
            <w:pPr>
              <w:pStyle w:val="1100"/>
            </w:pPr>
            <w:r w:rsidRPr="007E1EBC">
              <w:t>79,5</w:t>
            </w:r>
          </w:p>
        </w:tc>
        <w:tc>
          <w:tcPr>
            <w:tcW w:w="0" w:type="auto"/>
            <w:shd w:val="clear" w:color="auto" w:fill="auto"/>
            <w:noWrap/>
            <w:vAlign w:val="center"/>
            <w:hideMark/>
          </w:tcPr>
          <w:p w:rsidR="00B0231C" w:rsidRPr="007E1EBC" w:rsidRDefault="00B0231C" w:rsidP="00AC7F6C">
            <w:pPr>
              <w:pStyle w:val="1100"/>
            </w:pPr>
            <w:r w:rsidRPr="007E1EBC">
              <w:t>79,5</w:t>
            </w:r>
          </w:p>
        </w:tc>
        <w:tc>
          <w:tcPr>
            <w:tcW w:w="0" w:type="auto"/>
            <w:shd w:val="clear" w:color="auto" w:fill="auto"/>
            <w:noWrap/>
            <w:vAlign w:val="center"/>
            <w:hideMark/>
          </w:tcPr>
          <w:p w:rsidR="00B0231C" w:rsidRPr="007E1EBC" w:rsidRDefault="00B0231C" w:rsidP="00AC7F6C">
            <w:pPr>
              <w:pStyle w:val="1100"/>
            </w:pPr>
            <w:r w:rsidRPr="007E1EBC">
              <w:t>60,4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-12</w:t>
            </w:r>
          </w:p>
        </w:tc>
        <w:tc>
          <w:tcPr>
            <w:tcW w:w="0" w:type="auto"/>
            <w:shd w:val="clear" w:color="auto" w:fill="auto"/>
            <w:noWrap/>
            <w:vAlign w:val="center"/>
            <w:hideMark/>
          </w:tcPr>
          <w:p w:rsidR="00B0231C" w:rsidRPr="007E1EBC" w:rsidRDefault="00B0231C" w:rsidP="00AC7F6C">
            <w:pPr>
              <w:pStyle w:val="1100"/>
            </w:pPr>
            <w:r w:rsidRPr="007E1EBC">
              <w:t>81,3</w:t>
            </w:r>
          </w:p>
        </w:tc>
        <w:tc>
          <w:tcPr>
            <w:tcW w:w="0" w:type="auto"/>
            <w:shd w:val="clear" w:color="auto" w:fill="auto"/>
            <w:noWrap/>
            <w:vAlign w:val="center"/>
            <w:hideMark/>
          </w:tcPr>
          <w:p w:rsidR="00B0231C" w:rsidRPr="007E1EBC" w:rsidRDefault="00B0231C" w:rsidP="00AC7F6C">
            <w:pPr>
              <w:pStyle w:val="1100"/>
            </w:pPr>
            <w:r w:rsidRPr="007E1EBC">
              <w:t>81,3</w:t>
            </w:r>
          </w:p>
        </w:tc>
        <w:tc>
          <w:tcPr>
            <w:tcW w:w="0" w:type="auto"/>
            <w:shd w:val="clear" w:color="auto" w:fill="auto"/>
            <w:noWrap/>
            <w:vAlign w:val="center"/>
            <w:hideMark/>
          </w:tcPr>
          <w:p w:rsidR="00B0231C" w:rsidRPr="007E1EBC" w:rsidRDefault="00B0231C" w:rsidP="00AC7F6C">
            <w:pPr>
              <w:pStyle w:val="1100"/>
            </w:pPr>
            <w:r w:rsidRPr="007E1EBC">
              <w:t>61,5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-13</w:t>
            </w:r>
          </w:p>
        </w:tc>
        <w:tc>
          <w:tcPr>
            <w:tcW w:w="0" w:type="auto"/>
            <w:shd w:val="clear" w:color="auto" w:fill="auto"/>
            <w:noWrap/>
            <w:vAlign w:val="center"/>
            <w:hideMark/>
          </w:tcPr>
          <w:p w:rsidR="00B0231C" w:rsidRPr="007E1EBC" w:rsidRDefault="00B0231C" w:rsidP="00AC7F6C">
            <w:pPr>
              <w:pStyle w:val="1100"/>
            </w:pPr>
            <w:r w:rsidRPr="007E1EBC">
              <w:t>83,0</w:t>
            </w:r>
          </w:p>
        </w:tc>
        <w:tc>
          <w:tcPr>
            <w:tcW w:w="0" w:type="auto"/>
            <w:shd w:val="clear" w:color="auto" w:fill="auto"/>
            <w:noWrap/>
            <w:vAlign w:val="center"/>
            <w:hideMark/>
          </w:tcPr>
          <w:p w:rsidR="00B0231C" w:rsidRPr="007E1EBC" w:rsidRDefault="00B0231C" w:rsidP="00AC7F6C">
            <w:pPr>
              <w:pStyle w:val="1100"/>
            </w:pPr>
            <w:r w:rsidRPr="007E1EBC">
              <w:t>83,0</w:t>
            </w:r>
          </w:p>
        </w:tc>
        <w:tc>
          <w:tcPr>
            <w:tcW w:w="0" w:type="auto"/>
            <w:shd w:val="clear" w:color="auto" w:fill="auto"/>
            <w:noWrap/>
            <w:vAlign w:val="center"/>
            <w:hideMark/>
          </w:tcPr>
          <w:p w:rsidR="00B0231C" w:rsidRPr="007E1EBC" w:rsidRDefault="00B0231C" w:rsidP="00AC7F6C">
            <w:pPr>
              <w:pStyle w:val="1100"/>
            </w:pPr>
            <w:r w:rsidRPr="007E1EBC">
              <w:t>62,6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-14</w:t>
            </w:r>
          </w:p>
        </w:tc>
        <w:tc>
          <w:tcPr>
            <w:tcW w:w="0" w:type="auto"/>
            <w:shd w:val="clear" w:color="auto" w:fill="auto"/>
            <w:noWrap/>
            <w:vAlign w:val="center"/>
            <w:hideMark/>
          </w:tcPr>
          <w:p w:rsidR="00B0231C" w:rsidRPr="007E1EBC" w:rsidRDefault="00B0231C" w:rsidP="00AC7F6C">
            <w:pPr>
              <w:pStyle w:val="1100"/>
            </w:pPr>
            <w:r w:rsidRPr="007E1EBC">
              <w:t>84,7</w:t>
            </w:r>
          </w:p>
        </w:tc>
        <w:tc>
          <w:tcPr>
            <w:tcW w:w="0" w:type="auto"/>
            <w:shd w:val="clear" w:color="auto" w:fill="auto"/>
            <w:noWrap/>
            <w:vAlign w:val="center"/>
            <w:hideMark/>
          </w:tcPr>
          <w:p w:rsidR="00B0231C" w:rsidRPr="007E1EBC" w:rsidRDefault="00B0231C" w:rsidP="00AC7F6C">
            <w:pPr>
              <w:pStyle w:val="1100"/>
            </w:pPr>
            <w:r w:rsidRPr="007E1EBC">
              <w:t>84,7</w:t>
            </w:r>
          </w:p>
        </w:tc>
        <w:tc>
          <w:tcPr>
            <w:tcW w:w="0" w:type="auto"/>
            <w:shd w:val="clear" w:color="auto" w:fill="auto"/>
            <w:noWrap/>
            <w:vAlign w:val="center"/>
            <w:hideMark/>
          </w:tcPr>
          <w:p w:rsidR="00B0231C" w:rsidRPr="007E1EBC" w:rsidRDefault="00B0231C" w:rsidP="00AC7F6C">
            <w:pPr>
              <w:pStyle w:val="1100"/>
            </w:pPr>
            <w:r w:rsidRPr="007E1EBC">
              <w:t>63,7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-15</w:t>
            </w:r>
          </w:p>
        </w:tc>
        <w:tc>
          <w:tcPr>
            <w:tcW w:w="0" w:type="auto"/>
            <w:shd w:val="clear" w:color="auto" w:fill="auto"/>
            <w:noWrap/>
            <w:vAlign w:val="center"/>
            <w:hideMark/>
          </w:tcPr>
          <w:p w:rsidR="00B0231C" w:rsidRPr="007E1EBC" w:rsidRDefault="00B0231C" w:rsidP="00AC7F6C">
            <w:pPr>
              <w:pStyle w:val="1100"/>
            </w:pPr>
            <w:r w:rsidRPr="007E1EBC">
              <w:t>86,5</w:t>
            </w:r>
          </w:p>
        </w:tc>
        <w:tc>
          <w:tcPr>
            <w:tcW w:w="0" w:type="auto"/>
            <w:shd w:val="clear" w:color="auto" w:fill="auto"/>
            <w:noWrap/>
            <w:vAlign w:val="center"/>
            <w:hideMark/>
          </w:tcPr>
          <w:p w:rsidR="00B0231C" w:rsidRPr="007E1EBC" w:rsidRDefault="00B0231C" w:rsidP="00AC7F6C">
            <w:pPr>
              <w:pStyle w:val="1100"/>
            </w:pPr>
            <w:r w:rsidRPr="007E1EBC">
              <w:t>86,5</w:t>
            </w:r>
          </w:p>
        </w:tc>
        <w:tc>
          <w:tcPr>
            <w:tcW w:w="0" w:type="auto"/>
            <w:shd w:val="clear" w:color="auto" w:fill="auto"/>
            <w:noWrap/>
            <w:vAlign w:val="center"/>
            <w:hideMark/>
          </w:tcPr>
          <w:p w:rsidR="00B0231C" w:rsidRPr="007E1EBC" w:rsidRDefault="00B0231C" w:rsidP="00AC7F6C">
            <w:pPr>
              <w:pStyle w:val="1100"/>
            </w:pPr>
            <w:r w:rsidRPr="007E1EBC">
              <w:t>64,8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-16</w:t>
            </w:r>
          </w:p>
        </w:tc>
        <w:tc>
          <w:tcPr>
            <w:tcW w:w="0" w:type="auto"/>
            <w:shd w:val="clear" w:color="auto" w:fill="auto"/>
            <w:noWrap/>
            <w:vAlign w:val="center"/>
            <w:hideMark/>
          </w:tcPr>
          <w:p w:rsidR="00B0231C" w:rsidRPr="007E1EBC" w:rsidRDefault="00B0231C" w:rsidP="00AC7F6C">
            <w:pPr>
              <w:pStyle w:val="1100"/>
            </w:pPr>
            <w:r w:rsidRPr="007E1EBC">
              <w:t>88,2</w:t>
            </w:r>
          </w:p>
        </w:tc>
        <w:tc>
          <w:tcPr>
            <w:tcW w:w="0" w:type="auto"/>
            <w:shd w:val="clear" w:color="auto" w:fill="auto"/>
            <w:noWrap/>
            <w:vAlign w:val="center"/>
            <w:hideMark/>
          </w:tcPr>
          <w:p w:rsidR="00B0231C" w:rsidRPr="007E1EBC" w:rsidRDefault="00B0231C" w:rsidP="00AC7F6C">
            <w:pPr>
              <w:pStyle w:val="1100"/>
            </w:pPr>
            <w:r w:rsidRPr="007E1EBC">
              <w:t>88,2</w:t>
            </w:r>
          </w:p>
        </w:tc>
        <w:tc>
          <w:tcPr>
            <w:tcW w:w="0" w:type="auto"/>
            <w:shd w:val="clear" w:color="auto" w:fill="auto"/>
            <w:noWrap/>
            <w:vAlign w:val="center"/>
            <w:hideMark/>
          </w:tcPr>
          <w:p w:rsidR="00B0231C" w:rsidRPr="007E1EBC" w:rsidRDefault="00B0231C" w:rsidP="00AC7F6C">
            <w:pPr>
              <w:pStyle w:val="1100"/>
            </w:pPr>
            <w:r w:rsidRPr="007E1EBC">
              <w:t>65,8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-17</w:t>
            </w:r>
          </w:p>
        </w:tc>
        <w:tc>
          <w:tcPr>
            <w:tcW w:w="0" w:type="auto"/>
            <w:shd w:val="clear" w:color="auto" w:fill="auto"/>
            <w:noWrap/>
            <w:vAlign w:val="center"/>
            <w:hideMark/>
          </w:tcPr>
          <w:p w:rsidR="00B0231C" w:rsidRPr="007E1EBC" w:rsidRDefault="00B0231C" w:rsidP="00AC7F6C">
            <w:pPr>
              <w:pStyle w:val="1100"/>
            </w:pPr>
            <w:r w:rsidRPr="007E1EBC">
              <w:t>89,9</w:t>
            </w:r>
          </w:p>
        </w:tc>
        <w:tc>
          <w:tcPr>
            <w:tcW w:w="0" w:type="auto"/>
            <w:shd w:val="clear" w:color="auto" w:fill="auto"/>
            <w:noWrap/>
            <w:vAlign w:val="center"/>
            <w:hideMark/>
          </w:tcPr>
          <w:p w:rsidR="00B0231C" w:rsidRPr="007E1EBC" w:rsidRDefault="00B0231C" w:rsidP="00AC7F6C">
            <w:pPr>
              <w:pStyle w:val="1100"/>
            </w:pPr>
            <w:r w:rsidRPr="007E1EBC">
              <w:t>89,9</w:t>
            </w:r>
          </w:p>
        </w:tc>
        <w:tc>
          <w:tcPr>
            <w:tcW w:w="0" w:type="auto"/>
            <w:shd w:val="clear" w:color="auto" w:fill="auto"/>
            <w:noWrap/>
            <w:vAlign w:val="center"/>
            <w:hideMark/>
          </w:tcPr>
          <w:p w:rsidR="00B0231C" w:rsidRPr="007E1EBC" w:rsidRDefault="00B0231C" w:rsidP="00AC7F6C">
            <w:pPr>
              <w:pStyle w:val="1100"/>
            </w:pPr>
            <w:r w:rsidRPr="007E1EBC">
              <w:t>66,9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-18</w:t>
            </w:r>
          </w:p>
        </w:tc>
        <w:tc>
          <w:tcPr>
            <w:tcW w:w="0" w:type="auto"/>
            <w:shd w:val="clear" w:color="auto" w:fill="auto"/>
            <w:noWrap/>
            <w:vAlign w:val="center"/>
            <w:hideMark/>
          </w:tcPr>
          <w:p w:rsidR="00B0231C" w:rsidRPr="007E1EBC" w:rsidRDefault="00B0231C" w:rsidP="00AC7F6C">
            <w:pPr>
              <w:pStyle w:val="1100"/>
            </w:pPr>
            <w:r w:rsidRPr="007E1EBC">
              <w:t>91,6</w:t>
            </w:r>
          </w:p>
        </w:tc>
        <w:tc>
          <w:tcPr>
            <w:tcW w:w="0" w:type="auto"/>
            <w:shd w:val="clear" w:color="auto" w:fill="auto"/>
            <w:noWrap/>
            <w:vAlign w:val="center"/>
            <w:hideMark/>
          </w:tcPr>
          <w:p w:rsidR="00B0231C" w:rsidRPr="007E1EBC" w:rsidRDefault="00B0231C" w:rsidP="00AC7F6C">
            <w:pPr>
              <w:pStyle w:val="1100"/>
            </w:pPr>
            <w:r w:rsidRPr="007E1EBC">
              <w:t>91,6</w:t>
            </w:r>
          </w:p>
        </w:tc>
        <w:tc>
          <w:tcPr>
            <w:tcW w:w="0" w:type="auto"/>
            <w:shd w:val="clear" w:color="auto" w:fill="auto"/>
            <w:noWrap/>
            <w:vAlign w:val="center"/>
            <w:hideMark/>
          </w:tcPr>
          <w:p w:rsidR="00B0231C" w:rsidRPr="007E1EBC" w:rsidRDefault="00B0231C" w:rsidP="00AC7F6C">
            <w:pPr>
              <w:pStyle w:val="1100"/>
            </w:pPr>
            <w:r w:rsidRPr="007E1EBC">
              <w:t>67,9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-19</w:t>
            </w:r>
          </w:p>
        </w:tc>
        <w:tc>
          <w:tcPr>
            <w:tcW w:w="0" w:type="auto"/>
            <w:shd w:val="clear" w:color="auto" w:fill="auto"/>
            <w:noWrap/>
            <w:vAlign w:val="center"/>
            <w:hideMark/>
          </w:tcPr>
          <w:p w:rsidR="00B0231C" w:rsidRPr="007E1EBC" w:rsidRDefault="00B0231C" w:rsidP="00AC7F6C">
            <w:pPr>
              <w:pStyle w:val="1100"/>
            </w:pPr>
            <w:r w:rsidRPr="007E1EBC">
              <w:t>93,3</w:t>
            </w:r>
          </w:p>
        </w:tc>
        <w:tc>
          <w:tcPr>
            <w:tcW w:w="0" w:type="auto"/>
            <w:shd w:val="clear" w:color="auto" w:fill="auto"/>
            <w:noWrap/>
            <w:vAlign w:val="center"/>
            <w:hideMark/>
          </w:tcPr>
          <w:p w:rsidR="00B0231C" w:rsidRPr="007E1EBC" w:rsidRDefault="00B0231C" w:rsidP="00AC7F6C">
            <w:pPr>
              <w:pStyle w:val="1100"/>
            </w:pPr>
            <w:r w:rsidRPr="007E1EBC">
              <w:t>93,3</w:t>
            </w:r>
          </w:p>
        </w:tc>
        <w:tc>
          <w:tcPr>
            <w:tcW w:w="0" w:type="auto"/>
            <w:shd w:val="clear" w:color="auto" w:fill="auto"/>
            <w:noWrap/>
            <w:vAlign w:val="center"/>
            <w:hideMark/>
          </w:tcPr>
          <w:p w:rsidR="00B0231C" w:rsidRPr="007E1EBC" w:rsidRDefault="00B0231C" w:rsidP="00AC7F6C">
            <w:pPr>
              <w:pStyle w:val="1100"/>
            </w:pPr>
            <w:r w:rsidRPr="007E1EBC">
              <w:t>69,0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70,0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lastRenderedPageBreak/>
              <w:t>-21</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-22</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-23</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-24</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-25</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-26</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-27</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-28</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-29</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-31</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-32</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-33</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-34</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-35</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-36</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-37</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-38</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-39</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64,3</w:t>
            </w:r>
          </w:p>
        </w:tc>
      </w:tr>
    </w:tbl>
    <w:p w:rsidR="007E1EBC" w:rsidRDefault="007E1EBC" w:rsidP="00B0231C">
      <w:pPr>
        <w:spacing w:after="0" w:line="360" w:lineRule="auto"/>
        <w:jc w:val="both"/>
        <w:rPr>
          <w:rFonts w:ascii="Times New Roman" w:hAnsi="Times New Roman" w:cs="Times New Roman"/>
          <w:b/>
          <w:color w:val="000000" w:themeColor="text1"/>
          <w:sz w:val="24"/>
          <w:szCs w:val="24"/>
        </w:rPr>
      </w:pPr>
    </w:p>
    <w:p w:rsidR="00B0231C" w:rsidRPr="00AA3C11" w:rsidRDefault="00B0231C" w:rsidP="00B0231C">
      <w:pPr>
        <w:spacing w:after="0" w:line="360" w:lineRule="auto"/>
        <w:jc w:val="both"/>
        <w:rPr>
          <w:rFonts w:ascii="Times New Roman" w:hAnsi="Times New Roman" w:cs="Times New Roman"/>
          <w:color w:val="000000" w:themeColor="text1"/>
          <w:sz w:val="24"/>
          <w:szCs w:val="24"/>
        </w:rPr>
      </w:pPr>
      <w:r w:rsidRPr="00EA48DC">
        <w:rPr>
          <w:rStyle w:val="1f2"/>
          <w:rFonts w:eastAsiaTheme="minorHAnsi"/>
        </w:rPr>
        <w:t>Рисунок 3.</w:t>
      </w:r>
      <w:r w:rsidR="00021917">
        <w:rPr>
          <w:rStyle w:val="1f2"/>
          <w:rFonts w:eastAsiaTheme="minorHAnsi"/>
        </w:rPr>
        <w:t>11</w:t>
      </w:r>
      <w:r w:rsidR="007E1EBC">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w:t>
      </w:r>
      <w:r w:rsidR="007E1E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Единый т</w:t>
      </w:r>
      <w:r w:rsidRPr="00AA3C11">
        <w:rPr>
          <w:rFonts w:ascii="Times New Roman" w:hAnsi="Times New Roman" w:cs="Times New Roman"/>
          <w:color w:val="000000" w:themeColor="text1"/>
          <w:sz w:val="24"/>
          <w:szCs w:val="24"/>
        </w:rPr>
        <w:t>емпературный график котельн</w:t>
      </w:r>
      <w:r>
        <w:rPr>
          <w:rFonts w:ascii="Times New Roman" w:hAnsi="Times New Roman" w:cs="Times New Roman"/>
          <w:color w:val="000000" w:themeColor="text1"/>
          <w:sz w:val="24"/>
          <w:szCs w:val="24"/>
        </w:rPr>
        <w:t>ой</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АО «Артинский завод»</w:t>
      </w:r>
      <w:r w:rsidRPr="00AA3C11">
        <w:rPr>
          <w:rFonts w:ascii="Times New Roman" w:hAnsi="Times New Roman" w:cs="Times New Roman"/>
          <w:color w:val="000000" w:themeColor="text1"/>
          <w:sz w:val="24"/>
          <w:szCs w:val="24"/>
        </w:rPr>
        <w:t>.</w:t>
      </w:r>
    </w:p>
    <w:p w:rsidR="001036BB" w:rsidRDefault="00B0231C" w:rsidP="001036BB">
      <w:pPr>
        <w:spacing w:after="0" w:line="360" w:lineRule="auto"/>
        <w:jc w:val="both"/>
        <w:rPr>
          <w:rFonts w:ascii="Times New Roman" w:hAnsi="Times New Roman" w:cs="Times New Roman"/>
          <w:color w:val="000000" w:themeColor="text1"/>
          <w:sz w:val="24"/>
          <w:szCs w:val="24"/>
        </w:rPr>
      </w:pPr>
      <w:r w:rsidRPr="00AA3C11">
        <w:rPr>
          <w:rFonts w:ascii="Times New Roman" w:hAnsi="Times New Roman" w:cs="Times New Roman"/>
          <w:noProof/>
          <w:color w:val="000000" w:themeColor="text1"/>
          <w:sz w:val="24"/>
          <w:szCs w:val="24"/>
          <w:lang w:eastAsia="ru-RU"/>
        </w:rPr>
        <w:drawing>
          <wp:inline distT="0" distB="0" distL="0" distR="0" wp14:anchorId="01E07EB8" wp14:editId="1C6A0A4D">
            <wp:extent cx="5486400" cy="2416629"/>
            <wp:effectExtent l="0" t="0" r="0" b="31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036BB">
        <w:rPr>
          <w:rFonts w:ascii="Times New Roman" w:hAnsi="Times New Roman" w:cs="Times New Roman"/>
          <w:color w:val="000000" w:themeColor="text1"/>
          <w:sz w:val="24"/>
          <w:szCs w:val="24"/>
        </w:rPr>
        <w:br w:type="page"/>
      </w:r>
    </w:p>
    <w:p w:rsidR="00957342" w:rsidRPr="000A5EC8" w:rsidRDefault="00957342" w:rsidP="001036BB">
      <w:pPr>
        <w:pStyle w:val="111"/>
      </w:pPr>
      <w:bookmarkStart w:id="103" w:name="_Toc6844352"/>
      <w:r w:rsidRPr="000A5EC8">
        <w:lastRenderedPageBreak/>
        <w:t>3.</w:t>
      </w:r>
      <w:r w:rsidR="00DC27C7">
        <w:t>3</w:t>
      </w:r>
      <w:r w:rsidRPr="000A5EC8">
        <w:t>.5 ГИДРАВЛИЧЕСКИЕ РЕЖИМЫ ТЕПЛОВЫХ СЕТЕЙ</w:t>
      </w:r>
      <w:bookmarkEnd w:id="103"/>
    </w:p>
    <w:p w:rsidR="00957342" w:rsidRPr="000A5EC8" w:rsidRDefault="00957342" w:rsidP="0033650F">
      <w:pPr>
        <w:pStyle w:val="1b"/>
      </w:pPr>
      <w:r w:rsidRPr="000A5EC8">
        <w:t>В виду отсутствия полного объема информации и в отсутствии полной характеристики участков тепловых сетей</w:t>
      </w:r>
      <w:r w:rsidR="00DC27C7">
        <w:t>, запорно-регулируемой арматуры</w:t>
      </w:r>
      <w:r w:rsidRPr="000A5EC8">
        <w:t xml:space="preserve"> произвести гидравлический расчет систем теплоснабжения </w:t>
      </w:r>
      <w:r w:rsidR="00DC27C7">
        <w:t>АО</w:t>
      </w:r>
      <w:r>
        <w:t xml:space="preserve"> «</w:t>
      </w:r>
      <w:r w:rsidR="00DC27C7">
        <w:t>Артинский завод</w:t>
      </w:r>
      <w:r>
        <w:t xml:space="preserve">» </w:t>
      </w:r>
      <w:r w:rsidRPr="000A5EC8">
        <w:t xml:space="preserve">в границах </w:t>
      </w:r>
      <w:r>
        <w:t>Артинского</w:t>
      </w:r>
      <w:r w:rsidRPr="000A5EC8">
        <w:t xml:space="preserve"> городского округа технически не представляется возможным.</w:t>
      </w:r>
    </w:p>
    <w:p w:rsidR="00957342" w:rsidRPr="000A5EC8" w:rsidRDefault="00957342" w:rsidP="001036BB">
      <w:pPr>
        <w:pStyle w:val="111"/>
      </w:pPr>
      <w:bookmarkStart w:id="104" w:name="_Toc6844353"/>
      <w:r w:rsidRPr="000A5EC8">
        <w:t>3.</w:t>
      </w:r>
      <w:r w:rsidR="00DC27C7">
        <w:t>3</w:t>
      </w:r>
      <w:r w:rsidRPr="000A5EC8">
        <w:t>.6 СТАТИСТИКА ОТКАЗОВ И ВОССТАНОВЛЕНИЙ ТЕПЛОВЫХ СЕТЕЙ</w:t>
      </w:r>
      <w:bookmarkEnd w:id="104"/>
    </w:p>
    <w:p w:rsidR="00957342" w:rsidRDefault="00957342" w:rsidP="00957342">
      <w:pPr>
        <w:spacing w:after="0" w:line="360" w:lineRule="auto"/>
        <w:ind w:firstLine="567"/>
        <w:jc w:val="both"/>
        <w:rPr>
          <w:rFonts w:ascii="Times New Roman" w:hAnsi="Times New Roman" w:cs="Times New Roman"/>
          <w:color w:val="000000" w:themeColor="text1"/>
          <w:sz w:val="28"/>
        </w:rPr>
      </w:pPr>
      <w:r w:rsidRPr="000A5EC8">
        <w:rPr>
          <w:rFonts w:ascii="Times New Roman" w:hAnsi="Times New Roman" w:cs="Times New Roman"/>
          <w:color w:val="000000" w:themeColor="text1"/>
          <w:sz w:val="28"/>
        </w:rPr>
        <w:t xml:space="preserve">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 затраченное на восстановление работоспособности тепловых сетей) </w:t>
      </w:r>
      <w:r w:rsidR="00DC27C7">
        <w:rPr>
          <w:rFonts w:ascii="Times New Roman" w:hAnsi="Times New Roman" w:cs="Times New Roman"/>
          <w:color w:val="000000" w:themeColor="text1"/>
          <w:sz w:val="28"/>
        </w:rPr>
        <w:t>АО</w:t>
      </w:r>
      <w:r w:rsidRPr="000A5EC8">
        <w:rPr>
          <w:rFonts w:ascii="Times New Roman" w:hAnsi="Times New Roman" w:cs="Times New Roman"/>
          <w:color w:val="000000" w:themeColor="text1"/>
          <w:sz w:val="28"/>
        </w:rPr>
        <w:t xml:space="preserve"> «</w:t>
      </w:r>
      <w:r w:rsidR="00DC27C7">
        <w:rPr>
          <w:rFonts w:ascii="Times New Roman" w:hAnsi="Times New Roman" w:cs="Times New Roman"/>
          <w:color w:val="000000" w:themeColor="text1"/>
          <w:sz w:val="28"/>
        </w:rPr>
        <w:t>Артинский завод</w:t>
      </w:r>
      <w:r w:rsidRPr="000A5EC8">
        <w:rPr>
          <w:rFonts w:ascii="Times New Roman" w:hAnsi="Times New Roman" w:cs="Times New Roman"/>
          <w:color w:val="000000" w:themeColor="text1"/>
          <w:sz w:val="28"/>
        </w:rPr>
        <w:t>» за период с 201</w:t>
      </w:r>
      <w:r>
        <w:rPr>
          <w:rFonts w:ascii="Times New Roman" w:hAnsi="Times New Roman" w:cs="Times New Roman"/>
          <w:color w:val="000000" w:themeColor="text1"/>
          <w:sz w:val="28"/>
        </w:rPr>
        <w:t>6</w:t>
      </w:r>
      <w:r w:rsidRPr="000A5EC8">
        <w:rPr>
          <w:rFonts w:ascii="Times New Roman" w:hAnsi="Times New Roman" w:cs="Times New Roman"/>
          <w:color w:val="000000" w:themeColor="text1"/>
          <w:sz w:val="28"/>
        </w:rPr>
        <w:t xml:space="preserve"> по 201</w:t>
      </w:r>
      <w:r>
        <w:rPr>
          <w:rFonts w:ascii="Times New Roman" w:hAnsi="Times New Roman" w:cs="Times New Roman"/>
          <w:color w:val="000000" w:themeColor="text1"/>
          <w:sz w:val="28"/>
        </w:rPr>
        <w:t>8</w:t>
      </w:r>
      <w:r w:rsidRPr="000A5EC8">
        <w:rPr>
          <w:rFonts w:ascii="Times New Roman" w:hAnsi="Times New Roman" w:cs="Times New Roman"/>
          <w:color w:val="000000" w:themeColor="text1"/>
          <w:sz w:val="28"/>
        </w:rPr>
        <w:t xml:space="preserve"> год</w:t>
      </w:r>
      <w:r>
        <w:rPr>
          <w:rFonts w:ascii="Times New Roman" w:hAnsi="Times New Roman" w:cs="Times New Roman"/>
          <w:color w:val="000000" w:themeColor="text1"/>
          <w:sz w:val="28"/>
        </w:rPr>
        <w:t>ы</w:t>
      </w:r>
      <w:r w:rsidRPr="000A5EC8">
        <w:rPr>
          <w:rFonts w:ascii="Times New Roman" w:hAnsi="Times New Roman" w:cs="Times New Roman"/>
          <w:color w:val="000000" w:themeColor="text1"/>
          <w:sz w:val="28"/>
        </w:rPr>
        <w:t xml:space="preserve"> в адрес Разработчика представлены не были.</w:t>
      </w:r>
    </w:p>
    <w:p w:rsidR="00962880" w:rsidRPr="000A5EC8" w:rsidRDefault="00962880" w:rsidP="00957342">
      <w:pPr>
        <w:spacing w:after="0" w:line="360" w:lineRule="auto"/>
        <w:ind w:firstLine="567"/>
        <w:jc w:val="both"/>
        <w:rPr>
          <w:rFonts w:ascii="Times New Roman" w:hAnsi="Times New Roman" w:cs="Times New Roman"/>
          <w:color w:val="000000" w:themeColor="text1"/>
          <w:sz w:val="28"/>
        </w:rPr>
      </w:pPr>
      <w:r w:rsidRPr="00962880">
        <w:rPr>
          <w:rFonts w:ascii="Times New Roman" w:hAnsi="Times New Roman" w:cs="Times New Roman"/>
          <w:color w:val="000000" w:themeColor="text1"/>
          <w:sz w:val="28"/>
        </w:rPr>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1036BB" w:rsidRDefault="00957342" w:rsidP="001036BB">
      <w:pPr>
        <w:pStyle w:val="111"/>
      </w:pPr>
      <w:bookmarkStart w:id="105" w:name="_Toc6844354"/>
      <w:r w:rsidRPr="001036BB">
        <w:t>3.</w:t>
      </w:r>
      <w:r w:rsidR="00962880" w:rsidRPr="001036BB">
        <w:t>3</w:t>
      </w:r>
      <w:r w:rsidRPr="001036BB">
        <w:t>.7 ДИАГНОСТИКА И РЕМОНТЫ ТЕПЛОВЫХ СЕТЕЙ</w:t>
      </w:r>
      <w:bookmarkEnd w:id="105"/>
    </w:p>
    <w:p w:rsidR="00957342" w:rsidRDefault="00962880" w:rsidP="0033650F">
      <w:pPr>
        <w:pStyle w:val="1b"/>
      </w:pPr>
      <w:r>
        <w:t>АО</w:t>
      </w:r>
      <w:r w:rsidR="00957342" w:rsidRPr="00445F63">
        <w:t xml:space="preserve"> «</w:t>
      </w:r>
      <w:r>
        <w:t>Артинский завод</w:t>
      </w:r>
      <w:r w:rsidR="00957342" w:rsidRPr="00445F63">
        <w:t>» информацию о выполненных ремонтных работах за 2016-201</w:t>
      </w:r>
      <w:r w:rsidR="00A40A88" w:rsidRPr="00A40A88">
        <w:t>9</w:t>
      </w:r>
      <w:r w:rsidR="00957342" w:rsidRPr="00445F63">
        <w:t xml:space="preserve"> </w:t>
      </w:r>
      <w:r w:rsidR="00957342">
        <w:t xml:space="preserve">годы в границах Артинского городского округа </w:t>
      </w:r>
      <w:r w:rsidR="00957342" w:rsidRPr="00445F63">
        <w:t>не предоставило.</w:t>
      </w:r>
    </w:p>
    <w:p w:rsidR="00962880" w:rsidRPr="000A5EC8" w:rsidRDefault="00962880" w:rsidP="0033650F">
      <w:pPr>
        <w:pStyle w:val="1b"/>
      </w:pPr>
      <w:r w:rsidRPr="00962880">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1036BB" w:rsidRDefault="00957342" w:rsidP="001036BB">
      <w:pPr>
        <w:pStyle w:val="111"/>
      </w:pPr>
      <w:bookmarkStart w:id="106" w:name="_Toc6844355"/>
      <w:r w:rsidRPr="001036BB">
        <w:t>3.</w:t>
      </w:r>
      <w:r w:rsidR="00962880" w:rsidRPr="001036BB">
        <w:t>3</w:t>
      </w:r>
      <w:r w:rsidRPr="001036BB">
        <w:t>.8 АНАЛИЗ НОРМАТИВНЫХ И ФАКТИЧЕСКИХ ПОТЕРЬ ТЕПЛОВОЙ ЭНЕРГИИ И ТЕПЛОНОСИТЕЛЯ</w:t>
      </w:r>
      <w:bookmarkEnd w:id="106"/>
    </w:p>
    <w:p w:rsidR="00957342" w:rsidRDefault="00957342" w:rsidP="0033650F">
      <w:pPr>
        <w:pStyle w:val="1b"/>
      </w:pPr>
      <w:r>
        <w:t xml:space="preserve">Расчетные нормативы потерь сетевой воды для тепловой сети на </w:t>
      </w:r>
      <w:r w:rsidR="00962880">
        <w:t>период с 2016-</w:t>
      </w:r>
      <w:r>
        <w:t>201</w:t>
      </w:r>
      <w:r w:rsidR="00A40A88" w:rsidRPr="00A40A88">
        <w:t>9</w:t>
      </w:r>
      <w:r>
        <w:t xml:space="preserve"> год</w:t>
      </w:r>
      <w:r w:rsidR="00962880">
        <w:t>ы</w:t>
      </w:r>
      <w:r>
        <w:t xml:space="preserve"> </w:t>
      </w:r>
      <w:r w:rsidR="00962880">
        <w:t>АО «Артинский завод»</w:t>
      </w:r>
      <w:r w:rsidR="001036BB">
        <w:t xml:space="preserve"> </w:t>
      </w:r>
      <w:r w:rsidR="00962880">
        <w:t>не предоставило.</w:t>
      </w:r>
    </w:p>
    <w:p w:rsidR="00957342" w:rsidRDefault="00957342" w:rsidP="0033650F">
      <w:pPr>
        <w:pStyle w:val="1b"/>
      </w:pPr>
      <w:r>
        <w:lastRenderedPageBreak/>
        <w:t xml:space="preserve">Объемы аварийной подпитки носителя в тепловые сети на </w:t>
      </w:r>
      <w:r w:rsidR="00962880">
        <w:t>период с 2016-</w:t>
      </w:r>
      <w:r>
        <w:t>201</w:t>
      </w:r>
      <w:r w:rsidR="00A40A88" w:rsidRPr="00A40A88">
        <w:t>9</w:t>
      </w:r>
      <w:r>
        <w:t xml:space="preserve"> год</w:t>
      </w:r>
      <w:r w:rsidR="00962880">
        <w:t>ы АО «Артинский завод» не предоставило</w:t>
      </w:r>
      <w:r>
        <w:t>.</w:t>
      </w:r>
    </w:p>
    <w:p w:rsidR="00957342" w:rsidRDefault="00957342" w:rsidP="0033650F">
      <w:pPr>
        <w:pStyle w:val="1b"/>
      </w:pPr>
      <w:r>
        <w:t xml:space="preserve">Нормативные потери тепловой энергии при передаче носителя по тепловым сетям на </w:t>
      </w:r>
      <w:r w:rsidR="00A1255D">
        <w:t>период с 2016-</w:t>
      </w:r>
      <w:r>
        <w:t>201</w:t>
      </w:r>
      <w:r w:rsidR="00A40A88" w:rsidRPr="00A40A88">
        <w:t>9</w:t>
      </w:r>
      <w:r>
        <w:t xml:space="preserve"> год</w:t>
      </w:r>
      <w:r w:rsidR="00A1255D">
        <w:t>ы</w:t>
      </w:r>
      <w:r w:rsidRPr="00B46F4C">
        <w:t xml:space="preserve"> </w:t>
      </w:r>
      <w:r w:rsidR="00A1255D">
        <w:t>АО «Артинский завод» не предоставило</w:t>
      </w:r>
      <w:r>
        <w:t>.</w:t>
      </w:r>
    </w:p>
    <w:p w:rsidR="00A1255D" w:rsidRDefault="00A1255D" w:rsidP="0033650F">
      <w:pPr>
        <w:pStyle w:val="1b"/>
      </w:pPr>
      <w:r w:rsidRPr="00A1255D">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422E40" w:rsidRDefault="00957342" w:rsidP="001036BB">
      <w:pPr>
        <w:pStyle w:val="111"/>
      </w:pPr>
      <w:bookmarkStart w:id="107" w:name="_Toc6844356"/>
      <w:r w:rsidRPr="00422E40">
        <w:t>3.</w:t>
      </w:r>
      <w:r w:rsidR="00A1255D">
        <w:t>3</w:t>
      </w:r>
      <w:r w:rsidRPr="00422E40">
        <w:t>.9 ОПИСАНИЕ ОСНОВНЫХ СХЕМ ПРИСОЕДИНЕНИЯ ПОТРЕБИТЕЛЕЙ К ТЕПЛОВЫМ СЕТЯМ</w:t>
      </w:r>
      <w:bookmarkEnd w:id="107"/>
    </w:p>
    <w:p w:rsidR="00957342" w:rsidRPr="00422E40" w:rsidRDefault="00957342" w:rsidP="0033650F">
      <w:pPr>
        <w:pStyle w:val="1b"/>
      </w:pPr>
      <w:r>
        <w:t xml:space="preserve">Системы отопления абонентов Артинского городского округа присоединены к тепловым сетям </w:t>
      </w:r>
      <w:r w:rsidR="00552F29">
        <w:t>АО</w:t>
      </w:r>
      <w:r>
        <w:t xml:space="preserve"> «</w:t>
      </w:r>
      <w:r w:rsidR="00552F29">
        <w:t>Артинский завод</w:t>
      </w:r>
      <w:r>
        <w:t>» непосредственно.</w:t>
      </w:r>
    </w:p>
    <w:p w:rsidR="00957342" w:rsidRPr="00985480" w:rsidRDefault="00957342" w:rsidP="001036BB">
      <w:pPr>
        <w:pStyle w:val="111"/>
      </w:pPr>
      <w:bookmarkStart w:id="108" w:name="_Toc6844357"/>
      <w:r w:rsidRPr="00985480">
        <w:t>3.</w:t>
      </w:r>
      <w:r w:rsidR="00962880">
        <w:t>3</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108"/>
    </w:p>
    <w:p w:rsidR="00957342" w:rsidRDefault="00552F29" w:rsidP="0033650F">
      <w:pPr>
        <w:pStyle w:val="1b"/>
      </w:pPr>
      <w:r>
        <w:t>Сведения о наличии коммерческого приборного учета тепловой энергии и теплоносителя, отпущенных из тепловых сетей потребителям АО «Артинский завод» не предоставил</w:t>
      </w:r>
      <w:r w:rsidR="005652EA">
        <w:t>о</w:t>
      </w:r>
      <w:r w:rsidR="00957342" w:rsidRPr="00985480">
        <w:t>.</w:t>
      </w:r>
    </w:p>
    <w:p w:rsidR="00552F29" w:rsidRPr="00985480" w:rsidRDefault="00552F29" w:rsidP="0033650F">
      <w:pPr>
        <w:pStyle w:val="1b"/>
      </w:pPr>
      <w:r w:rsidRPr="00552F29">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F87938" w:rsidRDefault="00957342" w:rsidP="001036BB">
      <w:pPr>
        <w:pStyle w:val="111"/>
      </w:pPr>
      <w:bookmarkStart w:id="109" w:name="_Toc6844358"/>
      <w:r w:rsidRPr="00F87938">
        <w:t>3.</w:t>
      </w:r>
      <w:r w:rsidR="00CC4EE6">
        <w:t>3</w:t>
      </w:r>
      <w:r w:rsidRPr="00F87938">
        <w:t>.11 Анализ работы диспетчерских служб</w:t>
      </w:r>
      <w:bookmarkEnd w:id="109"/>
    </w:p>
    <w:p w:rsidR="00957342" w:rsidRDefault="00CC4EE6" w:rsidP="0033650F">
      <w:pPr>
        <w:pStyle w:val="1b"/>
      </w:pPr>
      <w:r>
        <w:t>Н</w:t>
      </w:r>
      <w:r w:rsidRPr="00CC4EE6">
        <w:t>а официальном сайте АО «Артинский завод» (http://artiz.ru) информация по технологическим, оперативным и диспетчерским связям не представлена</w:t>
      </w:r>
      <w:r w:rsidR="00957342">
        <w:t>.</w:t>
      </w:r>
    </w:p>
    <w:p w:rsidR="00552F29" w:rsidRDefault="00552F29" w:rsidP="0033650F">
      <w:pPr>
        <w:pStyle w:val="1b"/>
      </w:pPr>
      <w:r w:rsidRPr="00552F29">
        <w:t xml:space="preserve">Информация в соответствии с требованиями Постановления Правительства РФ «О стандартах раскрытия информации </w:t>
      </w:r>
      <w:r w:rsidRPr="00552F29">
        <w:lastRenderedPageBreak/>
        <w:t>теплоснабжающими организациями, теплосетевыми организациями и органами регулирования» от 05.07.2013 №570 в открытом доступе отсутствует.</w:t>
      </w:r>
    </w:p>
    <w:p w:rsidR="00957342" w:rsidRDefault="00957342" w:rsidP="001036BB">
      <w:pPr>
        <w:pStyle w:val="111"/>
      </w:pPr>
      <w:bookmarkStart w:id="110" w:name="_Toc6844359"/>
      <w:r>
        <w:t>3.</w:t>
      </w:r>
      <w:r w:rsidR="00A616A5">
        <w:t>3</w:t>
      </w:r>
      <w:r>
        <w:t>.12 Уровень автоматизации насосных станций и тепловых пунктов</w:t>
      </w:r>
      <w:bookmarkEnd w:id="110"/>
    </w:p>
    <w:p w:rsidR="00957342" w:rsidRDefault="00957342" w:rsidP="0033650F">
      <w:pPr>
        <w:pStyle w:val="1b"/>
      </w:pPr>
      <w:r>
        <w:t xml:space="preserve">Насосные станции и тепловые пункты технологической системой теплоснабжения </w:t>
      </w:r>
      <w:r w:rsidR="00A616A5">
        <w:t>АО</w:t>
      </w:r>
      <w:r>
        <w:t xml:space="preserve"> «</w:t>
      </w:r>
      <w:r w:rsidR="00A616A5">
        <w:t>Артинский завод</w:t>
      </w:r>
      <w:r>
        <w:t>» не предусмотрены.</w:t>
      </w:r>
    </w:p>
    <w:p w:rsidR="00957342" w:rsidRPr="002C00E8" w:rsidRDefault="00957342" w:rsidP="001036BB">
      <w:pPr>
        <w:pStyle w:val="111"/>
      </w:pPr>
      <w:bookmarkStart w:id="111" w:name="_Toc6844360"/>
      <w:r w:rsidRPr="002C00E8">
        <w:t>3.</w:t>
      </w:r>
      <w:r w:rsidR="00CC4EE6">
        <w:t>3</w:t>
      </w:r>
      <w:r w:rsidRPr="002C00E8">
        <w:t>.13 Защита тепловых сетей от превышения давления</w:t>
      </w:r>
      <w:bookmarkEnd w:id="111"/>
    </w:p>
    <w:p w:rsidR="00957342" w:rsidRDefault="00957342" w:rsidP="0033650F">
      <w:pPr>
        <w:pStyle w:val="1b"/>
      </w:pPr>
      <w:r w:rsidRPr="00496066">
        <w:t>Данные по защите тепловых сетей от превышения давления не предоставлены.</w:t>
      </w:r>
    </w:p>
    <w:p w:rsidR="00552F29" w:rsidRPr="00496066" w:rsidRDefault="00552F29" w:rsidP="0033650F">
      <w:pPr>
        <w:pStyle w:val="1b"/>
      </w:pPr>
      <w:r w:rsidRPr="00552F29">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2C00E8" w:rsidRDefault="00957342" w:rsidP="001036BB">
      <w:pPr>
        <w:pStyle w:val="111"/>
      </w:pPr>
      <w:bookmarkStart w:id="112" w:name="_Toc6844361"/>
      <w:r w:rsidRPr="002C00E8">
        <w:t>3.</w:t>
      </w:r>
      <w:r w:rsidR="00A616A5">
        <w:t>3</w:t>
      </w:r>
      <w:r w:rsidRPr="002C00E8">
        <w:t>.14 Испытания тепловых сетей</w:t>
      </w:r>
      <w:bookmarkEnd w:id="112"/>
    </w:p>
    <w:p w:rsidR="00957342" w:rsidRPr="002C00E8" w:rsidRDefault="00957342"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rsidR="00403C10">
        <w:t>АО</w:t>
      </w:r>
      <w:r w:rsidRPr="002C00E8">
        <w:t xml:space="preserve"> «</w:t>
      </w:r>
      <w:r w:rsidR="00403C10">
        <w:t>Артинский завод</w:t>
      </w:r>
      <w:r w:rsidRPr="002C00E8">
        <w:t>»</w:t>
      </w:r>
      <w:r>
        <w:t xml:space="preserve"> Разработчику не предоставлены.</w:t>
      </w:r>
    </w:p>
    <w:p w:rsidR="00957342" w:rsidRDefault="00957342"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w:t>
      </w:r>
      <w:r w:rsidR="00403C10">
        <w:t>АО</w:t>
      </w:r>
      <w:r w:rsidRPr="00077388">
        <w:t xml:space="preserve"> «</w:t>
      </w:r>
      <w:r w:rsidR="00403C10">
        <w:t>Артинский завод</w:t>
      </w:r>
      <w:r w:rsidRPr="00077388">
        <w:t xml:space="preserve">» </w:t>
      </w:r>
      <w:r>
        <w:t xml:space="preserve">Разработчику </w:t>
      </w:r>
      <w:r w:rsidRPr="00077388">
        <w:t xml:space="preserve">не </w:t>
      </w:r>
      <w:r>
        <w:t>предоставлены.</w:t>
      </w:r>
    </w:p>
    <w:p w:rsidR="00403C10" w:rsidRDefault="00403C10" w:rsidP="0033650F">
      <w:pPr>
        <w:pStyle w:val="1b"/>
      </w:pPr>
      <w:r>
        <w:t>Информация в соответствии с требованиями</w:t>
      </w:r>
      <w:r w:rsidR="00A616A5">
        <w:t xml:space="preserve"> Постановления Правительства РФ</w:t>
      </w:r>
      <w:r>
        <w:t xml:space="preserve"> </w:t>
      </w:r>
      <w:r w:rsidRPr="00403C10">
        <w:t>«О стандартах раскрытия информации теплоснабжающими организациями, теплосетевыми организациями и органами регулирования»</w:t>
      </w:r>
      <w:r w:rsidR="00A616A5">
        <w:t xml:space="preserve"> от 05.07.2013 </w:t>
      </w:r>
      <w:r w:rsidR="00A616A5" w:rsidRPr="00403C10">
        <w:t xml:space="preserve">№570 </w:t>
      </w:r>
      <w:r w:rsidR="00A616A5">
        <w:t>в открытом доступе отсутствует</w:t>
      </w:r>
      <w:r w:rsidRPr="00403C10">
        <w:t>.</w:t>
      </w:r>
    </w:p>
    <w:p w:rsidR="00957342" w:rsidRPr="002C00E8" w:rsidRDefault="00957342" w:rsidP="001036BB">
      <w:pPr>
        <w:pStyle w:val="111"/>
      </w:pPr>
      <w:bookmarkStart w:id="113" w:name="_Toc6844362"/>
      <w:r w:rsidRPr="002C00E8">
        <w:t>3.</w:t>
      </w:r>
      <w:r>
        <w:t>3</w:t>
      </w:r>
      <w:r w:rsidRPr="002C00E8">
        <w:t>.15 Предписания надзорных органов по запрещению дальнейшей эксплуатации</w:t>
      </w:r>
      <w:bookmarkEnd w:id="113"/>
    </w:p>
    <w:p w:rsidR="00957342" w:rsidRDefault="00957342" w:rsidP="0033650F">
      <w:pPr>
        <w:pStyle w:val="1b"/>
      </w:pPr>
      <w:r w:rsidRPr="00174ADB">
        <w:lastRenderedPageBreak/>
        <w:t>Предписаний надзорных органов по запрещению дальнейшей эксплуатации участков тепловой сети за период 201</w:t>
      </w:r>
      <w:r>
        <w:t>6</w:t>
      </w:r>
      <w:r w:rsidRPr="00174ADB">
        <w:t xml:space="preserve"> </w:t>
      </w:r>
      <w:r>
        <w:t>-</w:t>
      </w:r>
      <w:r w:rsidRPr="00174ADB">
        <w:t xml:space="preserve"> 201</w:t>
      </w:r>
      <w:r w:rsidR="00A40A88" w:rsidRPr="00A40A88">
        <w:t>9</w:t>
      </w:r>
      <w:r w:rsidRPr="00174ADB">
        <w:t xml:space="preserve"> годы </w:t>
      </w:r>
      <w:r>
        <w:t xml:space="preserve">АО «Артинский завод» </w:t>
      </w:r>
      <w:r w:rsidRPr="00174ADB">
        <w:t>выдано не было.</w:t>
      </w:r>
    </w:p>
    <w:p w:rsidR="00887970" w:rsidRDefault="00887970" w:rsidP="00EA48DC">
      <w:pPr>
        <w:pStyle w:val="17"/>
      </w:pPr>
      <w:bookmarkStart w:id="114" w:name="_Toc6844363"/>
      <w:r>
        <w:t>3.</w:t>
      </w:r>
      <w:r w:rsidR="00496066">
        <w:t>4</w:t>
      </w:r>
      <w:r>
        <w:t xml:space="preserve"> тепловые сети ОАО «ОТСК»</w:t>
      </w:r>
      <w:bookmarkEnd w:id="114"/>
    </w:p>
    <w:p w:rsidR="00887970" w:rsidRDefault="00887970" w:rsidP="00EA48DC">
      <w:pPr>
        <w:pStyle w:val="111"/>
      </w:pPr>
      <w:bookmarkStart w:id="115" w:name="_Toc6844364"/>
      <w:r>
        <w:t>3.</w:t>
      </w:r>
      <w:r w:rsidR="008C3B28">
        <w:t>4</w:t>
      </w:r>
      <w:r>
        <w:t>.1 общая характеристика тепловых сетей</w:t>
      </w:r>
      <w:bookmarkEnd w:id="115"/>
    </w:p>
    <w:p w:rsidR="00887970" w:rsidRDefault="00887970" w:rsidP="0033650F">
      <w:pPr>
        <w:pStyle w:val="1b"/>
      </w:pPr>
      <w:r>
        <w:t>Тепловые сети включают в себя:</w:t>
      </w:r>
    </w:p>
    <w:p w:rsidR="00887970" w:rsidRDefault="00BD2711" w:rsidP="003F6854">
      <w:pPr>
        <w:pStyle w:val="1f"/>
      </w:pPr>
      <w:r>
        <w:t>т</w:t>
      </w:r>
      <w:r w:rsidR="00887970">
        <w:t>епловые сети от котельной №3 (по улице Лесная, 2 пгт Арти), которые представлены двухтрубными водяными тепловыми сетями. Тепловая энергия с котельной поставляется только для нужд отопления. Потребители тепл</w:t>
      </w:r>
      <w:r>
        <w:t>овой энергии подключены к теплов</w:t>
      </w:r>
      <w:r w:rsidR="00887970">
        <w:t xml:space="preserve">ой сети по </w:t>
      </w:r>
      <w:r w:rsidR="00D43E7E">
        <w:t xml:space="preserve">непосредственной </w:t>
      </w:r>
      <w:r w:rsidR="00887970">
        <w:t>схеме. Схема подключени</w:t>
      </w:r>
      <w:r w:rsidR="000E4A13">
        <w:t xml:space="preserve">я тепловой сети к котельной – </w:t>
      </w:r>
      <w:r w:rsidR="00887970">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№4 (по улице Чухарева, 1а с. Сажино),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подключения тепловой сети к кот</w:t>
      </w:r>
      <w:r w:rsidR="000E4A13">
        <w:t xml:space="preserve">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№7 (по улице Больничный городок, 4а с. Сажино),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w:t>
      </w:r>
      <w:r w:rsidR="000E4A13">
        <w:t xml:space="preserve">я тепловой сети к котельной – </w:t>
      </w:r>
      <w:r>
        <w:t xml:space="preserve">зависимая. На котельной осуществляется качественное регулирование </w:t>
      </w:r>
      <w:r>
        <w:lastRenderedPageBreak/>
        <w:t>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№10 (по улице Ленина, 81а </w:t>
      </w:r>
      <w:r w:rsidR="00BA251A">
        <w:t>с</w:t>
      </w:r>
      <w:r>
        <w:t xml:space="preserve">. Старые Арти),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w:t>
      </w:r>
      <w:r w:rsidR="000E4A13">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3650F">
      <w:pPr>
        <w:pStyle w:val="1b"/>
      </w:pPr>
      <w:r>
        <w:t xml:space="preserve">По материалам тарифной комиссии затраты на эксплуатацию тепловых сетей включены в структуру тарифа ОАО «ОТСК». </w:t>
      </w:r>
      <w:r w:rsidR="00A24418">
        <w:t>И</w:t>
      </w:r>
      <w:r>
        <w:t xml:space="preserve">з </w:t>
      </w:r>
      <w:r w:rsidR="000E4A13">
        <w:t>материалов,</w:t>
      </w:r>
      <w:r>
        <w:t xml:space="preserve"> приведенных в открытом доступе на официальном сайте </w:t>
      </w:r>
      <w:r w:rsidR="004E7C23">
        <w:t>Региональной энергетической комиссии Свердловской</w:t>
      </w:r>
      <w:r>
        <w:t xml:space="preserve"> области (далее - Р</w:t>
      </w:r>
      <w:r w:rsidR="004E7C23">
        <w:t>Э</w:t>
      </w:r>
      <w:r>
        <w:t xml:space="preserve">К), который является отраслевым органом исполнительной власти </w:t>
      </w:r>
      <w:r w:rsidR="004E7C23">
        <w:t xml:space="preserve">Свердловской </w:t>
      </w:r>
      <w:r>
        <w:t xml:space="preserve">области и осуществляет государственное регулирование тарифов, контроль за соблюдением стандартов раскрытия информации организациями коммунального комплекса, а также контроль за порядком ценообразования на территории </w:t>
      </w:r>
      <w:r w:rsidR="004E7C23">
        <w:t>Свердловской</w:t>
      </w:r>
      <w:r>
        <w:t xml:space="preserve"> области, отсутствует информация о</w:t>
      </w:r>
      <w:r w:rsidR="004E7C23">
        <w:t>б</w:t>
      </w:r>
      <w:r>
        <w:t xml:space="preserve"> имущественном праве владения </w:t>
      </w:r>
      <w:r w:rsidR="004E7C23">
        <w:t>ОАО «ОТСК»</w:t>
      </w:r>
      <w:r>
        <w:t xml:space="preserve"> линейными сооружения. В адрес Разработчика данная информация не предоставлена.</w:t>
      </w:r>
    </w:p>
    <w:p w:rsidR="00BD2711" w:rsidRDefault="00BD2711" w:rsidP="0033650F">
      <w:pPr>
        <w:pStyle w:val="1b"/>
      </w:pPr>
      <w:r>
        <w:t xml:space="preserve">В Приложении </w:t>
      </w:r>
      <w:r w:rsidR="00021917">
        <w:t>1</w:t>
      </w:r>
      <w:r>
        <w:t xml:space="preserve"> к Главе 1 настоящего Документа и в таблице 3.1</w:t>
      </w:r>
      <w:r w:rsidR="00A1255D">
        <w:t>4</w:t>
      </w:r>
      <w:r>
        <w:t xml:space="preserve"> представлены данные по протяженности и материальной характеристике трубопроводов тепловых сетей О</w:t>
      </w:r>
      <w:r w:rsidR="004E7C23">
        <w:t>А</w:t>
      </w:r>
      <w:r>
        <w:t>О «</w:t>
      </w:r>
      <w:r w:rsidR="004E7C23">
        <w:t>ОТСК</w:t>
      </w:r>
      <w:r>
        <w:t>» для различных источников тепловой энергии.</w:t>
      </w:r>
    </w:p>
    <w:p w:rsidR="00242069" w:rsidRDefault="003740D4" w:rsidP="0033650F">
      <w:pPr>
        <w:pStyle w:val="1b"/>
      </w:pPr>
      <w:r>
        <w:t>П</w:t>
      </w:r>
      <w:r w:rsidR="00242069" w:rsidRPr="00242069">
        <w:t xml:space="preserve">о состоянию на </w:t>
      </w:r>
      <w:r w:rsidR="00242069">
        <w:t>01.01.20</w:t>
      </w:r>
      <w:r w:rsidR="00BA251A">
        <w:t>20</w:t>
      </w:r>
      <w:r w:rsidR="00242069" w:rsidRPr="00242069">
        <w:t xml:space="preserve"> года суммарная протяженность тепловых сетей на котельных №</w:t>
      </w:r>
      <w:r w:rsidR="00242069">
        <w:t>3, №4, №7</w:t>
      </w:r>
      <w:r w:rsidR="00242069" w:rsidRPr="00242069">
        <w:t xml:space="preserve"> и №</w:t>
      </w:r>
      <w:r w:rsidR="00242069">
        <w:t>10</w:t>
      </w:r>
      <w:r w:rsidR="00242069" w:rsidRPr="00242069">
        <w:t xml:space="preserve"> составляет </w:t>
      </w:r>
      <w:r w:rsidR="002C0523">
        <w:t>1,</w:t>
      </w:r>
      <w:r>
        <w:t>549 км в двухтрубном исчислении (</w:t>
      </w:r>
      <w:r w:rsidR="00242069">
        <w:t>3,098</w:t>
      </w:r>
      <w:r w:rsidR="00242069" w:rsidRPr="00242069">
        <w:t xml:space="preserve"> км в однотрубном исчислении</w:t>
      </w:r>
      <w:r>
        <w:t>)</w:t>
      </w:r>
      <w:r w:rsidR="00242069" w:rsidRPr="00242069">
        <w:t xml:space="preserve">, </w:t>
      </w:r>
      <w:r w:rsidR="002C0523">
        <w:t xml:space="preserve">По данным Программы в </w:t>
      </w:r>
      <w:r w:rsidR="002C0523">
        <w:lastRenderedPageBreak/>
        <w:t>области энергосбережения и повышения энергетической эффективности по регулируемым видам деятельности – производства и передачи тепловой энергии ОАО «ОТСК» на 2018-2022 годы на</w:t>
      </w:r>
      <w:r w:rsidR="00242069" w:rsidRPr="00242069">
        <w:t xml:space="preserve"> 01.01.201</w:t>
      </w:r>
      <w:r w:rsidR="00242069">
        <w:t>6</w:t>
      </w:r>
      <w:r w:rsidR="00242069" w:rsidRPr="00242069">
        <w:t xml:space="preserve"> года </w:t>
      </w:r>
      <w:r w:rsidR="002C0523">
        <w:t>общая протяженность тепловых сетей составляла 1,709 км в двухтрубном исполнении</w:t>
      </w:r>
      <w:r w:rsidR="00242069" w:rsidRPr="00242069">
        <w:t>.</w:t>
      </w:r>
      <w:r w:rsidR="002C0523">
        <w:t xml:space="preserve"> </w:t>
      </w:r>
    </w:p>
    <w:p w:rsidR="002C0523" w:rsidRDefault="002C0523" w:rsidP="0033650F">
      <w:pPr>
        <w:pStyle w:val="1b"/>
      </w:pPr>
      <w:r>
        <w:t xml:space="preserve">По </w:t>
      </w:r>
      <w:r w:rsidR="00856567">
        <w:t>сведениям</w:t>
      </w:r>
      <w:r>
        <w:t xml:space="preserve"> из данного источника</w:t>
      </w:r>
      <w:r w:rsidR="00856567">
        <w:t xml:space="preserve"> – тепловые сети переложены преимущественно в 2005-2010 годах, основной способ прокладки – наземный на низких опорах. Средний износ сетей составляет 40-50%.</w:t>
      </w:r>
    </w:p>
    <w:p w:rsidR="00856567" w:rsidRDefault="00242069" w:rsidP="0033650F">
      <w:pPr>
        <w:pStyle w:val="1b"/>
      </w:pPr>
      <w:r w:rsidRPr="002F4742">
        <w:t>Сведения о протяженности и материальной х</w:t>
      </w:r>
      <w:r>
        <w:t>арактеристике трубопроводов раз</w:t>
      </w:r>
      <w:r w:rsidRPr="002F4742">
        <w:t xml:space="preserve">личного диаметра показаны в таблице </w:t>
      </w:r>
      <w:r w:rsidR="008C3B28">
        <w:t>3.1</w:t>
      </w:r>
      <w:r w:rsidR="00A1255D">
        <w:t>5</w:t>
      </w:r>
      <w:r w:rsidRPr="002F4742">
        <w:t xml:space="preserve"> и </w:t>
      </w:r>
      <w:r w:rsidR="008C3B28">
        <w:t xml:space="preserve">диаграммой </w:t>
      </w:r>
      <w:r w:rsidRPr="002F4742">
        <w:t xml:space="preserve">на рисунке </w:t>
      </w:r>
      <w:r w:rsidR="008C3B28">
        <w:t>3.</w:t>
      </w:r>
      <w:r w:rsidR="00021917">
        <w:t>12</w:t>
      </w:r>
      <w:r w:rsidRPr="002F4742">
        <w:t>.</w:t>
      </w:r>
      <w:r w:rsidR="00A35973">
        <w:t xml:space="preserve"> </w:t>
      </w:r>
      <w:r w:rsidR="00021917">
        <w:t>Как следует из рисунка 3.12</w:t>
      </w:r>
      <w:r w:rsidR="00856567">
        <w:t>, по протяженности преобладают трубопроводы с диаметром 50 и 100 мм.</w:t>
      </w:r>
      <w:r w:rsidR="00856567" w:rsidRPr="00856567">
        <w:t xml:space="preserve"> </w:t>
      </w:r>
      <w:r w:rsidR="00856567">
        <w:t>Доля надземной прокладки существенно больше подземной. В качестве теплоизоляционного материала применяется минеральная вата.</w:t>
      </w:r>
    </w:p>
    <w:p w:rsidR="00856567" w:rsidRDefault="00856567" w:rsidP="0033650F">
      <w:pPr>
        <w:pStyle w:val="1b"/>
      </w:pPr>
      <w:r>
        <w:t xml:space="preserve">В таблице </w:t>
      </w:r>
      <w:r w:rsidR="00021917">
        <w:t>3.16 и диаграмме на рисунке 3.13</w:t>
      </w:r>
      <w:r>
        <w:t xml:space="preserve"> показано распределение протяженности трубопроводов и их материальной характеристики по способам прокладки.</w:t>
      </w:r>
    </w:p>
    <w:p w:rsidR="00242069" w:rsidRDefault="00242069" w:rsidP="006568C3">
      <w:pPr>
        <w:pStyle w:val="affc"/>
      </w:pPr>
      <w:r w:rsidRPr="00D25934">
        <w:rPr>
          <w:rStyle w:val="1f2"/>
          <w:rFonts w:eastAsiaTheme="minorHAnsi"/>
        </w:rPr>
        <w:t xml:space="preserve">Таблица </w:t>
      </w:r>
      <w:r w:rsidR="008C3B28" w:rsidRPr="00D25934">
        <w:rPr>
          <w:rStyle w:val="1f2"/>
          <w:rFonts w:eastAsiaTheme="minorHAnsi"/>
        </w:rPr>
        <w:t>3.1</w:t>
      </w:r>
      <w:r w:rsidR="00A1255D" w:rsidRPr="00D25934">
        <w:rPr>
          <w:rStyle w:val="1f2"/>
          <w:rFonts w:eastAsiaTheme="minorHAnsi"/>
        </w:rPr>
        <w:t>4</w:t>
      </w:r>
      <w:r>
        <w:t xml:space="preserve"> - </w:t>
      </w:r>
      <w:r w:rsidRPr="00242069">
        <w:t>Распределение протяженности и материальной характеристики тепловых сетей О</w:t>
      </w:r>
      <w:r>
        <w:t>А</w:t>
      </w:r>
      <w:r w:rsidRPr="00242069">
        <w:t>О «</w:t>
      </w:r>
      <w:r>
        <w:t>ОТСК</w:t>
      </w:r>
      <w:r w:rsidRPr="00242069">
        <w:t>» по источникам тепловой энергии</w:t>
      </w:r>
    </w:p>
    <w:tbl>
      <w:tblPr>
        <w:tblStyle w:val="aff5"/>
        <w:tblW w:w="0" w:type="auto"/>
        <w:tblLook w:val="04A0" w:firstRow="1" w:lastRow="0" w:firstColumn="1" w:lastColumn="0" w:noHBand="0" w:noVBand="1"/>
      </w:tblPr>
      <w:tblGrid>
        <w:gridCol w:w="1914"/>
        <w:gridCol w:w="1914"/>
        <w:gridCol w:w="1914"/>
        <w:gridCol w:w="1915"/>
        <w:gridCol w:w="1915"/>
      </w:tblGrid>
      <w:tr w:rsidR="00242069" w:rsidRPr="005E36E8" w:rsidTr="00856567">
        <w:trPr>
          <w:trHeight w:val="1617"/>
          <w:tblHeader/>
        </w:trPr>
        <w:tc>
          <w:tcPr>
            <w:tcW w:w="1914" w:type="dxa"/>
            <w:shd w:val="clear" w:color="auto" w:fill="auto"/>
            <w:vAlign w:val="center"/>
          </w:tcPr>
          <w:p w:rsidR="00242069" w:rsidRPr="00D25934" w:rsidRDefault="00242069" w:rsidP="00AC7F6C">
            <w:pPr>
              <w:pStyle w:val="1100"/>
              <w:rPr>
                <w:b/>
              </w:rPr>
            </w:pPr>
            <w:r w:rsidRPr="00D25934">
              <w:rPr>
                <w:b/>
              </w:rPr>
              <w:t>Источник тепловой энергии</w:t>
            </w:r>
          </w:p>
        </w:tc>
        <w:tc>
          <w:tcPr>
            <w:tcW w:w="1914" w:type="dxa"/>
            <w:shd w:val="clear" w:color="auto" w:fill="auto"/>
            <w:vAlign w:val="center"/>
          </w:tcPr>
          <w:p w:rsidR="00242069" w:rsidRPr="00D25934" w:rsidRDefault="00242069" w:rsidP="00AC7F6C">
            <w:pPr>
              <w:pStyle w:val="1100"/>
              <w:rPr>
                <w:b/>
              </w:rPr>
            </w:pPr>
            <w:r w:rsidRPr="00D25934">
              <w:rPr>
                <w:b/>
              </w:rPr>
              <w:t>Длина тепловых сетей (в однотрубном исчислении) по состоянию на 01.01.2016, м</w:t>
            </w:r>
          </w:p>
        </w:tc>
        <w:tc>
          <w:tcPr>
            <w:tcW w:w="1914" w:type="dxa"/>
            <w:shd w:val="clear" w:color="auto" w:fill="auto"/>
            <w:vAlign w:val="center"/>
          </w:tcPr>
          <w:p w:rsidR="00242069" w:rsidRPr="00D25934" w:rsidRDefault="00242069" w:rsidP="00AC7F6C">
            <w:pPr>
              <w:pStyle w:val="1100"/>
              <w:rPr>
                <w:b/>
                <w:vertAlign w:val="superscript"/>
              </w:rPr>
            </w:pPr>
            <w:r w:rsidRPr="00D25934">
              <w:rPr>
                <w:b/>
              </w:rPr>
              <w:t>Материальная характеристика по состоянию на 01.01.201</w:t>
            </w:r>
            <w:r w:rsidR="003933E6" w:rsidRPr="00D25934">
              <w:rPr>
                <w:b/>
              </w:rPr>
              <w:t>6</w:t>
            </w:r>
            <w:r w:rsidRPr="00D25934">
              <w:rPr>
                <w:b/>
              </w:rPr>
              <w:t xml:space="preserve"> г., м</w:t>
            </w:r>
            <w:r w:rsidRPr="00D25934">
              <w:rPr>
                <w:b/>
                <w:vertAlign w:val="superscript"/>
              </w:rPr>
              <w:t>2</w:t>
            </w:r>
          </w:p>
        </w:tc>
        <w:tc>
          <w:tcPr>
            <w:tcW w:w="1915" w:type="dxa"/>
            <w:shd w:val="clear" w:color="auto" w:fill="auto"/>
            <w:vAlign w:val="center"/>
          </w:tcPr>
          <w:p w:rsidR="00242069" w:rsidRPr="00D25934" w:rsidRDefault="00242069" w:rsidP="00AC7F6C">
            <w:pPr>
              <w:pStyle w:val="1100"/>
              <w:rPr>
                <w:b/>
              </w:rPr>
            </w:pPr>
            <w:r w:rsidRPr="00D25934">
              <w:rPr>
                <w:b/>
              </w:rPr>
              <w:t>Длина тепловых сетей (в однотрубном исчислении) по состоянию на 01.01.2019, м</w:t>
            </w:r>
          </w:p>
        </w:tc>
        <w:tc>
          <w:tcPr>
            <w:tcW w:w="1915" w:type="dxa"/>
            <w:shd w:val="clear" w:color="auto" w:fill="auto"/>
            <w:vAlign w:val="center"/>
          </w:tcPr>
          <w:p w:rsidR="00242069" w:rsidRPr="00D25934" w:rsidRDefault="00242069" w:rsidP="00AC7F6C">
            <w:pPr>
              <w:pStyle w:val="1100"/>
              <w:rPr>
                <w:b/>
                <w:vertAlign w:val="superscript"/>
              </w:rPr>
            </w:pPr>
            <w:r w:rsidRPr="00D25934">
              <w:rPr>
                <w:b/>
              </w:rPr>
              <w:t>Материальная характеристика по состоянию на 01.01.2019 г., м</w:t>
            </w:r>
            <w:r w:rsidRPr="00D25934">
              <w:rPr>
                <w:b/>
                <w:vertAlign w:val="superscript"/>
              </w:rPr>
              <w:t>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№3</w:t>
            </w:r>
          </w:p>
        </w:tc>
        <w:tc>
          <w:tcPr>
            <w:tcW w:w="1914" w:type="dxa"/>
            <w:shd w:val="clear" w:color="auto" w:fill="auto"/>
            <w:vAlign w:val="center"/>
          </w:tcPr>
          <w:p w:rsidR="003933E6" w:rsidRPr="003F6854" w:rsidRDefault="003933E6" w:rsidP="00AC7F6C">
            <w:pPr>
              <w:pStyle w:val="1100"/>
            </w:pPr>
            <w:r w:rsidRPr="003F6854">
              <w:t>714</w:t>
            </w:r>
          </w:p>
        </w:tc>
        <w:tc>
          <w:tcPr>
            <w:tcW w:w="1914" w:type="dxa"/>
            <w:shd w:val="clear" w:color="auto" w:fill="auto"/>
            <w:vAlign w:val="center"/>
          </w:tcPr>
          <w:p w:rsidR="003933E6" w:rsidRPr="003F6854" w:rsidRDefault="003933E6" w:rsidP="00AC7F6C">
            <w:pPr>
              <w:pStyle w:val="1100"/>
            </w:pPr>
            <w:r w:rsidRPr="003F6854">
              <w:t>66,252</w:t>
            </w:r>
          </w:p>
        </w:tc>
        <w:tc>
          <w:tcPr>
            <w:tcW w:w="1915" w:type="dxa"/>
            <w:shd w:val="clear" w:color="auto" w:fill="auto"/>
            <w:vAlign w:val="center"/>
          </w:tcPr>
          <w:p w:rsidR="003933E6" w:rsidRPr="003F6854" w:rsidRDefault="003933E6" w:rsidP="00AC7F6C">
            <w:pPr>
              <w:pStyle w:val="1100"/>
            </w:pPr>
            <w:r w:rsidRPr="003F6854">
              <w:t>714</w:t>
            </w:r>
          </w:p>
        </w:tc>
        <w:tc>
          <w:tcPr>
            <w:tcW w:w="1915" w:type="dxa"/>
            <w:shd w:val="clear" w:color="auto" w:fill="auto"/>
            <w:vAlign w:val="center"/>
          </w:tcPr>
          <w:p w:rsidR="003933E6" w:rsidRPr="003F6854" w:rsidRDefault="003933E6" w:rsidP="00AC7F6C">
            <w:pPr>
              <w:pStyle w:val="1100"/>
            </w:pPr>
            <w:r w:rsidRPr="003F6854">
              <w:t>66,252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№4</w:t>
            </w:r>
          </w:p>
        </w:tc>
        <w:tc>
          <w:tcPr>
            <w:tcW w:w="1914" w:type="dxa"/>
            <w:shd w:val="clear" w:color="auto" w:fill="auto"/>
            <w:vAlign w:val="center"/>
          </w:tcPr>
          <w:p w:rsidR="003933E6" w:rsidRPr="003F6854" w:rsidRDefault="003933E6" w:rsidP="00AC7F6C">
            <w:pPr>
              <w:pStyle w:val="1100"/>
            </w:pPr>
            <w:r w:rsidRPr="003F6854">
              <w:t>583,6</w:t>
            </w:r>
          </w:p>
        </w:tc>
        <w:tc>
          <w:tcPr>
            <w:tcW w:w="1914" w:type="dxa"/>
            <w:shd w:val="clear" w:color="auto" w:fill="auto"/>
            <w:vAlign w:val="center"/>
          </w:tcPr>
          <w:p w:rsidR="003933E6" w:rsidRPr="003F6854" w:rsidRDefault="003933E6" w:rsidP="00AC7F6C">
            <w:pPr>
              <w:pStyle w:val="1100"/>
            </w:pPr>
            <w:r w:rsidRPr="003F6854">
              <w:t>54,6132</w:t>
            </w:r>
          </w:p>
        </w:tc>
        <w:tc>
          <w:tcPr>
            <w:tcW w:w="1915" w:type="dxa"/>
            <w:shd w:val="clear" w:color="auto" w:fill="auto"/>
            <w:vAlign w:val="center"/>
          </w:tcPr>
          <w:p w:rsidR="003933E6" w:rsidRPr="003F6854" w:rsidRDefault="003933E6" w:rsidP="00AC7F6C">
            <w:pPr>
              <w:pStyle w:val="1100"/>
            </w:pPr>
            <w:r w:rsidRPr="003F6854">
              <w:t>583,6</w:t>
            </w:r>
          </w:p>
        </w:tc>
        <w:tc>
          <w:tcPr>
            <w:tcW w:w="1915" w:type="dxa"/>
            <w:shd w:val="clear" w:color="auto" w:fill="auto"/>
            <w:vAlign w:val="center"/>
          </w:tcPr>
          <w:p w:rsidR="003933E6" w:rsidRPr="003F6854" w:rsidRDefault="003933E6" w:rsidP="00AC7F6C">
            <w:pPr>
              <w:pStyle w:val="1100"/>
            </w:pPr>
            <w:r w:rsidRPr="003F6854">
              <w:t>54,6132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№7</w:t>
            </w:r>
          </w:p>
        </w:tc>
        <w:tc>
          <w:tcPr>
            <w:tcW w:w="1914" w:type="dxa"/>
            <w:shd w:val="clear" w:color="auto" w:fill="auto"/>
            <w:vAlign w:val="center"/>
          </w:tcPr>
          <w:p w:rsidR="003933E6" w:rsidRPr="003F6854" w:rsidRDefault="003933E6" w:rsidP="00AC7F6C">
            <w:pPr>
              <w:pStyle w:val="1100"/>
            </w:pPr>
            <w:r w:rsidRPr="003F6854">
              <w:t>940,4</w:t>
            </w:r>
          </w:p>
        </w:tc>
        <w:tc>
          <w:tcPr>
            <w:tcW w:w="1914" w:type="dxa"/>
            <w:shd w:val="clear" w:color="auto" w:fill="auto"/>
            <w:vAlign w:val="center"/>
          </w:tcPr>
          <w:p w:rsidR="003933E6" w:rsidRPr="003F6854" w:rsidRDefault="003933E6" w:rsidP="00AC7F6C">
            <w:pPr>
              <w:pStyle w:val="1100"/>
            </w:pPr>
            <w:r w:rsidRPr="003F6854">
              <w:t>74,0402</w:t>
            </w:r>
          </w:p>
        </w:tc>
        <w:tc>
          <w:tcPr>
            <w:tcW w:w="1915" w:type="dxa"/>
            <w:shd w:val="clear" w:color="auto" w:fill="auto"/>
            <w:vAlign w:val="center"/>
          </w:tcPr>
          <w:p w:rsidR="003933E6" w:rsidRPr="003F6854" w:rsidRDefault="003933E6" w:rsidP="00AC7F6C">
            <w:pPr>
              <w:pStyle w:val="1100"/>
            </w:pPr>
            <w:r w:rsidRPr="003F6854">
              <w:t>940,4</w:t>
            </w:r>
          </w:p>
        </w:tc>
        <w:tc>
          <w:tcPr>
            <w:tcW w:w="1915" w:type="dxa"/>
            <w:shd w:val="clear" w:color="auto" w:fill="auto"/>
            <w:vAlign w:val="center"/>
          </w:tcPr>
          <w:p w:rsidR="003933E6" w:rsidRPr="003F6854" w:rsidRDefault="003933E6" w:rsidP="00AC7F6C">
            <w:pPr>
              <w:pStyle w:val="1100"/>
            </w:pPr>
            <w:r w:rsidRPr="003F6854">
              <w:t>74,0402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№10</w:t>
            </w:r>
          </w:p>
        </w:tc>
        <w:tc>
          <w:tcPr>
            <w:tcW w:w="1914" w:type="dxa"/>
            <w:shd w:val="clear" w:color="auto" w:fill="auto"/>
            <w:vAlign w:val="center"/>
          </w:tcPr>
          <w:p w:rsidR="003933E6" w:rsidRPr="003F6854" w:rsidRDefault="003933E6" w:rsidP="00AC7F6C">
            <w:pPr>
              <w:pStyle w:val="1100"/>
            </w:pPr>
            <w:r w:rsidRPr="003F6854">
              <w:t>860,4</w:t>
            </w:r>
          </w:p>
        </w:tc>
        <w:tc>
          <w:tcPr>
            <w:tcW w:w="1914" w:type="dxa"/>
            <w:shd w:val="clear" w:color="auto" w:fill="auto"/>
            <w:vAlign w:val="center"/>
          </w:tcPr>
          <w:p w:rsidR="003933E6" w:rsidRPr="003F6854" w:rsidRDefault="003933E6" w:rsidP="00AC7F6C">
            <w:pPr>
              <w:pStyle w:val="1100"/>
            </w:pPr>
            <w:r w:rsidRPr="003F6854">
              <w:t>72,7282</w:t>
            </w:r>
          </w:p>
        </w:tc>
        <w:tc>
          <w:tcPr>
            <w:tcW w:w="1915" w:type="dxa"/>
            <w:shd w:val="clear" w:color="auto" w:fill="auto"/>
            <w:vAlign w:val="center"/>
          </w:tcPr>
          <w:p w:rsidR="003933E6" w:rsidRPr="003F6854" w:rsidRDefault="003933E6" w:rsidP="00AC7F6C">
            <w:pPr>
              <w:pStyle w:val="1100"/>
            </w:pPr>
            <w:r w:rsidRPr="003F6854">
              <w:t>860,4</w:t>
            </w:r>
          </w:p>
        </w:tc>
        <w:tc>
          <w:tcPr>
            <w:tcW w:w="1915" w:type="dxa"/>
            <w:shd w:val="clear" w:color="auto" w:fill="auto"/>
            <w:vAlign w:val="center"/>
          </w:tcPr>
          <w:p w:rsidR="003933E6" w:rsidRPr="003F6854" w:rsidRDefault="003933E6" w:rsidP="00AC7F6C">
            <w:pPr>
              <w:pStyle w:val="1100"/>
            </w:pPr>
            <w:r w:rsidRPr="003F6854">
              <w:t>72,7282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Всего</w:t>
            </w:r>
          </w:p>
        </w:tc>
        <w:tc>
          <w:tcPr>
            <w:tcW w:w="1914" w:type="dxa"/>
            <w:shd w:val="clear" w:color="auto" w:fill="auto"/>
            <w:vAlign w:val="center"/>
          </w:tcPr>
          <w:p w:rsidR="003933E6" w:rsidRPr="003F6854" w:rsidRDefault="003933E6" w:rsidP="00AC7F6C">
            <w:pPr>
              <w:pStyle w:val="1100"/>
            </w:pPr>
            <w:r w:rsidRPr="003F6854">
              <w:t>3098,4</w:t>
            </w:r>
          </w:p>
        </w:tc>
        <w:tc>
          <w:tcPr>
            <w:tcW w:w="1914" w:type="dxa"/>
            <w:shd w:val="clear" w:color="auto" w:fill="auto"/>
            <w:vAlign w:val="center"/>
          </w:tcPr>
          <w:p w:rsidR="003933E6" w:rsidRPr="003F6854" w:rsidRDefault="003933E6" w:rsidP="00AC7F6C">
            <w:pPr>
              <w:pStyle w:val="1100"/>
            </w:pPr>
            <w:r w:rsidRPr="003F6854">
              <w:t>267,6336</w:t>
            </w:r>
          </w:p>
        </w:tc>
        <w:tc>
          <w:tcPr>
            <w:tcW w:w="1915" w:type="dxa"/>
            <w:shd w:val="clear" w:color="auto" w:fill="auto"/>
            <w:vAlign w:val="center"/>
          </w:tcPr>
          <w:p w:rsidR="003933E6" w:rsidRPr="003F6854" w:rsidRDefault="003933E6" w:rsidP="00AC7F6C">
            <w:pPr>
              <w:pStyle w:val="1100"/>
            </w:pPr>
            <w:r w:rsidRPr="003F6854">
              <w:t>3098,4</w:t>
            </w:r>
          </w:p>
        </w:tc>
        <w:tc>
          <w:tcPr>
            <w:tcW w:w="1915" w:type="dxa"/>
            <w:shd w:val="clear" w:color="auto" w:fill="auto"/>
            <w:vAlign w:val="center"/>
          </w:tcPr>
          <w:p w:rsidR="003933E6" w:rsidRPr="003F6854" w:rsidRDefault="003933E6" w:rsidP="00AC7F6C">
            <w:pPr>
              <w:pStyle w:val="1100"/>
            </w:pPr>
            <w:r w:rsidRPr="003F6854">
              <w:t>267,6336</w:t>
            </w:r>
          </w:p>
        </w:tc>
      </w:tr>
    </w:tbl>
    <w:p w:rsidR="00D7207B" w:rsidRDefault="00D7207B" w:rsidP="00D44AAB">
      <w:pPr>
        <w:pStyle w:val="1f1"/>
        <w:rPr>
          <w:rStyle w:val="1f2"/>
          <w:rFonts w:eastAsiaTheme="minorHAnsi"/>
        </w:rPr>
      </w:pPr>
    </w:p>
    <w:p w:rsidR="00D7207B" w:rsidRDefault="00D7207B">
      <w:pPr>
        <w:rPr>
          <w:rStyle w:val="1f2"/>
          <w:rFonts w:eastAsiaTheme="minorHAnsi"/>
          <w:b w:val="0"/>
        </w:rPr>
      </w:pPr>
      <w:r>
        <w:rPr>
          <w:rStyle w:val="1f2"/>
          <w:rFonts w:eastAsiaTheme="minorHAnsi"/>
        </w:rPr>
        <w:br w:type="page"/>
      </w:r>
    </w:p>
    <w:p w:rsidR="003933E6" w:rsidRPr="00B25454" w:rsidRDefault="003933E6" w:rsidP="00D44AAB">
      <w:pPr>
        <w:pStyle w:val="1f1"/>
      </w:pPr>
      <w:r w:rsidRPr="00156FB3">
        <w:rPr>
          <w:rStyle w:val="1f2"/>
          <w:rFonts w:eastAsiaTheme="minorHAnsi"/>
          <w:b/>
        </w:rPr>
        <w:lastRenderedPageBreak/>
        <w:t xml:space="preserve">Таблица </w:t>
      </w:r>
      <w:r w:rsidR="00A1255D" w:rsidRPr="00156FB3">
        <w:rPr>
          <w:rStyle w:val="1f2"/>
          <w:rFonts w:eastAsiaTheme="minorHAnsi"/>
          <w:b/>
        </w:rPr>
        <w:t>3.15</w:t>
      </w:r>
      <w:r>
        <w:t xml:space="preserve"> </w:t>
      </w:r>
      <w:r w:rsidRPr="00B25454">
        <w:t xml:space="preserve">- </w:t>
      </w:r>
      <w:r w:rsidRPr="00156FB3">
        <w:rPr>
          <w:b w:val="0"/>
        </w:rPr>
        <w:t>Распределение протяженности и материальной характеристики тепловых сетей по диаметрам трубопроводов</w:t>
      </w:r>
    </w:p>
    <w:tbl>
      <w:tblPr>
        <w:tblStyle w:val="aff5"/>
        <w:tblW w:w="0" w:type="auto"/>
        <w:tblLook w:val="04A0" w:firstRow="1" w:lastRow="0" w:firstColumn="1" w:lastColumn="0" w:noHBand="0" w:noVBand="1"/>
      </w:tblPr>
      <w:tblGrid>
        <w:gridCol w:w="3190"/>
        <w:gridCol w:w="3191"/>
        <w:gridCol w:w="3191"/>
      </w:tblGrid>
      <w:tr w:rsidR="003933E6" w:rsidRPr="00420E8B" w:rsidTr="00856567">
        <w:trPr>
          <w:trHeight w:val="661"/>
          <w:tblHeader/>
        </w:trPr>
        <w:tc>
          <w:tcPr>
            <w:tcW w:w="3190" w:type="dxa"/>
            <w:shd w:val="clear" w:color="auto" w:fill="auto"/>
            <w:vAlign w:val="center"/>
          </w:tcPr>
          <w:p w:rsidR="003933E6" w:rsidRPr="00D25934" w:rsidRDefault="003933E6" w:rsidP="00AC7F6C">
            <w:pPr>
              <w:pStyle w:val="1100"/>
              <w:rPr>
                <w:b/>
              </w:rPr>
            </w:pPr>
            <w:r w:rsidRPr="00D25934">
              <w:rPr>
                <w:b/>
              </w:rPr>
              <w:t>Условный диаметр, мм</w:t>
            </w:r>
          </w:p>
        </w:tc>
        <w:tc>
          <w:tcPr>
            <w:tcW w:w="3191" w:type="dxa"/>
            <w:shd w:val="clear" w:color="auto" w:fill="auto"/>
            <w:vAlign w:val="center"/>
          </w:tcPr>
          <w:p w:rsidR="003933E6" w:rsidRPr="00D25934" w:rsidRDefault="003933E6" w:rsidP="00AC7F6C">
            <w:pPr>
              <w:pStyle w:val="1100"/>
              <w:rPr>
                <w:b/>
              </w:rPr>
            </w:pPr>
            <w:r w:rsidRPr="00D25934">
              <w:rPr>
                <w:b/>
              </w:rPr>
              <w:t>Протяженность трубопроводов в однотрубном исполнении, м</w:t>
            </w:r>
          </w:p>
        </w:tc>
        <w:tc>
          <w:tcPr>
            <w:tcW w:w="3191" w:type="dxa"/>
            <w:shd w:val="clear" w:color="auto" w:fill="auto"/>
            <w:vAlign w:val="center"/>
          </w:tcPr>
          <w:p w:rsidR="003933E6" w:rsidRPr="00D25934" w:rsidRDefault="003933E6" w:rsidP="00AC7F6C">
            <w:pPr>
              <w:pStyle w:val="1100"/>
              <w:rPr>
                <w:b/>
                <w:vertAlign w:val="superscript"/>
              </w:rPr>
            </w:pPr>
            <w:r w:rsidRPr="00D25934">
              <w:rPr>
                <w:b/>
              </w:rPr>
              <w:t>Материальная характеристика, м</w:t>
            </w:r>
            <w:r w:rsidRPr="00D25934">
              <w:rPr>
                <w:b/>
                <w:vertAlign w:val="superscript"/>
              </w:rPr>
              <w:t>2</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32</w:t>
            </w:r>
          </w:p>
        </w:tc>
        <w:tc>
          <w:tcPr>
            <w:tcW w:w="3191" w:type="dxa"/>
            <w:shd w:val="clear" w:color="auto" w:fill="auto"/>
            <w:vAlign w:val="center"/>
          </w:tcPr>
          <w:p w:rsidR="003933E6" w:rsidRPr="003F6854" w:rsidRDefault="00864D1C" w:rsidP="00AC7F6C">
            <w:pPr>
              <w:pStyle w:val="1100"/>
            </w:pPr>
            <w:r w:rsidRPr="003F6854">
              <w:t>134,0</w:t>
            </w:r>
          </w:p>
        </w:tc>
        <w:tc>
          <w:tcPr>
            <w:tcW w:w="3191" w:type="dxa"/>
            <w:shd w:val="clear" w:color="auto" w:fill="auto"/>
            <w:vAlign w:val="center"/>
          </w:tcPr>
          <w:p w:rsidR="003933E6" w:rsidRPr="003F6854" w:rsidRDefault="00864D1C" w:rsidP="00AC7F6C">
            <w:pPr>
              <w:pStyle w:val="1100"/>
            </w:pPr>
            <w:r w:rsidRPr="003F6854">
              <w:t>4,288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50</w:t>
            </w:r>
          </w:p>
        </w:tc>
        <w:tc>
          <w:tcPr>
            <w:tcW w:w="3191" w:type="dxa"/>
            <w:shd w:val="clear" w:color="auto" w:fill="auto"/>
            <w:vAlign w:val="center"/>
          </w:tcPr>
          <w:p w:rsidR="003933E6" w:rsidRPr="003F6854" w:rsidRDefault="00864D1C" w:rsidP="00AC7F6C">
            <w:pPr>
              <w:pStyle w:val="1100"/>
            </w:pPr>
            <w:r w:rsidRPr="003F6854">
              <w:t>966,0</w:t>
            </w:r>
          </w:p>
        </w:tc>
        <w:tc>
          <w:tcPr>
            <w:tcW w:w="3191" w:type="dxa"/>
            <w:shd w:val="clear" w:color="auto" w:fill="auto"/>
            <w:vAlign w:val="center"/>
          </w:tcPr>
          <w:p w:rsidR="003933E6" w:rsidRPr="003F6854" w:rsidRDefault="00864D1C" w:rsidP="00AC7F6C">
            <w:pPr>
              <w:pStyle w:val="1100"/>
            </w:pPr>
            <w:r w:rsidRPr="003F6854">
              <w:t>55,062</w:t>
            </w:r>
          </w:p>
        </w:tc>
      </w:tr>
      <w:tr w:rsidR="003933E6" w:rsidRPr="003F6854" w:rsidTr="00D7207B">
        <w:trPr>
          <w:trHeight w:val="284"/>
          <w:tblHeader/>
        </w:trPr>
        <w:tc>
          <w:tcPr>
            <w:tcW w:w="3190" w:type="dxa"/>
            <w:shd w:val="clear" w:color="auto" w:fill="auto"/>
            <w:vAlign w:val="center"/>
          </w:tcPr>
          <w:p w:rsidR="003933E6" w:rsidRPr="003F6854" w:rsidRDefault="00864D1C" w:rsidP="00AC7F6C">
            <w:pPr>
              <w:pStyle w:val="1100"/>
            </w:pPr>
            <w:r w:rsidRPr="003F6854">
              <w:t>70</w:t>
            </w:r>
          </w:p>
        </w:tc>
        <w:tc>
          <w:tcPr>
            <w:tcW w:w="3191" w:type="dxa"/>
            <w:shd w:val="clear" w:color="auto" w:fill="auto"/>
            <w:vAlign w:val="center"/>
          </w:tcPr>
          <w:p w:rsidR="003933E6" w:rsidRPr="003F6854" w:rsidRDefault="00864D1C" w:rsidP="00AC7F6C">
            <w:pPr>
              <w:pStyle w:val="1100"/>
            </w:pPr>
            <w:r w:rsidRPr="003F6854">
              <w:t>318,0</w:t>
            </w:r>
          </w:p>
        </w:tc>
        <w:tc>
          <w:tcPr>
            <w:tcW w:w="3191" w:type="dxa"/>
            <w:shd w:val="clear" w:color="auto" w:fill="auto"/>
            <w:vAlign w:val="center"/>
          </w:tcPr>
          <w:p w:rsidR="003933E6" w:rsidRPr="003F6854" w:rsidRDefault="00864D1C" w:rsidP="00AC7F6C">
            <w:pPr>
              <w:pStyle w:val="1100"/>
            </w:pPr>
            <w:r w:rsidRPr="003F6854">
              <w:t>24,168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80</w:t>
            </w:r>
          </w:p>
        </w:tc>
        <w:tc>
          <w:tcPr>
            <w:tcW w:w="3191" w:type="dxa"/>
            <w:shd w:val="clear" w:color="auto" w:fill="auto"/>
            <w:vAlign w:val="center"/>
          </w:tcPr>
          <w:p w:rsidR="003933E6" w:rsidRPr="003F6854" w:rsidRDefault="00864D1C" w:rsidP="00AC7F6C">
            <w:pPr>
              <w:pStyle w:val="1100"/>
            </w:pPr>
            <w:r w:rsidRPr="003F6854">
              <w:t>326,4</w:t>
            </w:r>
          </w:p>
        </w:tc>
        <w:tc>
          <w:tcPr>
            <w:tcW w:w="3191" w:type="dxa"/>
            <w:shd w:val="clear" w:color="auto" w:fill="auto"/>
            <w:vAlign w:val="center"/>
          </w:tcPr>
          <w:p w:rsidR="003933E6" w:rsidRPr="003F6854" w:rsidRDefault="00864D1C" w:rsidP="00AC7F6C">
            <w:pPr>
              <w:pStyle w:val="1100"/>
            </w:pPr>
            <w:r w:rsidRPr="003F6854">
              <w:t>29,0496</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100</w:t>
            </w:r>
          </w:p>
        </w:tc>
        <w:tc>
          <w:tcPr>
            <w:tcW w:w="3191" w:type="dxa"/>
            <w:shd w:val="clear" w:color="auto" w:fill="auto"/>
            <w:vAlign w:val="center"/>
          </w:tcPr>
          <w:p w:rsidR="003933E6" w:rsidRPr="003F6854" w:rsidRDefault="00864D1C" w:rsidP="00AC7F6C">
            <w:pPr>
              <w:pStyle w:val="1100"/>
            </w:pPr>
            <w:r w:rsidRPr="003F6854">
              <w:t>1036,0</w:t>
            </w:r>
          </w:p>
        </w:tc>
        <w:tc>
          <w:tcPr>
            <w:tcW w:w="3191" w:type="dxa"/>
            <w:shd w:val="clear" w:color="auto" w:fill="auto"/>
            <w:vAlign w:val="center"/>
          </w:tcPr>
          <w:p w:rsidR="003933E6" w:rsidRPr="003F6854" w:rsidRDefault="00864D1C" w:rsidP="00AC7F6C">
            <w:pPr>
              <w:pStyle w:val="1100"/>
            </w:pPr>
            <w:r w:rsidRPr="003F6854">
              <w:t>111,888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125</w:t>
            </w:r>
          </w:p>
        </w:tc>
        <w:tc>
          <w:tcPr>
            <w:tcW w:w="3191" w:type="dxa"/>
            <w:shd w:val="clear" w:color="auto" w:fill="auto"/>
            <w:vAlign w:val="center"/>
          </w:tcPr>
          <w:p w:rsidR="003933E6" w:rsidRPr="003F6854" w:rsidRDefault="00864D1C" w:rsidP="00AC7F6C">
            <w:pPr>
              <w:pStyle w:val="1100"/>
            </w:pPr>
            <w:r w:rsidRPr="003F6854">
              <w:t>284,0</w:t>
            </w:r>
          </w:p>
        </w:tc>
        <w:tc>
          <w:tcPr>
            <w:tcW w:w="3191" w:type="dxa"/>
            <w:shd w:val="clear" w:color="auto" w:fill="auto"/>
            <w:vAlign w:val="center"/>
          </w:tcPr>
          <w:p w:rsidR="003933E6" w:rsidRPr="003F6854" w:rsidRDefault="00864D1C" w:rsidP="00AC7F6C">
            <w:pPr>
              <w:pStyle w:val="1100"/>
            </w:pPr>
            <w:r w:rsidRPr="003F6854">
              <w:t>37,772</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150</w:t>
            </w:r>
          </w:p>
        </w:tc>
        <w:tc>
          <w:tcPr>
            <w:tcW w:w="3191" w:type="dxa"/>
            <w:shd w:val="clear" w:color="auto" w:fill="auto"/>
            <w:vAlign w:val="center"/>
          </w:tcPr>
          <w:p w:rsidR="003933E6" w:rsidRPr="003F6854" w:rsidRDefault="00864D1C" w:rsidP="00AC7F6C">
            <w:pPr>
              <w:pStyle w:val="1100"/>
            </w:pPr>
            <w:r w:rsidRPr="003F6854">
              <w:t>34,0</w:t>
            </w:r>
          </w:p>
        </w:tc>
        <w:tc>
          <w:tcPr>
            <w:tcW w:w="3191" w:type="dxa"/>
            <w:shd w:val="clear" w:color="auto" w:fill="auto"/>
            <w:vAlign w:val="center"/>
          </w:tcPr>
          <w:p w:rsidR="003933E6" w:rsidRPr="003F6854" w:rsidRDefault="00864D1C" w:rsidP="00AC7F6C">
            <w:pPr>
              <w:pStyle w:val="1100"/>
            </w:pPr>
            <w:r w:rsidRPr="003F6854">
              <w:t>5,406</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Всего</w:t>
            </w:r>
          </w:p>
        </w:tc>
        <w:tc>
          <w:tcPr>
            <w:tcW w:w="3191" w:type="dxa"/>
            <w:shd w:val="clear" w:color="auto" w:fill="auto"/>
            <w:vAlign w:val="center"/>
          </w:tcPr>
          <w:p w:rsidR="003933E6" w:rsidRPr="003F6854" w:rsidRDefault="00864D1C" w:rsidP="00AC7F6C">
            <w:pPr>
              <w:pStyle w:val="1100"/>
            </w:pPr>
            <w:r w:rsidRPr="003F6854">
              <w:t>3098,4</w:t>
            </w:r>
          </w:p>
        </w:tc>
        <w:tc>
          <w:tcPr>
            <w:tcW w:w="3191" w:type="dxa"/>
            <w:shd w:val="clear" w:color="auto" w:fill="auto"/>
            <w:vAlign w:val="center"/>
          </w:tcPr>
          <w:p w:rsidR="003933E6" w:rsidRPr="003F6854" w:rsidRDefault="00864D1C" w:rsidP="00AC7F6C">
            <w:pPr>
              <w:pStyle w:val="1100"/>
            </w:pPr>
            <w:r w:rsidRPr="003F6854">
              <w:t>267,6336</w:t>
            </w:r>
          </w:p>
        </w:tc>
      </w:tr>
    </w:tbl>
    <w:p w:rsidR="003F6854" w:rsidRPr="00D7207B" w:rsidRDefault="003F6854" w:rsidP="0033650F">
      <w:pPr>
        <w:pStyle w:val="1b"/>
      </w:pPr>
    </w:p>
    <w:p w:rsidR="003933E6" w:rsidRPr="007022BD" w:rsidRDefault="003933E6" w:rsidP="00D7207B">
      <w:pPr>
        <w:pStyle w:val="1f1"/>
      </w:pPr>
      <w:r w:rsidRPr="00D25934">
        <w:t>Рисунок 3.</w:t>
      </w:r>
      <w:r w:rsidR="00021917">
        <w:t>12</w:t>
      </w:r>
      <w:r w:rsidRPr="007022BD">
        <w:t>-</w:t>
      </w:r>
      <w:r w:rsidRPr="00156FB3">
        <w:rPr>
          <w:b w:val="0"/>
        </w:rPr>
        <w:t>Распределение протяженности трубопроводов тепловых сетей по диаметрам</w:t>
      </w:r>
    </w:p>
    <w:p w:rsidR="003933E6" w:rsidRDefault="003933E6" w:rsidP="0033650F">
      <w:pPr>
        <w:pStyle w:val="1b"/>
      </w:pPr>
      <w:r>
        <w:rPr>
          <w:noProof/>
          <w:lang w:eastAsia="ru-RU"/>
        </w:rPr>
        <w:drawing>
          <wp:inline distT="0" distB="0" distL="0" distR="0" wp14:anchorId="2B19DAF5" wp14:editId="19F1AF37">
            <wp:extent cx="5876925" cy="1762125"/>
            <wp:effectExtent l="57150" t="38100" r="28575" b="476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5BE7" w:rsidRDefault="003D5BE7" w:rsidP="00D44AAB">
      <w:pPr>
        <w:pStyle w:val="1f1"/>
        <w:rPr>
          <w:rStyle w:val="1f2"/>
          <w:rFonts w:eastAsiaTheme="minorHAnsi"/>
        </w:rPr>
      </w:pPr>
    </w:p>
    <w:p w:rsidR="008C0A27" w:rsidRPr="007022BD" w:rsidRDefault="008C0A27" w:rsidP="00D44AAB">
      <w:pPr>
        <w:pStyle w:val="1f1"/>
      </w:pPr>
      <w:r w:rsidRPr="00156FB3">
        <w:rPr>
          <w:rStyle w:val="1f2"/>
          <w:rFonts w:eastAsiaTheme="minorHAnsi"/>
          <w:b/>
        </w:rPr>
        <w:t xml:space="preserve">Таблица </w:t>
      </w:r>
      <w:r w:rsidR="007B6E11" w:rsidRPr="00156FB3">
        <w:rPr>
          <w:rStyle w:val="1f2"/>
          <w:rFonts w:eastAsiaTheme="minorHAnsi"/>
          <w:b/>
        </w:rPr>
        <w:t>3.1</w:t>
      </w:r>
      <w:r w:rsidR="00B576D8" w:rsidRPr="00156FB3">
        <w:rPr>
          <w:rStyle w:val="1f2"/>
          <w:rFonts w:eastAsiaTheme="minorHAnsi"/>
          <w:b/>
        </w:rPr>
        <w:t>6</w:t>
      </w:r>
      <w:r>
        <w:t xml:space="preserve"> </w:t>
      </w:r>
      <w:r w:rsidRPr="007022BD">
        <w:t>-</w:t>
      </w:r>
      <w:r w:rsidRPr="00156FB3">
        <w:rPr>
          <w:b w:val="0"/>
        </w:rPr>
        <w:t>Распределение протяженности и материальной характеристики тепловых сетей по способам прокладки</w:t>
      </w:r>
    </w:p>
    <w:tbl>
      <w:tblPr>
        <w:tblStyle w:val="aff5"/>
        <w:tblW w:w="0" w:type="auto"/>
        <w:tblLook w:val="04A0" w:firstRow="1" w:lastRow="0" w:firstColumn="1" w:lastColumn="0" w:noHBand="0" w:noVBand="1"/>
      </w:tblPr>
      <w:tblGrid>
        <w:gridCol w:w="3190"/>
        <w:gridCol w:w="3191"/>
        <w:gridCol w:w="3191"/>
      </w:tblGrid>
      <w:tr w:rsidR="008C0A27" w:rsidRPr="00A40CC3" w:rsidTr="00445F63">
        <w:trPr>
          <w:trHeight w:val="397"/>
          <w:tblHeader/>
        </w:trPr>
        <w:tc>
          <w:tcPr>
            <w:tcW w:w="3190" w:type="dxa"/>
            <w:shd w:val="clear" w:color="auto" w:fill="auto"/>
            <w:vAlign w:val="center"/>
          </w:tcPr>
          <w:p w:rsidR="008C0A27" w:rsidRPr="00D25934" w:rsidRDefault="008C0A27" w:rsidP="00AC7F6C">
            <w:pPr>
              <w:pStyle w:val="1100"/>
              <w:rPr>
                <w:b/>
              </w:rPr>
            </w:pPr>
            <w:r w:rsidRPr="00D25934">
              <w:rPr>
                <w:b/>
              </w:rPr>
              <w:t>Способ прокладки</w:t>
            </w:r>
          </w:p>
        </w:tc>
        <w:tc>
          <w:tcPr>
            <w:tcW w:w="3191" w:type="dxa"/>
            <w:shd w:val="clear" w:color="auto" w:fill="auto"/>
            <w:vAlign w:val="center"/>
          </w:tcPr>
          <w:p w:rsidR="008C0A27" w:rsidRPr="00D25934" w:rsidRDefault="008C0A27" w:rsidP="00AC7F6C">
            <w:pPr>
              <w:pStyle w:val="1100"/>
              <w:rPr>
                <w:b/>
              </w:rPr>
            </w:pPr>
            <w:r w:rsidRPr="00D25934">
              <w:rPr>
                <w:b/>
              </w:rPr>
              <w:t>Протяженность трубопроводов в однотрубном исчислении, м</w:t>
            </w:r>
          </w:p>
        </w:tc>
        <w:tc>
          <w:tcPr>
            <w:tcW w:w="3191" w:type="dxa"/>
            <w:shd w:val="clear" w:color="auto" w:fill="auto"/>
            <w:vAlign w:val="center"/>
          </w:tcPr>
          <w:p w:rsidR="008C0A27" w:rsidRPr="00D25934" w:rsidRDefault="008C0A27" w:rsidP="00AC7F6C">
            <w:pPr>
              <w:pStyle w:val="1100"/>
              <w:rPr>
                <w:b/>
                <w:vertAlign w:val="superscript"/>
              </w:rPr>
            </w:pPr>
            <w:r w:rsidRPr="00D25934">
              <w:rPr>
                <w:b/>
              </w:rPr>
              <w:t>Материальная характеристика, м</w:t>
            </w:r>
            <w:r w:rsidRPr="00D25934">
              <w:rPr>
                <w:b/>
                <w:vertAlign w:val="superscript"/>
              </w:rPr>
              <w:t>2</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Бесканальная прокладка</w:t>
            </w:r>
          </w:p>
        </w:tc>
        <w:tc>
          <w:tcPr>
            <w:tcW w:w="3191" w:type="dxa"/>
            <w:shd w:val="clear" w:color="auto" w:fill="auto"/>
            <w:vAlign w:val="center"/>
          </w:tcPr>
          <w:p w:rsidR="008C0A27" w:rsidRPr="003F6854" w:rsidRDefault="00BD0943" w:rsidP="00AC7F6C">
            <w:pPr>
              <w:pStyle w:val="1100"/>
            </w:pPr>
            <w:r w:rsidRPr="003F6854">
              <w:t>36</w:t>
            </w:r>
            <w:r w:rsidR="008C0A27" w:rsidRPr="003F6854">
              <w:t>0</w:t>
            </w:r>
            <w:r w:rsidRPr="003F6854">
              <w:t xml:space="preserve"> (11,6%)</w:t>
            </w:r>
          </w:p>
        </w:tc>
        <w:tc>
          <w:tcPr>
            <w:tcW w:w="3191" w:type="dxa"/>
            <w:shd w:val="clear" w:color="auto" w:fill="auto"/>
            <w:vAlign w:val="center"/>
          </w:tcPr>
          <w:p w:rsidR="008C0A27" w:rsidRPr="003F6854" w:rsidRDefault="00BD0943" w:rsidP="00AC7F6C">
            <w:pPr>
              <w:pStyle w:val="1100"/>
            </w:pPr>
            <w:r w:rsidRPr="003F6854">
              <w:t>26,656</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Надземная прокладка</w:t>
            </w:r>
          </w:p>
        </w:tc>
        <w:tc>
          <w:tcPr>
            <w:tcW w:w="3191" w:type="dxa"/>
            <w:shd w:val="clear" w:color="auto" w:fill="auto"/>
            <w:vAlign w:val="center"/>
          </w:tcPr>
          <w:p w:rsidR="008C0A27" w:rsidRPr="003F6854" w:rsidRDefault="00BD0943" w:rsidP="00AC7F6C">
            <w:pPr>
              <w:pStyle w:val="1100"/>
            </w:pPr>
            <w:r w:rsidRPr="003F6854">
              <w:t>2 570</w:t>
            </w:r>
            <w:r w:rsidR="008C0A27" w:rsidRPr="003F6854">
              <w:t xml:space="preserve"> (</w:t>
            </w:r>
            <w:r w:rsidRPr="003F6854">
              <w:t>82,9</w:t>
            </w:r>
            <w:r w:rsidR="008C0A27" w:rsidRPr="003F6854">
              <w:t>%)</w:t>
            </w:r>
          </w:p>
        </w:tc>
        <w:tc>
          <w:tcPr>
            <w:tcW w:w="3191" w:type="dxa"/>
            <w:shd w:val="clear" w:color="auto" w:fill="auto"/>
            <w:vAlign w:val="center"/>
          </w:tcPr>
          <w:p w:rsidR="008C0A27" w:rsidRPr="003F6854" w:rsidRDefault="00BD0943" w:rsidP="00AC7F6C">
            <w:pPr>
              <w:pStyle w:val="1100"/>
            </w:pPr>
            <w:r w:rsidRPr="003F6854">
              <w:t>225,4628</w:t>
            </w:r>
          </w:p>
        </w:tc>
      </w:tr>
      <w:tr w:rsidR="008C0A27" w:rsidRPr="003F6854" w:rsidTr="00445F63">
        <w:trPr>
          <w:trHeight w:val="397"/>
        </w:trPr>
        <w:tc>
          <w:tcPr>
            <w:tcW w:w="3190" w:type="dxa"/>
            <w:shd w:val="clear" w:color="auto" w:fill="auto"/>
            <w:vAlign w:val="center"/>
          </w:tcPr>
          <w:p w:rsidR="008C0A27" w:rsidRPr="003F6854" w:rsidRDefault="00BD0943" w:rsidP="00AC7F6C">
            <w:pPr>
              <w:pStyle w:val="1100"/>
            </w:pPr>
            <w:r w:rsidRPr="003F6854">
              <w:t>Б</w:t>
            </w:r>
            <w:r w:rsidR="00B46836" w:rsidRPr="003F6854">
              <w:t>естраншейная прокладка футляров</w:t>
            </w:r>
          </w:p>
        </w:tc>
        <w:tc>
          <w:tcPr>
            <w:tcW w:w="3191" w:type="dxa"/>
            <w:shd w:val="clear" w:color="auto" w:fill="auto"/>
            <w:vAlign w:val="center"/>
          </w:tcPr>
          <w:p w:rsidR="008C0A27" w:rsidRPr="003F6854" w:rsidRDefault="00BD0943" w:rsidP="00AC7F6C">
            <w:pPr>
              <w:pStyle w:val="1100"/>
            </w:pPr>
            <w:r w:rsidRPr="003F6854">
              <w:t>168,4</w:t>
            </w:r>
            <w:r w:rsidR="008C0A27" w:rsidRPr="003F6854">
              <w:t xml:space="preserve"> (</w:t>
            </w:r>
            <w:r w:rsidRPr="003F6854">
              <w:t>5,5</w:t>
            </w:r>
            <w:r w:rsidR="008C0A27" w:rsidRPr="003F6854">
              <w:t>%)</w:t>
            </w:r>
          </w:p>
        </w:tc>
        <w:tc>
          <w:tcPr>
            <w:tcW w:w="3191" w:type="dxa"/>
            <w:shd w:val="clear" w:color="auto" w:fill="auto"/>
            <w:vAlign w:val="center"/>
          </w:tcPr>
          <w:p w:rsidR="008C0A27" w:rsidRPr="003F6854" w:rsidRDefault="00BD0943" w:rsidP="00AC7F6C">
            <w:pPr>
              <w:pStyle w:val="1100"/>
            </w:pPr>
            <w:r w:rsidRPr="003F6854">
              <w:t>15,5148</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Всего</w:t>
            </w:r>
          </w:p>
        </w:tc>
        <w:tc>
          <w:tcPr>
            <w:tcW w:w="3191" w:type="dxa"/>
            <w:shd w:val="clear" w:color="auto" w:fill="auto"/>
            <w:vAlign w:val="center"/>
          </w:tcPr>
          <w:p w:rsidR="008C0A27" w:rsidRPr="003F6854" w:rsidRDefault="00BD0943" w:rsidP="00AC7F6C">
            <w:pPr>
              <w:pStyle w:val="1100"/>
            </w:pPr>
            <w:r w:rsidRPr="003F6854">
              <w:t>3 098,4</w:t>
            </w:r>
            <w:r w:rsidR="008C0A27" w:rsidRPr="003F6854">
              <w:t xml:space="preserve"> (100%)</w:t>
            </w:r>
          </w:p>
        </w:tc>
        <w:tc>
          <w:tcPr>
            <w:tcW w:w="3191" w:type="dxa"/>
            <w:shd w:val="clear" w:color="auto" w:fill="auto"/>
            <w:vAlign w:val="center"/>
          </w:tcPr>
          <w:p w:rsidR="008C0A27" w:rsidRPr="003F6854" w:rsidRDefault="00BD0943" w:rsidP="00AC7F6C">
            <w:pPr>
              <w:pStyle w:val="1100"/>
            </w:pPr>
            <w:r w:rsidRPr="003F6854">
              <w:t>267,6333</w:t>
            </w:r>
          </w:p>
        </w:tc>
      </w:tr>
    </w:tbl>
    <w:p w:rsidR="003D5BE7" w:rsidRDefault="003D5BE7" w:rsidP="0033650F">
      <w:pPr>
        <w:pStyle w:val="1b"/>
      </w:pPr>
    </w:p>
    <w:p w:rsidR="008C0A27" w:rsidRDefault="008C0A27" w:rsidP="00D7207B">
      <w:pPr>
        <w:pStyle w:val="1f1"/>
      </w:pPr>
      <w:r w:rsidRPr="00156FB3">
        <w:rPr>
          <w:rStyle w:val="1f2"/>
          <w:rFonts w:eastAsiaTheme="minorHAnsi"/>
          <w:b/>
        </w:rPr>
        <w:t>Рисунок 3.</w:t>
      </w:r>
      <w:r w:rsidR="00B576D8" w:rsidRPr="00156FB3">
        <w:rPr>
          <w:rStyle w:val="1f2"/>
          <w:rFonts w:eastAsiaTheme="minorHAnsi"/>
          <w:b/>
        </w:rPr>
        <w:t>1</w:t>
      </w:r>
      <w:r w:rsidR="00021917" w:rsidRPr="00156FB3">
        <w:rPr>
          <w:rStyle w:val="1f2"/>
          <w:rFonts w:eastAsiaTheme="minorHAnsi"/>
          <w:b/>
        </w:rPr>
        <w:t>3</w:t>
      </w:r>
      <w:r w:rsidR="003F6854">
        <w:t xml:space="preserve"> </w:t>
      </w:r>
      <w:r w:rsidRPr="00A34367">
        <w:t xml:space="preserve">- </w:t>
      </w:r>
      <w:r w:rsidRPr="00156FB3">
        <w:rPr>
          <w:b w:val="0"/>
        </w:rPr>
        <w:t>Распределение протяженности и материальной характеристики тепловых сетей, в процентах</w:t>
      </w:r>
    </w:p>
    <w:p w:rsidR="00D7207B" w:rsidRDefault="008C0A27" w:rsidP="0033650F">
      <w:pPr>
        <w:pStyle w:val="1b"/>
      </w:pPr>
      <w:r>
        <w:rPr>
          <w:noProof/>
          <w:lang w:eastAsia="ru-RU"/>
        </w:rPr>
        <w:drawing>
          <wp:inline distT="0" distB="0" distL="0" distR="0" wp14:anchorId="67DB8C06" wp14:editId="6C97A11D">
            <wp:extent cx="5905500" cy="1447800"/>
            <wp:effectExtent l="95250" t="38100" r="76200" b="952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207B" w:rsidRDefault="00D7207B">
      <w:pPr>
        <w:rPr>
          <w:rFonts w:ascii="Times New Roman" w:hAnsi="Times New Roman" w:cs="Times New Roman"/>
          <w:color w:val="000000" w:themeColor="text1"/>
          <w:sz w:val="28"/>
        </w:rPr>
      </w:pPr>
      <w:r>
        <w:lastRenderedPageBreak/>
        <w:br w:type="page"/>
      </w:r>
    </w:p>
    <w:p w:rsidR="007B6E11" w:rsidRDefault="007B6E11" w:rsidP="0033650F">
      <w:pPr>
        <w:pStyle w:val="1b"/>
        <w:rPr>
          <w:sz w:val="24"/>
          <w:szCs w:val="24"/>
        </w:rPr>
      </w:pPr>
      <w:r w:rsidRPr="009565B3">
        <w:lastRenderedPageBreak/>
        <w:t xml:space="preserve">Распределение протяженности трубопроводов по годам прокладки </w:t>
      </w:r>
      <w:r>
        <w:t>в отсутствии данных предоставить не представляется возможным</w:t>
      </w:r>
      <w:r w:rsidRPr="009565B3">
        <w:t xml:space="preserve">. </w:t>
      </w:r>
    </w:p>
    <w:p w:rsidR="007B6E11" w:rsidRDefault="007B6E11" w:rsidP="0033650F">
      <w:pPr>
        <w:pStyle w:val="1b"/>
      </w:pPr>
      <w:r w:rsidRPr="002E3AEA">
        <w:t xml:space="preserve">Дополнительно следует отметить следующее: </w:t>
      </w:r>
      <w:r>
        <w:t xml:space="preserve">за </w:t>
      </w:r>
      <w:r w:rsidRPr="002E3AEA">
        <w:t xml:space="preserve">достоверность технических характеристик тепловой сети в отсутствии </w:t>
      </w:r>
      <w:r>
        <w:t xml:space="preserve">предоставленного акта технической </w:t>
      </w:r>
      <w:r w:rsidRPr="002E3AEA">
        <w:t>инвентаризации за последние пять лет</w:t>
      </w:r>
      <w:r>
        <w:t xml:space="preserve"> (2014-2018 годы)</w:t>
      </w:r>
      <w:r w:rsidRPr="002E3AEA">
        <w:t xml:space="preserve">, </w:t>
      </w:r>
      <w:r>
        <w:t>разработчик ответственности не несет.</w:t>
      </w:r>
    </w:p>
    <w:p w:rsidR="007B6E11" w:rsidRPr="009565B3" w:rsidRDefault="007B6E11" w:rsidP="0033650F">
      <w:pPr>
        <w:pStyle w:val="1b"/>
      </w:pPr>
      <w:r w:rsidRPr="002E3AEA">
        <w:t>На основании вышеизложенного, в первую очередь</w:t>
      </w:r>
      <w:r w:rsidR="00D7207B">
        <w:t>,</w:t>
      </w:r>
      <w:r w:rsidRPr="002E3AEA">
        <w:t xml:space="preserve"> необходимо провести полную инвентаризацию тепловой сети, включая вводы к объектам капитального строительства всех категорий</w:t>
      </w:r>
      <w:r>
        <w:t>.</w:t>
      </w:r>
    </w:p>
    <w:p w:rsidR="00D04811" w:rsidRPr="00D04811" w:rsidRDefault="00D04811" w:rsidP="003F6854">
      <w:pPr>
        <w:pStyle w:val="111"/>
      </w:pPr>
      <w:bookmarkStart w:id="116" w:name="_Toc536530733"/>
      <w:bookmarkStart w:id="117" w:name="_Toc6844365"/>
      <w:r w:rsidRPr="00D04811">
        <w:t>3.</w:t>
      </w:r>
      <w:r w:rsidR="007B6E11">
        <w:t>4</w:t>
      </w:r>
      <w:r w:rsidRPr="00D04811">
        <w:t>.2 ТЕПЛОВЫЕ ПУНКТЫ, НАСОСНЫЕ СТАНЦИИ</w:t>
      </w:r>
      <w:bookmarkEnd w:id="116"/>
      <w:bookmarkEnd w:id="117"/>
    </w:p>
    <w:p w:rsidR="00D04811" w:rsidRPr="00D04811" w:rsidRDefault="00D04811" w:rsidP="0033650F">
      <w:pPr>
        <w:pStyle w:val="1b"/>
      </w:pPr>
      <w:r w:rsidRPr="00D04811">
        <w:t>В систем</w:t>
      </w:r>
      <w:r w:rsidR="009D726C">
        <w:t>ах</w:t>
      </w:r>
      <w:r w:rsidRPr="00D04811">
        <w:t xml:space="preserve"> теплоснабжения </w:t>
      </w:r>
      <w:r w:rsidR="009D726C">
        <w:t>ОАО «ОТСК» в границах Артинского городского округа</w:t>
      </w:r>
      <w:r w:rsidRPr="00D04811">
        <w:t xml:space="preserve"> отсутствуют тепловые пункты и насосные станции.</w:t>
      </w:r>
    </w:p>
    <w:p w:rsidR="009D726C" w:rsidRPr="009D726C" w:rsidRDefault="009D726C" w:rsidP="003F6854">
      <w:pPr>
        <w:pStyle w:val="111"/>
      </w:pPr>
      <w:bookmarkStart w:id="118" w:name="_Toc536530734"/>
      <w:bookmarkStart w:id="119" w:name="_Toc6844366"/>
      <w:r w:rsidRPr="009D726C">
        <w:t>3.</w:t>
      </w:r>
      <w:r w:rsidR="007B6E11">
        <w:t>4</w:t>
      </w:r>
      <w:r w:rsidRPr="009D726C">
        <w:t>.3 ХАРАКТЕРИСТИКИ ТЕПЛОВЫХ КАМЕР, ПАВИЛЬОНОВ И АРМАТУРЫ</w:t>
      </w:r>
      <w:bookmarkEnd w:id="118"/>
      <w:bookmarkEnd w:id="119"/>
    </w:p>
    <w:p w:rsidR="009D726C" w:rsidRPr="009D726C" w:rsidRDefault="009D726C" w:rsidP="0033650F">
      <w:pPr>
        <w:pStyle w:val="1b"/>
      </w:pPr>
      <w:r w:rsidRPr="009D726C">
        <w:t xml:space="preserve">Тепловые камеры </w:t>
      </w:r>
      <w:r w:rsidR="00D25934" w:rsidRPr="009D726C">
        <w:t>на тепловых сетях,</w:t>
      </w:r>
      <w:r w:rsidRPr="009D726C">
        <w:t xml:space="preserve"> эксплуатируемых О</w:t>
      </w:r>
      <w:r>
        <w:t>А</w:t>
      </w:r>
      <w:r w:rsidRPr="009D726C">
        <w:t>О «</w:t>
      </w:r>
      <w:r>
        <w:t>ОТСК</w:t>
      </w:r>
      <w:r w:rsidRPr="009D726C">
        <w:t xml:space="preserve">» преимущественно выполнены </w:t>
      </w:r>
      <w:r w:rsidRPr="007B6E11">
        <w:t xml:space="preserve">из </w:t>
      </w:r>
      <w:r w:rsidR="00120EBA" w:rsidRPr="007B6E11">
        <w:t>железобетонных изделий</w:t>
      </w:r>
      <w:r w:rsidRPr="009D726C">
        <w:t xml:space="preserve">. В зависимости от диаметра и глубины прокладки трубопровода высота камер </w:t>
      </w:r>
      <w:r w:rsidR="00120EBA">
        <w:t xml:space="preserve">в зависимости от глубины заложения тепловой трассы </w:t>
      </w:r>
      <w:r w:rsidRPr="009D726C">
        <w:t xml:space="preserve">составляет от </w:t>
      </w:r>
      <w:r w:rsidRPr="007B6E11">
        <w:t>2 до 2,5</w:t>
      </w:r>
      <w:r w:rsidRPr="009D726C">
        <w:t xml:space="preserve"> м, площадь - до </w:t>
      </w:r>
      <w:r w:rsidR="007B6E11" w:rsidRPr="007B6E11">
        <w:t xml:space="preserve">6,25 </w:t>
      </w:r>
      <w:r w:rsidRPr="009D726C">
        <w:t>м</w:t>
      </w:r>
      <w:r w:rsidRPr="009D726C">
        <w:rPr>
          <w:vertAlign w:val="superscript"/>
        </w:rPr>
        <w:t>2</w:t>
      </w:r>
      <w:r w:rsidRPr="009D726C">
        <w:t>.</w:t>
      </w:r>
    </w:p>
    <w:p w:rsidR="009D726C" w:rsidRPr="009D726C" w:rsidRDefault="009D726C" w:rsidP="0033650F">
      <w:pPr>
        <w:pStyle w:val="1b"/>
      </w:pPr>
      <w:r w:rsidRPr="009D726C">
        <w:t>В камерах тепловых сетей расположен</w:t>
      </w:r>
      <w:r w:rsidR="00EE70A6">
        <w:t>а</w:t>
      </w:r>
      <w:r w:rsidRPr="009D726C">
        <w:t xml:space="preserve"> </w:t>
      </w:r>
      <w:r w:rsidR="00120EBA">
        <w:t>запорная арматура, предназначенная для управления участками трубопроводов, подводящих энергоноситель, непосредственно к конечному потребителю</w:t>
      </w:r>
      <w:r w:rsidRPr="009D726C">
        <w:t>. Кроме того, в них установлены ответвления к потребителям и неподвижные опоры. Переходы труб одного диаметра к трубам другого диаметра находиться в пределах камеры тепловых сетей. Всем камерам тепловых сетей, установленных по трассе тепловой сети, присвоены эксплуатационные номера (на тепловой сети от котельной №</w:t>
      </w:r>
      <w:r w:rsidR="00AA3C11">
        <w:t>3</w:t>
      </w:r>
      <w:r w:rsidRPr="009D726C">
        <w:t xml:space="preserve"> номера от 1 до </w:t>
      </w:r>
      <w:r w:rsidR="00AA3C11">
        <w:t>3</w:t>
      </w:r>
      <w:r w:rsidRPr="009D726C">
        <w:t xml:space="preserve">, </w:t>
      </w:r>
      <w:r w:rsidR="00AA3C11" w:rsidRPr="009D726C">
        <w:t>на тепловой сети от котельной №</w:t>
      </w:r>
      <w:r w:rsidR="00AA3C11">
        <w:t>7</w:t>
      </w:r>
      <w:r w:rsidR="00AA3C11" w:rsidRPr="009D726C">
        <w:t xml:space="preserve"> </w:t>
      </w:r>
      <w:r w:rsidR="00AA3C11">
        <w:t xml:space="preserve">номер 1, </w:t>
      </w:r>
      <w:r w:rsidRPr="009D726C">
        <w:t>на тепловой сети от котельной №</w:t>
      </w:r>
      <w:r w:rsidR="00120EBA">
        <w:t>10</w:t>
      </w:r>
      <w:r w:rsidRPr="009D726C">
        <w:t xml:space="preserve"> </w:t>
      </w:r>
      <w:r w:rsidR="00120EBA">
        <w:t>номер 1</w:t>
      </w:r>
      <w:r w:rsidRPr="009D726C">
        <w:t>).</w:t>
      </w:r>
    </w:p>
    <w:p w:rsidR="009D726C" w:rsidRPr="009D726C" w:rsidRDefault="009D726C" w:rsidP="0033650F">
      <w:pPr>
        <w:pStyle w:val="1b"/>
      </w:pPr>
      <w:r w:rsidRPr="009D726C">
        <w:t>Арматура, применяемая на тепловых сетях, в основном чугунная и стальная фланцевая (краны шаровые).</w:t>
      </w:r>
    </w:p>
    <w:p w:rsidR="009D726C" w:rsidRPr="009D726C" w:rsidRDefault="009D726C" w:rsidP="0033650F">
      <w:pPr>
        <w:pStyle w:val="1b"/>
      </w:pPr>
      <w:r w:rsidRPr="009D726C">
        <w:lastRenderedPageBreak/>
        <w:t xml:space="preserve">Общее количество секционирующей и запорной арматуры и их характеристики в отсутствии актов технического обследования </w:t>
      </w:r>
      <w:r w:rsidR="00A24418">
        <w:t>возможность предоставить в рамках актуализации настоящего Документа отсутствует</w:t>
      </w:r>
      <w:r w:rsidRPr="009D726C">
        <w:t>.</w:t>
      </w:r>
    </w:p>
    <w:p w:rsidR="00AA3C11" w:rsidRPr="00AA3C11" w:rsidRDefault="00AA3C11" w:rsidP="00C4044E">
      <w:pPr>
        <w:pStyle w:val="111"/>
      </w:pPr>
      <w:bookmarkStart w:id="120" w:name="_Toc536530735"/>
      <w:bookmarkStart w:id="121" w:name="_Toc6844367"/>
      <w:r w:rsidRPr="00AA3C11">
        <w:t>3.</w:t>
      </w:r>
      <w:r w:rsidR="007B6E11">
        <w:t>4</w:t>
      </w:r>
      <w:r w:rsidRPr="00AA3C11">
        <w:t>.4 ГРАФИКИ РЕГУЛИРОВАНИЯ ОТПУСКА ТЕПЛА В ТЕПЛОВЫЕ СЕТИ. ФАКТИЧЕСКИЕ ТЕМПЕРАТУРНЫЕ РЕЖИМЫ ОТПУСКА ТЕПЛА</w:t>
      </w:r>
      <w:bookmarkEnd w:id="120"/>
      <w:bookmarkEnd w:id="121"/>
    </w:p>
    <w:p w:rsidR="00AA3C11" w:rsidRPr="00AA3C11" w:rsidRDefault="00AA3C11" w:rsidP="0033650F">
      <w:pPr>
        <w:pStyle w:val="1b"/>
      </w:pPr>
      <w:r w:rsidRPr="00AA3C11">
        <w:t>В систем</w:t>
      </w:r>
      <w:r w:rsidR="000A5EC8">
        <w:t>ах</w:t>
      </w:r>
      <w:r w:rsidRPr="00AA3C11">
        <w:t xml:space="preserve"> теплоснабжения О</w:t>
      </w:r>
      <w:r w:rsidR="000A5EC8">
        <w:t>А</w:t>
      </w:r>
      <w:r w:rsidRPr="00AA3C11">
        <w:t>О «</w:t>
      </w:r>
      <w:r w:rsidR="000A5EC8">
        <w:t>ОТСК</w:t>
      </w:r>
      <w:r w:rsidRPr="00AA3C11">
        <w:t>» регулирование отпуска тепловой энергии осуществляется на источниках тепловой энергии.</w:t>
      </w:r>
    </w:p>
    <w:p w:rsidR="00AA3C11" w:rsidRPr="00AA3C11" w:rsidRDefault="00AA3C11" w:rsidP="0033650F">
      <w:pPr>
        <w:pStyle w:val="1b"/>
      </w:pPr>
      <w:r w:rsidRPr="00AA3C11">
        <w:t xml:space="preserve">Утвержден единый температурный график отпуска тепловой энергии </w:t>
      </w:r>
      <w:r w:rsidR="00B576D8">
        <w:t>в тепловые сети для котельных</w:t>
      </w:r>
      <w:r w:rsidRPr="00AA3C11">
        <w:t>:</w:t>
      </w:r>
    </w:p>
    <w:p w:rsidR="00AA3C11" w:rsidRPr="00AA3C11" w:rsidRDefault="00AA3C11"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sidR="000A5EC8">
        <w:rPr>
          <w:rFonts w:ascii="Times New Roman" w:eastAsia="Times New Roman" w:hAnsi="Times New Roman" w:cs="Times New Roman"/>
          <w:b/>
          <w:iCs/>
          <w:color w:val="000000" w:themeColor="text1"/>
          <w:sz w:val="28"/>
          <w:szCs w:val="28"/>
          <w:lang w:eastAsia="ru-RU"/>
        </w:rPr>
        <w:t>3</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AA3C11" w:rsidRDefault="00AA3C11"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sidR="000A5EC8">
        <w:rPr>
          <w:rFonts w:ascii="Times New Roman" w:eastAsia="Times New Roman" w:hAnsi="Times New Roman" w:cs="Times New Roman"/>
          <w:b/>
          <w:iCs/>
          <w:color w:val="000000" w:themeColor="text1"/>
          <w:sz w:val="28"/>
          <w:szCs w:val="28"/>
          <w:lang w:eastAsia="ru-RU"/>
        </w:rPr>
        <w:t>4</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0A5EC8" w:rsidRDefault="000A5EC8"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b/>
          <w:iCs/>
          <w:color w:val="000000" w:themeColor="text1"/>
          <w:sz w:val="28"/>
          <w:szCs w:val="28"/>
          <w:lang w:eastAsia="ru-RU"/>
        </w:rPr>
        <w:t>7</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r>
        <w:rPr>
          <w:rFonts w:ascii="Times New Roman" w:eastAsia="Times New Roman" w:hAnsi="Times New Roman" w:cs="Times New Roman"/>
          <w:b/>
          <w:iCs/>
          <w:color w:val="000000" w:themeColor="text1"/>
          <w:sz w:val="28"/>
          <w:szCs w:val="28"/>
          <w:lang w:eastAsia="ru-RU"/>
        </w:rPr>
        <w:t>;</w:t>
      </w:r>
    </w:p>
    <w:p w:rsidR="000A5EC8" w:rsidRPr="00AA3C11" w:rsidRDefault="000A5EC8"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b/>
          <w:iCs/>
          <w:color w:val="000000" w:themeColor="text1"/>
          <w:sz w:val="28"/>
          <w:szCs w:val="28"/>
          <w:lang w:eastAsia="ru-RU"/>
        </w:rPr>
        <w:t>10</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AA3C11" w:rsidRPr="00AA3C11" w:rsidRDefault="00AA3C11" w:rsidP="0033650F">
      <w:pPr>
        <w:pStyle w:val="1b"/>
      </w:pPr>
      <w:r w:rsidRPr="00AA3C11">
        <w:t xml:space="preserve">который приведен в таблице </w:t>
      </w:r>
      <w:r w:rsidR="007B6E11" w:rsidRPr="007B6E11">
        <w:t>3.1</w:t>
      </w:r>
      <w:r w:rsidR="00B576D8">
        <w:t>7</w:t>
      </w:r>
      <w:r w:rsidR="000A5EC8" w:rsidRPr="007B6E11">
        <w:t xml:space="preserve"> и представлен диаграммой на рисунке </w:t>
      </w:r>
      <w:r w:rsidR="007B6E11" w:rsidRPr="007B6E11">
        <w:t>3.1</w:t>
      </w:r>
      <w:r w:rsidR="00021917">
        <w:t>4</w:t>
      </w:r>
      <w:r w:rsidR="000A5EC8">
        <w:t>.</w:t>
      </w:r>
    </w:p>
    <w:p w:rsidR="00B576D8" w:rsidRPr="00AA3C11" w:rsidRDefault="00B576D8" w:rsidP="00B576D8">
      <w:pPr>
        <w:spacing w:after="0" w:line="360" w:lineRule="auto"/>
        <w:jc w:val="both"/>
        <w:rPr>
          <w:rFonts w:ascii="Times New Roman" w:hAnsi="Times New Roman" w:cs="Times New Roman"/>
          <w:color w:val="000000" w:themeColor="text1"/>
          <w:sz w:val="24"/>
          <w:szCs w:val="24"/>
        </w:rPr>
      </w:pPr>
      <w:r w:rsidRPr="00D25934">
        <w:rPr>
          <w:rStyle w:val="1f2"/>
          <w:rFonts w:eastAsiaTheme="minorHAnsi"/>
        </w:rPr>
        <w:t>Рисунок 3.1</w:t>
      </w:r>
      <w:r w:rsidR="00021917">
        <w:rPr>
          <w:rStyle w:val="1f2"/>
          <w:rFonts w:eastAsiaTheme="minorHAnsi"/>
        </w:rPr>
        <w:t>4</w:t>
      </w:r>
      <w:r w:rsidR="00C4044E">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w:t>
      </w:r>
      <w:r w:rsidR="00C4044E">
        <w:rPr>
          <w:rFonts w:ascii="Times New Roman" w:hAnsi="Times New Roman" w:cs="Times New Roman"/>
          <w:color w:val="000000" w:themeColor="text1"/>
          <w:sz w:val="24"/>
          <w:szCs w:val="24"/>
        </w:rPr>
        <w:t xml:space="preserve"> </w:t>
      </w:r>
      <w:r w:rsidRPr="00AA3C11">
        <w:rPr>
          <w:rFonts w:ascii="Times New Roman" w:hAnsi="Times New Roman" w:cs="Times New Roman"/>
          <w:color w:val="000000" w:themeColor="text1"/>
          <w:sz w:val="24"/>
          <w:szCs w:val="24"/>
        </w:rPr>
        <w:t>Температурный график котельн</w:t>
      </w:r>
      <w:r>
        <w:rPr>
          <w:rFonts w:ascii="Times New Roman" w:hAnsi="Times New Roman" w:cs="Times New Roman"/>
          <w:color w:val="000000" w:themeColor="text1"/>
          <w:sz w:val="24"/>
          <w:szCs w:val="24"/>
        </w:rPr>
        <w:t>ых</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 №4, №7 и №10</w:t>
      </w:r>
      <w:r w:rsidRPr="00AA3C11">
        <w:rPr>
          <w:rFonts w:ascii="Times New Roman" w:hAnsi="Times New Roman" w:cs="Times New Roman"/>
          <w:color w:val="000000" w:themeColor="text1"/>
          <w:sz w:val="24"/>
          <w:szCs w:val="24"/>
        </w:rPr>
        <w:t>.</w:t>
      </w:r>
    </w:p>
    <w:p w:rsidR="00B576D8" w:rsidRPr="00AA3C11" w:rsidRDefault="00B576D8" w:rsidP="00B576D8">
      <w:pPr>
        <w:spacing w:after="0" w:line="360" w:lineRule="auto"/>
        <w:jc w:val="both"/>
        <w:rPr>
          <w:rFonts w:ascii="Times New Roman" w:hAnsi="Times New Roman" w:cs="Times New Roman"/>
          <w:color w:val="000000" w:themeColor="text1"/>
          <w:sz w:val="24"/>
          <w:szCs w:val="24"/>
        </w:rPr>
      </w:pPr>
      <w:r w:rsidRPr="00AA3C11">
        <w:rPr>
          <w:rFonts w:ascii="Times New Roman" w:hAnsi="Times New Roman" w:cs="Times New Roman"/>
          <w:noProof/>
          <w:color w:val="000000" w:themeColor="text1"/>
          <w:sz w:val="24"/>
          <w:szCs w:val="24"/>
          <w:lang w:eastAsia="ru-RU"/>
        </w:rPr>
        <w:drawing>
          <wp:inline distT="0" distB="0" distL="0" distR="0" wp14:anchorId="100CB4B3" wp14:editId="527CDE84">
            <wp:extent cx="5878285" cy="2196935"/>
            <wp:effectExtent l="0" t="0" r="825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76D8" w:rsidRDefault="00B576D8" w:rsidP="000A5EC8">
      <w:pPr>
        <w:spacing w:after="0" w:line="240" w:lineRule="auto"/>
        <w:jc w:val="both"/>
        <w:rPr>
          <w:rFonts w:ascii="Times New Roman" w:hAnsi="Times New Roman" w:cs="Times New Roman"/>
          <w:b/>
          <w:color w:val="000000" w:themeColor="text1"/>
          <w:sz w:val="24"/>
          <w:szCs w:val="24"/>
        </w:rPr>
      </w:pPr>
    </w:p>
    <w:p w:rsidR="00AA3C11" w:rsidRPr="00AA3C11" w:rsidRDefault="00AA3C11" w:rsidP="000A5EC8">
      <w:pPr>
        <w:spacing w:after="0" w:line="240" w:lineRule="auto"/>
        <w:jc w:val="both"/>
        <w:rPr>
          <w:rFonts w:ascii="Times New Roman" w:hAnsi="Times New Roman" w:cs="Times New Roman"/>
          <w:color w:val="000000" w:themeColor="text1"/>
          <w:sz w:val="24"/>
          <w:szCs w:val="24"/>
        </w:rPr>
      </w:pPr>
      <w:r w:rsidRPr="00D25934">
        <w:rPr>
          <w:rStyle w:val="1f2"/>
          <w:rFonts w:eastAsiaTheme="minorHAnsi"/>
        </w:rPr>
        <w:t>Таблица</w:t>
      </w:r>
      <w:r w:rsidR="000A5EC8" w:rsidRPr="00D25934">
        <w:rPr>
          <w:rStyle w:val="1f2"/>
          <w:rFonts w:eastAsiaTheme="minorHAnsi"/>
        </w:rPr>
        <w:t xml:space="preserve"> </w:t>
      </w:r>
      <w:r w:rsidR="007B6E11" w:rsidRPr="00D25934">
        <w:rPr>
          <w:rStyle w:val="1f2"/>
          <w:rFonts w:eastAsiaTheme="minorHAnsi"/>
        </w:rPr>
        <w:t>3.1</w:t>
      </w:r>
      <w:r w:rsidR="00B576D8" w:rsidRPr="00D25934">
        <w:rPr>
          <w:rStyle w:val="1f2"/>
          <w:rFonts w:eastAsiaTheme="minorHAnsi"/>
        </w:rPr>
        <w:t>7</w:t>
      </w:r>
      <w:r w:rsidR="000A5EC8">
        <w:rPr>
          <w:rFonts w:ascii="Times New Roman" w:hAnsi="Times New Roman" w:cs="Times New Roman"/>
          <w:b/>
          <w:color w:val="000000" w:themeColor="text1"/>
          <w:sz w:val="24"/>
          <w:szCs w:val="24"/>
        </w:rPr>
        <w:t xml:space="preserve"> </w:t>
      </w:r>
      <w:r w:rsidRPr="00AA3C11">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 xml:space="preserve">Температурный график отпуска тепловой энергии </w:t>
      </w:r>
      <w:r w:rsidR="00B576D8">
        <w:rPr>
          <w:rFonts w:ascii="Times New Roman" w:hAnsi="Times New Roman" w:cs="Times New Roman"/>
          <w:color w:val="000000" w:themeColor="text1"/>
          <w:sz w:val="24"/>
          <w:szCs w:val="24"/>
        </w:rPr>
        <w:t xml:space="preserve">в тепловые сети </w:t>
      </w:r>
      <w:r w:rsidRPr="00AA3C11">
        <w:rPr>
          <w:rFonts w:ascii="Times New Roman" w:hAnsi="Times New Roman" w:cs="Times New Roman"/>
          <w:color w:val="000000" w:themeColor="text1"/>
          <w:sz w:val="24"/>
          <w:szCs w:val="24"/>
        </w:rPr>
        <w:t>для котельных №</w:t>
      </w:r>
      <w:r w:rsidR="000A5EC8">
        <w:rPr>
          <w:rFonts w:ascii="Times New Roman" w:hAnsi="Times New Roman" w:cs="Times New Roman"/>
          <w:color w:val="000000" w:themeColor="text1"/>
          <w:sz w:val="24"/>
          <w:szCs w:val="24"/>
        </w:rPr>
        <w:t>3, №4, №7</w:t>
      </w:r>
      <w:r w:rsidRPr="00AA3C11">
        <w:rPr>
          <w:rFonts w:ascii="Times New Roman" w:hAnsi="Times New Roman" w:cs="Times New Roman"/>
          <w:color w:val="000000" w:themeColor="text1"/>
          <w:sz w:val="24"/>
          <w:szCs w:val="24"/>
        </w:rPr>
        <w:t xml:space="preserve"> и №</w:t>
      </w:r>
      <w:r w:rsidR="000A5EC8">
        <w:rPr>
          <w:rFonts w:ascii="Times New Roman" w:hAnsi="Times New Roman" w:cs="Times New Roman"/>
          <w:color w:val="000000" w:themeColor="text1"/>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536"/>
        <w:gridCol w:w="2536"/>
        <w:gridCol w:w="2536"/>
      </w:tblGrid>
      <w:tr w:rsidR="00AA3C11" w:rsidRPr="00D25934" w:rsidTr="00445F63">
        <w:trPr>
          <w:trHeight w:val="397"/>
          <w:tblHeader/>
          <w:jc w:val="center"/>
        </w:trPr>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Тн.в.</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Т1 срез</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Т3 срез</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Т2 срез</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8</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50,4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7</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50,0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6</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5</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lastRenderedPageBreak/>
              <w:t>2</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w:t>
            </w:r>
          </w:p>
        </w:tc>
        <w:tc>
          <w:tcPr>
            <w:tcW w:w="0" w:type="auto"/>
            <w:shd w:val="clear" w:color="auto" w:fill="auto"/>
            <w:noWrap/>
            <w:vAlign w:val="center"/>
            <w:hideMark/>
          </w:tcPr>
          <w:p w:rsidR="00AA3C11" w:rsidRPr="00C4044E" w:rsidRDefault="00AA3C11" w:rsidP="00AC7F6C">
            <w:pPr>
              <w:pStyle w:val="1100"/>
            </w:pPr>
            <w:r w:rsidRPr="00C4044E">
              <w:t>61,3</w:t>
            </w:r>
          </w:p>
        </w:tc>
        <w:tc>
          <w:tcPr>
            <w:tcW w:w="0" w:type="auto"/>
            <w:shd w:val="clear" w:color="auto" w:fill="auto"/>
            <w:noWrap/>
            <w:vAlign w:val="center"/>
            <w:hideMark/>
          </w:tcPr>
          <w:p w:rsidR="00AA3C11" w:rsidRPr="00C4044E" w:rsidRDefault="00AA3C11" w:rsidP="00AC7F6C">
            <w:pPr>
              <w:pStyle w:val="1100"/>
            </w:pPr>
            <w:r w:rsidRPr="00C4044E">
              <w:t>61,3</w:t>
            </w:r>
          </w:p>
        </w:tc>
        <w:tc>
          <w:tcPr>
            <w:tcW w:w="0" w:type="auto"/>
            <w:shd w:val="clear" w:color="auto" w:fill="auto"/>
            <w:noWrap/>
            <w:vAlign w:val="center"/>
            <w:hideMark/>
          </w:tcPr>
          <w:p w:rsidR="00AA3C11" w:rsidRPr="00C4044E" w:rsidRDefault="00AA3C11" w:rsidP="00AC7F6C">
            <w:pPr>
              <w:pStyle w:val="1100"/>
            </w:pPr>
            <w:r w:rsidRPr="00C4044E">
              <w:t>48,8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w:t>
            </w:r>
          </w:p>
        </w:tc>
        <w:tc>
          <w:tcPr>
            <w:tcW w:w="0" w:type="auto"/>
            <w:shd w:val="clear" w:color="auto" w:fill="auto"/>
            <w:noWrap/>
            <w:vAlign w:val="center"/>
            <w:hideMark/>
          </w:tcPr>
          <w:p w:rsidR="00AA3C11" w:rsidRPr="00C4044E" w:rsidRDefault="00AA3C11" w:rsidP="00AC7F6C">
            <w:pPr>
              <w:pStyle w:val="1100"/>
            </w:pPr>
            <w:r w:rsidRPr="00C4044E">
              <w:t>63,2</w:t>
            </w:r>
          </w:p>
        </w:tc>
        <w:tc>
          <w:tcPr>
            <w:tcW w:w="0" w:type="auto"/>
            <w:shd w:val="clear" w:color="auto" w:fill="auto"/>
            <w:noWrap/>
            <w:vAlign w:val="center"/>
            <w:hideMark/>
          </w:tcPr>
          <w:p w:rsidR="00AA3C11" w:rsidRPr="00C4044E" w:rsidRDefault="00AA3C11" w:rsidP="00AC7F6C">
            <w:pPr>
              <w:pStyle w:val="1100"/>
            </w:pPr>
            <w:r w:rsidRPr="00C4044E">
              <w:t>63,2</w:t>
            </w:r>
          </w:p>
        </w:tc>
        <w:tc>
          <w:tcPr>
            <w:tcW w:w="0" w:type="auto"/>
            <w:shd w:val="clear" w:color="auto" w:fill="auto"/>
            <w:noWrap/>
            <w:vAlign w:val="center"/>
            <w:hideMark/>
          </w:tcPr>
          <w:p w:rsidR="00AA3C11" w:rsidRPr="00C4044E" w:rsidRDefault="00AA3C11" w:rsidP="00AC7F6C">
            <w:pPr>
              <w:pStyle w:val="1100"/>
            </w:pPr>
            <w:r w:rsidRPr="00C4044E">
              <w:t>50,0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w:t>
            </w:r>
          </w:p>
        </w:tc>
        <w:tc>
          <w:tcPr>
            <w:tcW w:w="0" w:type="auto"/>
            <w:shd w:val="clear" w:color="auto" w:fill="auto"/>
            <w:noWrap/>
            <w:vAlign w:val="center"/>
            <w:hideMark/>
          </w:tcPr>
          <w:p w:rsidR="00AA3C11" w:rsidRPr="00C4044E" w:rsidRDefault="00AA3C11" w:rsidP="00AC7F6C">
            <w:pPr>
              <w:pStyle w:val="1100"/>
            </w:pPr>
            <w:r w:rsidRPr="00C4044E">
              <w:t>65,0</w:t>
            </w:r>
          </w:p>
        </w:tc>
        <w:tc>
          <w:tcPr>
            <w:tcW w:w="0" w:type="auto"/>
            <w:shd w:val="clear" w:color="auto" w:fill="auto"/>
            <w:noWrap/>
            <w:vAlign w:val="center"/>
            <w:hideMark/>
          </w:tcPr>
          <w:p w:rsidR="00AA3C11" w:rsidRPr="00C4044E" w:rsidRDefault="00AA3C11" w:rsidP="00AC7F6C">
            <w:pPr>
              <w:pStyle w:val="1100"/>
            </w:pPr>
            <w:r w:rsidRPr="00C4044E">
              <w:t>65,0</w:t>
            </w:r>
          </w:p>
        </w:tc>
        <w:tc>
          <w:tcPr>
            <w:tcW w:w="0" w:type="auto"/>
            <w:shd w:val="clear" w:color="auto" w:fill="auto"/>
            <w:noWrap/>
            <w:vAlign w:val="center"/>
            <w:hideMark/>
          </w:tcPr>
          <w:p w:rsidR="00AA3C11" w:rsidRPr="00C4044E" w:rsidRDefault="00AA3C11" w:rsidP="00AC7F6C">
            <w:pPr>
              <w:pStyle w:val="1100"/>
            </w:pPr>
            <w:r w:rsidRPr="00C4044E">
              <w:t>51,2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w:t>
            </w:r>
          </w:p>
        </w:tc>
        <w:tc>
          <w:tcPr>
            <w:tcW w:w="0" w:type="auto"/>
            <w:shd w:val="clear" w:color="auto" w:fill="auto"/>
            <w:noWrap/>
            <w:vAlign w:val="center"/>
            <w:hideMark/>
          </w:tcPr>
          <w:p w:rsidR="00AA3C11" w:rsidRPr="00C4044E" w:rsidRDefault="00AA3C11" w:rsidP="00AC7F6C">
            <w:pPr>
              <w:pStyle w:val="1100"/>
            </w:pPr>
            <w:r w:rsidRPr="00C4044E">
              <w:t>66,9</w:t>
            </w:r>
          </w:p>
        </w:tc>
        <w:tc>
          <w:tcPr>
            <w:tcW w:w="0" w:type="auto"/>
            <w:shd w:val="clear" w:color="auto" w:fill="auto"/>
            <w:noWrap/>
            <w:vAlign w:val="center"/>
            <w:hideMark/>
          </w:tcPr>
          <w:p w:rsidR="00AA3C11" w:rsidRPr="00C4044E" w:rsidRDefault="00AA3C11" w:rsidP="00AC7F6C">
            <w:pPr>
              <w:pStyle w:val="1100"/>
            </w:pPr>
            <w:r w:rsidRPr="00C4044E">
              <w:t>66,9</w:t>
            </w:r>
          </w:p>
        </w:tc>
        <w:tc>
          <w:tcPr>
            <w:tcW w:w="0" w:type="auto"/>
            <w:shd w:val="clear" w:color="auto" w:fill="auto"/>
            <w:noWrap/>
            <w:vAlign w:val="center"/>
            <w:hideMark/>
          </w:tcPr>
          <w:p w:rsidR="00AA3C11" w:rsidRPr="00C4044E" w:rsidRDefault="00AA3C11" w:rsidP="00AC7F6C">
            <w:pPr>
              <w:pStyle w:val="1100"/>
            </w:pPr>
            <w:r w:rsidRPr="00C4044E">
              <w:t>52,4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-5</w:t>
            </w:r>
          </w:p>
        </w:tc>
        <w:tc>
          <w:tcPr>
            <w:tcW w:w="0" w:type="auto"/>
            <w:shd w:val="clear" w:color="auto" w:fill="auto"/>
            <w:noWrap/>
            <w:vAlign w:val="center"/>
            <w:hideMark/>
          </w:tcPr>
          <w:p w:rsidR="00AA3C11" w:rsidRPr="00C4044E" w:rsidRDefault="00AA3C11" w:rsidP="00AC7F6C">
            <w:pPr>
              <w:pStyle w:val="1100"/>
            </w:pPr>
            <w:r w:rsidRPr="00C4044E">
              <w:t>68,7</w:t>
            </w:r>
          </w:p>
        </w:tc>
        <w:tc>
          <w:tcPr>
            <w:tcW w:w="0" w:type="auto"/>
            <w:shd w:val="clear" w:color="auto" w:fill="auto"/>
            <w:noWrap/>
            <w:vAlign w:val="center"/>
            <w:hideMark/>
          </w:tcPr>
          <w:p w:rsidR="00AA3C11" w:rsidRPr="00C4044E" w:rsidRDefault="00AA3C11" w:rsidP="00AC7F6C">
            <w:pPr>
              <w:pStyle w:val="1100"/>
            </w:pPr>
            <w:r w:rsidRPr="00C4044E">
              <w:t>68,7</w:t>
            </w:r>
          </w:p>
        </w:tc>
        <w:tc>
          <w:tcPr>
            <w:tcW w:w="0" w:type="auto"/>
            <w:shd w:val="clear" w:color="auto" w:fill="auto"/>
            <w:noWrap/>
            <w:vAlign w:val="center"/>
            <w:hideMark/>
          </w:tcPr>
          <w:p w:rsidR="00AA3C11" w:rsidRPr="00C4044E" w:rsidRDefault="00AA3C11" w:rsidP="00AC7F6C">
            <w:pPr>
              <w:pStyle w:val="1100"/>
            </w:pPr>
            <w:r w:rsidRPr="00C4044E">
              <w:t>53,6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-6</w:t>
            </w:r>
          </w:p>
        </w:tc>
        <w:tc>
          <w:tcPr>
            <w:tcW w:w="0" w:type="auto"/>
            <w:shd w:val="clear" w:color="auto" w:fill="auto"/>
            <w:noWrap/>
            <w:vAlign w:val="center"/>
            <w:hideMark/>
          </w:tcPr>
          <w:p w:rsidR="00AA3C11" w:rsidRPr="00C4044E" w:rsidRDefault="00AA3C11" w:rsidP="00AC7F6C">
            <w:pPr>
              <w:pStyle w:val="1100"/>
            </w:pPr>
            <w:r w:rsidRPr="00C4044E">
              <w:t>70,6</w:t>
            </w:r>
          </w:p>
        </w:tc>
        <w:tc>
          <w:tcPr>
            <w:tcW w:w="0" w:type="auto"/>
            <w:shd w:val="clear" w:color="auto" w:fill="auto"/>
            <w:noWrap/>
            <w:vAlign w:val="center"/>
            <w:hideMark/>
          </w:tcPr>
          <w:p w:rsidR="00AA3C11" w:rsidRPr="00C4044E" w:rsidRDefault="00AA3C11" w:rsidP="00AC7F6C">
            <w:pPr>
              <w:pStyle w:val="1100"/>
            </w:pPr>
            <w:r w:rsidRPr="00C4044E">
              <w:t>70,6</w:t>
            </w:r>
          </w:p>
        </w:tc>
        <w:tc>
          <w:tcPr>
            <w:tcW w:w="0" w:type="auto"/>
            <w:shd w:val="clear" w:color="auto" w:fill="auto"/>
            <w:noWrap/>
            <w:vAlign w:val="center"/>
            <w:hideMark/>
          </w:tcPr>
          <w:p w:rsidR="00AA3C11" w:rsidRPr="00C4044E" w:rsidRDefault="00AA3C11" w:rsidP="00AC7F6C">
            <w:pPr>
              <w:pStyle w:val="1100"/>
            </w:pPr>
            <w:r w:rsidRPr="00C4044E">
              <w:t>54,8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-7</w:t>
            </w:r>
          </w:p>
        </w:tc>
        <w:tc>
          <w:tcPr>
            <w:tcW w:w="0" w:type="auto"/>
            <w:shd w:val="clear" w:color="auto" w:fill="auto"/>
            <w:noWrap/>
            <w:vAlign w:val="center"/>
            <w:hideMark/>
          </w:tcPr>
          <w:p w:rsidR="00AA3C11" w:rsidRPr="00C4044E" w:rsidRDefault="00AA3C11" w:rsidP="00AC7F6C">
            <w:pPr>
              <w:pStyle w:val="1100"/>
            </w:pPr>
            <w:r w:rsidRPr="00C4044E">
              <w:t>72,4</w:t>
            </w:r>
          </w:p>
        </w:tc>
        <w:tc>
          <w:tcPr>
            <w:tcW w:w="0" w:type="auto"/>
            <w:shd w:val="clear" w:color="auto" w:fill="auto"/>
            <w:noWrap/>
            <w:vAlign w:val="center"/>
            <w:hideMark/>
          </w:tcPr>
          <w:p w:rsidR="00AA3C11" w:rsidRPr="00C4044E" w:rsidRDefault="00AA3C11" w:rsidP="00AC7F6C">
            <w:pPr>
              <w:pStyle w:val="1100"/>
            </w:pPr>
            <w:r w:rsidRPr="00C4044E">
              <w:t>72,4</w:t>
            </w:r>
          </w:p>
        </w:tc>
        <w:tc>
          <w:tcPr>
            <w:tcW w:w="0" w:type="auto"/>
            <w:shd w:val="clear" w:color="auto" w:fill="auto"/>
            <w:noWrap/>
            <w:vAlign w:val="center"/>
            <w:hideMark/>
          </w:tcPr>
          <w:p w:rsidR="00AA3C11" w:rsidRPr="00C4044E" w:rsidRDefault="00AA3C11" w:rsidP="00AC7F6C">
            <w:pPr>
              <w:pStyle w:val="1100"/>
            </w:pPr>
            <w:r w:rsidRPr="00C4044E">
              <w:t>55,9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-8</w:t>
            </w:r>
          </w:p>
        </w:tc>
        <w:tc>
          <w:tcPr>
            <w:tcW w:w="0" w:type="auto"/>
            <w:shd w:val="clear" w:color="auto" w:fill="auto"/>
            <w:noWrap/>
            <w:vAlign w:val="center"/>
            <w:hideMark/>
          </w:tcPr>
          <w:p w:rsidR="00AA3C11" w:rsidRPr="00C4044E" w:rsidRDefault="00AA3C11" w:rsidP="00AC7F6C">
            <w:pPr>
              <w:pStyle w:val="1100"/>
            </w:pPr>
            <w:r w:rsidRPr="00C4044E">
              <w:t>74,2</w:t>
            </w:r>
          </w:p>
        </w:tc>
        <w:tc>
          <w:tcPr>
            <w:tcW w:w="0" w:type="auto"/>
            <w:shd w:val="clear" w:color="auto" w:fill="auto"/>
            <w:noWrap/>
            <w:vAlign w:val="center"/>
            <w:hideMark/>
          </w:tcPr>
          <w:p w:rsidR="00AA3C11" w:rsidRPr="00C4044E" w:rsidRDefault="00AA3C11" w:rsidP="00AC7F6C">
            <w:pPr>
              <w:pStyle w:val="1100"/>
            </w:pPr>
            <w:r w:rsidRPr="00C4044E">
              <w:t>74,2</w:t>
            </w:r>
          </w:p>
        </w:tc>
        <w:tc>
          <w:tcPr>
            <w:tcW w:w="0" w:type="auto"/>
            <w:shd w:val="clear" w:color="auto" w:fill="auto"/>
            <w:noWrap/>
            <w:vAlign w:val="center"/>
            <w:hideMark/>
          </w:tcPr>
          <w:p w:rsidR="00AA3C11" w:rsidRPr="00C4044E" w:rsidRDefault="00AA3C11" w:rsidP="00AC7F6C">
            <w:pPr>
              <w:pStyle w:val="1100"/>
            </w:pPr>
            <w:r w:rsidRPr="00C4044E">
              <w:t>57,1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-9</w:t>
            </w:r>
          </w:p>
        </w:tc>
        <w:tc>
          <w:tcPr>
            <w:tcW w:w="0" w:type="auto"/>
            <w:shd w:val="clear" w:color="auto" w:fill="auto"/>
            <w:noWrap/>
            <w:vAlign w:val="center"/>
            <w:hideMark/>
          </w:tcPr>
          <w:p w:rsidR="00AA3C11" w:rsidRPr="00C4044E" w:rsidRDefault="00AA3C11" w:rsidP="00AC7F6C">
            <w:pPr>
              <w:pStyle w:val="1100"/>
            </w:pPr>
            <w:r w:rsidRPr="00C4044E">
              <w:t>76,0</w:t>
            </w:r>
          </w:p>
        </w:tc>
        <w:tc>
          <w:tcPr>
            <w:tcW w:w="0" w:type="auto"/>
            <w:shd w:val="clear" w:color="auto" w:fill="auto"/>
            <w:noWrap/>
            <w:vAlign w:val="center"/>
            <w:hideMark/>
          </w:tcPr>
          <w:p w:rsidR="00AA3C11" w:rsidRPr="00C4044E" w:rsidRDefault="00AA3C11" w:rsidP="00AC7F6C">
            <w:pPr>
              <w:pStyle w:val="1100"/>
            </w:pPr>
            <w:r w:rsidRPr="00C4044E">
              <w:t>76,0</w:t>
            </w:r>
          </w:p>
        </w:tc>
        <w:tc>
          <w:tcPr>
            <w:tcW w:w="0" w:type="auto"/>
            <w:shd w:val="clear" w:color="auto" w:fill="auto"/>
            <w:noWrap/>
            <w:vAlign w:val="center"/>
            <w:hideMark/>
          </w:tcPr>
          <w:p w:rsidR="00AA3C11" w:rsidRPr="00C4044E" w:rsidRDefault="00AA3C11" w:rsidP="00AC7F6C">
            <w:pPr>
              <w:pStyle w:val="1100"/>
            </w:pPr>
            <w:r w:rsidRPr="00C4044E">
              <w:t>58,2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-10</w:t>
            </w:r>
          </w:p>
        </w:tc>
        <w:tc>
          <w:tcPr>
            <w:tcW w:w="0" w:type="auto"/>
            <w:shd w:val="clear" w:color="auto" w:fill="auto"/>
            <w:noWrap/>
            <w:vAlign w:val="center"/>
            <w:hideMark/>
          </w:tcPr>
          <w:p w:rsidR="00AA3C11" w:rsidRPr="00C4044E" w:rsidRDefault="00AA3C11" w:rsidP="00AC7F6C">
            <w:pPr>
              <w:pStyle w:val="1100"/>
            </w:pPr>
            <w:r w:rsidRPr="00C4044E">
              <w:t>77,7</w:t>
            </w:r>
          </w:p>
        </w:tc>
        <w:tc>
          <w:tcPr>
            <w:tcW w:w="0" w:type="auto"/>
            <w:shd w:val="clear" w:color="auto" w:fill="auto"/>
            <w:noWrap/>
            <w:vAlign w:val="center"/>
            <w:hideMark/>
          </w:tcPr>
          <w:p w:rsidR="00AA3C11" w:rsidRPr="00C4044E" w:rsidRDefault="00AA3C11" w:rsidP="00AC7F6C">
            <w:pPr>
              <w:pStyle w:val="1100"/>
            </w:pPr>
            <w:r w:rsidRPr="00C4044E">
              <w:t>77,7</w:t>
            </w:r>
          </w:p>
        </w:tc>
        <w:tc>
          <w:tcPr>
            <w:tcW w:w="0" w:type="auto"/>
            <w:shd w:val="clear" w:color="auto" w:fill="auto"/>
            <w:noWrap/>
            <w:vAlign w:val="center"/>
            <w:hideMark/>
          </w:tcPr>
          <w:p w:rsidR="00AA3C11" w:rsidRPr="00C4044E" w:rsidRDefault="00AA3C11" w:rsidP="00AC7F6C">
            <w:pPr>
              <w:pStyle w:val="1100"/>
            </w:pPr>
            <w:r w:rsidRPr="00C4044E">
              <w:t>59,3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-11</w:t>
            </w:r>
          </w:p>
        </w:tc>
        <w:tc>
          <w:tcPr>
            <w:tcW w:w="0" w:type="auto"/>
            <w:shd w:val="clear" w:color="auto" w:fill="auto"/>
            <w:noWrap/>
            <w:vAlign w:val="center"/>
            <w:hideMark/>
          </w:tcPr>
          <w:p w:rsidR="00AA3C11" w:rsidRPr="00C4044E" w:rsidRDefault="00AA3C11" w:rsidP="00AC7F6C">
            <w:pPr>
              <w:pStyle w:val="1100"/>
            </w:pPr>
            <w:r w:rsidRPr="00C4044E">
              <w:t>79,5</w:t>
            </w:r>
          </w:p>
        </w:tc>
        <w:tc>
          <w:tcPr>
            <w:tcW w:w="0" w:type="auto"/>
            <w:shd w:val="clear" w:color="auto" w:fill="auto"/>
            <w:noWrap/>
            <w:vAlign w:val="center"/>
            <w:hideMark/>
          </w:tcPr>
          <w:p w:rsidR="00AA3C11" w:rsidRPr="00C4044E" w:rsidRDefault="00AA3C11" w:rsidP="00AC7F6C">
            <w:pPr>
              <w:pStyle w:val="1100"/>
            </w:pPr>
            <w:r w:rsidRPr="00C4044E">
              <w:t>79,5</w:t>
            </w:r>
          </w:p>
        </w:tc>
        <w:tc>
          <w:tcPr>
            <w:tcW w:w="0" w:type="auto"/>
            <w:shd w:val="clear" w:color="auto" w:fill="auto"/>
            <w:noWrap/>
            <w:vAlign w:val="center"/>
            <w:hideMark/>
          </w:tcPr>
          <w:p w:rsidR="00AA3C11" w:rsidRPr="00C4044E" w:rsidRDefault="00AA3C11" w:rsidP="00AC7F6C">
            <w:pPr>
              <w:pStyle w:val="1100"/>
            </w:pPr>
            <w:r w:rsidRPr="00C4044E">
              <w:t>60,4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-12</w:t>
            </w:r>
          </w:p>
        </w:tc>
        <w:tc>
          <w:tcPr>
            <w:tcW w:w="0" w:type="auto"/>
            <w:shd w:val="clear" w:color="auto" w:fill="auto"/>
            <w:noWrap/>
            <w:vAlign w:val="center"/>
            <w:hideMark/>
          </w:tcPr>
          <w:p w:rsidR="00AA3C11" w:rsidRPr="00C4044E" w:rsidRDefault="00AA3C11" w:rsidP="00AC7F6C">
            <w:pPr>
              <w:pStyle w:val="1100"/>
            </w:pPr>
            <w:r w:rsidRPr="00C4044E">
              <w:t>81,3</w:t>
            </w:r>
          </w:p>
        </w:tc>
        <w:tc>
          <w:tcPr>
            <w:tcW w:w="0" w:type="auto"/>
            <w:shd w:val="clear" w:color="auto" w:fill="auto"/>
            <w:noWrap/>
            <w:vAlign w:val="center"/>
            <w:hideMark/>
          </w:tcPr>
          <w:p w:rsidR="00AA3C11" w:rsidRPr="00C4044E" w:rsidRDefault="00AA3C11" w:rsidP="00AC7F6C">
            <w:pPr>
              <w:pStyle w:val="1100"/>
            </w:pPr>
            <w:r w:rsidRPr="00C4044E">
              <w:t>81,3</w:t>
            </w:r>
          </w:p>
        </w:tc>
        <w:tc>
          <w:tcPr>
            <w:tcW w:w="0" w:type="auto"/>
            <w:shd w:val="clear" w:color="auto" w:fill="auto"/>
            <w:noWrap/>
            <w:vAlign w:val="center"/>
            <w:hideMark/>
          </w:tcPr>
          <w:p w:rsidR="00AA3C11" w:rsidRPr="00C4044E" w:rsidRDefault="00AA3C11" w:rsidP="00AC7F6C">
            <w:pPr>
              <w:pStyle w:val="1100"/>
            </w:pPr>
            <w:r w:rsidRPr="00C4044E">
              <w:t>61,5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-13</w:t>
            </w:r>
          </w:p>
        </w:tc>
        <w:tc>
          <w:tcPr>
            <w:tcW w:w="0" w:type="auto"/>
            <w:shd w:val="clear" w:color="auto" w:fill="auto"/>
            <w:noWrap/>
            <w:vAlign w:val="center"/>
            <w:hideMark/>
          </w:tcPr>
          <w:p w:rsidR="00AA3C11" w:rsidRPr="00C4044E" w:rsidRDefault="00AA3C11" w:rsidP="00AC7F6C">
            <w:pPr>
              <w:pStyle w:val="1100"/>
            </w:pPr>
            <w:r w:rsidRPr="00C4044E">
              <w:t>83,0</w:t>
            </w:r>
          </w:p>
        </w:tc>
        <w:tc>
          <w:tcPr>
            <w:tcW w:w="0" w:type="auto"/>
            <w:shd w:val="clear" w:color="auto" w:fill="auto"/>
            <w:noWrap/>
            <w:vAlign w:val="center"/>
            <w:hideMark/>
          </w:tcPr>
          <w:p w:rsidR="00AA3C11" w:rsidRPr="00C4044E" w:rsidRDefault="00AA3C11" w:rsidP="00AC7F6C">
            <w:pPr>
              <w:pStyle w:val="1100"/>
            </w:pPr>
            <w:r w:rsidRPr="00C4044E">
              <w:t>83,0</w:t>
            </w:r>
          </w:p>
        </w:tc>
        <w:tc>
          <w:tcPr>
            <w:tcW w:w="0" w:type="auto"/>
            <w:shd w:val="clear" w:color="auto" w:fill="auto"/>
            <w:noWrap/>
            <w:vAlign w:val="center"/>
            <w:hideMark/>
          </w:tcPr>
          <w:p w:rsidR="00AA3C11" w:rsidRPr="00C4044E" w:rsidRDefault="00AA3C11" w:rsidP="00AC7F6C">
            <w:pPr>
              <w:pStyle w:val="1100"/>
            </w:pPr>
            <w:r w:rsidRPr="00C4044E">
              <w:t>62,6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-14</w:t>
            </w:r>
          </w:p>
        </w:tc>
        <w:tc>
          <w:tcPr>
            <w:tcW w:w="0" w:type="auto"/>
            <w:shd w:val="clear" w:color="auto" w:fill="auto"/>
            <w:noWrap/>
            <w:vAlign w:val="center"/>
            <w:hideMark/>
          </w:tcPr>
          <w:p w:rsidR="00AA3C11" w:rsidRPr="00C4044E" w:rsidRDefault="00AA3C11" w:rsidP="00AC7F6C">
            <w:pPr>
              <w:pStyle w:val="1100"/>
            </w:pPr>
            <w:r w:rsidRPr="00C4044E">
              <w:t>84,7</w:t>
            </w:r>
          </w:p>
        </w:tc>
        <w:tc>
          <w:tcPr>
            <w:tcW w:w="0" w:type="auto"/>
            <w:shd w:val="clear" w:color="auto" w:fill="auto"/>
            <w:noWrap/>
            <w:vAlign w:val="center"/>
            <w:hideMark/>
          </w:tcPr>
          <w:p w:rsidR="00AA3C11" w:rsidRPr="00C4044E" w:rsidRDefault="00AA3C11" w:rsidP="00AC7F6C">
            <w:pPr>
              <w:pStyle w:val="1100"/>
            </w:pPr>
            <w:r w:rsidRPr="00C4044E">
              <w:t>84,7</w:t>
            </w:r>
          </w:p>
        </w:tc>
        <w:tc>
          <w:tcPr>
            <w:tcW w:w="0" w:type="auto"/>
            <w:shd w:val="clear" w:color="auto" w:fill="auto"/>
            <w:noWrap/>
            <w:vAlign w:val="center"/>
            <w:hideMark/>
          </w:tcPr>
          <w:p w:rsidR="00AA3C11" w:rsidRPr="00C4044E" w:rsidRDefault="00AA3C11" w:rsidP="00AC7F6C">
            <w:pPr>
              <w:pStyle w:val="1100"/>
            </w:pPr>
            <w:r w:rsidRPr="00C4044E">
              <w:t>63,7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-15</w:t>
            </w:r>
          </w:p>
        </w:tc>
        <w:tc>
          <w:tcPr>
            <w:tcW w:w="0" w:type="auto"/>
            <w:shd w:val="clear" w:color="auto" w:fill="auto"/>
            <w:noWrap/>
            <w:vAlign w:val="center"/>
            <w:hideMark/>
          </w:tcPr>
          <w:p w:rsidR="00AA3C11" w:rsidRPr="00C4044E" w:rsidRDefault="00AA3C11" w:rsidP="00AC7F6C">
            <w:pPr>
              <w:pStyle w:val="1100"/>
            </w:pPr>
            <w:r w:rsidRPr="00C4044E">
              <w:t>86,5</w:t>
            </w:r>
          </w:p>
        </w:tc>
        <w:tc>
          <w:tcPr>
            <w:tcW w:w="0" w:type="auto"/>
            <w:shd w:val="clear" w:color="auto" w:fill="auto"/>
            <w:noWrap/>
            <w:vAlign w:val="center"/>
            <w:hideMark/>
          </w:tcPr>
          <w:p w:rsidR="00AA3C11" w:rsidRPr="00C4044E" w:rsidRDefault="00AA3C11" w:rsidP="00AC7F6C">
            <w:pPr>
              <w:pStyle w:val="1100"/>
            </w:pPr>
            <w:r w:rsidRPr="00C4044E">
              <w:t>86,5</w:t>
            </w:r>
          </w:p>
        </w:tc>
        <w:tc>
          <w:tcPr>
            <w:tcW w:w="0" w:type="auto"/>
            <w:shd w:val="clear" w:color="auto" w:fill="auto"/>
            <w:noWrap/>
            <w:vAlign w:val="center"/>
            <w:hideMark/>
          </w:tcPr>
          <w:p w:rsidR="00AA3C11" w:rsidRPr="00C4044E" w:rsidRDefault="00AA3C11" w:rsidP="00AC7F6C">
            <w:pPr>
              <w:pStyle w:val="1100"/>
            </w:pPr>
            <w:r w:rsidRPr="00C4044E">
              <w:t>64,8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-16</w:t>
            </w:r>
          </w:p>
        </w:tc>
        <w:tc>
          <w:tcPr>
            <w:tcW w:w="0" w:type="auto"/>
            <w:shd w:val="clear" w:color="auto" w:fill="auto"/>
            <w:noWrap/>
            <w:vAlign w:val="center"/>
            <w:hideMark/>
          </w:tcPr>
          <w:p w:rsidR="00AA3C11" w:rsidRPr="00C4044E" w:rsidRDefault="00AA3C11" w:rsidP="00AC7F6C">
            <w:pPr>
              <w:pStyle w:val="1100"/>
            </w:pPr>
            <w:r w:rsidRPr="00C4044E">
              <w:t>88,2</w:t>
            </w:r>
          </w:p>
        </w:tc>
        <w:tc>
          <w:tcPr>
            <w:tcW w:w="0" w:type="auto"/>
            <w:shd w:val="clear" w:color="auto" w:fill="auto"/>
            <w:noWrap/>
            <w:vAlign w:val="center"/>
            <w:hideMark/>
          </w:tcPr>
          <w:p w:rsidR="00AA3C11" w:rsidRPr="00C4044E" w:rsidRDefault="00AA3C11" w:rsidP="00AC7F6C">
            <w:pPr>
              <w:pStyle w:val="1100"/>
            </w:pPr>
            <w:r w:rsidRPr="00C4044E">
              <w:t>88,2</w:t>
            </w:r>
          </w:p>
        </w:tc>
        <w:tc>
          <w:tcPr>
            <w:tcW w:w="0" w:type="auto"/>
            <w:shd w:val="clear" w:color="auto" w:fill="auto"/>
            <w:noWrap/>
            <w:vAlign w:val="center"/>
            <w:hideMark/>
          </w:tcPr>
          <w:p w:rsidR="00AA3C11" w:rsidRPr="00C4044E" w:rsidRDefault="00AA3C11" w:rsidP="00AC7F6C">
            <w:pPr>
              <w:pStyle w:val="1100"/>
            </w:pPr>
            <w:r w:rsidRPr="00C4044E">
              <w:t>65,8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-17</w:t>
            </w:r>
          </w:p>
        </w:tc>
        <w:tc>
          <w:tcPr>
            <w:tcW w:w="0" w:type="auto"/>
            <w:shd w:val="clear" w:color="auto" w:fill="auto"/>
            <w:noWrap/>
            <w:vAlign w:val="center"/>
            <w:hideMark/>
          </w:tcPr>
          <w:p w:rsidR="00AA3C11" w:rsidRPr="00C4044E" w:rsidRDefault="00AA3C11" w:rsidP="00AC7F6C">
            <w:pPr>
              <w:pStyle w:val="1100"/>
            </w:pPr>
            <w:r w:rsidRPr="00C4044E">
              <w:t>89,9</w:t>
            </w:r>
          </w:p>
        </w:tc>
        <w:tc>
          <w:tcPr>
            <w:tcW w:w="0" w:type="auto"/>
            <w:shd w:val="clear" w:color="auto" w:fill="auto"/>
            <w:noWrap/>
            <w:vAlign w:val="center"/>
            <w:hideMark/>
          </w:tcPr>
          <w:p w:rsidR="00AA3C11" w:rsidRPr="00C4044E" w:rsidRDefault="00AA3C11" w:rsidP="00AC7F6C">
            <w:pPr>
              <w:pStyle w:val="1100"/>
            </w:pPr>
            <w:r w:rsidRPr="00C4044E">
              <w:t>89,9</w:t>
            </w:r>
          </w:p>
        </w:tc>
        <w:tc>
          <w:tcPr>
            <w:tcW w:w="0" w:type="auto"/>
            <w:shd w:val="clear" w:color="auto" w:fill="auto"/>
            <w:noWrap/>
            <w:vAlign w:val="center"/>
            <w:hideMark/>
          </w:tcPr>
          <w:p w:rsidR="00AA3C11" w:rsidRPr="00C4044E" w:rsidRDefault="00AA3C11" w:rsidP="00AC7F6C">
            <w:pPr>
              <w:pStyle w:val="1100"/>
            </w:pPr>
            <w:r w:rsidRPr="00C4044E">
              <w:t>66,9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-18</w:t>
            </w:r>
          </w:p>
        </w:tc>
        <w:tc>
          <w:tcPr>
            <w:tcW w:w="0" w:type="auto"/>
            <w:shd w:val="clear" w:color="auto" w:fill="auto"/>
            <w:noWrap/>
            <w:vAlign w:val="center"/>
            <w:hideMark/>
          </w:tcPr>
          <w:p w:rsidR="00AA3C11" w:rsidRPr="00C4044E" w:rsidRDefault="00AA3C11" w:rsidP="00AC7F6C">
            <w:pPr>
              <w:pStyle w:val="1100"/>
            </w:pPr>
            <w:r w:rsidRPr="00C4044E">
              <w:t>91,6</w:t>
            </w:r>
          </w:p>
        </w:tc>
        <w:tc>
          <w:tcPr>
            <w:tcW w:w="0" w:type="auto"/>
            <w:shd w:val="clear" w:color="auto" w:fill="auto"/>
            <w:noWrap/>
            <w:vAlign w:val="center"/>
            <w:hideMark/>
          </w:tcPr>
          <w:p w:rsidR="00AA3C11" w:rsidRPr="00C4044E" w:rsidRDefault="00AA3C11" w:rsidP="00AC7F6C">
            <w:pPr>
              <w:pStyle w:val="1100"/>
            </w:pPr>
            <w:r w:rsidRPr="00C4044E">
              <w:t>91,6</w:t>
            </w:r>
          </w:p>
        </w:tc>
        <w:tc>
          <w:tcPr>
            <w:tcW w:w="0" w:type="auto"/>
            <w:shd w:val="clear" w:color="auto" w:fill="auto"/>
            <w:noWrap/>
            <w:vAlign w:val="center"/>
            <w:hideMark/>
          </w:tcPr>
          <w:p w:rsidR="00AA3C11" w:rsidRPr="00C4044E" w:rsidRDefault="00AA3C11" w:rsidP="00AC7F6C">
            <w:pPr>
              <w:pStyle w:val="1100"/>
            </w:pPr>
            <w:r w:rsidRPr="00C4044E">
              <w:t>67,9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-19</w:t>
            </w:r>
          </w:p>
        </w:tc>
        <w:tc>
          <w:tcPr>
            <w:tcW w:w="0" w:type="auto"/>
            <w:shd w:val="clear" w:color="auto" w:fill="auto"/>
            <w:noWrap/>
            <w:vAlign w:val="center"/>
            <w:hideMark/>
          </w:tcPr>
          <w:p w:rsidR="00AA3C11" w:rsidRPr="00C4044E" w:rsidRDefault="00AA3C11" w:rsidP="00AC7F6C">
            <w:pPr>
              <w:pStyle w:val="1100"/>
            </w:pPr>
            <w:r w:rsidRPr="00C4044E">
              <w:t>93,3</w:t>
            </w:r>
          </w:p>
        </w:tc>
        <w:tc>
          <w:tcPr>
            <w:tcW w:w="0" w:type="auto"/>
            <w:shd w:val="clear" w:color="auto" w:fill="auto"/>
            <w:noWrap/>
            <w:vAlign w:val="center"/>
            <w:hideMark/>
          </w:tcPr>
          <w:p w:rsidR="00AA3C11" w:rsidRPr="00C4044E" w:rsidRDefault="00AA3C11" w:rsidP="00AC7F6C">
            <w:pPr>
              <w:pStyle w:val="1100"/>
            </w:pPr>
            <w:r w:rsidRPr="00C4044E">
              <w:t>93,3</w:t>
            </w:r>
          </w:p>
        </w:tc>
        <w:tc>
          <w:tcPr>
            <w:tcW w:w="0" w:type="auto"/>
            <w:shd w:val="clear" w:color="auto" w:fill="auto"/>
            <w:noWrap/>
            <w:vAlign w:val="center"/>
            <w:hideMark/>
          </w:tcPr>
          <w:p w:rsidR="00AA3C11" w:rsidRPr="00C4044E" w:rsidRDefault="00AA3C11" w:rsidP="00AC7F6C">
            <w:pPr>
              <w:pStyle w:val="1100"/>
            </w:pPr>
            <w:r w:rsidRPr="00C4044E">
              <w:t>69,0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70,0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-21</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-22</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-23</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-24</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-25</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-26</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-27</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-28</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-29</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-31</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lastRenderedPageBreak/>
              <w:t>-32</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-33</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-34</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-35</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-36</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-37</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-38</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-39</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64,3</w:t>
            </w:r>
          </w:p>
        </w:tc>
      </w:tr>
    </w:tbl>
    <w:p w:rsidR="00AA3C11" w:rsidRDefault="00AA3C11" w:rsidP="00C4044E">
      <w:pPr>
        <w:pStyle w:val="111"/>
      </w:pPr>
    </w:p>
    <w:p w:rsidR="000A5EC8" w:rsidRPr="000A5EC8" w:rsidRDefault="000A5EC8" w:rsidP="00C4044E">
      <w:pPr>
        <w:pStyle w:val="111"/>
      </w:pPr>
      <w:bookmarkStart w:id="122" w:name="_Toc536530736"/>
      <w:bookmarkStart w:id="123" w:name="_Toc6844368"/>
      <w:r w:rsidRPr="000A5EC8">
        <w:t>3.</w:t>
      </w:r>
      <w:r w:rsidR="007B6E11">
        <w:t>4</w:t>
      </w:r>
      <w:r w:rsidRPr="000A5EC8">
        <w:t>.5 ГИДРАВЛИЧЕСКИЕ РЕЖИМЫ ТЕПЛОВЫХ СЕТЕЙ</w:t>
      </w:r>
      <w:bookmarkEnd w:id="122"/>
      <w:bookmarkEnd w:id="123"/>
      <w:r w:rsidRPr="000A5EC8">
        <w:t xml:space="preserve"> </w:t>
      </w:r>
    </w:p>
    <w:p w:rsidR="000A5EC8" w:rsidRPr="000A5EC8" w:rsidRDefault="000A5EC8" w:rsidP="0033650F">
      <w:pPr>
        <w:pStyle w:val="1b"/>
      </w:pPr>
      <w:r w:rsidRPr="000A5EC8">
        <w:t xml:space="preserve">В виду отсутствия полного объема информации и в отсутствии полной характеристики участков тепловых сетей произвести гидравлический расчет систем теплоснабжения </w:t>
      </w:r>
      <w:r w:rsidR="00445F63">
        <w:t xml:space="preserve">ОАО «ОТСК» </w:t>
      </w:r>
      <w:r w:rsidRPr="000A5EC8">
        <w:t xml:space="preserve">в границах </w:t>
      </w:r>
      <w:r w:rsidR="00445F63">
        <w:t>Артинского</w:t>
      </w:r>
      <w:r w:rsidRPr="000A5EC8">
        <w:t xml:space="preserve"> городского округа технически не представляется возможным.</w:t>
      </w:r>
    </w:p>
    <w:p w:rsidR="000A5EC8" w:rsidRPr="000A5EC8" w:rsidRDefault="000A5EC8" w:rsidP="00C4044E">
      <w:pPr>
        <w:pStyle w:val="111"/>
      </w:pPr>
      <w:bookmarkStart w:id="124" w:name="_Toc536530737"/>
      <w:bookmarkStart w:id="125" w:name="_Toc6844369"/>
      <w:r w:rsidRPr="000A5EC8">
        <w:t>3.</w:t>
      </w:r>
      <w:r w:rsidR="007B6E11">
        <w:t>4</w:t>
      </w:r>
      <w:r w:rsidRPr="000A5EC8">
        <w:t>.6 СТАТИСТИКА ОТКАЗОВ И ВОССТАНОВЛЕНИЙ ТЕПЛОВЫХ СЕТЕЙ</w:t>
      </w:r>
      <w:bookmarkEnd w:id="124"/>
      <w:bookmarkEnd w:id="125"/>
    </w:p>
    <w:p w:rsidR="000A5EC8" w:rsidRDefault="000A5EC8" w:rsidP="0033650F">
      <w:pPr>
        <w:pStyle w:val="1b"/>
      </w:pPr>
      <w:r w:rsidRPr="000A5EC8">
        <w:t>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w:t>
      </w:r>
      <w:r w:rsidR="00EE70A6">
        <w:t>,</w:t>
      </w:r>
      <w:r w:rsidRPr="000A5EC8">
        <w:t xml:space="preserve"> затраченное на восстановление работоспособности тепловых сетей) О</w:t>
      </w:r>
      <w:r w:rsidR="00445F63">
        <w:t>А</w:t>
      </w:r>
      <w:r w:rsidRPr="000A5EC8">
        <w:t>О «</w:t>
      </w:r>
      <w:r w:rsidR="00445F63">
        <w:t>ОТСК</w:t>
      </w:r>
      <w:r w:rsidRPr="000A5EC8">
        <w:t>» за 201</w:t>
      </w:r>
      <w:r w:rsidR="00B91AE8" w:rsidRPr="00B91AE8">
        <w:t>9</w:t>
      </w:r>
      <w:r w:rsidRPr="000A5EC8">
        <w:t xml:space="preserve"> год в адрес Разработчика представлены не были.</w:t>
      </w:r>
    </w:p>
    <w:p w:rsidR="00D43653" w:rsidRPr="000A5EC8" w:rsidRDefault="00D43653" w:rsidP="0033650F">
      <w:pPr>
        <w:pStyle w:val="1b"/>
      </w:pPr>
      <w:r w:rsidRPr="00D43653">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45F63" w:rsidRPr="00445F63" w:rsidRDefault="00445F63" w:rsidP="00C4044E">
      <w:pPr>
        <w:pStyle w:val="111"/>
      </w:pPr>
      <w:bookmarkStart w:id="126" w:name="_Toc536530738"/>
      <w:bookmarkStart w:id="127" w:name="_Toc6844370"/>
      <w:r w:rsidRPr="00445F63">
        <w:t>3.</w:t>
      </w:r>
      <w:r w:rsidR="007B6E11">
        <w:t>4</w:t>
      </w:r>
      <w:r w:rsidRPr="00445F63">
        <w:t>.7 ДИАГНОСТИКА И РЕМОНТЫ ТЕПЛОВЫХ СЕТЕЙ</w:t>
      </w:r>
      <w:bookmarkEnd w:id="126"/>
      <w:bookmarkEnd w:id="127"/>
    </w:p>
    <w:p w:rsidR="00445F63" w:rsidRDefault="00445F63" w:rsidP="0033650F">
      <w:pPr>
        <w:pStyle w:val="1b"/>
      </w:pPr>
      <w:r w:rsidRPr="00445F63">
        <w:t>О</w:t>
      </w:r>
      <w:r>
        <w:t>А</w:t>
      </w:r>
      <w:r w:rsidRPr="00445F63">
        <w:t>О «</w:t>
      </w:r>
      <w:r>
        <w:t>ОТСК</w:t>
      </w:r>
      <w:r w:rsidRPr="00445F63">
        <w:t>» информацию о выполненных ремонтных работах за 201</w:t>
      </w:r>
      <w:r w:rsidR="00B91AE8" w:rsidRPr="00B91AE8">
        <w:t>9</w:t>
      </w:r>
      <w:r w:rsidRPr="00445F63">
        <w:t xml:space="preserve"> </w:t>
      </w:r>
      <w:r>
        <w:t xml:space="preserve">год в границах Артинского городского округа </w:t>
      </w:r>
      <w:r w:rsidRPr="00445F63">
        <w:t>не предоставило.</w:t>
      </w:r>
    </w:p>
    <w:p w:rsidR="00D43653" w:rsidRPr="00445F63" w:rsidRDefault="00D43653" w:rsidP="0033650F">
      <w:pPr>
        <w:pStyle w:val="1b"/>
      </w:pPr>
      <w:r w:rsidRPr="00D43653">
        <w:lastRenderedPageBreak/>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45F63" w:rsidRPr="00445F63" w:rsidRDefault="00445F63" w:rsidP="00C4044E">
      <w:pPr>
        <w:pStyle w:val="111"/>
      </w:pPr>
      <w:bookmarkStart w:id="128" w:name="_Toc536530739"/>
      <w:bookmarkStart w:id="129" w:name="_Toc6844371"/>
      <w:r w:rsidRPr="00445F63">
        <w:t>3.</w:t>
      </w:r>
      <w:r>
        <w:t>3</w:t>
      </w:r>
      <w:r w:rsidRPr="00445F63">
        <w:t>.8 АНАЛИЗ НОРМАТИВНЫХ И ФАКТИЧЕСКИХ ПОТЕРЬ ТЕПЛОВОЙ ЭНЕРГИИ И ТЕПЛОНОСИТЕЛЯ</w:t>
      </w:r>
      <w:bookmarkEnd w:id="128"/>
      <w:bookmarkEnd w:id="129"/>
    </w:p>
    <w:p w:rsidR="00B70AF6" w:rsidRDefault="00ED7CA4" w:rsidP="0033650F">
      <w:pPr>
        <w:pStyle w:val="1b"/>
      </w:pPr>
      <w:r>
        <w:t xml:space="preserve">Нормативные потери тепловой энергии при передаче теплоносителя по тепловым сетям в границах Артинского городского округа по данным предоставленным ОАО «ОТСК» составляют </w:t>
      </w:r>
      <w:r w:rsidR="00393E3A">
        <w:t xml:space="preserve">324 Гкал </w:t>
      </w:r>
      <w:r>
        <w:t>(</w:t>
      </w:r>
      <w:r w:rsidR="00393E3A">
        <w:t>5,92%)</w:t>
      </w:r>
      <w:r>
        <w:t xml:space="preserve"> при плановом полезном отпуск на 2018 год – 5,146 тыс. Гкал. В то же время по данным статистической отчетности (форма №1-ТП</w:t>
      </w:r>
      <w:r w:rsidR="00575F6B">
        <w:t xml:space="preserve"> за 201</w:t>
      </w:r>
      <w:r w:rsidR="00B91AE8" w:rsidRPr="00B91AE8">
        <w:t>9</w:t>
      </w:r>
      <w:r w:rsidR="00575F6B">
        <w:t xml:space="preserve"> год</w:t>
      </w:r>
      <w:r>
        <w:t xml:space="preserve">) предоставленная ОАО «ОТСК» фактические потери тепловой энергии составили 97,71 Гкал (4,17%) при </w:t>
      </w:r>
      <w:r w:rsidR="00B46F4C">
        <w:t xml:space="preserve">фактическом </w:t>
      </w:r>
      <w:r>
        <w:t>полезном отпуске тепловой энергии в размере</w:t>
      </w:r>
      <w:r w:rsidR="00B46F4C">
        <w:t xml:space="preserve"> 2,344 тыс. Гкал.</w:t>
      </w:r>
      <w:r w:rsidR="00575F6B">
        <w:t xml:space="preserve"> </w:t>
      </w:r>
    </w:p>
    <w:p w:rsidR="00445F63" w:rsidRDefault="00445F63" w:rsidP="0033650F">
      <w:pPr>
        <w:pStyle w:val="1b"/>
      </w:pPr>
      <w:r w:rsidRPr="00445F63">
        <w:t xml:space="preserve">Данные по затратам и потерям теплоносителя </w:t>
      </w:r>
      <w:r w:rsidR="00B46F4C">
        <w:t>ОАО «ОТСК»</w:t>
      </w:r>
      <w:r w:rsidRPr="00445F63">
        <w:t xml:space="preserve"> </w:t>
      </w:r>
      <w:r w:rsidR="00B46F4C">
        <w:t>за 201</w:t>
      </w:r>
      <w:r w:rsidR="00B91AE8" w:rsidRPr="00B91AE8">
        <w:t>9</w:t>
      </w:r>
      <w:r w:rsidR="00B46F4C">
        <w:t xml:space="preserve"> год </w:t>
      </w:r>
      <w:r w:rsidRPr="00445F63">
        <w:t xml:space="preserve">не представлены. </w:t>
      </w:r>
    </w:p>
    <w:p w:rsidR="003D5BE7" w:rsidRDefault="00D43653" w:rsidP="0033650F">
      <w:pPr>
        <w:pStyle w:val="1b"/>
      </w:pPr>
      <w:r w:rsidRPr="00D43653">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E224A" w:rsidRDefault="00B824F7" w:rsidP="00D44AAB">
      <w:pPr>
        <w:pStyle w:val="1f1"/>
      </w:pPr>
      <w:r w:rsidRPr="00156FB3">
        <w:rPr>
          <w:rStyle w:val="1f2"/>
          <w:rFonts w:eastAsiaTheme="minorHAnsi"/>
          <w:b/>
        </w:rPr>
        <w:t>Таблица 3.18</w:t>
      </w:r>
      <w:r>
        <w:t xml:space="preserve"> </w:t>
      </w:r>
      <w:r w:rsidRPr="00995EB4">
        <w:t>-</w:t>
      </w:r>
      <w:r>
        <w:t xml:space="preserve"> </w:t>
      </w:r>
      <w:r w:rsidRPr="00156FB3">
        <w:rPr>
          <w:b w:val="0"/>
        </w:rPr>
        <w:t>Годовые затраты и потери теплоносителя и тепловой энергии ОАО «ОТСК» в границах Артинского городского округа</w:t>
      </w:r>
    </w:p>
    <w:tbl>
      <w:tblPr>
        <w:tblStyle w:val="aff5"/>
        <w:tblW w:w="9464" w:type="dxa"/>
        <w:tblLayout w:type="fixed"/>
        <w:tblLook w:val="04A0" w:firstRow="1" w:lastRow="0" w:firstColumn="1" w:lastColumn="0" w:noHBand="0" w:noVBand="1"/>
      </w:tblPr>
      <w:tblGrid>
        <w:gridCol w:w="2657"/>
        <w:gridCol w:w="1562"/>
        <w:gridCol w:w="1559"/>
        <w:gridCol w:w="1701"/>
        <w:gridCol w:w="1985"/>
      </w:tblGrid>
      <w:tr w:rsidR="00B824F7" w:rsidRPr="00F061F4" w:rsidTr="00B824F7">
        <w:trPr>
          <w:trHeight w:val="397"/>
        </w:trPr>
        <w:tc>
          <w:tcPr>
            <w:tcW w:w="2657" w:type="dxa"/>
            <w:vMerge w:val="restart"/>
            <w:shd w:val="clear" w:color="auto" w:fill="auto"/>
            <w:vAlign w:val="center"/>
          </w:tcPr>
          <w:p w:rsidR="00B824F7" w:rsidRPr="00D25934" w:rsidRDefault="00B824F7" w:rsidP="00AC7F6C">
            <w:pPr>
              <w:pStyle w:val="1100"/>
              <w:rPr>
                <w:b/>
              </w:rPr>
            </w:pPr>
            <w:r w:rsidRPr="00D25934">
              <w:rPr>
                <w:b/>
              </w:rPr>
              <w:t>Источник тепловой энергии</w:t>
            </w:r>
          </w:p>
        </w:tc>
        <w:tc>
          <w:tcPr>
            <w:tcW w:w="3121" w:type="dxa"/>
            <w:gridSpan w:val="2"/>
            <w:shd w:val="clear" w:color="auto" w:fill="auto"/>
            <w:vAlign w:val="center"/>
          </w:tcPr>
          <w:p w:rsidR="00B824F7" w:rsidRPr="00D25934" w:rsidRDefault="00B824F7" w:rsidP="00AC7F6C">
            <w:pPr>
              <w:pStyle w:val="1100"/>
              <w:rPr>
                <w:b/>
              </w:rPr>
            </w:pPr>
            <w:r w:rsidRPr="00D25934">
              <w:rPr>
                <w:b/>
              </w:rPr>
              <w:t>Потери и затраты теплоносителя в тепловых сетях, м</w:t>
            </w:r>
            <w:r w:rsidRPr="00D25934">
              <w:rPr>
                <w:b/>
                <w:vertAlign w:val="superscript"/>
              </w:rPr>
              <w:t>3</w:t>
            </w:r>
            <w:r w:rsidRPr="00D25934">
              <w:rPr>
                <w:rStyle w:val="afff1"/>
                <w:b/>
              </w:rPr>
              <w:footnoteReference w:id="12"/>
            </w:r>
          </w:p>
        </w:tc>
        <w:tc>
          <w:tcPr>
            <w:tcW w:w="3686" w:type="dxa"/>
            <w:gridSpan w:val="2"/>
            <w:shd w:val="clear" w:color="auto" w:fill="auto"/>
            <w:vAlign w:val="center"/>
          </w:tcPr>
          <w:p w:rsidR="00B824F7" w:rsidRPr="00D25934" w:rsidRDefault="00B824F7" w:rsidP="00AC7F6C">
            <w:pPr>
              <w:pStyle w:val="1100"/>
              <w:rPr>
                <w:b/>
              </w:rPr>
            </w:pPr>
            <w:r w:rsidRPr="00D25934">
              <w:rPr>
                <w:b/>
              </w:rPr>
              <w:t>Потери тепловой энергии в тепловых сетях, Гкал</w:t>
            </w:r>
            <w:r w:rsidRPr="00D25934">
              <w:rPr>
                <w:rStyle w:val="afff1"/>
                <w:b/>
              </w:rPr>
              <w:footnoteReference w:id="13"/>
            </w:r>
          </w:p>
        </w:tc>
      </w:tr>
      <w:tr w:rsidR="00B824F7" w:rsidRPr="00F061F4" w:rsidTr="00B824F7">
        <w:trPr>
          <w:trHeight w:val="397"/>
        </w:trPr>
        <w:tc>
          <w:tcPr>
            <w:tcW w:w="2657" w:type="dxa"/>
            <w:vMerge/>
            <w:shd w:val="clear" w:color="auto" w:fill="auto"/>
          </w:tcPr>
          <w:p w:rsidR="00B824F7" w:rsidRPr="00D25934" w:rsidRDefault="00B824F7" w:rsidP="00AC7F6C">
            <w:pPr>
              <w:pStyle w:val="1100"/>
              <w:rPr>
                <w:b/>
              </w:rPr>
            </w:pPr>
          </w:p>
        </w:tc>
        <w:tc>
          <w:tcPr>
            <w:tcW w:w="3121" w:type="dxa"/>
            <w:gridSpan w:val="2"/>
            <w:shd w:val="clear" w:color="auto" w:fill="auto"/>
            <w:vAlign w:val="center"/>
          </w:tcPr>
          <w:p w:rsidR="00B824F7" w:rsidRPr="00D25934" w:rsidRDefault="00B824F7" w:rsidP="00B91AE8">
            <w:pPr>
              <w:pStyle w:val="1100"/>
              <w:rPr>
                <w:b/>
              </w:rPr>
            </w:pPr>
            <w:r w:rsidRPr="00D25934">
              <w:rPr>
                <w:b/>
              </w:rPr>
              <w:t>201</w:t>
            </w:r>
            <w:r w:rsidR="00B91AE8">
              <w:rPr>
                <w:b/>
                <w:lang w:val="en-US"/>
              </w:rPr>
              <w:t>9</w:t>
            </w:r>
            <w:r w:rsidRPr="00D25934">
              <w:rPr>
                <w:b/>
              </w:rPr>
              <w:t xml:space="preserve"> год</w:t>
            </w:r>
          </w:p>
        </w:tc>
        <w:tc>
          <w:tcPr>
            <w:tcW w:w="3686" w:type="dxa"/>
            <w:gridSpan w:val="2"/>
            <w:shd w:val="clear" w:color="auto" w:fill="auto"/>
            <w:vAlign w:val="center"/>
          </w:tcPr>
          <w:p w:rsidR="00B824F7" w:rsidRPr="00D25934" w:rsidRDefault="00B824F7" w:rsidP="00B91AE8">
            <w:pPr>
              <w:pStyle w:val="1100"/>
              <w:rPr>
                <w:b/>
              </w:rPr>
            </w:pPr>
            <w:r w:rsidRPr="00D25934">
              <w:rPr>
                <w:b/>
              </w:rPr>
              <w:t>201</w:t>
            </w:r>
            <w:r w:rsidR="00B91AE8">
              <w:rPr>
                <w:b/>
                <w:lang w:val="en-US"/>
              </w:rPr>
              <w:t>9</w:t>
            </w:r>
            <w:r w:rsidRPr="00D25934">
              <w:rPr>
                <w:b/>
              </w:rPr>
              <w:t xml:space="preserve"> год</w:t>
            </w:r>
          </w:p>
        </w:tc>
      </w:tr>
      <w:tr w:rsidR="00B824F7" w:rsidRPr="00F061F4" w:rsidTr="00B824F7">
        <w:trPr>
          <w:trHeight w:val="397"/>
        </w:trPr>
        <w:tc>
          <w:tcPr>
            <w:tcW w:w="2657" w:type="dxa"/>
            <w:vMerge/>
            <w:shd w:val="clear" w:color="auto" w:fill="auto"/>
          </w:tcPr>
          <w:p w:rsidR="00B824F7" w:rsidRPr="00D25934" w:rsidRDefault="00B824F7" w:rsidP="00AC7F6C">
            <w:pPr>
              <w:pStyle w:val="1100"/>
              <w:rPr>
                <w:b/>
              </w:rPr>
            </w:pPr>
          </w:p>
        </w:tc>
        <w:tc>
          <w:tcPr>
            <w:tcW w:w="1562" w:type="dxa"/>
            <w:shd w:val="clear" w:color="auto" w:fill="auto"/>
            <w:vAlign w:val="center"/>
          </w:tcPr>
          <w:p w:rsidR="00B824F7" w:rsidRPr="00D25934" w:rsidRDefault="00B824F7" w:rsidP="00AC7F6C">
            <w:pPr>
              <w:pStyle w:val="1100"/>
              <w:rPr>
                <w:b/>
              </w:rPr>
            </w:pPr>
            <w:r w:rsidRPr="00D25934">
              <w:rPr>
                <w:b/>
              </w:rPr>
              <w:t xml:space="preserve">нормативные потери и </w:t>
            </w:r>
            <w:r w:rsidRPr="00D25934">
              <w:rPr>
                <w:b/>
              </w:rPr>
              <w:lastRenderedPageBreak/>
              <w:t>затраты</w:t>
            </w:r>
          </w:p>
        </w:tc>
        <w:tc>
          <w:tcPr>
            <w:tcW w:w="1559" w:type="dxa"/>
            <w:shd w:val="clear" w:color="auto" w:fill="auto"/>
            <w:vAlign w:val="center"/>
          </w:tcPr>
          <w:p w:rsidR="00B824F7" w:rsidRPr="00D25934" w:rsidRDefault="00B824F7" w:rsidP="00AC7F6C">
            <w:pPr>
              <w:pStyle w:val="1100"/>
              <w:rPr>
                <w:b/>
              </w:rPr>
            </w:pPr>
            <w:r w:rsidRPr="00D25934">
              <w:rPr>
                <w:b/>
              </w:rPr>
              <w:lastRenderedPageBreak/>
              <w:t xml:space="preserve">фактические (отчетные) </w:t>
            </w:r>
            <w:r w:rsidRPr="00D25934">
              <w:rPr>
                <w:b/>
              </w:rPr>
              <w:lastRenderedPageBreak/>
              <w:t>потери и затраты</w:t>
            </w:r>
          </w:p>
        </w:tc>
        <w:tc>
          <w:tcPr>
            <w:tcW w:w="1701" w:type="dxa"/>
            <w:shd w:val="clear" w:color="auto" w:fill="auto"/>
            <w:vAlign w:val="center"/>
          </w:tcPr>
          <w:p w:rsidR="00B824F7" w:rsidRPr="00D25934" w:rsidRDefault="00B824F7" w:rsidP="00AC7F6C">
            <w:pPr>
              <w:pStyle w:val="1100"/>
              <w:rPr>
                <w:b/>
              </w:rPr>
            </w:pPr>
            <w:r w:rsidRPr="00D25934">
              <w:rPr>
                <w:b/>
              </w:rPr>
              <w:lastRenderedPageBreak/>
              <w:t>нормативные потери</w:t>
            </w:r>
          </w:p>
        </w:tc>
        <w:tc>
          <w:tcPr>
            <w:tcW w:w="1985" w:type="dxa"/>
            <w:shd w:val="clear" w:color="auto" w:fill="auto"/>
            <w:vAlign w:val="center"/>
          </w:tcPr>
          <w:p w:rsidR="00B824F7" w:rsidRPr="00D25934" w:rsidRDefault="00B824F7" w:rsidP="00AC7F6C">
            <w:pPr>
              <w:pStyle w:val="1100"/>
              <w:rPr>
                <w:b/>
              </w:rPr>
            </w:pPr>
            <w:r w:rsidRPr="00D25934">
              <w:rPr>
                <w:b/>
              </w:rPr>
              <w:t>фактические (отчетные) потери</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lastRenderedPageBreak/>
              <w:t>Котельная №3</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46,1</w:t>
            </w:r>
          </w:p>
        </w:tc>
        <w:tc>
          <w:tcPr>
            <w:tcW w:w="1985" w:type="dxa"/>
            <w:shd w:val="clear" w:color="auto" w:fill="auto"/>
            <w:vAlign w:val="center"/>
          </w:tcPr>
          <w:p w:rsidR="00B824F7" w:rsidRPr="00C4044E" w:rsidRDefault="00B824F7" w:rsidP="00AC7F6C">
            <w:pPr>
              <w:pStyle w:val="1100"/>
            </w:pPr>
            <w:r w:rsidRPr="00C4044E">
              <w:t>12,1</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№4</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33,7</w:t>
            </w:r>
          </w:p>
        </w:tc>
        <w:tc>
          <w:tcPr>
            <w:tcW w:w="1985" w:type="dxa"/>
            <w:shd w:val="clear" w:color="auto" w:fill="auto"/>
            <w:vAlign w:val="center"/>
          </w:tcPr>
          <w:p w:rsidR="00B824F7" w:rsidRPr="00C4044E" w:rsidRDefault="00B824F7" w:rsidP="00AC7F6C">
            <w:pPr>
              <w:pStyle w:val="1100"/>
            </w:pPr>
            <w:r w:rsidRPr="00C4044E">
              <w:t>30,1</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№7</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29,1</w:t>
            </w:r>
          </w:p>
        </w:tc>
        <w:tc>
          <w:tcPr>
            <w:tcW w:w="1985" w:type="dxa"/>
            <w:shd w:val="clear" w:color="auto" w:fill="auto"/>
            <w:vAlign w:val="center"/>
          </w:tcPr>
          <w:p w:rsidR="00B824F7" w:rsidRPr="00C4044E" w:rsidRDefault="00B824F7" w:rsidP="00AC7F6C">
            <w:pPr>
              <w:pStyle w:val="1100"/>
            </w:pPr>
            <w:r w:rsidRPr="00C4044E">
              <w:t>25,5</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№10</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36,3</w:t>
            </w:r>
          </w:p>
        </w:tc>
        <w:tc>
          <w:tcPr>
            <w:tcW w:w="1985" w:type="dxa"/>
            <w:shd w:val="clear" w:color="auto" w:fill="auto"/>
            <w:vAlign w:val="center"/>
          </w:tcPr>
          <w:p w:rsidR="00B824F7" w:rsidRPr="00C4044E" w:rsidRDefault="00B824F7" w:rsidP="00AC7F6C">
            <w:pPr>
              <w:pStyle w:val="1100"/>
            </w:pPr>
            <w:r w:rsidRPr="00C4044E">
              <w:t>28,9</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Всего</w:t>
            </w:r>
          </w:p>
        </w:tc>
        <w:tc>
          <w:tcPr>
            <w:tcW w:w="1562" w:type="dxa"/>
            <w:shd w:val="clear" w:color="auto" w:fill="auto"/>
            <w:vAlign w:val="center"/>
          </w:tcPr>
          <w:p w:rsidR="00B824F7" w:rsidRPr="00C4044E" w:rsidRDefault="00B824F7" w:rsidP="00AC7F6C">
            <w:pPr>
              <w:pStyle w:val="1100"/>
            </w:pPr>
          </w:p>
        </w:tc>
        <w:tc>
          <w:tcPr>
            <w:tcW w:w="1559" w:type="dxa"/>
            <w:shd w:val="clear" w:color="auto" w:fill="auto"/>
            <w:vAlign w:val="center"/>
          </w:tcPr>
          <w:p w:rsidR="00B824F7" w:rsidRPr="00C4044E" w:rsidRDefault="00B824F7" w:rsidP="00AC7F6C">
            <w:pPr>
              <w:pStyle w:val="1100"/>
            </w:pPr>
          </w:p>
        </w:tc>
        <w:tc>
          <w:tcPr>
            <w:tcW w:w="1701" w:type="dxa"/>
            <w:shd w:val="clear" w:color="auto" w:fill="auto"/>
            <w:vAlign w:val="center"/>
          </w:tcPr>
          <w:p w:rsidR="00B824F7" w:rsidRPr="00C4044E" w:rsidRDefault="00B824F7" w:rsidP="00AC7F6C">
            <w:pPr>
              <w:pStyle w:val="1100"/>
            </w:pPr>
            <w:r w:rsidRPr="00C4044E">
              <w:t>145,2</w:t>
            </w:r>
          </w:p>
        </w:tc>
        <w:tc>
          <w:tcPr>
            <w:tcW w:w="1985" w:type="dxa"/>
            <w:shd w:val="clear" w:color="auto" w:fill="auto"/>
            <w:vAlign w:val="center"/>
          </w:tcPr>
          <w:p w:rsidR="00B824F7" w:rsidRPr="00C4044E" w:rsidRDefault="00B824F7" w:rsidP="00AC7F6C">
            <w:pPr>
              <w:pStyle w:val="1100"/>
            </w:pPr>
            <w:r w:rsidRPr="00C4044E">
              <w:t>96,6</w:t>
            </w:r>
          </w:p>
        </w:tc>
      </w:tr>
    </w:tbl>
    <w:p w:rsidR="004E224A" w:rsidRDefault="004E224A" w:rsidP="0033650F">
      <w:pPr>
        <w:pStyle w:val="1b"/>
      </w:pPr>
    </w:p>
    <w:p w:rsidR="00422E40" w:rsidRPr="00422E40" w:rsidRDefault="00422E40" w:rsidP="00C4044E">
      <w:pPr>
        <w:pStyle w:val="111"/>
      </w:pPr>
      <w:bookmarkStart w:id="130" w:name="_Toc536530740"/>
      <w:bookmarkStart w:id="131" w:name="_Toc6844372"/>
      <w:r w:rsidRPr="00422E40">
        <w:t>3.</w:t>
      </w:r>
      <w:r w:rsidR="00815C54">
        <w:t>4</w:t>
      </w:r>
      <w:r w:rsidRPr="00422E40">
        <w:t>.9 ОПИСАНИЕ ОСНОВНЫХ СХЕМ ПРИСОЕДИНЕНИЯ ПОТРЕБИТЕЛЕЙ К ТЕПЛОВЫМ СЕТЯМ</w:t>
      </w:r>
      <w:bookmarkEnd w:id="130"/>
      <w:bookmarkEnd w:id="131"/>
    </w:p>
    <w:p w:rsidR="00422E40" w:rsidRPr="00422E40" w:rsidRDefault="002A589D" w:rsidP="0033650F">
      <w:pPr>
        <w:pStyle w:val="1b"/>
      </w:pPr>
      <w:r>
        <w:t xml:space="preserve">Системы теплоснабжения потребителей </w:t>
      </w:r>
      <w:r w:rsidR="00422E40" w:rsidRPr="00422E40">
        <w:t>присоединен</w:t>
      </w:r>
      <w:r>
        <w:t>ы</w:t>
      </w:r>
      <w:r w:rsidR="00422E40" w:rsidRPr="00422E40">
        <w:t xml:space="preserve"> к тепловым сетям </w:t>
      </w:r>
      <w:r>
        <w:t>ОАО «ОТСК» непосредственно</w:t>
      </w:r>
      <w:r w:rsidR="00422E40" w:rsidRPr="00422E40">
        <w:t>.</w:t>
      </w:r>
    </w:p>
    <w:p w:rsidR="00434233" w:rsidRPr="00985480" w:rsidRDefault="00434233" w:rsidP="00C4044E">
      <w:pPr>
        <w:pStyle w:val="111"/>
      </w:pPr>
      <w:bookmarkStart w:id="132" w:name="_Toc536530741"/>
      <w:bookmarkStart w:id="133" w:name="_Toc6844373"/>
      <w:r w:rsidRPr="00985480">
        <w:t>3.</w:t>
      </w:r>
      <w:r w:rsidR="00815C54">
        <w:t>4</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132"/>
      <w:bookmarkEnd w:id="133"/>
    </w:p>
    <w:p w:rsidR="00434233" w:rsidRDefault="008B6525" w:rsidP="0033650F">
      <w:pPr>
        <w:pStyle w:val="1b"/>
      </w:pPr>
      <w:r>
        <w:t>Информация теплоснабжа</w:t>
      </w:r>
      <w:r w:rsidR="00815C54">
        <w:t>ющей организацией не представлена.</w:t>
      </w:r>
    </w:p>
    <w:p w:rsidR="00AA3638" w:rsidRPr="00815C54" w:rsidRDefault="00AA3638" w:rsidP="0033650F">
      <w:pPr>
        <w:pStyle w:val="1b"/>
      </w:pPr>
      <w:r w:rsidRPr="00AA3638">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F87938" w:rsidRDefault="00434233" w:rsidP="00C4044E">
      <w:pPr>
        <w:pStyle w:val="111"/>
      </w:pPr>
      <w:bookmarkStart w:id="134" w:name="_Toc536530742"/>
      <w:bookmarkStart w:id="135" w:name="_Toc6844374"/>
      <w:r w:rsidRPr="00F87938">
        <w:t>3.</w:t>
      </w:r>
      <w:r w:rsidR="00815C54">
        <w:t>4</w:t>
      </w:r>
      <w:r w:rsidRPr="00F87938">
        <w:t>.11 Анализ работы диспетчерских служб</w:t>
      </w:r>
      <w:bookmarkEnd w:id="134"/>
      <w:bookmarkEnd w:id="135"/>
    </w:p>
    <w:p w:rsidR="00C0733C" w:rsidRDefault="00434233" w:rsidP="0033650F">
      <w:pPr>
        <w:pStyle w:val="1b"/>
      </w:pPr>
      <w:r>
        <w:t>Данные о функ</w:t>
      </w:r>
      <w:r w:rsidRPr="00F87938">
        <w:t>ционир</w:t>
      </w:r>
      <w:r>
        <w:t>овании</w:t>
      </w:r>
      <w:r w:rsidRPr="00F87938">
        <w:t xml:space="preserve"> оперативно-диспетчерская служб</w:t>
      </w:r>
      <w:r>
        <w:t>ы</w:t>
      </w:r>
      <w:r w:rsidRPr="00F87938">
        <w:t xml:space="preserve"> </w:t>
      </w:r>
      <w:r>
        <w:t>О</w:t>
      </w:r>
      <w:r w:rsidR="00AC4320">
        <w:t>А</w:t>
      </w:r>
      <w:r>
        <w:t>О «</w:t>
      </w:r>
      <w:r w:rsidR="00AC4320">
        <w:t>ОТСК</w:t>
      </w:r>
      <w:r>
        <w:t>»</w:t>
      </w:r>
      <w:r w:rsidRPr="00F87938">
        <w:t xml:space="preserve"> (далее ОДС)</w:t>
      </w:r>
      <w:r w:rsidR="00AC4320">
        <w:t xml:space="preserve"> в границах Артинского городского округа</w:t>
      </w:r>
      <w:r w:rsidRPr="00F87938">
        <w:t>, отвечающ</w:t>
      </w:r>
      <w:r>
        <w:t>ей</w:t>
      </w:r>
      <w:r w:rsidRPr="00F87938">
        <w:t xml:space="preserve"> за диспетчеризацию поставок теплоносит</w:t>
      </w:r>
      <w:r w:rsidR="00EE70A6">
        <w:t>еля по теплосети,</w:t>
      </w:r>
      <w:r>
        <w:t xml:space="preserve"> мониторинг по</w:t>
      </w:r>
      <w:r w:rsidRPr="00F87938">
        <w:t>ставки теплоносителя, оперативное руководство п</w:t>
      </w:r>
      <w:r>
        <w:t>одключением и отключением потре</w:t>
      </w:r>
      <w:r w:rsidRPr="00F87938">
        <w:t>бителей, диспетчеризацию аварийно-восстановительного ремонта, регистрацию заявок на устранение неисправностей системы</w:t>
      </w:r>
      <w:r>
        <w:t xml:space="preserve"> в</w:t>
      </w:r>
      <w:r w:rsidRPr="00F87938">
        <w:t xml:space="preserve"> зонах действия источников тепловой энергии </w:t>
      </w:r>
      <w:r w:rsidR="00AC4320">
        <w:t>ОАО «ОТСК»</w:t>
      </w:r>
      <w:r>
        <w:t xml:space="preserve"> </w:t>
      </w:r>
      <w:r w:rsidR="00C0733C">
        <w:t>приведены в соответствии с Постановлением Правительства РФ от 05.07.2013 №570 «О стандартах раскрытия информации теплоснабжающими организациями, теплосетевыми организациями и органами регулирования» приведены на официальном сайте ОАО «ОТСК» (</w:t>
      </w:r>
      <w:hyperlink r:id="rId34" w:history="1">
        <w:r w:rsidR="00C0733C" w:rsidRPr="00B824F7">
          <w:rPr>
            <w:rStyle w:val="affe"/>
            <w:color w:val="auto"/>
            <w:lang w:val="en-US"/>
          </w:rPr>
          <w:t>www</w:t>
        </w:r>
        <w:r w:rsidR="00C0733C" w:rsidRPr="00B824F7">
          <w:rPr>
            <w:rStyle w:val="affe"/>
            <w:color w:val="auto"/>
          </w:rPr>
          <w:t>.</w:t>
        </w:r>
        <w:r w:rsidR="00C0733C" w:rsidRPr="00B824F7">
          <w:rPr>
            <w:rStyle w:val="affe"/>
            <w:color w:val="auto"/>
            <w:lang w:val="en-US"/>
          </w:rPr>
          <w:t>otsk</w:t>
        </w:r>
        <w:r w:rsidR="00C0733C" w:rsidRPr="00B824F7">
          <w:rPr>
            <w:rStyle w:val="affe"/>
            <w:color w:val="auto"/>
          </w:rPr>
          <w:t>.</w:t>
        </w:r>
        <w:r w:rsidR="00C0733C" w:rsidRPr="00B824F7">
          <w:rPr>
            <w:rStyle w:val="affe"/>
            <w:color w:val="auto"/>
            <w:lang w:val="en-US"/>
          </w:rPr>
          <w:t>info</w:t>
        </w:r>
      </w:hyperlink>
      <w:r w:rsidR="00C0733C" w:rsidRPr="00560306">
        <w:t>)</w:t>
      </w:r>
      <w:r w:rsidR="00C0733C">
        <w:t>.</w:t>
      </w:r>
    </w:p>
    <w:p w:rsidR="00434233" w:rsidRDefault="00C0733C" w:rsidP="0033650F">
      <w:pPr>
        <w:pStyle w:val="1b"/>
      </w:pPr>
      <w:r>
        <w:lastRenderedPageBreak/>
        <w:t>Информация по технологическим, оперативным и диспетчерским связям представлена телефонами +7(343)2860583 и +7(34391)23442 (Артинский РТС)</w:t>
      </w:r>
      <w:r w:rsidR="00B55B75">
        <w:t>.</w:t>
      </w:r>
    </w:p>
    <w:p w:rsidR="00434233" w:rsidRDefault="00434233" w:rsidP="00C4044E">
      <w:pPr>
        <w:pStyle w:val="111"/>
      </w:pPr>
      <w:bookmarkStart w:id="136" w:name="_Toc536530743"/>
      <w:bookmarkStart w:id="137" w:name="_Toc6844375"/>
      <w:r>
        <w:t>3.</w:t>
      </w:r>
      <w:r w:rsidR="00815C54">
        <w:t>4</w:t>
      </w:r>
      <w:r>
        <w:t>.12 Уровень автоматизации насосных станций и тепловых пунктов</w:t>
      </w:r>
      <w:bookmarkEnd w:id="136"/>
      <w:bookmarkEnd w:id="137"/>
    </w:p>
    <w:p w:rsidR="00434233" w:rsidRDefault="00434233" w:rsidP="0033650F">
      <w:pPr>
        <w:pStyle w:val="1b"/>
      </w:pPr>
      <w:r>
        <w:t>Насосные станции и тепловые пункты технологической системой теплоснабжения О</w:t>
      </w:r>
      <w:r w:rsidR="00AC4320">
        <w:t>А</w:t>
      </w:r>
      <w:r>
        <w:t>О «</w:t>
      </w:r>
      <w:r w:rsidR="00AC4320">
        <w:t>ОТСК</w:t>
      </w:r>
      <w:r>
        <w:t>» не предусмотрены.</w:t>
      </w:r>
    </w:p>
    <w:p w:rsidR="00434233" w:rsidRPr="002C00E8" w:rsidRDefault="00434233" w:rsidP="00C4044E">
      <w:pPr>
        <w:pStyle w:val="111"/>
      </w:pPr>
      <w:bookmarkStart w:id="138" w:name="_Toc536530744"/>
      <w:bookmarkStart w:id="139" w:name="_Toc6844376"/>
      <w:r w:rsidRPr="002C00E8">
        <w:t>3.</w:t>
      </w:r>
      <w:r w:rsidR="00815C54">
        <w:t>4</w:t>
      </w:r>
      <w:r w:rsidRPr="002C00E8">
        <w:t>.13 Защита тепловых сетей от превышения давления</w:t>
      </w:r>
      <w:bookmarkEnd w:id="138"/>
      <w:bookmarkEnd w:id="139"/>
    </w:p>
    <w:p w:rsidR="00434233" w:rsidRDefault="00434233" w:rsidP="00AA3638">
      <w:pPr>
        <w:spacing w:after="0" w:line="360" w:lineRule="auto"/>
        <w:ind w:firstLine="567"/>
        <w:jc w:val="both"/>
        <w:rPr>
          <w:rFonts w:ascii="Times New Roman" w:hAnsi="Times New Roman" w:cs="Times New Roman"/>
          <w:sz w:val="28"/>
          <w:szCs w:val="28"/>
        </w:rPr>
      </w:pPr>
      <w:r w:rsidRPr="00815C54">
        <w:rPr>
          <w:rFonts w:ascii="Times New Roman" w:hAnsi="Times New Roman" w:cs="Times New Roman"/>
          <w:sz w:val="28"/>
          <w:szCs w:val="28"/>
        </w:rPr>
        <w:t>Данные по защите тепловых сетей от превышения давления не предоставлены.</w:t>
      </w:r>
    </w:p>
    <w:p w:rsidR="00AA3638" w:rsidRPr="00815C54" w:rsidRDefault="00AA3638" w:rsidP="00AA3638">
      <w:pPr>
        <w:spacing w:after="0" w:line="360" w:lineRule="auto"/>
        <w:ind w:firstLine="567"/>
        <w:jc w:val="both"/>
        <w:rPr>
          <w:rFonts w:ascii="Times New Roman" w:hAnsi="Times New Roman" w:cs="Times New Roman"/>
          <w:sz w:val="28"/>
          <w:szCs w:val="28"/>
        </w:rPr>
      </w:pPr>
      <w:r w:rsidRPr="00AA3638">
        <w:rPr>
          <w:rFonts w:ascii="Times New Roman" w:hAnsi="Times New Roman" w:cs="Times New Roman"/>
          <w:sz w:val="28"/>
          <w:szCs w:val="28"/>
        </w:rPr>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2C00E8" w:rsidRDefault="00434233" w:rsidP="00C4044E">
      <w:pPr>
        <w:pStyle w:val="111"/>
      </w:pPr>
      <w:bookmarkStart w:id="140" w:name="_Toc536530745"/>
      <w:bookmarkStart w:id="141" w:name="_Toc6844377"/>
      <w:r w:rsidRPr="002C00E8">
        <w:t>3.</w:t>
      </w:r>
      <w:r w:rsidR="00815C54">
        <w:t>4</w:t>
      </w:r>
      <w:r w:rsidRPr="002C00E8">
        <w:t>.14 Испытания тепловых сетей</w:t>
      </w:r>
      <w:bookmarkEnd w:id="140"/>
      <w:bookmarkEnd w:id="141"/>
    </w:p>
    <w:p w:rsidR="00434233" w:rsidRPr="002C00E8" w:rsidRDefault="00434233"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t>О</w:t>
      </w:r>
      <w:r w:rsidR="00AC4320">
        <w:t>А</w:t>
      </w:r>
      <w:r w:rsidRPr="002C00E8">
        <w:t>О «</w:t>
      </w:r>
      <w:r w:rsidR="00AC4320">
        <w:t>ОТСК</w:t>
      </w:r>
      <w:r w:rsidRPr="002C00E8">
        <w:t>»</w:t>
      </w:r>
      <w:r>
        <w:t xml:space="preserve"> Разработчику не предоставлены.</w:t>
      </w:r>
    </w:p>
    <w:p w:rsidR="00434233" w:rsidRDefault="00434233"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О</w:t>
      </w:r>
      <w:r w:rsidR="00AC4320">
        <w:t>А</w:t>
      </w:r>
      <w:r w:rsidRPr="00077388">
        <w:t>О «</w:t>
      </w:r>
      <w:r w:rsidR="00AC4320">
        <w:t>ОТСК</w:t>
      </w:r>
      <w:r w:rsidRPr="00077388">
        <w:t xml:space="preserve">» </w:t>
      </w:r>
      <w:r>
        <w:t xml:space="preserve">Разработчику </w:t>
      </w:r>
      <w:r w:rsidRPr="00077388">
        <w:t xml:space="preserve">не </w:t>
      </w:r>
      <w:r>
        <w:t>предоставлены.</w:t>
      </w:r>
    </w:p>
    <w:p w:rsidR="00AA3638" w:rsidRDefault="00AA3638" w:rsidP="0033650F">
      <w:pPr>
        <w:pStyle w:val="1b"/>
      </w:pPr>
      <w:r w:rsidRPr="00AA3638">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2C00E8" w:rsidRDefault="00434233" w:rsidP="00C4044E">
      <w:pPr>
        <w:pStyle w:val="111"/>
      </w:pPr>
      <w:bookmarkStart w:id="142" w:name="_Toc536530746"/>
      <w:bookmarkStart w:id="143" w:name="_Toc6844378"/>
      <w:r w:rsidRPr="002C00E8">
        <w:t>3.</w:t>
      </w:r>
      <w:r w:rsidR="00815C54">
        <w:t>4</w:t>
      </w:r>
      <w:r w:rsidRPr="002C00E8">
        <w:t>.15 Предписания надзорных органов по запрещению дальнейшей эксплуатации</w:t>
      </w:r>
      <w:bookmarkEnd w:id="142"/>
      <w:bookmarkEnd w:id="143"/>
    </w:p>
    <w:p w:rsidR="007624AD" w:rsidRDefault="00434233" w:rsidP="0033650F">
      <w:pPr>
        <w:pStyle w:val="1b"/>
      </w:pPr>
      <w:r w:rsidRPr="00174ADB">
        <w:lastRenderedPageBreak/>
        <w:t>Предписаний надзорных органов по запрещению дальнейшей эксплуатации участков тепловой сети за 201</w:t>
      </w:r>
      <w:r w:rsidR="00B91AE8" w:rsidRPr="00B91AE8">
        <w:t>9</w:t>
      </w:r>
      <w:r w:rsidRPr="00174ADB">
        <w:t xml:space="preserve"> год </w:t>
      </w:r>
      <w:r>
        <w:t>О</w:t>
      </w:r>
      <w:r w:rsidR="00AC4320">
        <w:t>А</w:t>
      </w:r>
      <w:r>
        <w:t>О «</w:t>
      </w:r>
      <w:r w:rsidR="00AC4320">
        <w:t>ОТСК</w:t>
      </w:r>
      <w:r>
        <w:t xml:space="preserve">» </w:t>
      </w:r>
      <w:r w:rsidRPr="00174ADB">
        <w:t>выдано не было.</w:t>
      </w:r>
    </w:p>
    <w:p w:rsidR="007624AD" w:rsidRDefault="007624AD" w:rsidP="007624AD">
      <w:pPr>
        <w:pStyle w:val="17"/>
      </w:pPr>
      <w:bookmarkStart w:id="144" w:name="_Toc6844379"/>
      <w:r>
        <w:t>3.5 тепловые сети ООО «Стройпласт»</w:t>
      </w:r>
      <w:bookmarkEnd w:id="144"/>
    </w:p>
    <w:p w:rsidR="007624AD" w:rsidRDefault="007624AD" w:rsidP="00C4044E">
      <w:pPr>
        <w:pStyle w:val="111"/>
      </w:pPr>
      <w:bookmarkStart w:id="145" w:name="_Toc6844380"/>
      <w:r>
        <w:t>3.5.1 общая характеристика тепловых сетей</w:t>
      </w:r>
      <w:bookmarkEnd w:id="145"/>
    </w:p>
    <w:p w:rsidR="007624AD" w:rsidRDefault="00021917" w:rsidP="0033650F">
      <w:pPr>
        <w:pStyle w:val="1b"/>
      </w:pPr>
      <w:r>
        <w:t>В Приложении 1</w:t>
      </w:r>
      <w:r w:rsidR="00677363" w:rsidRPr="00677363">
        <w:t xml:space="preserve"> к Главе 1 настоящего Документа представлены данные по протяженности и материальной характеристике трубопроводов тепловых сетей О</w:t>
      </w:r>
      <w:r w:rsidR="00677363">
        <w:t>О</w:t>
      </w:r>
      <w:r w:rsidR="00677363" w:rsidRPr="00677363">
        <w:t>О «</w:t>
      </w:r>
      <w:r w:rsidR="00677363">
        <w:t>Стройтехнопласт</w:t>
      </w:r>
      <w:r w:rsidR="00677363" w:rsidRPr="00677363">
        <w:t>» для различных источников тепловой энергии.</w:t>
      </w:r>
    </w:p>
    <w:p w:rsidR="00677363" w:rsidRDefault="00677363" w:rsidP="0033650F">
      <w:pPr>
        <w:pStyle w:val="1b"/>
      </w:pPr>
      <w:r>
        <w:t xml:space="preserve">Для заполнения пунктов 3.5.2-3.5.14 </w:t>
      </w:r>
      <w:r w:rsidR="0098494F">
        <w:t xml:space="preserve">необходимая </w:t>
      </w:r>
      <w:r>
        <w:t>и</w:t>
      </w:r>
      <w:r w:rsidRPr="00677363">
        <w:t>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w:t>
      </w:r>
      <w:r w:rsidR="0098494F">
        <w:t xml:space="preserve"> в открытом доступе отсутствует и ресурсоснабжающей организацией в адрес разработчика не передана.</w:t>
      </w:r>
    </w:p>
    <w:p w:rsidR="007624AD" w:rsidRDefault="007624AD" w:rsidP="00C4044E">
      <w:pPr>
        <w:pStyle w:val="17"/>
      </w:pPr>
      <w:bookmarkStart w:id="146" w:name="_Toc6844381"/>
      <w:r>
        <w:t xml:space="preserve">3.6 тепловые сети </w:t>
      </w:r>
      <w:r w:rsidR="00677363" w:rsidRPr="00677363">
        <w:t>ИГФ УрО РАН</w:t>
      </w:r>
      <w:bookmarkEnd w:id="146"/>
    </w:p>
    <w:p w:rsidR="007624AD" w:rsidRDefault="007624AD" w:rsidP="00C4044E">
      <w:pPr>
        <w:pStyle w:val="111"/>
      </w:pPr>
      <w:bookmarkStart w:id="147" w:name="_Toc6844382"/>
      <w:r>
        <w:t>3.6.1 общая характеристика тепловых сетей</w:t>
      </w:r>
      <w:bookmarkEnd w:id="147"/>
    </w:p>
    <w:p w:rsidR="007624AD" w:rsidRDefault="00677363" w:rsidP="0033650F">
      <w:pPr>
        <w:pStyle w:val="1b"/>
      </w:pPr>
      <w:r w:rsidRPr="00677363">
        <w:t xml:space="preserve">В Приложении 5 к Главе 1 настоящего Документа представлены данные по протяженности и материальной характеристике трубопроводов тепловых сетей ИГФ УрО РАН </w:t>
      </w:r>
      <w:r>
        <w:t>от</w:t>
      </w:r>
      <w:r w:rsidRPr="00677363">
        <w:t xml:space="preserve"> источник</w:t>
      </w:r>
      <w:r>
        <w:t>а</w:t>
      </w:r>
      <w:r w:rsidRPr="00677363">
        <w:t xml:space="preserve"> тепловой энергии.</w:t>
      </w:r>
    </w:p>
    <w:p w:rsidR="0098494F" w:rsidRDefault="0098494F" w:rsidP="0033650F">
      <w:pPr>
        <w:pStyle w:val="1b"/>
      </w:pPr>
      <w:r w:rsidRPr="0098494F">
        <w:t>Для заполнения пунктов 3.</w:t>
      </w:r>
      <w:r>
        <w:t>6</w:t>
      </w:r>
      <w:r w:rsidRPr="0098494F">
        <w:t>.2-3.</w:t>
      </w:r>
      <w:r>
        <w:t>6</w:t>
      </w:r>
      <w:r w:rsidRPr="0098494F">
        <w:t>.14 необходимая 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w:t>
      </w:r>
      <w:r w:rsidR="00EE70A6">
        <w:t>оступе отсутствует. Тепло</w:t>
      </w:r>
      <w:r w:rsidRPr="0098494F">
        <w:t>с</w:t>
      </w:r>
      <w:r w:rsidR="00EE70A6">
        <w:t>набжающей организацией в адрес Р</w:t>
      </w:r>
      <w:r w:rsidRPr="0098494F">
        <w:t>азработчика не передана.</w:t>
      </w:r>
    </w:p>
    <w:p w:rsidR="007624AD" w:rsidRDefault="007624AD" w:rsidP="00C4044E">
      <w:pPr>
        <w:pStyle w:val="17"/>
      </w:pPr>
      <w:bookmarkStart w:id="148" w:name="_Toc6844383"/>
      <w:r>
        <w:t>3.7 тепловые сети прочих организаций</w:t>
      </w:r>
      <w:bookmarkEnd w:id="148"/>
    </w:p>
    <w:p w:rsidR="007624AD" w:rsidRDefault="007624AD" w:rsidP="00C4044E">
      <w:pPr>
        <w:pStyle w:val="111"/>
      </w:pPr>
      <w:bookmarkStart w:id="149" w:name="_Toc6844384"/>
      <w:r>
        <w:t xml:space="preserve">3.7.1 общая характеристика тепловых сетей </w:t>
      </w:r>
      <w:r w:rsidR="00046630">
        <w:t>ОРГАНИЗАЦИЙ,</w:t>
      </w:r>
      <w:r>
        <w:t xml:space="preserve"> не ведущих регулируемую деятельность в сфере теплоснабжения</w:t>
      </w:r>
      <w:bookmarkEnd w:id="149"/>
    </w:p>
    <w:p w:rsidR="00F27403" w:rsidRDefault="00677363" w:rsidP="0033650F">
      <w:pPr>
        <w:pStyle w:val="1b"/>
      </w:pPr>
      <w:r w:rsidRPr="00677363">
        <w:t xml:space="preserve">В Приложении </w:t>
      </w:r>
      <w:r w:rsidR="00021917">
        <w:t>1</w:t>
      </w:r>
      <w:r w:rsidRPr="00677363">
        <w:t xml:space="preserve"> к Главе 1 настоящего Документа представлены данные по протяженности и материальной характеристике трубопроводов тепловых </w:t>
      </w:r>
      <w:r w:rsidRPr="00677363">
        <w:lastRenderedPageBreak/>
        <w:t xml:space="preserve">сетей </w:t>
      </w:r>
      <w:r w:rsidR="00F27403">
        <w:t>организаций,</w:t>
      </w:r>
      <w:r>
        <w:t xml:space="preserve"> не ведущих регулируемых вид деятельности в сфере теплоснабжения</w:t>
      </w:r>
      <w:r w:rsidRPr="00677363">
        <w:t xml:space="preserve"> для различных источников тепловой энергии.</w:t>
      </w:r>
    </w:p>
    <w:p w:rsidR="00F27403" w:rsidRPr="00C4044E" w:rsidRDefault="00F27403" w:rsidP="00C4044E">
      <w:pPr>
        <w:pStyle w:val="15"/>
      </w:pPr>
      <w:bookmarkStart w:id="150" w:name="_Toc536530747"/>
      <w:bookmarkStart w:id="151" w:name="_Toc6844385"/>
      <w:r w:rsidRPr="00C4044E">
        <w:t>4 ЗОНЫ ДЕЙСТВИЯ ИСТОЧНИКОВ ТЕПЛОВОЙ ЭНЕРГИИ В СИСТЕМАХ ТЕПЛОСНАБЖЕНИЯ</w:t>
      </w:r>
      <w:bookmarkEnd w:id="150"/>
      <w:bookmarkEnd w:id="151"/>
    </w:p>
    <w:p w:rsidR="00FC7061" w:rsidRPr="00653406" w:rsidRDefault="00FC7061" w:rsidP="00C4044E">
      <w:pPr>
        <w:pStyle w:val="17"/>
        <w:rPr>
          <w:szCs w:val="24"/>
          <w:lang w:eastAsia="ru-RU"/>
        </w:rPr>
      </w:pPr>
      <w:bookmarkStart w:id="152" w:name="_Toc6844386"/>
      <w:r w:rsidRPr="00653406">
        <w:rPr>
          <w:szCs w:val="24"/>
          <w:lang w:eastAsia="ru-RU"/>
        </w:rPr>
        <w:t>4.</w:t>
      </w:r>
      <w:r>
        <w:rPr>
          <w:szCs w:val="24"/>
          <w:lang w:eastAsia="ru-RU"/>
        </w:rPr>
        <w:t>1</w:t>
      </w:r>
      <w:r w:rsidRPr="00653406">
        <w:rPr>
          <w:szCs w:val="24"/>
          <w:lang w:eastAsia="ru-RU"/>
        </w:rPr>
        <w:t xml:space="preserve"> </w:t>
      </w:r>
      <w:r w:rsidRPr="00653406">
        <w:rPr>
          <w:lang w:eastAsia="ru-RU"/>
        </w:rPr>
        <w:t>Зоны действия котельных организаций, осуществляющих регулируемые виды деятельности в области теплоснабжения</w:t>
      </w:r>
      <w:bookmarkEnd w:id="152"/>
    </w:p>
    <w:p w:rsidR="00F27403" w:rsidRPr="00F27403" w:rsidRDefault="00F27403" w:rsidP="00C4044E">
      <w:pPr>
        <w:pStyle w:val="111"/>
      </w:pPr>
      <w:bookmarkStart w:id="153" w:name="_Toc536530748"/>
      <w:bookmarkStart w:id="154" w:name="_Toc6844387"/>
      <w:r w:rsidRPr="00F27403">
        <w:t>4.1</w:t>
      </w:r>
      <w:r w:rsidR="00FC7061">
        <w:t>.1</w:t>
      </w:r>
      <w:r w:rsidRPr="00F27403">
        <w:t xml:space="preserve"> ЗОНЫ ДЕЙСТВИЯ КОТЕЛЬНЫХ </w:t>
      </w:r>
      <w:r w:rsidR="00653406">
        <w:t>МУП АГО</w:t>
      </w:r>
      <w:r w:rsidRPr="00F27403">
        <w:t xml:space="preserve"> «</w:t>
      </w:r>
      <w:r w:rsidR="00653406">
        <w:t>теплотехника</w:t>
      </w:r>
      <w:r w:rsidRPr="00F27403">
        <w:t>»</w:t>
      </w:r>
      <w:bookmarkEnd w:id="153"/>
      <w:bookmarkEnd w:id="154"/>
    </w:p>
    <w:p w:rsidR="00F27403" w:rsidRDefault="00F27403" w:rsidP="0033650F">
      <w:pPr>
        <w:pStyle w:val="1b"/>
      </w:pPr>
      <w:r w:rsidRPr="00F27403">
        <w:t xml:space="preserve">Зоны действия котельных </w:t>
      </w:r>
      <w:r w:rsidR="00653406">
        <w:t>МУП АГО</w:t>
      </w:r>
      <w:r w:rsidRPr="00F27403">
        <w:t xml:space="preserve"> «</w:t>
      </w:r>
      <w:r w:rsidR="00653406">
        <w:t>Теплотехника</w:t>
      </w:r>
      <w:r w:rsidRPr="00F27403">
        <w:t>» представлены в таблице 4.1.</w:t>
      </w:r>
    </w:p>
    <w:p w:rsidR="00653406" w:rsidRPr="00F27403" w:rsidRDefault="00653406" w:rsidP="00C4044E">
      <w:pPr>
        <w:pStyle w:val="111"/>
      </w:pPr>
      <w:bookmarkStart w:id="155" w:name="_Toc6844388"/>
      <w:r w:rsidRPr="00F27403">
        <w:t>4.</w:t>
      </w:r>
      <w:r w:rsidR="00FC7061">
        <w:t>1.</w:t>
      </w:r>
      <w:r>
        <w:t>2</w:t>
      </w:r>
      <w:r w:rsidRPr="00F27403">
        <w:t xml:space="preserve"> ЗОНЫ ДЕЙСТВИЯ КОТЕЛЬНЫХ </w:t>
      </w:r>
      <w:r>
        <w:t>АО</w:t>
      </w:r>
      <w:r w:rsidRPr="00F27403">
        <w:t xml:space="preserve"> «</w:t>
      </w:r>
      <w:r>
        <w:t>Артинский завод</w:t>
      </w:r>
      <w:r w:rsidRPr="00F27403">
        <w:t>»</w:t>
      </w:r>
      <w:bookmarkEnd w:id="155"/>
    </w:p>
    <w:p w:rsidR="00653406" w:rsidRDefault="00653406" w:rsidP="0033650F">
      <w:pPr>
        <w:pStyle w:val="1b"/>
        <w:rPr>
          <w:szCs w:val="28"/>
        </w:rPr>
      </w:pPr>
      <w:r w:rsidRPr="00F27403">
        <w:t>Зон</w:t>
      </w:r>
      <w:r>
        <w:t>а</w:t>
      </w:r>
      <w:r w:rsidRPr="00F27403">
        <w:t xml:space="preserve"> действия котельн</w:t>
      </w:r>
      <w:r>
        <w:t>ой</w:t>
      </w:r>
      <w:r w:rsidRPr="00F27403">
        <w:t xml:space="preserve"> </w:t>
      </w:r>
      <w:r>
        <w:t>АО</w:t>
      </w:r>
      <w:r w:rsidRPr="00F27403">
        <w:t xml:space="preserve"> «</w:t>
      </w:r>
      <w:r>
        <w:t>Артинский завод</w:t>
      </w:r>
      <w:r w:rsidRPr="00F27403">
        <w:t>» представлен</w:t>
      </w:r>
      <w:r>
        <w:t>а</w:t>
      </w:r>
      <w:r w:rsidRPr="00F27403">
        <w:t xml:space="preserve"> в таблице 4.</w:t>
      </w:r>
      <w:r>
        <w:t>2</w:t>
      </w:r>
      <w:r w:rsidRPr="00F27403">
        <w:t>.</w:t>
      </w:r>
    </w:p>
    <w:p w:rsidR="00653406" w:rsidRPr="00653406" w:rsidRDefault="00653406" w:rsidP="00C4044E">
      <w:pPr>
        <w:pStyle w:val="111"/>
      </w:pPr>
      <w:bookmarkStart w:id="156" w:name="_Toc6844389"/>
      <w:r w:rsidRPr="00653406">
        <w:t>4.</w:t>
      </w:r>
      <w:r w:rsidR="00FC7061">
        <w:t>1.</w:t>
      </w:r>
      <w:r>
        <w:t>3</w:t>
      </w:r>
      <w:r w:rsidRPr="00653406">
        <w:t xml:space="preserve"> ЗОНЫ ДЕЙСТВИЯ КОТЕЛЬНЫХ </w:t>
      </w:r>
      <w:r>
        <w:t>ОАО</w:t>
      </w:r>
      <w:r w:rsidRPr="00653406">
        <w:t xml:space="preserve"> «</w:t>
      </w:r>
      <w:r>
        <w:t>ОТСК</w:t>
      </w:r>
      <w:r w:rsidRPr="00653406">
        <w:t>»</w:t>
      </w:r>
      <w:bookmarkEnd w:id="156"/>
    </w:p>
    <w:p w:rsidR="00653406" w:rsidRPr="00653406" w:rsidRDefault="00653406" w:rsidP="0033650F">
      <w:pPr>
        <w:pStyle w:val="1b"/>
        <w:rPr>
          <w:szCs w:val="28"/>
        </w:rPr>
      </w:pPr>
      <w:r w:rsidRPr="00653406">
        <w:t xml:space="preserve">Зоны действия котельных </w:t>
      </w:r>
      <w:r>
        <w:t>ОАО</w:t>
      </w:r>
      <w:r w:rsidRPr="00653406">
        <w:t xml:space="preserve"> «</w:t>
      </w:r>
      <w:r>
        <w:t>ОТСК</w:t>
      </w:r>
      <w:r w:rsidRPr="00653406">
        <w:t>» представлены в таблице 4.</w:t>
      </w:r>
      <w:r>
        <w:t>3</w:t>
      </w:r>
      <w:r w:rsidRPr="00653406">
        <w:t>.</w:t>
      </w:r>
    </w:p>
    <w:p w:rsidR="00653406" w:rsidRPr="00653406" w:rsidRDefault="00653406" w:rsidP="00C4044E">
      <w:pPr>
        <w:pStyle w:val="111"/>
      </w:pPr>
      <w:bookmarkStart w:id="157" w:name="_Toc6844390"/>
      <w:r w:rsidRPr="00653406">
        <w:t>4.</w:t>
      </w:r>
      <w:r w:rsidR="00FC7061">
        <w:t>1.</w:t>
      </w:r>
      <w:r>
        <w:t>4</w:t>
      </w:r>
      <w:r w:rsidRPr="00653406">
        <w:t xml:space="preserve"> ЗОНЫ ДЕЙСТВИЯ КОТЕЛЬНЫХ </w:t>
      </w:r>
      <w:r>
        <w:t>ООО</w:t>
      </w:r>
      <w:r w:rsidRPr="00653406">
        <w:t xml:space="preserve"> «</w:t>
      </w:r>
      <w:r>
        <w:t>стройтехнопласт</w:t>
      </w:r>
      <w:r w:rsidRPr="00653406">
        <w:t>»</w:t>
      </w:r>
      <w:bookmarkEnd w:id="157"/>
    </w:p>
    <w:p w:rsidR="00653406" w:rsidRPr="00653406" w:rsidRDefault="00653406" w:rsidP="0033650F">
      <w:pPr>
        <w:pStyle w:val="1b"/>
        <w:rPr>
          <w:szCs w:val="28"/>
        </w:rPr>
      </w:pPr>
      <w:r w:rsidRPr="00653406">
        <w:t xml:space="preserve">Зоны действия котельных </w:t>
      </w:r>
      <w:r>
        <w:t>ООО</w:t>
      </w:r>
      <w:r w:rsidRPr="00653406">
        <w:t xml:space="preserve"> «</w:t>
      </w:r>
      <w:r>
        <w:t>Стройтехнопласт</w:t>
      </w:r>
      <w:r w:rsidRPr="00653406">
        <w:t>» представлены в таблице 4.</w:t>
      </w:r>
      <w:r>
        <w:t>4</w:t>
      </w:r>
      <w:r w:rsidRPr="00653406">
        <w:t>.</w:t>
      </w:r>
    </w:p>
    <w:p w:rsidR="00653406" w:rsidRPr="00653406" w:rsidRDefault="00653406" w:rsidP="00C4044E">
      <w:pPr>
        <w:pStyle w:val="111"/>
      </w:pPr>
      <w:bookmarkStart w:id="158" w:name="_Toc6844391"/>
      <w:r w:rsidRPr="00653406">
        <w:t>4.</w:t>
      </w:r>
      <w:r w:rsidR="00FC7061">
        <w:t>1.</w:t>
      </w:r>
      <w:r>
        <w:t>5</w:t>
      </w:r>
      <w:r w:rsidRPr="00653406">
        <w:t xml:space="preserve"> ЗОНЫ ДЕЙСТВИЯ КОТЕЛЬН</w:t>
      </w:r>
      <w:r>
        <w:t>ой</w:t>
      </w:r>
      <w:r w:rsidRPr="00653406">
        <w:t xml:space="preserve"> ИГФ УрО РАН</w:t>
      </w:r>
      <w:bookmarkEnd w:id="158"/>
    </w:p>
    <w:p w:rsidR="00AD4692" w:rsidRDefault="005A69DC" w:rsidP="0033650F">
      <w:pPr>
        <w:pStyle w:val="1b"/>
      </w:pPr>
      <w:r>
        <w:t>Зоны действия котельной</w:t>
      </w:r>
      <w:r w:rsidR="00653406" w:rsidRPr="00653406">
        <w:t xml:space="preserve"> ИГФ УрО РАН представлены в таблице 4.</w:t>
      </w:r>
      <w:r w:rsidR="00653406">
        <w:t>5</w:t>
      </w:r>
      <w:r w:rsidR="00653406" w:rsidRPr="00653406">
        <w:t>.</w:t>
      </w:r>
    </w:p>
    <w:p w:rsidR="00AD4692" w:rsidRDefault="00AD4692">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AD4692" w:rsidRDefault="00AD4692" w:rsidP="00AD4692">
      <w:pPr>
        <w:spacing w:after="0" w:line="360" w:lineRule="auto"/>
        <w:jc w:val="both"/>
        <w:rPr>
          <w:rFonts w:ascii="Times New Roman" w:hAnsi="Times New Roman" w:cs="Times New Roman"/>
          <w:color w:val="000000" w:themeColor="text1"/>
          <w:sz w:val="28"/>
          <w:szCs w:val="28"/>
        </w:rPr>
        <w:sectPr w:rsidR="00AD4692" w:rsidSect="00D05E16">
          <w:pgSz w:w="11907" w:h="16840" w:code="9"/>
          <w:pgMar w:top="1134" w:right="850" w:bottom="1134" w:left="1701" w:header="709" w:footer="709" w:gutter="0"/>
          <w:cols w:space="708"/>
          <w:docGrid w:linePitch="360"/>
        </w:sectPr>
      </w:pPr>
    </w:p>
    <w:p w:rsidR="00AD4692" w:rsidRPr="00AD4692" w:rsidRDefault="00AD4692" w:rsidP="00AD4692">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4.1</w:t>
      </w:r>
      <w:r w:rsidRPr="00AD4692">
        <w:rPr>
          <w:rFonts w:ascii="Times New Roman" w:hAnsi="Times New Roman" w:cs="Times New Roman"/>
          <w:color w:val="000000" w:themeColor="text1"/>
          <w:sz w:val="24"/>
          <w:szCs w:val="24"/>
        </w:rPr>
        <w:t xml:space="preserve"> – Зоны действия котельных </w:t>
      </w:r>
      <w:r w:rsidR="00294CA5">
        <w:rPr>
          <w:rFonts w:ascii="Times New Roman" w:hAnsi="Times New Roman" w:cs="Times New Roman"/>
          <w:color w:val="000000" w:themeColor="text1"/>
          <w:sz w:val="24"/>
          <w:szCs w:val="24"/>
        </w:rPr>
        <w:t xml:space="preserve">МУП АГО «Теплотехника» </w:t>
      </w:r>
      <w:r w:rsidRPr="00AD4692">
        <w:rPr>
          <w:rFonts w:ascii="Times New Roman" w:hAnsi="Times New Roman" w:cs="Times New Roman"/>
          <w:color w:val="000000" w:themeColor="text1"/>
          <w:sz w:val="24"/>
          <w:szCs w:val="24"/>
        </w:rPr>
        <w:t>в границах МО «</w:t>
      </w:r>
      <w:r w:rsidR="00294CA5">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sidR="00294CA5">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sidR="00294CA5">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AD4692" w:rsidRPr="00765008" w:rsidTr="0084530A">
        <w:trPr>
          <w:trHeight w:val="284"/>
          <w:tblHeader/>
        </w:trPr>
        <w:tc>
          <w:tcPr>
            <w:tcW w:w="1668" w:type="dxa"/>
            <w:tcBorders>
              <w:top w:val="single" w:sz="4" w:space="0" w:color="auto"/>
            </w:tcBorders>
            <w:shd w:val="clear" w:color="auto" w:fill="auto"/>
            <w:vAlign w:val="center"/>
          </w:tcPr>
          <w:p w:rsidR="00AD4692" w:rsidRPr="000E1CD3" w:rsidRDefault="00AD4692" w:rsidP="00AC7F6C">
            <w:pPr>
              <w:pStyle w:val="1100"/>
              <w:rPr>
                <w:b/>
              </w:rPr>
            </w:pPr>
            <w:r w:rsidRPr="000E1CD3">
              <w:rPr>
                <w:b/>
              </w:rPr>
              <w:t>Наименование источника</w:t>
            </w:r>
          </w:p>
        </w:tc>
        <w:tc>
          <w:tcPr>
            <w:tcW w:w="3685" w:type="dxa"/>
            <w:tcBorders>
              <w:top w:val="single" w:sz="4" w:space="0" w:color="auto"/>
            </w:tcBorders>
            <w:shd w:val="clear" w:color="auto" w:fill="auto"/>
            <w:noWrap/>
            <w:vAlign w:val="center"/>
          </w:tcPr>
          <w:p w:rsidR="00AD4692" w:rsidRPr="000E1CD3" w:rsidRDefault="00AD4692" w:rsidP="00AC7F6C">
            <w:pPr>
              <w:pStyle w:val="1100"/>
              <w:rPr>
                <w:b/>
              </w:rPr>
            </w:pPr>
            <w:r w:rsidRPr="000E1CD3">
              <w:rPr>
                <w:b/>
              </w:rPr>
              <w:t>Местоположение источника</w:t>
            </w:r>
          </w:p>
        </w:tc>
        <w:tc>
          <w:tcPr>
            <w:tcW w:w="9356" w:type="dxa"/>
            <w:tcBorders>
              <w:top w:val="single" w:sz="4" w:space="0" w:color="auto"/>
            </w:tcBorders>
            <w:shd w:val="clear" w:color="auto" w:fill="auto"/>
            <w:vAlign w:val="center"/>
          </w:tcPr>
          <w:p w:rsidR="00AD4692" w:rsidRPr="000E1CD3" w:rsidRDefault="00AD4692" w:rsidP="00AC7F6C">
            <w:pPr>
              <w:pStyle w:val="1100"/>
              <w:rPr>
                <w:b/>
              </w:rPr>
            </w:pPr>
            <w:r w:rsidRPr="000E1CD3">
              <w:rPr>
                <w:b/>
              </w:rPr>
              <w:t>Зона действия источника теплоснабжения</w:t>
            </w:r>
          </w:p>
        </w:tc>
      </w:tr>
      <w:tr w:rsidR="00BA251A" w:rsidRPr="00765008" w:rsidTr="0084530A">
        <w:trPr>
          <w:trHeight w:val="284"/>
          <w:tblHeader/>
        </w:trPr>
        <w:tc>
          <w:tcPr>
            <w:tcW w:w="1668" w:type="dxa"/>
            <w:tcBorders>
              <w:top w:val="single" w:sz="4" w:space="0" w:color="auto"/>
            </w:tcBorders>
            <w:shd w:val="clear" w:color="auto" w:fill="auto"/>
            <w:vAlign w:val="center"/>
          </w:tcPr>
          <w:p w:rsidR="00BA251A" w:rsidRPr="000E1CD3" w:rsidRDefault="00BA251A" w:rsidP="00AC7F6C">
            <w:pPr>
              <w:pStyle w:val="1100"/>
              <w:rPr>
                <w:b/>
              </w:rPr>
            </w:pPr>
          </w:p>
        </w:tc>
        <w:tc>
          <w:tcPr>
            <w:tcW w:w="3685" w:type="dxa"/>
            <w:tcBorders>
              <w:top w:val="single" w:sz="4" w:space="0" w:color="auto"/>
            </w:tcBorders>
            <w:shd w:val="clear" w:color="auto" w:fill="auto"/>
            <w:noWrap/>
            <w:vAlign w:val="center"/>
          </w:tcPr>
          <w:p w:rsidR="00BA251A" w:rsidRPr="000E1CD3" w:rsidRDefault="00BA251A" w:rsidP="00AC7F6C">
            <w:pPr>
              <w:pStyle w:val="1100"/>
              <w:rPr>
                <w:b/>
              </w:rPr>
            </w:pPr>
          </w:p>
        </w:tc>
        <w:tc>
          <w:tcPr>
            <w:tcW w:w="9356" w:type="dxa"/>
            <w:tcBorders>
              <w:top w:val="single" w:sz="4" w:space="0" w:color="auto"/>
            </w:tcBorders>
            <w:shd w:val="clear" w:color="auto" w:fill="auto"/>
            <w:vAlign w:val="center"/>
          </w:tcPr>
          <w:p w:rsidR="00BA251A" w:rsidRPr="000E1CD3" w:rsidRDefault="00BA251A" w:rsidP="00AC7F6C">
            <w:pPr>
              <w:pStyle w:val="1100"/>
              <w:rPr>
                <w:b/>
              </w:rPr>
            </w:pPr>
          </w:p>
        </w:tc>
      </w:tr>
      <w:tr w:rsidR="00BA251A" w:rsidRPr="00765008" w:rsidTr="0084530A">
        <w:trPr>
          <w:trHeight w:val="284"/>
          <w:tblHeader/>
        </w:trPr>
        <w:tc>
          <w:tcPr>
            <w:tcW w:w="1668" w:type="dxa"/>
            <w:tcBorders>
              <w:top w:val="single" w:sz="4" w:space="0" w:color="auto"/>
            </w:tcBorders>
            <w:shd w:val="clear" w:color="auto" w:fill="auto"/>
            <w:vAlign w:val="center"/>
          </w:tcPr>
          <w:p w:rsidR="00BA251A" w:rsidRPr="000E1CD3" w:rsidRDefault="00BA251A" w:rsidP="00AC7F6C">
            <w:pPr>
              <w:pStyle w:val="1100"/>
              <w:rPr>
                <w:b/>
              </w:rPr>
            </w:pPr>
          </w:p>
        </w:tc>
        <w:tc>
          <w:tcPr>
            <w:tcW w:w="3685" w:type="dxa"/>
            <w:tcBorders>
              <w:top w:val="single" w:sz="4" w:space="0" w:color="auto"/>
            </w:tcBorders>
            <w:shd w:val="clear" w:color="auto" w:fill="auto"/>
            <w:noWrap/>
            <w:vAlign w:val="center"/>
          </w:tcPr>
          <w:p w:rsidR="00BA251A" w:rsidRPr="000E1CD3" w:rsidRDefault="00BA251A" w:rsidP="00AC7F6C">
            <w:pPr>
              <w:pStyle w:val="1100"/>
              <w:rPr>
                <w:b/>
              </w:rPr>
            </w:pPr>
          </w:p>
        </w:tc>
        <w:tc>
          <w:tcPr>
            <w:tcW w:w="9356" w:type="dxa"/>
            <w:tcBorders>
              <w:top w:val="single" w:sz="4" w:space="0" w:color="auto"/>
            </w:tcBorders>
            <w:shd w:val="clear" w:color="auto" w:fill="auto"/>
            <w:vAlign w:val="center"/>
          </w:tcPr>
          <w:p w:rsidR="00BA251A" w:rsidRPr="000E1CD3" w:rsidRDefault="00BA251A" w:rsidP="00AC7F6C">
            <w:pPr>
              <w:pStyle w:val="1100"/>
              <w:rPr>
                <w:b/>
              </w:rPr>
            </w:pP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№1</w:t>
            </w:r>
          </w:p>
        </w:tc>
        <w:tc>
          <w:tcPr>
            <w:tcW w:w="3685" w:type="dxa"/>
            <w:shd w:val="clear" w:color="auto" w:fill="auto"/>
            <w:noWrap/>
            <w:vAlign w:val="center"/>
          </w:tcPr>
          <w:p w:rsidR="0052682E" w:rsidRPr="00765008" w:rsidRDefault="0052682E" w:rsidP="00AC7F6C">
            <w:pPr>
              <w:pStyle w:val="1100"/>
            </w:pPr>
            <w:r w:rsidRPr="00765008">
              <w:t>Артинский ГО, пгт. Арти, улица Ленина, 298</w:t>
            </w:r>
          </w:p>
        </w:tc>
        <w:tc>
          <w:tcPr>
            <w:tcW w:w="9356" w:type="dxa"/>
            <w:shd w:val="clear" w:color="auto" w:fill="auto"/>
            <w:vAlign w:val="center"/>
          </w:tcPr>
          <w:p w:rsidR="0052682E" w:rsidRPr="00765008" w:rsidRDefault="0052682E" w:rsidP="00EC7A24">
            <w:pPr>
              <w:pStyle w:val="1100"/>
            </w:pPr>
            <w:r w:rsidRPr="00765008">
              <w:t>ИЖС пгт. Арти, улица Ленина, 298б; МКД пгт. Арти, улица Ленина, 294; МКД пгт. Арти, улица Ленина, 296; МКД пгт. Арти, улица Ленина, 246а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№2</w:t>
            </w:r>
          </w:p>
        </w:tc>
        <w:tc>
          <w:tcPr>
            <w:tcW w:w="3685" w:type="dxa"/>
            <w:shd w:val="clear" w:color="auto" w:fill="auto"/>
            <w:vAlign w:val="center"/>
          </w:tcPr>
          <w:p w:rsidR="0052682E" w:rsidRPr="00765008" w:rsidRDefault="0052682E" w:rsidP="00AC7F6C">
            <w:pPr>
              <w:pStyle w:val="1100"/>
            </w:pPr>
            <w:r w:rsidRPr="00765008">
              <w:t>Артинский ГО, пгт. Арти, улица Рабочей Молодежи, 234</w:t>
            </w:r>
          </w:p>
        </w:tc>
        <w:tc>
          <w:tcPr>
            <w:tcW w:w="9356" w:type="dxa"/>
            <w:shd w:val="clear" w:color="auto" w:fill="auto"/>
            <w:vAlign w:val="center"/>
          </w:tcPr>
          <w:p w:rsidR="0052682E" w:rsidRPr="00BA251A" w:rsidRDefault="0052682E" w:rsidP="00AC7F6C">
            <w:pPr>
              <w:pStyle w:val="1100"/>
            </w:pPr>
            <w:r w:rsidRPr="00BA251A">
              <w:t xml:space="preserve">ИЖС пгт. Арти, улица Ленина, 259; ИЖС пгт. Арти, улица Ленина, 265; ИЖС пгт. Арти, улица Ленина, 265а; МКД пгт. Арти, улица Ленина, 266; МКД пгт. Арти, улица Ленина, 260; МКД пгт. Арти, улица Ленина, 272; МКД пгт. Арти, улица Ленина, 272а; </w:t>
            </w:r>
            <w:r w:rsidR="00EC7A24" w:rsidRPr="00BA251A">
              <w:t>МКД пгт. Арти, улица Ленина, 274</w:t>
            </w:r>
            <w:r w:rsidRPr="00BA251A">
              <w:t>;</w:t>
            </w:r>
          </w:p>
          <w:p w:rsidR="0052682E" w:rsidRPr="00BA251A" w:rsidRDefault="0052682E" w:rsidP="00AC7F6C">
            <w:pPr>
              <w:pStyle w:val="1100"/>
            </w:pPr>
            <w:r w:rsidRPr="00BA251A">
              <w:t>МКД пгт. Арти, улица Ленина, 274а; МКД пгт. Арти, улица Ленина, 263; МКД пгт. Арти, улица Ленина, 261; МКД пгт. А</w:t>
            </w:r>
            <w:r w:rsidR="00EC7A24" w:rsidRPr="00BA251A">
              <w:t>рти, улица Рабочей Молодежи, 255</w:t>
            </w:r>
            <w:r w:rsidRPr="00BA251A">
              <w:t>; МКД пгт. Арти, улица Рабочей Молодежи, 253а; МКД пгт. Арти, улица Рабочей Молодежи, 257; МКД пгт. Арти, улица Рабочей Молодежи, 259;</w:t>
            </w:r>
            <w:r w:rsidR="00893995" w:rsidRPr="00893995">
              <w:t xml:space="preserve"> МКД ул. Нефедова,165;</w:t>
            </w:r>
            <w:r w:rsidR="00893995">
              <w:t xml:space="preserve"> </w:t>
            </w:r>
            <w:r w:rsidRPr="00BA251A">
              <w:t>ГБУ СО «Артинская ветеринарная станция по борьбе с болезнями животных» пгт. Арти, улица Рабочей Молодежи, 255; ГБПОУ СО «Артинский агропромышленный техникум» пгт. Арти, улица Ленина, 258; Филиал ФГБУ «Россельхозцентр» по СО пгт. Арти, улица Р</w:t>
            </w:r>
            <w:r w:rsidR="000E1CD3" w:rsidRPr="00BA251A">
              <w:t>абочей Молодежи, 232; ГУ МВД РФ</w:t>
            </w:r>
            <w:r w:rsidRPr="00BA251A">
              <w:t xml:space="preserve"> - ОМВД РФ по Артинскому район</w:t>
            </w:r>
            <w:r w:rsidR="00EC7A24" w:rsidRPr="00BA251A">
              <w:t>у СО пгт. Арти, улица Рабочей молодежи,232а</w:t>
            </w:r>
            <w:r w:rsidRPr="00BA251A">
              <w:t>;</w:t>
            </w:r>
          </w:p>
          <w:p w:rsidR="0052682E" w:rsidRPr="00BA251A" w:rsidRDefault="0052682E" w:rsidP="00AC7F6C">
            <w:pPr>
              <w:pStyle w:val="1100"/>
            </w:pPr>
            <w:r w:rsidRPr="00BA251A">
              <w:t>Артинское районное потребительское общество (структурное подразделение) пгт, Арти, улица Ленина, 270; ИП Ильюшкин В</w:t>
            </w:r>
            <w:r w:rsidR="00EC7A24" w:rsidRPr="00BA251A">
              <w:t>.А. пгт. Арти, улица Ленина, 268а</w:t>
            </w:r>
            <w:r w:rsidRPr="00BA251A">
              <w:t xml:space="preserve">; ИП Сороколетовский И.Н. пгт. Арти, улица Рабочей Молодежи, 234; ИП Малышев В.В. пгт. Арти, улица </w:t>
            </w:r>
            <w:r w:rsidR="00733076" w:rsidRPr="00BA251A">
              <w:t>Ленина, 264</w:t>
            </w:r>
            <w:r w:rsidRPr="00BA251A">
              <w:t>;</w:t>
            </w:r>
          </w:p>
          <w:p w:rsidR="0052682E" w:rsidRPr="00BA251A" w:rsidRDefault="0052682E" w:rsidP="00AC7F6C">
            <w:pPr>
              <w:pStyle w:val="1100"/>
            </w:pPr>
            <w:r w:rsidRPr="00BA251A">
              <w:t xml:space="preserve">ИП Ядрышникова Т.С. пгт. Арти, улица Ленина, 264; ООО «Элит-М» пгт. Арти, </w:t>
            </w:r>
            <w:r w:rsidR="00EC7A24" w:rsidRPr="00BA251A">
              <w:t>ул. Рабочей молодежи,257А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№3</w:t>
            </w:r>
          </w:p>
        </w:tc>
        <w:tc>
          <w:tcPr>
            <w:tcW w:w="3685" w:type="dxa"/>
            <w:shd w:val="clear" w:color="auto" w:fill="auto"/>
            <w:vAlign w:val="center"/>
          </w:tcPr>
          <w:p w:rsidR="0052682E" w:rsidRPr="00765008" w:rsidRDefault="0052682E" w:rsidP="00AC7F6C">
            <w:pPr>
              <w:pStyle w:val="1100"/>
            </w:pPr>
            <w:r w:rsidRPr="00765008">
              <w:t>Артинский ГО, с. Малые Карзи, улица Юбилейная, 5</w:t>
            </w:r>
          </w:p>
        </w:tc>
        <w:tc>
          <w:tcPr>
            <w:tcW w:w="9356" w:type="dxa"/>
            <w:shd w:val="clear" w:color="auto" w:fill="auto"/>
            <w:vAlign w:val="center"/>
          </w:tcPr>
          <w:p w:rsidR="0052682E" w:rsidRPr="00BA251A" w:rsidRDefault="0052682E" w:rsidP="00AC7F6C">
            <w:pPr>
              <w:pStyle w:val="1100"/>
            </w:pPr>
            <w:r w:rsidRPr="00BA251A">
              <w:t>МБОУ «Малокарзинская основная общеобразовательная школа» с. Малые Карзи, улица Юбилейная, 5; Структурное подразделение МБОУ «Малокарзинская ООШ» - Детский сад с. Малые Карзи, улица Юбилейная, 7; Филиал МКУ «ЦБС Артинского городского округа» - Мало-Карзинская сельская библиотека с. Малые Карзи, улица Юбилейная, 6; Филиал МБУ «ЦКД и НТ АГО» - Мало-Карзинский  с. Малые Карзи, улица Юбилейная, 6; Структурное подразделение МКУ АГО «Центр технического обеспечения» с. Малые Карзи, улица</w:t>
            </w:r>
            <w:r w:rsidR="00733076" w:rsidRPr="00BA251A">
              <w:t xml:space="preserve"> Юбилейная, 6б</w:t>
            </w:r>
            <w:r w:rsidRPr="00BA251A">
              <w:t>.</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№4</w:t>
            </w:r>
          </w:p>
        </w:tc>
        <w:tc>
          <w:tcPr>
            <w:tcW w:w="3685" w:type="dxa"/>
            <w:shd w:val="clear" w:color="auto" w:fill="auto"/>
            <w:vAlign w:val="center"/>
          </w:tcPr>
          <w:p w:rsidR="0052682E" w:rsidRPr="00765008" w:rsidRDefault="0052682E" w:rsidP="00AC7F6C">
            <w:pPr>
              <w:pStyle w:val="1100"/>
            </w:pPr>
            <w:r w:rsidRPr="00765008">
              <w:t>Артинский ГО, пгт. Арти, улица Ленина, 141а</w:t>
            </w:r>
          </w:p>
        </w:tc>
        <w:tc>
          <w:tcPr>
            <w:tcW w:w="9356" w:type="dxa"/>
            <w:shd w:val="clear" w:color="auto" w:fill="auto"/>
            <w:vAlign w:val="center"/>
          </w:tcPr>
          <w:p w:rsidR="0052682E" w:rsidRPr="00BA251A" w:rsidRDefault="0052682E" w:rsidP="00AC7F6C">
            <w:pPr>
              <w:pStyle w:val="1100"/>
            </w:pPr>
            <w:r w:rsidRPr="00BA251A">
              <w:t>МБУ «Старт» пгт. Арти, улица Ленина, 141а;</w:t>
            </w:r>
            <w:r w:rsidR="0077662C" w:rsidRPr="00BA251A">
              <w:t xml:space="preserve"> </w:t>
            </w:r>
            <w:r w:rsidRPr="00BA251A">
              <w:t>МАУ ДО «Артинская детско-юношеская спортивная школа имени Заслуженного тренера России Юрия Вильгельмовича Мельцова» пгт. Арти, улица Ленина, 141а.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№5</w:t>
            </w:r>
          </w:p>
        </w:tc>
        <w:tc>
          <w:tcPr>
            <w:tcW w:w="3685" w:type="dxa"/>
            <w:shd w:val="clear" w:color="auto" w:fill="auto"/>
            <w:vAlign w:val="center"/>
          </w:tcPr>
          <w:p w:rsidR="0052682E" w:rsidRPr="00765008" w:rsidRDefault="0052682E" w:rsidP="00AC7F6C">
            <w:pPr>
              <w:pStyle w:val="1100"/>
            </w:pPr>
            <w:r w:rsidRPr="00765008">
              <w:t>Артинский ГО, пгт. Арти, улица Дерябина, 124</w:t>
            </w:r>
          </w:p>
        </w:tc>
        <w:tc>
          <w:tcPr>
            <w:tcW w:w="9356" w:type="dxa"/>
            <w:shd w:val="clear" w:color="auto" w:fill="auto"/>
            <w:vAlign w:val="center"/>
          </w:tcPr>
          <w:p w:rsidR="0077662C" w:rsidRPr="00BA251A" w:rsidRDefault="0077662C" w:rsidP="00AC7F6C">
            <w:pPr>
              <w:pStyle w:val="1100"/>
            </w:pPr>
            <w:r w:rsidRPr="00BA251A">
              <w:t>МКД пгт. Арти, улица Партизанская, 87; МКД пгт. Арти, улица Бажова, 90; МКД пгт. Арти, улица Бажова, 91; МКД пгт. Арти, улица Кирова, 33а; МКД пгт. Арти, улица Кирова, 35; МКД пгт. Арти, улица Кирова, 90; ГБУ СОН СО "СРЦН Артинского района" пгт. Арти, улица Бажова, 89;</w:t>
            </w:r>
          </w:p>
          <w:p w:rsidR="0052682E" w:rsidRPr="00BA251A" w:rsidRDefault="0077662C" w:rsidP="00AC7F6C">
            <w:pPr>
              <w:pStyle w:val="1100"/>
            </w:pPr>
            <w:r w:rsidRPr="00BA251A">
              <w:t>Структурное подразделение МАДОУ «Детский сад «Радуга» - Детский сад «Полянка» пгт. Арти, улица Бажова, 89; Артинское районное потребительское общество (структурное подразделение) пгт, Арти, улица Бажова, 82.</w:t>
            </w:r>
          </w:p>
        </w:tc>
      </w:tr>
      <w:tr w:rsidR="0052682E" w:rsidRPr="00765008" w:rsidTr="0084530A">
        <w:trPr>
          <w:trHeight w:val="20"/>
        </w:trPr>
        <w:tc>
          <w:tcPr>
            <w:tcW w:w="1668" w:type="dxa"/>
            <w:shd w:val="clear" w:color="auto" w:fill="auto"/>
            <w:vAlign w:val="center"/>
          </w:tcPr>
          <w:p w:rsidR="0052682E" w:rsidRPr="00BA251A" w:rsidRDefault="0052682E" w:rsidP="00AC7F6C">
            <w:pPr>
              <w:pStyle w:val="1100"/>
            </w:pPr>
            <w:r w:rsidRPr="00BA251A">
              <w:t>Котельная №6</w:t>
            </w:r>
          </w:p>
        </w:tc>
        <w:tc>
          <w:tcPr>
            <w:tcW w:w="3685" w:type="dxa"/>
            <w:shd w:val="clear" w:color="auto" w:fill="auto"/>
            <w:vAlign w:val="center"/>
          </w:tcPr>
          <w:p w:rsidR="0052682E" w:rsidRPr="00BA251A" w:rsidRDefault="0052682E" w:rsidP="00AC7F6C">
            <w:pPr>
              <w:pStyle w:val="1100"/>
            </w:pPr>
            <w:r w:rsidRPr="00BA251A">
              <w:t>Артинский ГО, пгт. Арти, улица Молодежная, 2б</w:t>
            </w:r>
          </w:p>
        </w:tc>
        <w:tc>
          <w:tcPr>
            <w:tcW w:w="9356" w:type="dxa"/>
            <w:shd w:val="clear" w:color="auto" w:fill="auto"/>
            <w:vAlign w:val="center"/>
          </w:tcPr>
          <w:p w:rsidR="0052682E" w:rsidRPr="00765008" w:rsidRDefault="0052682E" w:rsidP="00AC7F6C">
            <w:pPr>
              <w:pStyle w:val="1100"/>
            </w:pP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lastRenderedPageBreak/>
              <w:t>Котельная №7</w:t>
            </w:r>
          </w:p>
        </w:tc>
        <w:tc>
          <w:tcPr>
            <w:tcW w:w="3685" w:type="dxa"/>
            <w:shd w:val="clear" w:color="auto" w:fill="auto"/>
            <w:vAlign w:val="center"/>
          </w:tcPr>
          <w:p w:rsidR="0077662C" w:rsidRPr="00765008" w:rsidRDefault="0077662C" w:rsidP="00AC7F6C">
            <w:pPr>
              <w:pStyle w:val="1100"/>
            </w:pPr>
            <w:r w:rsidRPr="00765008">
              <w:t>Артинский ГО, с. Манчаж, улица 40 лет Победы, 1а</w:t>
            </w:r>
          </w:p>
        </w:tc>
        <w:tc>
          <w:tcPr>
            <w:tcW w:w="9356" w:type="dxa"/>
            <w:shd w:val="clear" w:color="auto" w:fill="auto"/>
            <w:vAlign w:val="center"/>
          </w:tcPr>
          <w:p w:rsidR="0077662C" w:rsidRPr="00765008" w:rsidRDefault="0077662C" w:rsidP="00AC7F6C">
            <w:pPr>
              <w:pStyle w:val="1100"/>
            </w:pPr>
            <w:r w:rsidRPr="00765008">
              <w:t xml:space="preserve">МКД с. Манчаж, улица Школьная, 9; МКД с. Манчаж, улица 8-е Марта, 42а; МКД с. Манчаж, улица Школьная, 10; МАОУ «Манчажская СОШ» с. Манчаж, улица 8-Марта, 63а; Структурное подразделение МАОУ «Манчажская СОШ» - Детский сад с. Манчаж, улица 40 лет Победы, 7; Филиал МКУ «ЦБС Артинского городского округа» - Манчажская сельская библиотека с. Манчаж, улица Школьная, 16; Структурное подразделение МКУ АГО «Центр технического обеспечения» с. Манчаж, улица Школьная, 16; Структурное подразделение ГБУЗ СО «Артинская ЦРБ» - ФАП с. Манчаж, улица Школьная. 16; Отделение ОАО «Сбербанк России» с. Манчаж, улица Школьная, 16; Структурное подразделение МБУ «Старт» с. Манчаж, улица </w:t>
            </w:r>
            <w:r w:rsidR="00240DEC" w:rsidRPr="00765008">
              <w:t>Школьная, 15</w:t>
            </w:r>
            <w:r w:rsidRPr="00765008">
              <w:t xml:space="preserve">; Отделение ПАО «Ростелеком» с. Манчаж, улица </w:t>
            </w:r>
            <w:r w:rsidR="00240DEC" w:rsidRPr="00765008">
              <w:t>Школьная, 12</w:t>
            </w:r>
            <w:r w:rsidRPr="00765008">
              <w:t xml:space="preserve">; Артинское районное потребительское общество (структурное подразделение) с. Манчаж, улица </w:t>
            </w:r>
            <w:r w:rsidR="00240DEC" w:rsidRPr="00765008">
              <w:t>Школьная, 14</w:t>
            </w:r>
            <w:r w:rsidRPr="00765008">
              <w:t>.</w:t>
            </w:r>
          </w:p>
          <w:p w:rsidR="0077662C" w:rsidRPr="00765008" w:rsidRDefault="0077662C" w:rsidP="00AC7F6C">
            <w:pPr>
              <w:pStyle w:val="1100"/>
            </w:pP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t>Котельная №8</w:t>
            </w:r>
          </w:p>
        </w:tc>
        <w:tc>
          <w:tcPr>
            <w:tcW w:w="3685" w:type="dxa"/>
            <w:shd w:val="clear" w:color="auto" w:fill="auto"/>
            <w:vAlign w:val="center"/>
          </w:tcPr>
          <w:p w:rsidR="0077662C" w:rsidRPr="00765008" w:rsidRDefault="0077662C" w:rsidP="00AC7F6C">
            <w:pPr>
              <w:pStyle w:val="1100"/>
            </w:pPr>
            <w:r w:rsidRPr="00765008">
              <w:t>Артинский ГО, пгт. Арти, улица Первомайская, 16а</w:t>
            </w:r>
          </w:p>
        </w:tc>
        <w:tc>
          <w:tcPr>
            <w:tcW w:w="9356" w:type="dxa"/>
            <w:shd w:val="clear" w:color="auto" w:fill="auto"/>
            <w:vAlign w:val="center"/>
          </w:tcPr>
          <w:p w:rsidR="0077662C" w:rsidRPr="00765008" w:rsidRDefault="0077662C" w:rsidP="00AC7F6C">
            <w:pPr>
              <w:pStyle w:val="1100"/>
            </w:pPr>
            <w:r w:rsidRPr="00765008">
              <w:t>ИЖС пгт. Арти, улица Первомайская, 14; ИЖС пгт. Арти, улица Первомайская, 12; ИЖС пгт. Арти, улица Первомайская, 6; ИЖС пгт. Арти, улица Первомайская, 8; ИЖС пгт. Арти, улица Первомайская, 9; ИЖС пгт. Арти, улица Первомайская, 10; ИЖС пгт. Арти, улица Первомайская, 13; МКД пгт. Арти, улица Первомайская, 21; МКД пгт. Арти, улица Нефедова, 22/26; МКД пгт. Арти, улица Нефедова, 28/32; МКД пгт. Арти, улица Нефедова, 38/40; МКД пгт. Арти, улица Нефедова, 32/36; МКД пгт. Арти, улица Нефедова, 22; МКД пгт. Арти, улица Нефедова, 33/41;</w:t>
            </w:r>
          </w:p>
          <w:p w:rsidR="0077662C" w:rsidRDefault="0077662C" w:rsidP="00AC7F6C">
            <w:pPr>
              <w:pStyle w:val="1100"/>
            </w:pPr>
            <w:r w:rsidRPr="00765008">
              <w:t>МКД пгт. Арти, улица Нефедова, 43; МКД пгт. Арти, улица Нефедова, 31а; МАОУ АГО «Артинская СОШ №1» пгт. Арти, улица Нефедова, 44; Зырянов Виктор Александрович пгт. Арти, улица Нефедова, 31а.</w:t>
            </w:r>
          </w:p>
          <w:p w:rsidR="00EC7A24" w:rsidRPr="00765008" w:rsidRDefault="00EC7A24" w:rsidP="00AC7F6C">
            <w:pPr>
              <w:pStyle w:val="1100"/>
            </w:pPr>
            <w:r w:rsidRPr="00BA251A">
              <w:t>МКД пгт. Арти, улица Молодежная, 2; Филиал ФКУ «ЦОКР» по Свердловской области в пгт. Арти пгт. Арти, улица Молодежная, 4; Отдел ГУ Прокуратуры России по Артинскому району пгт. Арти, улица Молодежная, 4; Отдел ГУ Прокуратуры России по Артинскому району пгт. Арти, улица Молодежная, 6; Отделение Департамента по обеспечению деятельности мировых судей Свердловской области пгт. Арти, улица Молодежная, 6; Артинский районный отдел ГУФСИН России по Свердловской области пгт. Арти, улица Молодежная, 6; Межрайонный ИФНС России №2 по Свердловской области пгт. Арти, улица Молодежная, 6; Отдел №4 филиала ФГБУ «ФКП Росреестра» по Свердловской области пгт. Арти, улица Молодежная, 6.</w:t>
            </w: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t>Котельная №9</w:t>
            </w:r>
          </w:p>
        </w:tc>
        <w:tc>
          <w:tcPr>
            <w:tcW w:w="3685" w:type="dxa"/>
            <w:shd w:val="clear" w:color="auto" w:fill="auto"/>
            <w:vAlign w:val="center"/>
          </w:tcPr>
          <w:p w:rsidR="0077662C" w:rsidRPr="00765008" w:rsidRDefault="0077662C" w:rsidP="00AC7F6C">
            <w:pPr>
              <w:pStyle w:val="1100"/>
            </w:pPr>
            <w:r w:rsidRPr="00765008">
              <w:t>Артинский ГО, пгт. Арти, улица Грязнова, 17</w:t>
            </w:r>
          </w:p>
        </w:tc>
        <w:tc>
          <w:tcPr>
            <w:tcW w:w="9356" w:type="dxa"/>
            <w:shd w:val="clear" w:color="auto" w:fill="auto"/>
            <w:vAlign w:val="center"/>
          </w:tcPr>
          <w:p w:rsidR="0077662C" w:rsidRPr="00BA251A" w:rsidRDefault="0077662C" w:rsidP="00AC7F6C">
            <w:pPr>
              <w:pStyle w:val="1100"/>
            </w:pPr>
            <w:r w:rsidRPr="00BA251A">
              <w:t>ИЖС пгт, Арти, улицуа Заводская, 21; ИЖС пгт. Арти, улица Грязнова, 16; ИЖС пгт. Арти, улица Грязнова, 18; ИЖС пгт. Арти, улица Грязнова, 24; МКД пгт. Арти, улица Рабочей Молодежи, 2;</w:t>
            </w:r>
          </w:p>
          <w:p w:rsidR="0077662C" w:rsidRPr="00BA251A" w:rsidRDefault="0077662C" w:rsidP="00AC7F6C">
            <w:pPr>
              <w:pStyle w:val="1100"/>
            </w:pPr>
            <w:r w:rsidRPr="00BA251A">
              <w:t>МКД пгт Арти, улица Заводская, 16а; МКД пгт Арти, улица Заводская, 17; МКД пгт Арти, улица Заводская, 18;</w:t>
            </w:r>
            <w:r w:rsidR="005E0B7F" w:rsidRPr="00BA251A">
              <w:t xml:space="preserve"> </w:t>
            </w:r>
            <w:r w:rsidRPr="00BA251A">
              <w:t>МКД пгт Арти, улица Заводская, 20;</w:t>
            </w:r>
            <w:r w:rsidR="005E0B7F" w:rsidRPr="00BA251A">
              <w:t xml:space="preserve"> </w:t>
            </w:r>
            <w:r w:rsidRPr="00BA251A">
              <w:t>МКД пгт Арти, улица Заводская, 22;</w:t>
            </w:r>
            <w:r w:rsidR="005E0B7F" w:rsidRPr="00BA251A">
              <w:t xml:space="preserve"> </w:t>
            </w:r>
            <w:r w:rsidRPr="00BA251A">
              <w:t>МКД пгт Арти, улица Заводская, 19;</w:t>
            </w:r>
            <w:r w:rsidR="005E0B7F" w:rsidRPr="00BA251A">
              <w:t xml:space="preserve"> </w:t>
            </w:r>
            <w:r w:rsidRPr="00BA251A">
              <w:t>МКД пгт Арти, улица Заводская, 13а;</w:t>
            </w:r>
            <w:r w:rsidR="005E0B7F" w:rsidRPr="00BA251A">
              <w:t xml:space="preserve"> </w:t>
            </w:r>
            <w:r w:rsidRPr="00BA251A">
              <w:t>МКД пгт. Арти, улица Грязнова, 14;</w:t>
            </w:r>
            <w:r w:rsidR="005E0B7F" w:rsidRPr="00BA251A">
              <w:t xml:space="preserve"> </w:t>
            </w:r>
            <w:r w:rsidRPr="00BA251A">
              <w:t>МКД пгт. Арти, улица Грязнова, 22;</w:t>
            </w:r>
            <w:r w:rsidR="005E0B7F" w:rsidRPr="00BA251A">
              <w:t xml:space="preserve"> </w:t>
            </w:r>
            <w:r w:rsidRPr="00BA251A">
              <w:t>МКД пгт. Арти, улица Грязнова, 15;</w:t>
            </w:r>
            <w:r w:rsidR="005E0B7F" w:rsidRPr="00BA251A">
              <w:t xml:space="preserve"> </w:t>
            </w:r>
            <w:r w:rsidRPr="00BA251A">
              <w:t>МКД пгт. Арти, улица Грязнова, 5;</w:t>
            </w:r>
            <w:r w:rsidR="005E0B7F" w:rsidRPr="00BA251A">
              <w:t xml:space="preserve"> </w:t>
            </w:r>
            <w:r w:rsidRPr="00BA251A">
              <w:t xml:space="preserve">МКД </w:t>
            </w:r>
            <w:r w:rsidRPr="00BA251A">
              <w:lastRenderedPageBreak/>
              <w:t>пгт. Арти, улица Грязнова, 13;</w:t>
            </w:r>
            <w:r w:rsidR="005E0B7F" w:rsidRPr="00BA251A">
              <w:t xml:space="preserve"> </w:t>
            </w:r>
            <w:r w:rsidRPr="00BA251A">
              <w:t>МКД пгт. Арти, улица Грязнова, 12;</w:t>
            </w:r>
            <w:r w:rsidR="005E0B7F" w:rsidRPr="00BA251A">
              <w:t xml:space="preserve"> </w:t>
            </w:r>
            <w:r w:rsidRPr="00BA251A">
              <w:t>МКД пгт. Арти, улица Грязнова, 20;</w:t>
            </w:r>
            <w:r w:rsidR="005E0B7F" w:rsidRPr="00BA251A">
              <w:t xml:space="preserve"> </w:t>
            </w:r>
            <w:r w:rsidRPr="00BA251A">
              <w:t>МКД пгт. Арти, улица Грязнова, 3;</w:t>
            </w:r>
            <w:r w:rsidR="005E0B7F" w:rsidRPr="00BA251A">
              <w:t xml:space="preserve"> </w:t>
            </w:r>
            <w:r w:rsidRPr="00BA251A">
              <w:t>МКД пгт. Арти, улица Грязнова, 13а;</w:t>
            </w:r>
          </w:p>
          <w:p w:rsidR="0077662C" w:rsidRPr="00BA251A" w:rsidRDefault="0077662C" w:rsidP="00AC7F6C">
            <w:pPr>
              <w:pStyle w:val="1100"/>
            </w:pPr>
            <w:r w:rsidRPr="00BA251A">
              <w:t>МКД пгт. Арти, улица Грязнова, 11;</w:t>
            </w:r>
            <w:r w:rsidR="005E0B7F" w:rsidRPr="00BA251A">
              <w:t xml:space="preserve"> </w:t>
            </w:r>
            <w:r w:rsidRPr="00BA251A">
              <w:t>МКД пгт. Арти, улица Грязнова, 7;</w:t>
            </w:r>
            <w:r w:rsidR="005E0B7F" w:rsidRPr="00BA251A">
              <w:t xml:space="preserve"> </w:t>
            </w:r>
            <w:r w:rsidRPr="00BA251A">
              <w:t>МКД пгт. Арти, улица Грязнова, 9;</w:t>
            </w:r>
            <w:r w:rsidR="005E0B7F" w:rsidRPr="00BA251A">
              <w:t xml:space="preserve"> </w:t>
            </w:r>
            <w:r w:rsidRPr="00BA251A">
              <w:t>МКД пгт. Арти, улица Грязнова, 1;</w:t>
            </w:r>
            <w:r w:rsidR="005E0B7F" w:rsidRPr="00BA251A">
              <w:t xml:space="preserve"> </w:t>
            </w:r>
            <w:r w:rsidRPr="00BA251A">
              <w:t>МКД пгт. Арти, улица Грязнова, 2;</w:t>
            </w:r>
            <w:r w:rsidR="005E0B7F" w:rsidRPr="00BA251A">
              <w:t xml:space="preserve"> </w:t>
            </w:r>
            <w:r w:rsidRPr="00BA251A">
              <w:t>МКД пгт. Арти, улица Грязнова, 4/6;</w:t>
            </w:r>
            <w:r w:rsidR="005E0B7F" w:rsidRPr="00BA251A">
              <w:t xml:space="preserve"> </w:t>
            </w:r>
            <w:r w:rsidRPr="00BA251A">
              <w:t>МКД пгт. Арти, улица Грязнова, 8;</w:t>
            </w:r>
            <w:r w:rsidR="005E0B7F" w:rsidRPr="00BA251A">
              <w:t xml:space="preserve"> </w:t>
            </w:r>
            <w:r w:rsidRPr="00BA251A">
              <w:t>МКД пгт. Арти, улица Грязнова, 18а;</w:t>
            </w:r>
            <w:r w:rsidR="005E0B7F" w:rsidRPr="00BA251A">
              <w:t xml:space="preserve"> </w:t>
            </w:r>
            <w:r w:rsidRPr="00BA251A">
              <w:t>Отделение МКУ «ЦБС Артинского городского округа» пгт. Арти, улица Грязнова, 2;</w:t>
            </w:r>
            <w:r w:rsidR="005E0B7F" w:rsidRPr="00BA251A">
              <w:t xml:space="preserve"> </w:t>
            </w:r>
            <w:r w:rsidRPr="00BA251A">
              <w:t>Отделение МУП АГО «Центральная районная аптека №80» пгт. Арти, улица Грязнова 4/6;</w:t>
            </w:r>
            <w:r w:rsidR="005E0B7F" w:rsidRPr="00BA251A">
              <w:t xml:space="preserve"> </w:t>
            </w:r>
            <w:r w:rsidRPr="00BA251A">
              <w:t>Филиал ФГУП «Почта России» ОСП Красноуфимский почтамп пгт. Арти, улица Рабочей Молодежи, 2;</w:t>
            </w:r>
            <w:r w:rsidR="005E0B7F" w:rsidRPr="00BA251A">
              <w:t xml:space="preserve"> </w:t>
            </w:r>
            <w:r w:rsidRPr="00BA251A">
              <w:t>Артинское районное потребительское общество (структурное подразделение) с. Манчаж, улица Грязнова, 8;</w:t>
            </w:r>
            <w:r w:rsidR="005E0B7F" w:rsidRPr="00BA251A">
              <w:t xml:space="preserve"> </w:t>
            </w:r>
            <w:r w:rsidRPr="00BA251A">
              <w:t>Лукиных Владимир Николаевич пгт, Арти, улица Грязнова, 8;</w:t>
            </w:r>
            <w:r w:rsidR="005E0B7F" w:rsidRPr="00BA251A">
              <w:t xml:space="preserve"> </w:t>
            </w:r>
            <w:r w:rsidRPr="00BA251A">
              <w:t>Зырянов Виктор Александрович пгт. Арти, улица Грязнова, 13а;</w:t>
            </w:r>
            <w:r w:rsidR="005E0B7F" w:rsidRPr="00BA251A">
              <w:t xml:space="preserve"> </w:t>
            </w:r>
            <w:r w:rsidRPr="00BA251A">
              <w:t>ИП Чухарев Сергей Федорович</w:t>
            </w:r>
            <w:r w:rsidR="00EC7A24" w:rsidRPr="00BA251A">
              <w:t xml:space="preserve"> пгт, Арти, улица Грязнова, 4/6;Чухарева Г.М. ул. Грязнова 4/6</w:t>
            </w:r>
          </w:p>
        </w:tc>
      </w:tr>
      <w:tr w:rsidR="005E0B7F" w:rsidRPr="00765008" w:rsidTr="0084530A">
        <w:trPr>
          <w:trHeight w:val="20"/>
        </w:trPr>
        <w:tc>
          <w:tcPr>
            <w:tcW w:w="1668" w:type="dxa"/>
            <w:shd w:val="clear" w:color="auto" w:fill="auto"/>
            <w:vAlign w:val="center"/>
          </w:tcPr>
          <w:p w:rsidR="005E0B7F" w:rsidRPr="00765008" w:rsidRDefault="005E0B7F" w:rsidP="00AC7F6C">
            <w:pPr>
              <w:pStyle w:val="1100"/>
            </w:pPr>
            <w:r w:rsidRPr="00765008">
              <w:lastRenderedPageBreak/>
              <w:t>Котельная №10</w:t>
            </w:r>
          </w:p>
        </w:tc>
        <w:tc>
          <w:tcPr>
            <w:tcW w:w="3685" w:type="dxa"/>
            <w:shd w:val="clear" w:color="auto" w:fill="auto"/>
            <w:vAlign w:val="center"/>
          </w:tcPr>
          <w:p w:rsidR="005E0B7F" w:rsidRPr="00765008" w:rsidRDefault="005E0B7F" w:rsidP="00AC7F6C">
            <w:pPr>
              <w:pStyle w:val="1100"/>
            </w:pPr>
            <w:r w:rsidRPr="00765008">
              <w:t>Артинский ГО, пгт, Арти, улица Рабочей Молодежи, 12 часть 2</w:t>
            </w:r>
          </w:p>
        </w:tc>
        <w:tc>
          <w:tcPr>
            <w:tcW w:w="9356" w:type="dxa"/>
            <w:shd w:val="clear" w:color="auto" w:fill="auto"/>
            <w:vAlign w:val="center"/>
          </w:tcPr>
          <w:p w:rsidR="005E0B7F" w:rsidRPr="00765008" w:rsidRDefault="005E0B7F" w:rsidP="00AC7F6C">
            <w:pPr>
              <w:pStyle w:val="1100"/>
            </w:pPr>
            <w:r w:rsidRPr="00765008">
              <w:t>МКД пгт. Арти, улица Рабочей Молодежи, 14; МКД пгт. Арти, улица Карла Маркса, 1; Структурное подразделение ГБУЗ СО «Артинская ЦРБ» пгт. Арти, улица Рабочей Молодежи, 12 и улица Молодежная, 12 часть 1; Артинское отделение ФБУЗ «ЦГ и Э в СО» пгт. Арти, улица Козлова, 4</w:t>
            </w:r>
          </w:p>
        </w:tc>
      </w:tr>
      <w:tr w:rsidR="005E0B7F" w:rsidRPr="00765008" w:rsidTr="0084530A">
        <w:trPr>
          <w:trHeight w:val="20"/>
        </w:trPr>
        <w:tc>
          <w:tcPr>
            <w:tcW w:w="1668" w:type="dxa"/>
            <w:shd w:val="clear" w:color="auto" w:fill="auto"/>
            <w:vAlign w:val="center"/>
          </w:tcPr>
          <w:p w:rsidR="005E0B7F" w:rsidRPr="00765008" w:rsidRDefault="005E0B7F" w:rsidP="00AC7F6C">
            <w:pPr>
              <w:pStyle w:val="1100"/>
            </w:pPr>
            <w:r w:rsidRPr="00765008">
              <w:t>Котельная №12</w:t>
            </w:r>
          </w:p>
        </w:tc>
        <w:tc>
          <w:tcPr>
            <w:tcW w:w="3685" w:type="dxa"/>
            <w:shd w:val="clear" w:color="auto" w:fill="auto"/>
            <w:vAlign w:val="center"/>
          </w:tcPr>
          <w:p w:rsidR="005E0B7F" w:rsidRPr="00765008" w:rsidRDefault="005E0B7F" w:rsidP="00AC7F6C">
            <w:pPr>
              <w:pStyle w:val="1100"/>
            </w:pPr>
            <w:r w:rsidRPr="00765008">
              <w:t>Артинский ГО, с. Новый Златоуст, улица Кирова, 6</w:t>
            </w:r>
          </w:p>
        </w:tc>
        <w:tc>
          <w:tcPr>
            <w:tcW w:w="9356" w:type="dxa"/>
            <w:shd w:val="clear" w:color="auto" w:fill="auto"/>
            <w:vAlign w:val="center"/>
          </w:tcPr>
          <w:p w:rsidR="005E0B7F" w:rsidRPr="00765008" w:rsidRDefault="005E0B7F" w:rsidP="00AC7F6C">
            <w:pPr>
              <w:pStyle w:val="1100"/>
            </w:pPr>
            <w:r w:rsidRPr="00765008">
              <w:t>Структурное подразделение ГБУЗ СО «Артинская ЦРБ» - ФАП с. Новый Златоуст, улица Кирова, 6</w:t>
            </w:r>
          </w:p>
        </w:tc>
      </w:tr>
    </w:tbl>
    <w:p w:rsidR="0084530A" w:rsidRDefault="0084530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0B7F" w:rsidRPr="00AD4692" w:rsidRDefault="005E0B7F" w:rsidP="005E0B7F">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w:t>
      </w:r>
      <w:r w:rsidR="007A25E2" w:rsidRPr="000E1CD3">
        <w:rPr>
          <w:rStyle w:val="1f2"/>
          <w:rFonts w:eastAsiaTheme="minorHAnsi"/>
        </w:rPr>
        <w:t>2</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ой</w:t>
      </w:r>
      <w:r w:rsidR="00765008">
        <w:rPr>
          <w:rFonts w:ascii="Times New Roman" w:hAnsi="Times New Roman" w:cs="Times New Roman"/>
          <w:color w:val="000000" w:themeColor="text1"/>
          <w:sz w:val="24"/>
          <w:szCs w:val="24"/>
        </w:rPr>
        <w:t xml:space="preserve"> №1</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АО «Артинский завод»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5E0B7F" w:rsidRPr="009C6CD1" w:rsidTr="0084530A">
        <w:trPr>
          <w:trHeight w:val="284"/>
          <w:tblHeader/>
        </w:trPr>
        <w:tc>
          <w:tcPr>
            <w:tcW w:w="1668" w:type="dxa"/>
            <w:tcBorders>
              <w:top w:val="single" w:sz="4" w:space="0" w:color="auto"/>
            </w:tcBorders>
            <w:shd w:val="clear" w:color="auto" w:fill="auto"/>
            <w:vAlign w:val="center"/>
          </w:tcPr>
          <w:p w:rsidR="005E0B7F" w:rsidRPr="000E1CD3" w:rsidRDefault="005E0B7F" w:rsidP="00AC7F6C">
            <w:pPr>
              <w:pStyle w:val="1100"/>
              <w:rPr>
                <w:b/>
              </w:rPr>
            </w:pPr>
            <w:r w:rsidRPr="000E1CD3">
              <w:rPr>
                <w:b/>
              </w:rPr>
              <w:t>Наименование источника</w:t>
            </w:r>
          </w:p>
        </w:tc>
        <w:tc>
          <w:tcPr>
            <w:tcW w:w="3685" w:type="dxa"/>
            <w:tcBorders>
              <w:top w:val="single" w:sz="4" w:space="0" w:color="auto"/>
            </w:tcBorders>
            <w:shd w:val="clear" w:color="auto" w:fill="auto"/>
            <w:noWrap/>
            <w:vAlign w:val="center"/>
          </w:tcPr>
          <w:p w:rsidR="005E0B7F" w:rsidRPr="000E1CD3" w:rsidRDefault="005E0B7F" w:rsidP="00AC7F6C">
            <w:pPr>
              <w:pStyle w:val="1100"/>
              <w:rPr>
                <w:b/>
              </w:rPr>
            </w:pPr>
            <w:r w:rsidRPr="000E1CD3">
              <w:rPr>
                <w:b/>
              </w:rPr>
              <w:t>Местоположение источника</w:t>
            </w:r>
          </w:p>
        </w:tc>
        <w:tc>
          <w:tcPr>
            <w:tcW w:w="9356" w:type="dxa"/>
            <w:tcBorders>
              <w:top w:val="single" w:sz="4" w:space="0" w:color="auto"/>
            </w:tcBorders>
            <w:shd w:val="clear" w:color="auto" w:fill="auto"/>
            <w:vAlign w:val="center"/>
          </w:tcPr>
          <w:p w:rsidR="005E0B7F" w:rsidRPr="000E1CD3" w:rsidRDefault="005E0B7F" w:rsidP="00AC7F6C">
            <w:pPr>
              <w:pStyle w:val="1100"/>
              <w:rPr>
                <w:b/>
              </w:rPr>
            </w:pPr>
            <w:r w:rsidRPr="000E1CD3">
              <w:rPr>
                <w:b/>
              </w:rPr>
              <w:t>Зона действия источника теплоснабжения</w:t>
            </w:r>
          </w:p>
        </w:tc>
      </w:tr>
      <w:tr w:rsidR="005E0B7F" w:rsidRPr="0084530A" w:rsidTr="0084530A">
        <w:trPr>
          <w:trHeight w:val="20"/>
        </w:trPr>
        <w:tc>
          <w:tcPr>
            <w:tcW w:w="1668" w:type="dxa"/>
            <w:shd w:val="clear" w:color="auto" w:fill="auto"/>
            <w:vAlign w:val="center"/>
          </w:tcPr>
          <w:p w:rsidR="005E0B7F" w:rsidRPr="0084530A" w:rsidRDefault="005E0B7F" w:rsidP="00AC7F6C">
            <w:pPr>
              <w:pStyle w:val="1100"/>
            </w:pPr>
            <w:r w:rsidRPr="0084530A">
              <w:t xml:space="preserve">Котельная </w:t>
            </w:r>
            <w:r w:rsidR="00765008">
              <w:t>№1</w:t>
            </w:r>
          </w:p>
        </w:tc>
        <w:tc>
          <w:tcPr>
            <w:tcW w:w="3685" w:type="dxa"/>
            <w:shd w:val="clear" w:color="auto" w:fill="auto"/>
            <w:noWrap/>
            <w:vAlign w:val="center"/>
          </w:tcPr>
          <w:p w:rsidR="005E0B7F" w:rsidRPr="0084530A" w:rsidRDefault="005E0B7F" w:rsidP="00AC7F6C">
            <w:pPr>
              <w:pStyle w:val="1100"/>
            </w:pPr>
            <w:r w:rsidRPr="0084530A">
              <w:t xml:space="preserve">Артинский ГО, пгт. Арти, улица </w:t>
            </w:r>
            <w:r w:rsidR="007A25E2" w:rsidRPr="0084530A">
              <w:t>Королева</w:t>
            </w:r>
            <w:r w:rsidRPr="0084530A">
              <w:t xml:space="preserve">, </w:t>
            </w:r>
            <w:r w:rsidR="007A25E2" w:rsidRPr="0084530A">
              <w:t>50</w:t>
            </w:r>
          </w:p>
        </w:tc>
        <w:tc>
          <w:tcPr>
            <w:tcW w:w="9356" w:type="dxa"/>
            <w:shd w:val="clear" w:color="auto" w:fill="auto"/>
            <w:vAlign w:val="center"/>
          </w:tcPr>
          <w:p w:rsidR="006B1124" w:rsidRPr="0084530A" w:rsidRDefault="006B1124" w:rsidP="00AC7F6C">
            <w:pPr>
              <w:pStyle w:val="1100"/>
            </w:pPr>
            <w:r w:rsidRPr="0084530A">
              <w:t>МКД пгт. Арти, улица Рабочей Молодежи, 56;</w:t>
            </w:r>
          </w:p>
          <w:p w:rsidR="006B1124" w:rsidRPr="0084530A" w:rsidRDefault="006B1124" w:rsidP="00AC7F6C">
            <w:pPr>
              <w:pStyle w:val="1100"/>
            </w:pPr>
            <w:r w:rsidRPr="0084530A">
              <w:t>МКД пгт. Арти, улица Рабочей Молодежи, 58;</w:t>
            </w:r>
          </w:p>
          <w:p w:rsidR="007202DD" w:rsidRPr="0084530A" w:rsidRDefault="007202DD" w:rsidP="00AC7F6C">
            <w:pPr>
              <w:pStyle w:val="1100"/>
            </w:pPr>
            <w:r w:rsidRPr="0084530A">
              <w:t>МКД пгт. Арти, улица Рабочей Молодежи, 62;</w:t>
            </w:r>
          </w:p>
          <w:p w:rsidR="006B1124" w:rsidRPr="0084530A" w:rsidRDefault="006B1124" w:rsidP="00AC7F6C">
            <w:pPr>
              <w:pStyle w:val="1100"/>
            </w:pPr>
            <w:r w:rsidRPr="0084530A">
              <w:t>МКД пгт. Арти, улица Рабочей Молодежи, 79/83;</w:t>
            </w:r>
          </w:p>
          <w:p w:rsidR="006B1124" w:rsidRPr="0084530A" w:rsidRDefault="006B1124" w:rsidP="00AC7F6C">
            <w:pPr>
              <w:pStyle w:val="1100"/>
            </w:pPr>
            <w:r w:rsidRPr="0084530A">
              <w:t>МКД пгт. Арти, улица Рабочей Молодежи, 85/89;</w:t>
            </w:r>
          </w:p>
          <w:p w:rsidR="007202DD" w:rsidRPr="0084530A" w:rsidRDefault="007202DD" w:rsidP="00AC7F6C">
            <w:pPr>
              <w:pStyle w:val="1100"/>
            </w:pPr>
            <w:r w:rsidRPr="0084530A">
              <w:t>МКД пгт. Арти, улица Рабочей Молодежи, 94;</w:t>
            </w:r>
          </w:p>
          <w:p w:rsidR="007202DD" w:rsidRPr="0084530A" w:rsidRDefault="007202DD" w:rsidP="00AC7F6C">
            <w:pPr>
              <w:pStyle w:val="1100"/>
            </w:pPr>
            <w:r w:rsidRPr="0084530A">
              <w:t>МКД пгт. Арти, улица Рабочей Молодежи, 98;</w:t>
            </w:r>
          </w:p>
          <w:p w:rsidR="007202DD" w:rsidRPr="0084530A" w:rsidRDefault="007202DD" w:rsidP="00AC7F6C">
            <w:pPr>
              <w:pStyle w:val="1100"/>
            </w:pPr>
            <w:r w:rsidRPr="0084530A">
              <w:t>МКД пгт. Арти, улица Рабочей Молодежи, 100;</w:t>
            </w:r>
          </w:p>
          <w:p w:rsidR="005E0B7F" w:rsidRPr="0084530A" w:rsidRDefault="007202DD" w:rsidP="00AC7F6C">
            <w:pPr>
              <w:pStyle w:val="1100"/>
            </w:pPr>
            <w:r w:rsidRPr="0084530A">
              <w:t>МКД пгт. Арти, улица Рабочей Молодежи, 109;</w:t>
            </w:r>
          </w:p>
          <w:p w:rsidR="00EB4250" w:rsidRPr="0084530A" w:rsidRDefault="00EB4250" w:rsidP="00AC7F6C">
            <w:pPr>
              <w:pStyle w:val="1100"/>
            </w:pPr>
            <w:r w:rsidRPr="0084530A">
              <w:t>МКД пгт. Арти, улица Ленина, 41;</w:t>
            </w:r>
          </w:p>
          <w:p w:rsidR="006B1124" w:rsidRPr="0084530A" w:rsidRDefault="006B1124" w:rsidP="00AC7F6C">
            <w:pPr>
              <w:pStyle w:val="1100"/>
            </w:pPr>
            <w:r w:rsidRPr="0084530A">
              <w:t>МКД пгт. Арти, улица Ленина, 54;</w:t>
            </w:r>
          </w:p>
          <w:p w:rsidR="006B1124" w:rsidRPr="0084530A" w:rsidRDefault="006B1124" w:rsidP="00AC7F6C">
            <w:pPr>
              <w:pStyle w:val="1100"/>
            </w:pPr>
            <w:r w:rsidRPr="0084530A">
              <w:t>МКД пгт. Арти, улица Ленина, 56;</w:t>
            </w:r>
          </w:p>
          <w:p w:rsidR="006B1124" w:rsidRPr="0084530A" w:rsidRDefault="006B1124" w:rsidP="00AC7F6C">
            <w:pPr>
              <w:pStyle w:val="1100"/>
            </w:pPr>
            <w:r w:rsidRPr="0084530A">
              <w:t>МКД пгт. Арти, улица Ленина, 60/66;</w:t>
            </w:r>
          </w:p>
          <w:p w:rsidR="006B1124" w:rsidRPr="0084530A" w:rsidRDefault="006B1124" w:rsidP="00AC7F6C">
            <w:pPr>
              <w:pStyle w:val="1100"/>
            </w:pPr>
            <w:r w:rsidRPr="0084530A">
              <w:t>МКД пгт. Арти, улица Ленина, 68;</w:t>
            </w:r>
          </w:p>
          <w:p w:rsidR="006B1124" w:rsidRPr="0084530A" w:rsidRDefault="006B1124" w:rsidP="00AC7F6C">
            <w:pPr>
              <w:pStyle w:val="1100"/>
            </w:pPr>
            <w:r w:rsidRPr="0084530A">
              <w:t>МКД пгт. Арти, улица Ленина, 72;</w:t>
            </w:r>
          </w:p>
          <w:p w:rsidR="006B1124" w:rsidRPr="0084530A" w:rsidRDefault="006B1124" w:rsidP="00AC7F6C">
            <w:pPr>
              <w:pStyle w:val="1100"/>
            </w:pPr>
            <w:r w:rsidRPr="0084530A">
              <w:t>МКД пгт. Арти, улица Ленина, 76;</w:t>
            </w:r>
          </w:p>
          <w:p w:rsidR="007202DD" w:rsidRPr="0084530A" w:rsidRDefault="007202DD" w:rsidP="00AC7F6C">
            <w:pPr>
              <w:pStyle w:val="1100"/>
            </w:pPr>
            <w:r w:rsidRPr="0084530A">
              <w:t>МКД пгт. Арти, улица Ленина, 81</w:t>
            </w:r>
            <w:r w:rsidR="006B1124" w:rsidRPr="0084530A">
              <w:t>;</w:t>
            </w:r>
          </w:p>
          <w:p w:rsidR="007202DD" w:rsidRPr="0084530A" w:rsidRDefault="007202DD" w:rsidP="00AC7F6C">
            <w:pPr>
              <w:pStyle w:val="1100"/>
            </w:pPr>
            <w:r w:rsidRPr="0084530A">
              <w:t>МКД пгт. Арти, улица Ленина, 100;</w:t>
            </w:r>
          </w:p>
          <w:p w:rsidR="007202DD" w:rsidRPr="0084530A" w:rsidRDefault="007202DD" w:rsidP="00AC7F6C">
            <w:pPr>
              <w:pStyle w:val="1100"/>
            </w:pPr>
            <w:r w:rsidRPr="0084530A">
              <w:t>МКД пгт. Арти, улица Карла Маркса, 79;</w:t>
            </w:r>
          </w:p>
          <w:p w:rsidR="00EB4250" w:rsidRPr="0084530A" w:rsidRDefault="00EB4250" w:rsidP="00AC7F6C">
            <w:pPr>
              <w:pStyle w:val="1100"/>
            </w:pPr>
            <w:r w:rsidRPr="0084530A">
              <w:t>МКД пгт. Арти, улица Королева, 32;</w:t>
            </w:r>
          </w:p>
          <w:p w:rsidR="00EB4250" w:rsidRPr="0084530A" w:rsidRDefault="00EB4250" w:rsidP="00AC7F6C">
            <w:pPr>
              <w:pStyle w:val="1100"/>
            </w:pPr>
            <w:r w:rsidRPr="0084530A">
              <w:t>МКД пгт. Арти, улица Королева, 34;</w:t>
            </w:r>
          </w:p>
          <w:p w:rsidR="00EB4250" w:rsidRPr="0084530A" w:rsidRDefault="00EB4250" w:rsidP="00AC7F6C">
            <w:pPr>
              <w:pStyle w:val="1100"/>
            </w:pPr>
            <w:r w:rsidRPr="0084530A">
              <w:t>МКД пгт. Арти, улица Королева, 44;</w:t>
            </w:r>
          </w:p>
          <w:p w:rsidR="007202DD" w:rsidRPr="0084530A" w:rsidRDefault="007202DD" w:rsidP="00AC7F6C">
            <w:pPr>
              <w:pStyle w:val="1100"/>
            </w:pPr>
            <w:r w:rsidRPr="0084530A">
              <w:t>МКД пгт. Арти, улица Королева, 54;</w:t>
            </w:r>
          </w:p>
          <w:p w:rsidR="006B1124" w:rsidRPr="0084530A" w:rsidRDefault="006B1124" w:rsidP="00AC7F6C">
            <w:pPr>
              <w:pStyle w:val="1100"/>
            </w:pPr>
            <w:r w:rsidRPr="0084530A">
              <w:t>МКД пгт. Арти, улица Королева, 55;</w:t>
            </w:r>
          </w:p>
          <w:p w:rsidR="007202DD" w:rsidRPr="0084530A" w:rsidRDefault="007202DD" w:rsidP="00AC7F6C">
            <w:pPr>
              <w:pStyle w:val="1100"/>
            </w:pPr>
            <w:r w:rsidRPr="0084530A">
              <w:t>МКД пгт. Арти, улица Королева, 74</w:t>
            </w:r>
            <w:r w:rsidR="00EB4250" w:rsidRPr="0084530A">
              <w:t>;</w:t>
            </w:r>
          </w:p>
          <w:p w:rsidR="00EB4250" w:rsidRPr="0084530A" w:rsidRDefault="00EB4250" w:rsidP="00AC7F6C">
            <w:pPr>
              <w:pStyle w:val="1100"/>
            </w:pPr>
            <w:r w:rsidRPr="0084530A">
              <w:t>МКД пгт. Арти, переулок Новый, 11-11а;</w:t>
            </w:r>
          </w:p>
          <w:p w:rsidR="008C6D7C" w:rsidRPr="0084530A" w:rsidRDefault="008C6D7C" w:rsidP="00AC7F6C">
            <w:pPr>
              <w:pStyle w:val="1100"/>
            </w:pPr>
            <w:r w:rsidRPr="0084530A">
              <w:t>МКД пгт. Арти, улица Елисеева, 16а;</w:t>
            </w:r>
          </w:p>
          <w:p w:rsidR="008C6D7C" w:rsidRPr="0084530A" w:rsidRDefault="008C6D7C" w:rsidP="00AC7F6C">
            <w:pPr>
              <w:pStyle w:val="1100"/>
            </w:pPr>
            <w:r w:rsidRPr="0084530A">
              <w:t>МКД пгт. Арти, улица Елисеева, 21;</w:t>
            </w:r>
          </w:p>
          <w:p w:rsidR="008C6D7C" w:rsidRPr="0084530A" w:rsidRDefault="008C6D7C" w:rsidP="00AC7F6C">
            <w:pPr>
              <w:pStyle w:val="1100"/>
            </w:pPr>
            <w:r w:rsidRPr="0084530A">
              <w:t>МКД пгт. Арти, улица Елисеева, 22;</w:t>
            </w:r>
          </w:p>
          <w:p w:rsidR="008C6D7C" w:rsidRPr="0084530A" w:rsidRDefault="008C6D7C" w:rsidP="00AC7F6C">
            <w:pPr>
              <w:pStyle w:val="1100"/>
            </w:pPr>
            <w:r w:rsidRPr="0084530A">
              <w:t>МКД пгт. Арти, улица Елисеева, 25;</w:t>
            </w:r>
          </w:p>
          <w:p w:rsidR="008C6D7C" w:rsidRPr="0084530A" w:rsidRDefault="008C6D7C" w:rsidP="00AC7F6C">
            <w:pPr>
              <w:pStyle w:val="1100"/>
            </w:pPr>
            <w:r w:rsidRPr="0084530A">
              <w:t>МКД пгт. Арти, улица Береговая, 10;</w:t>
            </w:r>
          </w:p>
          <w:p w:rsidR="00EB4250" w:rsidRPr="0084530A" w:rsidRDefault="00BF1680" w:rsidP="00AC7F6C">
            <w:pPr>
              <w:pStyle w:val="1100"/>
            </w:pPr>
            <w:r w:rsidRPr="0084530A">
              <w:t>МАДОУ «Детский сад «Сказка» пгт. Арти, улица Королева, 29б</w:t>
            </w:r>
            <w:r w:rsidR="008C6D7C" w:rsidRPr="0084530A">
              <w:t>;</w:t>
            </w:r>
          </w:p>
          <w:p w:rsidR="008C6D7C" w:rsidRPr="0084530A" w:rsidRDefault="008C6D7C" w:rsidP="00AC7F6C">
            <w:pPr>
              <w:pStyle w:val="1100"/>
            </w:pPr>
            <w:r w:rsidRPr="0084530A">
              <w:t>МАДОУ «Детский сад «Солнышко» пгт. Арти, улица Королева, 29а;</w:t>
            </w:r>
          </w:p>
        </w:tc>
      </w:tr>
    </w:tbl>
    <w:p w:rsidR="00F75A13" w:rsidRDefault="00F75A1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A25E2" w:rsidRPr="00AD4692" w:rsidRDefault="007A25E2" w:rsidP="007A25E2">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4.3</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ых</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ОАО «ОТСК»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7A25E2" w:rsidRPr="009C6CD1" w:rsidTr="0084530A">
        <w:trPr>
          <w:trHeight w:val="284"/>
          <w:tblHeader/>
        </w:trPr>
        <w:tc>
          <w:tcPr>
            <w:tcW w:w="1668"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7A25E2" w:rsidRPr="00727ECA" w:rsidRDefault="007A25E2" w:rsidP="00AC7F6C">
            <w:pPr>
              <w:pStyle w:val="1100"/>
              <w:rPr>
                <w:b/>
              </w:rPr>
            </w:pPr>
            <w:r w:rsidRPr="00727ECA">
              <w:rPr>
                <w:b/>
              </w:rPr>
              <w:t>Местоположение источника</w:t>
            </w:r>
          </w:p>
        </w:tc>
        <w:tc>
          <w:tcPr>
            <w:tcW w:w="9356"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Зона действия источника теплоснабжения</w:t>
            </w:r>
          </w:p>
        </w:tc>
      </w:tr>
      <w:tr w:rsidR="007A25E2" w:rsidRPr="0084530A" w:rsidTr="0084530A">
        <w:trPr>
          <w:trHeight w:val="20"/>
        </w:trPr>
        <w:tc>
          <w:tcPr>
            <w:tcW w:w="1668" w:type="dxa"/>
            <w:shd w:val="clear" w:color="auto" w:fill="auto"/>
            <w:vAlign w:val="center"/>
          </w:tcPr>
          <w:p w:rsidR="007A25E2" w:rsidRPr="0084530A" w:rsidRDefault="007A25E2" w:rsidP="00AC7F6C">
            <w:pPr>
              <w:pStyle w:val="1100"/>
            </w:pPr>
            <w:r w:rsidRPr="0084530A">
              <w:t>Котельная №3</w:t>
            </w:r>
          </w:p>
        </w:tc>
        <w:tc>
          <w:tcPr>
            <w:tcW w:w="3685" w:type="dxa"/>
            <w:shd w:val="clear" w:color="auto" w:fill="auto"/>
            <w:noWrap/>
            <w:vAlign w:val="center"/>
          </w:tcPr>
          <w:p w:rsidR="007A25E2" w:rsidRPr="0084530A" w:rsidRDefault="007A25E2" w:rsidP="00AC7F6C">
            <w:pPr>
              <w:pStyle w:val="1100"/>
            </w:pPr>
            <w:r w:rsidRPr="0084530A">
              <w:t>Артинский ГО, пгт. Арти, улица Лесная, 2</w:t>
            </w:r>
          </w:p>
        </w:tc>
        <w:tc>
          <w:tcPr>
            <w:tcW w:w="9356" w:type="dxa"/>
            <w:shd w:val="clear" w:color="auto" w:fill="auto"/>
            <w:vAlign w:val="center"/>
          </w:tcPr>
          <w:p w:rsidR="00E575C2" w:rsidRDefault="00E575C2" w:rsidP="00E575C2">
            <w:pPr>
              <w:pStyle w:val="1100"/>
            </w:pPr>
            <w:r>
              <w:t xml:space="preserve">МАОУ «Артинский лицей», пгт. Арти, </w:t>
            </w:r>
            <w:r w:rsidR="00F10448">
              <w:t>улица</w:t>
            </w:r>
            <w:r>
              <w:t xml:space="preserve"> Лесная, д.2;</w:t>
            </w:r>
          </w:p>
          <w:p w:rsidR="007A25E2" w:rsidRPr="0084530A" w:rsidRDefault="00E575C2" w:rsidP="00E575C2">
            <w:pPr>
              <w:pStyle w:val="1100"/>
            </w:pPr>
            <w:r>
              <w:t>МАДОУ «Детский сад «Радуга»</w:t>
            </w:r>
            <w:r>
              <w:tab/>
              <w:t xml:space="preserve">пгт. Арти, </w:t>
            </w:r>
            <w:r w:rsidR="00F10448">
              <w:t>улица</w:t>
            </w:r>
            <w:r>
              <w:t xml:space="preserve"> Лесная, д.2а.</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№4</w:t>
            </w:r>
          </w:p>
        </w:tc>
        <w:tc>
          <w:tcPr>
            <w:tcW w:w="3685" w:type="dxa"/>
            <w:shd w:val="clear" w:color="auto" w:fill="auto"/>
            <w:noWrap/>
            <w:vAlign w:val="center"/>
          </w:tcPr>
          <w:p w:rsidR="00F75A13" w:rsidRPr="0084530A" w:rsidRDefault="00F75A13" w:rsidP="00AC7F6C">
            <w:pPr>
              <w:pStyle w:val="1100"/>
            </w:pPr>
            <w:r w:rsidRPr="0084530A">
              <w:t>Артинский ГО, с. Сажино, улица Чухарева, дом 1а</w:t>
            </w:r>
          </w:p>
        </w:tc>
        <w:tc>
          <w:tcPr>
            <w:tcW w:w="9356" w:type="dxa"/>
            <w:shd w:val="clear" w:color="auto" w:fill="auto"/>
            <w:vAlign w:val="center"/>
          </w:tcPr>
          <w:p w:rsidR="00E575C2" w:rsidRDefault="00E575C2" w:rsidP="00E575C2">
            <w:pPr>
              <w:pStyle w:val="1100"/>
            </w:pPr>
            <w:r>
              <w:t>МКД с.</w:t>
            </w:r>
            <w:r w:rsidR="00A74B49">
              <w:t xml:space="preserve"> </w:t>
            </w:r>
            <w:r>
              <w:t xml:space="preserve">Сажино, </w:t>
            </w:r>
            <w:r w:rsidR="00F10448">
              <w:t>улица</w:t>
            </w:r>
            <w:r w:rsidR="00A74B49">
              <w:t xml:space="preserve"> </w:t>
            </w:r>
            <w:r>
              <w:t>Свободы, д.22;</w:t>
            </w:r>
          </w:p>
          <w:p w:rsidR="00E575C2" w:rsidRDefault="00E575C2" w:rsidP="00E575C2">
            <w:pPr>
              <w:pStyle w:val="1100"/>
            </w:pPr>
            <w:r>
              <w:t>МКД с.</w:t>
            </w:r>
            <w:r w:rsidR="00A74B49">
              <w:t xml:space="preserve"> </w:t>
            </w:r>
            <w:r>
              <w:t xml:space="preserve">Сажино, </w:t>
            </w:r>
            <w:r w:rsidR="00F10448">
              <w:t>улица</w:t>
            </w:r>
            <w:r w:rsidR="00A74B49">
              <w:t xml:space="preserve"> </w:t>
            </w:r>
            <w:r>
              <w:t>Чухарева, д.1;</w:t>
            </w:r>
          </w:p>
          <w:p w:rsidR="00F75A13" w:rsidRDefault="00E575C2" w:rsidP="00E575C2">
            <w:pPr>
              <w:pStyle w:val="1100"/>
            </w:pPr>
            <w:r>
              <w:t>МКД с.</w:t>
            </w:r>
            <w:r w:rsidR="00A74B49">
              <w:t xml:space="preserve"> </w:t>
            </w:r>
            <w:r>
              <w:t xml:space="preserve">Сажино, </w:t>
            </w:r>
            <w:r w:rsidR="00F10448">
              <w:t>улица</w:t>
            </w:r>
            <w:r w:rsidR="00A74B49">
              <w:t xml:space="preserve"> </w:t>
            </w:r>
            <w:r>
              <w:t>Чухарева, д.2;</w:t>
            </w:r>
          </w:p>
          <w:p w:rsidR="00E575C2" w:rsidRDefault="00E575C2" w:rsidP="00E575C2">
            <w:pPr>
              <w:pStyle w:val="1100"/>
            </w:pPr>
            <w:r w:rsidRPr="00E575C2">
              <w:t xml:space="preserve">ММАОУ </w:t>
            </w:r>
            <w:r>
              <w:t>«</w:t>
            </w:r>
            <w:r w:rsidRPr="00E575C2">
              <w:t>Сажинская средняя общеобразовательная школа</w:t>
            </w:r>
            <w:r>
              <w:t xml:space="preserve">» </w:t>
            </w:r>
            <w:r w:rsidRPr="00E575C2">
              <w:t>с.</w:t>
            </w:r>
            <w:r w:rsidR="00A74B49">
              <w:t xml:space="preserve"> </w:t>
            </w:r>
            <w:r w:rsidRPr="00E575C2">
              <w:t xml:space="preserve">Сажино, </w:t>
            </w:r>
            <w:r w:rsidR="00F10448">
              <w:t>улица</w:t>
            </w:r>
            <w:r w:rsidR="00A74B49">
              <w:t xml:space="preserve"> </w:t>
            </w:r>
            <w:r w:rsidRPr="00E575C2">
              <w:t>Чухарева, д.1а</w:t>
            </w:r>
            <w:r>
              <w:t>;</w:t>
            </w:r>
          </w:p>
          <w:p w:rsidR="00E575C2" w:rsidRPr="0084530A" w:rsidRDefault="00E575C2" w:rsidP="00E575C2">
            <w:pPr>
              <w:pStyle w:val="1100"/>
            </w:pPr>
            <w:r>
              <w:t xml:space="preserve">ООО «Земля Сажинская» </w:t>
            </w:r>
            <w:r w:rsidRPr="00E575C2">
              <w:t>с.</w:t>
            </w:r>
            <w:r w:rsidR="00A74B49">
              <w:t xml:space="preserve"> </w:t>
            </w:r>
            <w:r w:rsidRPr="00E575C2">
              <w:t xml:space="preserve">Сажино, </w:t>
            </w:r>
            <w:r w:rsidR="00F10448">
              <w:t>улица</w:t>
            </w:r>
            <w:r w:rsidR="00A74B49">
              <w:t xml:space="preserve"> </w:t>
            </w:r>
            <w:r w:rsidRPr="00E575C2">
              <w:t>Свободы, д.22, кв.3</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№7</w:t>
            </w:r>
          </w:p>
        </w:tc>
        <w:tc>
          <w:tcPr>
            <w:tcW w:w="3685" w:type="dxa"/>
            <w:shd w:val="clear" w:color="auto" w:fill="auto"/>
            <w:noWrap/>
            <w:vAlign w:val="center"/>
          </w:tcPr>
          <w:p w:rsidR="00F75A13" w:rsidRPr="0084530A" w:rsidRDefault="00F75A13" w:rsidP="00AC7F6C">
            <w:pPr>
              <w:pStyle w:val="1100"/>
            </w:pPr>
            <w:r w:rsidRPr="0084530A">
              <w:t>Артинский ГО, с. Сажино, улица Больничный город, дом 4а</w:t>
            </w:r>
          </w:p>
        </w:tc>
        <w:tc>
          <w:tcPr>
            <w:tcW w:w="9356" w:type="dxa"/>
            <w:shd w:val="clear" w:color="auto" w:fill="auto"/>
            <w:vAlign w:val="center"/>
          </w:tcPr>
          <w:p w:rsidR="00E575C2"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д.1;</w:t>
            </w:r>
          </w:p>
          <w:p w:rsidR="00E575C2"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д.3;</w:t>
            </w:r>
          </w:p>
          <w:p w:rsidR="00F75A13"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д.7;</w:t>
            </w:r>
          </w:p>
          <w:p w:rsidR="00E575C2" w:rsidRDefault="00E575C2" w:rsidP="00E575C2">
            <w:pPr>
              <w:pStyle w:val="1100"/>
            </w:pPr>
            <w:r>
              <w:t>ГБУЗ СО «Артинская центральная районная больница» с.</w:t>
            </w:r>
            <w:r w:rsidR="00284572">
              <w:t xml:space="preserve"> </w:t>
            </w:r>
            <w:r>
              <w:t xml:space="preserve">Сажино, </w:t>
            </w:r>
            <w:r w:rsidR="00F10448">
              <w:t>улица</w:t>
            </w:r>
            <w:r w:rsidR="00A74B49">
              <w:t xml:space="preserve"> </w:t>
            </w:r>
            <w:r>
              <w:t>Больничный городок, д.5а</w:t>
            </w:r>
            <w:r w:rsidR="00284572">
              <w:t>;</w:t>
            </w:r>
          </w:p>
          <w:p w:rsidR="00E575C2" w:rsidRDefault="00E575C2" w:rsidP="00E575C2">
            <w:pPr>
              <w:pStyle w:val="1100"/>
            </w:pPr>
            <w:r>
              <w:t>ГАУ «Комплексный центр социального обслуживания населения Артинского района» с.</w:t>
            </w:r>
            <w:r w:rsidR="00284572">
              <w:t xml:space="preserve"> </w:t>
            </w:r>
            <w:r>
              <w:t xml:space="preserve">Сажино, </w:t>
            </w:r>
            <w:r w:rsidR="00F10448">
              <w:t>улица</w:t>
            </w:r>
            <w:r w:rsidR="00A74B49">
              <w:t xml:space="preserve"> </w:t>
            </w:r>
            <w:r>
              <w:t>Больничный городок, д.4</w:t>
            </w:r>
            <w:r w:rsidR="00284572">
              <w:t>;</w:t>
            </w:r>
          </w:p>
          <w:p w:rsidR="00E575C2" w:rsidRDefault="00E575C2" w:rsidP="00E575C2">
            <w:pPr>
              <w:pStyle w:val="1100"/>
            </w:pPr>
            <w:r>
              <w:t>Комитет по управлению имуществом Администрации Артинского ГО с.</w:t>
            </w:r>
            <w:r w:rsidR="00284572">
              <w:t xml:space="preserve"> </w:t>
            </w:r>
            <w:r>
              <w:t xml:space="preserve">Сажино, </w:t>
            </w:r>
            <w:r w:rsidR="00F10448">
              <w:t>улица</w:t>
            </w:r>
            <w:r w:rsidR="00A74B49">
              <w:t xml:space="preserve"> </w:t>
            </w:r>
            <w:r>
              <w:t>Больничный городок, д.7</w:t>
            </w:r>
            <w:r w:rsidR="00284572">
              <w:t>;</w:t>
            </w:r>
          </w:p>
          <w:p w:rsidR="00284572" w:rsidRPr="0084530A" w:rsidRDefault="00284572" w:rsidP="00284572">
            <w:pPr>
              <w:pStyle w:val="1100"/>
            </w:pPr>
            <w:r>
              <w:t>МУП «</w:t>
            </w:r>
            <w:r w:rsidRPr="00284572">
              <w:t>Ц</w:t>
            </w:r>
            <w:r>
              <w:t xml:space="preserve">ентральная районная аптека №80» </w:t>
            </w:r>
            <w:r w:rsidRPr="00284572">
              <w:t>с.</w:t>
            </w:r>
            <w:r>
              <w:t xml:space="preserve"> </w:t>
            </w:r>
            <w:r w:rsidRPr="00284572">
              <w:t xml:space="preserve">Сажино, </w:t>
            </w:r>
            <w:r w:rsidR="00F10448">
              <w:t>улица</w:t>
            </w:r>
            <w:r w:rsidR="00A74B49">
              <w:t xml:space="preserve"> </w:t>
            </w:r>
            <w:r w:rsidRPr="00284572">
              <w:t>Больничный городок, д.3</w:t>
            </w:r>
            <w:r>
              <w:t>.</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№10</w:t>
            </w:r>
          </w:p>
        </w:tc>
        <w:tc>
          <w:tcPr>
            <w:tcW w:w="3685" w:type="dxa"/>
            <w:shd w:val="clear" w:color="auto" w:fill="auto"/>
            <w:noWrap/>
            <w:vAlign w:val="center"/>
          </w:tcPr>
          <w:p w:rsidR="00F75A13" w:rsidRPr="0084530A" w:rsidRDefault="00F75A13" w:rsidP="00BA251A">
            <w:pPr>
              <w:pStyle w:val="1100"/>
            </w:pPr>
            <w:r w:rsidRPr="0084530A">
              <w:t>Артинский ГО, с. Стар</w:t>
            </w:r>
            <w:r w:rsidR="00BA251A">
              <w:t>ы</w:t>
            </w:r>
            <w:r w:rsidRPr="0084530A">
              <w:t xml:space="preserve">е Арти, улица Ленина, дом </w:t>
            </w:r>
            <w:r w:rsidR="00BA251A">
              <w:t>81</w:t>
            </w:r>
            <w:r w:rsidRPr="0084530A">
              <w:t>а</w:t>
            </w:r>
          </w:p>
        </w:tc>
        <w:tc>
          <w:tcPr>
            <w:tcW w:w="9356" w:type="dxa"/>
            <w:shd w:val="clear" w:color="auto" w:fill="auto"/>
            <w:vAlign w:val="center"/>
          </w:tcPr>
          <w:p w:rsidR="00284572" w:rsidRDefault="00284572" w:rsidP="00284572">
            <w:pPr>
              <w:pStyle w:val="1100"/>
            </w:pPr>
            <w:r>
              <w:t>МКД с.</w:t>
            </w:r>
            <w:r w:rsidR="00A74B49">
              <w:t xml:space="preserve"> </w:t>
            </w:r>
            <w:r>
              <w:t xml:space="preserve">Старые Арти, </w:t>
            </w:r>
            <w:r w:rsidR="00F10448">
              <w:t xml:space="preserve">улица </w:t>
            </w:r>
            <w:r>
              <w:t>Ленина, д.100;</w:t>
            </w:r>
          </w:p>
          <w:p w:rsidR="00F75A13" w:rsidRDefault="00284572" w:rsidP="00284572">
            <w:pPr>
              <w:pStyle w:val="1100"/>
            </w:pPr>
            <w:r>
              <w:t>МКД с.</w:t>
            </w:r>
            <w:r w:rsidR="00A74B49">
              <w:t xml:space="preserve"> </w:t>
            </w:r>
            <w:r>
              <w:t xml:space="preserve">Старые Арти, </w:t>
            </w:r>
            <w:r w:rsidR="00F10448">
              <w:t xml:space="preserve">улица </w:t>
            </w:r>
            <w:r>
              <w:t>Победы, д.1;</w:t>
            </w:r>
          </w:p>
          <w:p w:rsidR="00284572" w:rsidRDefault="00284572" w:rsidP="00284572">
            <w:pPr>
              <w:pStyle w:val="1100"/>
            </w:pPr>
            <w:r>
              <w:t xml:space="preserve">МБУ «Центр культуры, досуга и народного творчества Артинского ГО» с. Старые Арти, </w:t>
            </w:r>
            <w:r w:rsidR="00F10448">
              <w:t>улица</w:t>
            </w:r>
            <w:r w:rsidR="00A74B49">
              <w:t xml:space="preserve"> </w:t>
            </w:r>
            <w:r>
              <w:t>Ленина, д.98</w:t>
            </w:r>
          </w:p>
          <w:p w:rsidR="00284572" w:rsidRDefault="00284572" w:rsidP="00284572">
            <w:pPr>
              <w:pStyle w:val="1100"/>
            </w:pPr>
            <w:r>
              <w:t xml:space="preserve">МБУ «Централизованная библиотечная система Артинского ГО» с. Старые Арти, </w:t>
            </w:r>
            <w:r w:rsidR="00F10448">
              <w:t>улица</w:t>
            </w:r>
            <w:r w:rsidR="00A74B49">
              <w:t xml:space="preserve"> </w:t>
            </w:r>
            <w:r>
              <w:t>Ленина, д.98</w:t>
            </w:r>
          </w:p>
          <w:p w:rsidR="00284572" w:rsidRDefault="00284572" w:rsidP="00284572">
            <w:pPr>
              <w:pStyle w:val="1100"/>
            </w:pPr>
            <w:r>
              <w:t xml:space="preserve">МАОУ «Староартинская средняя общеобразовательная школа» с. Старые Арти, </w:t>
            </w:r>
            <w:r w:rsidR="00F10448">
              <w:t>улица</w:t>
            </w:r>
            <w:r w:rsidR="00A74B49">
              <w:t xml:space="preserve"> </w:t>
            </w:r>
            <w:r>
              <w:t>Ленина, д.81</w:t>
            </w:r>
          </w:p>
          <w:p w:rsidR="00284572" w:rsidRPr="0084530A" w:rsidRDefault="00284572" w:rsidP="00F10448">
            <w:pPr>
              <w:pStyle w:val="1100"/>
            </w:pPr>
            <w:r>
              <w:t xml:space="preserve">Сельскохозяйственный производственный кооператив «Искра» с. Старые Арти, </w:t>
            </w:r>
            <w:r w:rsidR="00F10448">
              <w:t xml:space="preserve">улица </w:t>
            </w:r>
            <w:r>
              <w:t>Победы, д.1, кв.13</w:t>
            </w:r>
          </w:p>
        </w:tc>
      </w:tr>
    </w:tbl>
    <w:p w:rsidR="00F75A13" w:rsidRDefault="00F75A1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A25E2" w:rsidRPr="00AD4692" w:rsidRDefault="007A25E2" w:rsidP="007A25E2">
      <w:pPr>
        <w:spacing w:after="0" w:line="240" w:lineRule="auto"/>
        <w:jc w:val="both"/>
        <w:rPr>
          <w:rFonts w:ascii="Times New Roman" w:hAnsi="Times New Roman" w:cs="Times New Roman"/>
          <w:color w:val="000000" w:themeColor="text1"/>
          <w:sz w:val="24"/>
          <w:szCs w:val="24"/>
        </w:rPr>
      </w:pPr>
      <w:r w:rsidRPr="00727ECA">
        <w:rPr>
          <w:rStyle w:val="1f2"/>
          <w:rFonts w:eastAsiaTheme="minorHAnsi"/>
        </w:rPr>
        <w:lastRenderedPageBreak/>
        <w:t>Таблица 4.4</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ых</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ООО </w:t>
      </w:r>
      <w:r w:rsidR="00E575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Стройтехнопласт</w:t>
      </w:r>
      <w:r w:rsidR="00E575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94"/>
        <w:gridCol w:w="3685"/>
        <w:gridCol w:w="9030"/>
      </w:tblGrid>
      <w:tr w:rsidR="007A25E2" w:rsidRPr="009C6CD1" w:rsidTr="0084530A">
        <w:trPr>
          <w:trHeight w:val="284"/>
          <w:tblHeader/>
        </w:trPr>
        <w:tc>
          <w:tcPr>
            <w:tcW w:w="1994"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7A25E2" w:rsidRPr="00727ECA" w:rsidRDefault="007A25E2" w:rsidP="00AC7F6C">
            <w:pPr>
              <w:pStyle w:val="1100"/>
              <w:rPr>
                <w:b/>
              </w:rPr>
            </w:pPr>
            <w:r w:rsidRPr="00727ECA">
              <w:rPr>
                <w:b/>
              </w:rPr>
              <w:t>Местоположение источника</w:t>
            </w:r>
          </w:p>
        </w:tc>
        <w:tc>
          <w:tcPr>
            <w:tcW w:w="9030"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Зона действия источника теплоснабжения</w:t>
            </w:r>
          </w:p>
        </w:tc>
      </w:tr>
      <w:tr w:rsidR="007A25E2" w:rsidRPr="0084530A" w:rsidTr="0084530A">
        <w:trPr>
          <w:trHeight w:val="20"/>
        </w:trPr>
        <w:tc>
          <w:tcPr>
            <w:tcW w:w="1994" w:type="dxa"/>
            <w:shd w:val="clear" w:color="auto" w:fill="auto"/>
            <w:vAlign w:val="center"/>
          </w:tcPr>
          <w:p w:rsidR="007A25E2" w:rsidRPr="0084530A" w:rsidRDefault="007A25E2" w:rsidP="00AC7F6C">
            <w:pPr>
              <w:pStyle w:val="1100"/>
            </w:pPr>
            <w:r w:rsidRPr="0084530A">
              <w:t>Теплогенераторная №1</w:t>
            </w:r>
          </w:p>
        </w:tc>
        <w:tc>
          <w:tcPr>
            <w:tcW w:w="3685" w:type="dxa"/>
            <w:shd w:val="clear" w:color="auto" w:fill="auto"/>
            <w:noWrap/>
            <w:vAlign w:val="center"/>
          </w:tcPr>
          <w:p w:rsidR="007A25E2" w:rsidRPr="0084530A" w:rsidRDefault="007A25E2" w:rsidP="00AC7F6C">
            <w:pPr>
              <w:pStyle w:val="1100"/>
            </w:pPr>
            <w:r w:rsidRPr="0084530A">
              <w:t xml:space="preserve">Артинский ГО, пгт. Арти, улица </w:t>
            </w:r>
            <w:r w:rsidR="00951EFB" w:rsidRPr="0084530A">
              <w:t>Геофизическая, дом 3-б</w:t>
            </w:r>
          </w:p>
        </w:tc>
        <w:tc>
          <w:tcPr>
            <w:tcW w:w="9030" w:type="dxa"/>
            <w:shd w:val="clear" w:color="auto" w:fill="auto"/>
            <w:vAlign w:val="center"/>
          </w:tcPr>
          <w:p w:rsidR="007A25E2" w:rsidRPr="0084530A" w:rsidRDefault="00951EFB" w:rsidP="00AC7F6C">
            <w:pPr>
              <w:pStyle w:val="1100"/>
            </w:pPr>
            <w:r w:rsidRPr="0084530A">
              <w:t>МКД пгт. Арти, улица Геофизическая, 1А; МКД пгт. Арти, улица Геофизическая, 3А</w:t>
            </w:r>
          </w:p>
        </w:tc>
      </w:tr>
      <w:tr w:rsidR="007A25E2" w:rsidRPr="0084530A" w:rsidTr="0084530A">
        <w:trPr>
          <w:trHeight w:val="20"/>
        </w:trPr>
        <w:tc>
          <w:tcPr>
            <w:tcW w:w="1994" w:type="dxa"/>
            <w:shd w:val="clear" w:color="auto" w:fill="auto"/>
            <w:vAlign w:val="center"/>
          </w:tcPr>
          <w:p w:rsidR="007A25E2" w:rsidRPr="0084530A" w:rsidRDefault="007A25E2" w:rsidP="00AC7F6C">
            <w:pPr>
              <w:pStyle w:val="1100"/>
            </w:pPr>
            <w:r w:rsidRPr="0084530A">
              <w:t>Теплогенераторная №2</w:t>
            </w:r>
          </w:p>
        </w:tc>
        <w:tc>
          <w:tcPr>
            <w:tcW w:w="3685" w:type="dxa"/>
            <w:shd w:val="clear" w:color="auto" w:fill="auto"/>
            <w:noWrap/>
            <w:vAlign w:val="center"/>
          </w:tcPr>
          <w:p w:rsidR="007A25E2" w:rsidRPr="0084530A" w:rsidRDefault="00951EFB" w:rsidP="00AC7F6C">
            <w:pPr>
              <w:pStyle w:val="1100"/>
            </w:pPr>
            <w:r w:rsidRPr="0084530A">
              <w:t>Артинский ГО, пгт. Арти, улица Геофизическая, дом 3-б</w:t>
            </w:r>
          </w:p>
        </w:tc>
        <w:tc>
          <w:tcPr>
            <w:tcW w:w="9030" w:type="dxa"/>
            <w:shd w:val="clear" w:color="auto" w:fill="auto"/>
            <w:vAlign w:val="center"/>
          </w:tcPr>
          <w:p w:rsidR="007A25E2" w:rsidRPr="0084530A" w:rsidRDefault="00951EFB" w:rsidP="00AC7F6C">
            <w:pPr>
              <w:pStyle w:val="1100"/>
            </w:pPr>
            <w:r w:rsidRPr="0084530A">
              <w:t>МКД пгт. Арти, улица Геофизическая, 3Б</w:t>
            </w:r>
          </w:p>
        </w:tc>
      </w:tr>
      <w:tr w:rsidR="00951EFB" w:rsidRPr="0084530A" w:rsidTr="0084530A">
        <w:trPr>
          <w:trHeight w:val="20"/>
        </w:trPr>
        <w:tc>
          <w:tcPr>
            <w:tcW w:w="1994" w:type="dxa"/>
            <w:shd w:val="clear" w:color="auto" w:fill="auto"/>
            <w:vAlign w:val="center"/>
          </w:tcPr>
          <w:p w:rsidR="00951EFB" w:rsidRPr="0084530A" w:rsidRDefault="00951EFB" w:rsidP="00AC7F6C">
            <w:pPr>
              <w:pStyle w:val="1100"/>
            </w:pPr>
            <w:r w:rsidRPr="0084530A">
              <w:t>БМК</w:t>
            </w:r>
          </w:p>
        </w:tc>
        <w:tc>
          <w:tcPr>
            <w:tcW w:w="3685" w:type="dxa"/>
            <w:shd w:val="clear" w:color="auto" w:fill="auto"/>
            <w:noWrap/>
            <w:vAlign w:val="center"/>
          </w:tcPr>
          <w:p w:rsidR="00951EFB" w:rsidRPr="0084530A" w:rsidRDefault="00951EFB" w:rsidP="00AC7F6C">
            <w:pPr>
              <w:pStyle w:val="1100"/>
            </w:pPr>
            <w:r w:rsidRPr="0084530A">
              <w:t>Артинский ГО, пгт. Арти, улица Ленина, дом 73</w:t>
            </w:r>
          </w:p>
        </w:tc>
        <w:tc>
          <w:tcPr>
            <w:tcW w:w="9030" w:type="dxa"/>
            <w:shd w:val="clear" w:color="auto" w:fill="auto"/>
            <w:vAlign w:val="center"/>
          </w:tcPr>
          <w:p w:rsidR="00951EFB" w:rsidRPr="0084530A" w:rsidRDefault="00951EFB" w:rsidP="00AC7F6C">
            <w:pPr>
              <w:pStyle w:val="1100"/>
            </w:pPr>
            <w:r w:rsidRPr="0084530A">
              <w:t>Торговый цент</w:t>
            </w:r>
            <w:r w:rsidR="00BE32EF" w:rsidRPr="0084530A">
              <w:t>р</w:t>
            </w:r>
            <w:r w:rsidRPr="0084530A">
              <w:t xml:space="preserve"> пгт. Арти, улица Ленина, 75</w:t>
            </w:r>
          </w:p>
        </w:tc>
      </w:tr>
    </w:tbl>
    <w:p w:rsidR="007A25E2" w:rsidRDefault="007A25E2" w:rsidP="00AD4692">
      <w:pPr>
        <w:spacing w:after="0" w:line="360" w:lineRule="auto"/>
        <w:jc w:val="both"/>
        <w:rPr>
          <w:rFonts w:ascii="Times New Roman" w:hAnsi="Times New Roman" w:cs="Times New Roman"/>
          <w:color w:val="000000" w:themeColor="text1"/>
          <w:sz w:val="28"/>
          <w:szCs w:val="28"/>
        </w:rPr>
      </w:pPr>
    </w:p>
    <w:p w:rsidR="00951EFB" w:rsidRPr="00AD4692" w:rsidRDefault="00951EFB" w:rsidP="00951EFB">
      <w:pPr>
        <w:spacing w:after="0" w:line="240" w:lineRule="auto"/>
        <w:jc w:val="both"/>
        <w:rPr>
          <w:rFonts w:ascii="Times New Roman" w:hAnsi="Times New Roman" w:cs="Times New Roman"/>
          <w:color w:val="000000" w:themeColor="text1"/>
          <w:sz w:val="24"/>
          <w:szCs w:val="24"/>
        </w:rPr>
      </w:pPr>
      <w:r w:rsidRPr="00727ECA">
        <w:rPr>
          <w:rStyle w:val="1f2"/>
          <w:rFonts w:eastAsiaTheme="minorHAnsi"/>
        </w:rPr>
        <w:t>Таблица 4.5</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ой</w:t>
      </w:r>
      <w:r w:rsidRPr="00AD4692">
        <w:rPr>
          <w:rFonts w:ascii="Times New Roman" w:hAnsi="Times New Roman" w:cs="Times New Roman"/>
          <w:color w:val="000000" w:themeColor="text1"/>
          <w:sz w:val="24"/>
          <w:szCs w:val="24"/>
        </w:rPr>
        <w:t xml:space="preserve"> </w:t>
      </w:r>
      <w:r w:rsidRPr="00951EFB">
        <w:rPr>
          <w:rFonts w:ascii="Times New Roman" w:hAnsi="Times New Roman" w:cs="Times New Roman"/>
          <w:color w:val="000000" w:themeColor="text1"/>
          <w:sz w:val="24"/>
          <w:szCs w:val="24"/>
        </w:rPr>
        <w:t>ИГФ УрО РАН</w:t>
      </w:r>
      <w:r>
        <w:rPr>
          <w:rFonts w:ascii="Times New Roman" w:hAnsi="Times New Roman" w:cs="Times New Roman"/>
          <w:color w:val="000000" w:themeColor="text1"/>
          <w:sz w:val="24"/>
          <w:szCs w:val="24"/>
        </w:rPr>
        <w:t xml:space="preserve">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51"/>
        <w:gridCol w:w="3685"/>
        <w:gridCol w:w="9073"/>
      </w:tblGrid>
      <w:tr w:rsidR="00951EFB" w:rsidRPr="009C6CD1" w:rsidTr="0084530A">
        <w:trPr>
          <w:trHeight w:val="284"/>
          <w:tblHeader/>
        </w:trPr>
        <w:tc>
          <w:tcPr>
            <w:tcW w:w="1951" w:type="dxa"/>
            <w:tcBorders>
              <w:top w:val="single" w:sz="4" w:space="0" w:color="auto"/>
            </w:tcBorders>
            <w:shd w:val="clear" w:color="auto" w:fill="auto"/>
            <w:vAlign w:val="center"/>
          </w:tcPr>
          <w:p w:rsidR="00951EFB" w:rsidRPr="00727ECA" w:rsidRDefault="00951EFB"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951EFB" w:rsidRPr="00727ECA" w:rsidRDefault="00951EFB" w:rsidP="00AC7F6C">
            <w:pPr>
              <w:pStyle w:val="1100"/>
              <w:rPr>
                <w:b/>
              </w:rPr>
            </w:pPr>
            <w:r w:rsidRPr="00727ECA">
              <w:rPr>
                <w:b/>
              </w:rPr>
              <w:t>Местоположение источника</w:t>
            </w:r>
          </w:p>
        </w:tc>
        <w:tc>
          <w:tcPr>
            <w:tcW w:w="9073" w:type="dxa"/>
            <w:tcBorders>
              <w:top w:val="single" w:sz="4" w:space="0" w:color="auto"/>
            </w:tcBorders>
            <w:shd w:val="clear" w:color="auto" w:fill="auto"/>
            <w:vAlign w:val="center"/>
          </w:tcPr>
          <w:p w:rsidR="00951EFB" w:rsidRPr="00727ECA" w:rsidRDefault="00951EFB" w:rsidP="00AC7F6C">
            <w:pPr>
              <w:pStyle w:val="1100"/>
              <w:rPr>
                <w:b/>
              </w:rPr>
            </w:pPr>
            <w:r w:rsidRPr="00727ECA">
              <w:rPr>
                <w:b/>
              </w:rPr>
              <w:t>Зона действия источника теплоснабжения</w:t>
            </w:r>
          </w:p>
        </w:tc>
      </w:tr>
      <w:tr w:rsidR="00951EFB" w:rsidRPr="0084530A" w:rsidTr="0084530A">
        <w:trPr>
          <w:trHeight w:val="20"/>
        </w:trPr>
        <w:tc>
          <w:tcPr>
            <w:tcW w:w="1951" w:type="dxa"/>
            <w:shd w:val="clear" w:color="auto" w:fill="auto"/>
            <w:vAlign w:val="center"/>
          </w:tcPr>
          <w:p w:rsidR="00951EFB" w:rsidRPr="0084530A" w:rsidRDefault="00951EFB" w:rsidP="00AC7F6C">
            <w:pPr>
              <w:pStyle w:val="1100"/>
            </w:pPr>
            <w:r w:rsidRPr="0084530A">
              <w:t xml:space="preserve">Котельная </w:t>
            </w:r>
            <w:r w:rsidR="00423C06" w:rsidRPr="0084530A">
              <w:t xml:space="preserve">ИГФ УрО РАН </w:t>
            </w:r>
          </w:p>
        </w:tc>
        <w:tc>
          <w:tcPr>
            <w:tcW w:w="3685" w:type="dxa"/>
            <w:shd w:val="clear" w:color="auto" w:fill="auto"/>
            <w:noWrap/>
            <w:vAlign w:val="center"/>
          </w:tcPr>
          <w:p w:rsidR="00951EFB" w:rsidRPr="0084530A" w:rsidRDefault="00951EFB" w:rsidP="00AC7F6C">
            <w:pPr>
              <w:pStyle w:val="1100"/>
            </w:pPr>
            <w:r w:rsidRPr="0084530A">
              <w:t xml:space="preserve">Артинский ГО, пгт. Арти, улица </w:t>
            </w:r>
            <w:r w:rsidR="00423C06" w:rsidRPr="0084530A">
              <w:t>Геофизическая, дом 2а/2</w:t>
            </w:r>
          </w:p>
        </w:tc>
        <w:tc>
          <w:tcPr>
            <w:tcW w:w="9073" w:type="dxa"/>
            <w:shd w:val="clear" w:color="auto" w:fill="auto"/>
            <w:vAlign w:val="center"/>
          </w:tcPr>
          <w:p w:rsidR="00951EFB" w:rsidRPr="0084530A" w:rsidRDefault="00423C06" w:rsidP="00AC7F6C">
            <w:pPr>
              <w:pStyle w:val="1100"/>
            </w:pPr>
            <w:r w:rsidRPr="0084530A">
              <w:t xml:space="preserve">ИЖС пгт. Арти, улица Геофизическая, 2а/2; ИЖС пгт. Арти, улица Геофизическая, 2б/2; МКД пгт. Арти, улица Геофизическая, 1; МКД пгт. Арти, улица Геофизическая, 2; </w:t>
            </w:r>
          </w:p>
        </w:tc>
      </w:tr>
    </w:tbl>
    <w:p w:rsidR="00653406" w:rsidRDefault="00653406" w:rsidP="00AD4692">
      <w:pPr>
        <w:spacing w:after="0" w:line="360" w:lineRule="auto"/>
        <w:jc w:val="both"/>
        <w:rPr>
          <w:rFonts w:ascii="Times New Roman" w:hAnsi="Times New Roman" w:cs="Times New Roman"/>
          <w:color w:val="000000" w:themeColor="text1"/>
          <w:sz w:val="28"/>
          <w:szCs w:val="28"/>
        </w:rPr>
      </w:pPr>
    </w:p>
    <w:p w:rsidR="00AD4692" w:rsidRDefault="00AD4692">
      <w:pPr>
        <w:rPr>
          <w:rFonts w:ascii="Times New Roman" w:hAnsi="Times New Roman" w:cs="Times New Roman"/>
          <w:color w:val="000000" w:themeColor="text1"/>
          <w:sz w:val="28"/>
          <w:szCs w:val="28"/>
        </w:rPr>
        <w:sectPr w:rsidR="00AD4692" w:rsidSect="00AD4692">
          <w:pgSz w:w="16840" w:h="11907" w:orient="landscape" w:code="9"/>
          <w:pgMar w:top="1701" w:right="1134" w:bottom="851" w:left="1134" w:header="709" w:footer="709" w:gutter="0"/>
          <w:cols w:space="708"/>
          <w:docGrid w:linePitch="360"/>
        </w:sectPr>
      </w:pPr>
    </w:p>
    <w:p w:rsidR="00653406" w:rsidRPr="00653406" w:rsidRDefault="00653406" w:rsidP="0084530A">
      <w:pPr>
        <w:pStyle w:val="17"/>
        <w:rPr>
          <w:szCs w:val="24"/>
          <w:lang w:eastAsia="ru-RU"/>
        </w:rPr>
      </w:pPr>
      <w:bookmarkStart w:id="159" w:name="_Toc536530749"/>
      <w:bookmarkStart w:id="160" w:name="_Toc6844392"/>
      <w:r w:rsidRPr="00653406">
        <w:rPr>
          <w:szCs w:val="24"/>
          <w:lang w:eastAsia="ru-RU"/>
        </w:rPr>
        <w:lastRenderedPageBreak/>
        <w:t>4.</w:t>
      </w:r>
      <w:r w:rsidR="00FC7061">
        <w:rPr>
          <w:szCs w:val="24"/>
          <w:lang w:eastAsia="ru-RU"/>
        </w:rPr>
        <w:t>2</w:t>
      </w:r>
      <w:r w:rsidRPr="00653406">
        <w:rPr>
          <w:szCs w:val="24"/>
          <w:lang w:eastAsia="ru-RU"/>
        </w:rPr>
        <w:t xml:space="preserve"> </w:t>
      </w:r>
      <w:r w:rsidRPr="00653406">
        <w:rPr>
          <w:lang w:eastAsia="ru-RU"/>
        </w:rPr>
        <w:t>Зоны действия котельных организаций, не осуществляющих регулируемые виды деятельности в области теплоснабжения</w:t>
      </w:r>
      <w:bookmarkEnd w:id="159"/>
      <w:bookmarkEnd w:id="160"/>
    </w:p>
    <w:p w:rsidR="00653406" w:rsidRPr="00653406" w:rsidRDefault="00653406" w:rsidP="0033650F">
      <w:pPr>
        <w:pStyle w:val="1b"/>
      </w:pPr>
      <w:r w:rsidRPr="00653406">
        <w:t xml:space="preserve">Зоны действия котельных организаций, не осуществляющих регулируемые виды деятельности, имеют локальный характер функционирования и ограничены собственными зданиями и сооружениями предприятий, вследствие чего не представлены. </w:t>
      </w:r>
    </w:p>
    <w:p w:rsidR="00FC7061" w:rsidRPr="00FC7061" w:rsidRDefault="00FC7061" w:rsidP="0084530A">
      <w:pPr>
        <w:pStyle w:val="17"/>
        <w:rPr>
          <w:szCs w:val="24"/>
          <w:lang w:eastAsia="ru-RU"/>
        </w:rPr>
      </w:pPr>
      <w:bookmarkStart w:id="161" w:name="_Toc536530750"/>
      <w:bookmarkStart w:id="162" w:name="_Toc6844393"/>
      <w:r w:rsidRPr="00FC7061">
        <w:rPr>
          <w:szCs w:val="24"/>
          <w:lang w:eastAsia="ru-RU"/>
        </w:rPr>
        <w:t xml:space="preserve">4.3 </w:t>
      </w:r>
      <w:r w:rsidRPr="00FC7061">
        <w:rPr>
          <w:lang w:eastAsia="ru-RU"/>
        </w:rPr>
        <w:t>Определение эффективного радиуса теплоснабжения</w:t>
      </w:r>
      <w:bookmarkEnd w:id="161"/>
      <w:bookmarkEnd w:id="162"/>
    </w:p>
    <w:p w:rsidR="00FC7061" w:rsidRPr="00FC7061" w:rsidRDefault="00FC7061" w:rsidP="0033650F">
      <w:pPr>
        <w:pStyle w:val="1b"/>
      </w:pPr>
      <w:r w:rsidRPr="00FC7061">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rsidR="00FC7061" w:rsidRPr="00FC7061" w:rsidRDefault="00FC7061" w:rsidP="0033650F">
      <w:pPr>
        <w:pStyle w:val="1b"/>
      </w:pPr>
      <w:r w:rsidRPr="00FC7061">
        <w:t xml:space="preserve">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 Н. Папушкиным в журнале «Новости теплоснабжения», № 9, 2010 г. </w:t>
      </w:r>
    </w:p>
    <w:p w:rsidR="00FC7061" w:rsidRPr="00FC7061" w:rsidRDefault="00FC7061" w:rsidP="0033650F">
      <w:pPr>
        <w:pStyle w:val="1b"/>
      </w:pPr>
      <w:r w:rsidRPr="00FC7061">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FC7061" w:rsidRPr="00FC7061" w:rsidRDefault="00FC7061" w:rsidP="0033650F">
      <w:pPr>
        <w:pStyle w:val="1b"/>
        <w:rPr>
          <w:lang w:val="en-US"/>
        </w:rPr>
      </w:pPr>
      <w:r w:rsidRPr="00FC7061">
        <w:rPr>
          <w:lang w:val="en-US"/>
        </w:rPr>
        <w:t>S=A+Z→min</w:t>
      </w:r>
      <w:r w:rsidRPr="00FC7061">
        <w:rPr>
          <w:rFonts w:ascii="Cambria Math" w:hAnsi="Cambria Math" w:cs="Cambria Math"/>
          <w:lang w:val="en-US"/>
        </w:rPr>
        <w:t>⁡</w:t>
      </w:r>
      <w:r w:rsidRPr="00FC7061">
        <w:rPr>
          <w:lang w:val="en-US"/>
        </w:rPr>
        <w:t xml:space="preserve"> (</w:t>
      </w:r>
      <w:r w:rsidRPr="00FC7061">
        <w:t>руб</w:t>
      </w:r>
      <w:r w:rsidRPr="00FC7061">
        <w:rPr>
          <w:lang w:val="en-US"/>
        </w:rPr>
        <w:t>./</w:t>
      </w:r>
      <w:r w:rsidRPr="00FC7061">
        <w:t>Гкал</w:t>
      </w:r>
      <w:r w:rsidRPr="00FC7061">
        <w:rPr>
          <w:lang w:val="en-US"/>
        </w:rPr>
        <w:t>/</w:t>
      </w:r>
      <w:r w:rsidRPr="00FC7061">
        <w:t>ч</w:t>
      </w:r>
      <w:r w:rsidRPr="00FC7061">
        <w:rPr>
          <w:lang w:val="en-US"/>
        </w:rPr>
        <w:t>),</w:t>
      </w:r>
    </w:p>
    <w:p w:rsidR="00FC7061" w:rsidRPr="00FC7061" w:rsidRDefault="00FC7061" w:rsidP="0033650F">
      <w:pPr>
        <w:pStyle w:val="1b"/>
      </w:pPr>
      <w:r w:rsidRPr="00FC7061">
        <w:t>где А - удельная стоимость сооружения тепловой сети, руб./Гкал/ч;</w:t>
      </w:r>
    </w:p>
    <w:p w:rsidR="00FC7061" w:rsidRPr="00FC7061" w:rsidRDefault="00FC7061" w:rsidP="0033650F">
      <w:pPr>
        <w:pStyle w:val="1b"/>
      </w:pPr>
      <w:r w:rsidRPr="00FC7061">
        <w:t>Z - удельная стоимость сооружения котельной, руб./Гкал/ч.</w:t>
      </w:r>
    </w:p>
    <w:p w:rsidR="00FC7061" w:rsidRPr="00FC7061" w:rsidRDefault="00FC7061" w:rsidP="0033650F">
      <w:pPr>
        <w:pStyle w:val="1b"/>
      </w:pPr>
      <w:r w:rsidRPr="00FC7061">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FC7061" w:rsidRPr="00FC7061" w:rsidRDefault="00FC7061" w:rsidP="0033650F">
      <w:pPr>
        <w:pStyle w:val="1b"/>
      </w:pPr>
      <w:r w:rsidRPr="00FC7061">
        <w:t>A=(1050∙R</w:t>
      </w:r>
      <w:r w:rsidRPr="00FC7061">
        <w:rPr>
          <w:vertAlign w:val="superscript"/>
        </w:rPr>
        <w:t>0.48</w:t>
      </w:r>
      <w:r w:rsidRPr="00FC7061">
        <w:t>∙B</w:t>
      </w:r>
      <w:r w:rsidRPr="00FC7061">
        <w:rPr>
          <w:vertAlign w:val="superscript"/>
        </w:rPr>
        <w:t>0.26</w:t>
      </w:r>
      <w:r w:rsidRPr="00FC7061">
        <w:t>∙s)/(П</w:t>
      </w:r>
      <w:r w:rsidRPr="00FC7061">
        <w:rPr>
          <w:vertAlign w:val="superscript"/>
        </w:rPr>
        <w:t>0,62</w:t>
      </w:r>
      <w:r w:rsidRPr="00FC7061">
        <w:t>∙Н</w:t>
      </w:r>
      <w:r w:rsidRPr="00FC7061">
        <w:rPr>
          <w:vertAlign w:val="superscript"/>
        </w:rPr>
        <w:t>0,19</w:t>
      </w:r>
      <w:r w:rsidRPr="00FC7061">
        <w:t>∙∆r</w:t>
      </w:r>
      <w:r w:rsidRPr="00FC7061">
        <w:rPr>
          <w:vertAlign w:val="superscript"/>
        </w:rPr>
        <w:t>0.38</w:t>
      </w:r>
      <w:r w:rsidRPr="00FC7061">
        <w:t xml:space="preserve"> ), руб/Гкал/ч;</w:t>
      </w:r>
    </w:p>
    <w:p w:rsidR="00FC7061" w:rsidRPr="00FC7061" w:rsidRDefault="00FC7061" w:rsidP="0033650F">
      <w:pPr>
        <w:pStyle w:val="1b"/>
      </w:pPr>
      <w:r w:rsidRPr="00FC7061">
        <w:t>Z=(α/3+30∙10</w:t>
      </w:r>
      <w:r w:rsidRPr="00FC7061">
        <w:rPr>
          <w:vertAlign w:val="superscript"/>
        </w:rPr>
        <w:t>6</w:t>
      </w:r>
      <w:r w:rsidRPr="00FC7061">
        <w:t>∙φ)/(R</w:t>
      </w:r>
      <w:r w:rsidRPr="00FC7061">
        <w:rPr>
          <w:vertAlign w:val="superscript"/>
        </w:rPr>
        <w:t>2</w:t>
      </w:r>
      <w:r w:rsidRPr="00FC7061">
        <w:t>∙П), руб./Гкал/ч,</w:t>
      </w:r>
    </w:p>
    <w:p w:rsidR="00FC7061" w:rsidRPr="00FC7061" w:rsidRDefault="00FC7061" w:rsidP="0033650F">
      <w:pPr>
        <w:pStyle w:val="1b"/>
      </w:pPr>
      <w:r w:rsidRPr="00FC7061">
        <w:t>где R - радиус действия тепловой сети (длина главной тепловой магистрали самого протяженного вывода от источника), км;</w:t>
      </w:r>
    </w:p>
    <w:p w:rsidR="00FC7061" w:rsidRPr="00FC7061" w:rsidRDefault="00FC7061" w:rsidP="0033650F">
      <w:pPr>
        <w:pStyle w:val="1b"/>
      </w:pPr>
      <w:r w:rsidRPr="00FC7061">
        <w:t>B - среднее число абонентов на 1 км</w:t>
      </w:r>
      <w:r w:rsidRPr="00FC7061">
        <w:rPr>
          <w:vertAlign w:val="superscript"/>
        </w:rPr>
        <w:t>2</w:t>
      </w:r>
      <w:r w:rsidRPr="00FC7061">
        <w:t>;</w:t>
      </w:r>
    </w:p>
    <w:p w:rsidR="00FC7061" w:rsidRPr="00FC7061" w:rsidRDefault="00FC7061" w:rsidP="0033650F">
      <w:pPr>
        <w:pStyle w:val="1b"/>
      </w:pPr>
      <w:r w:rsidRPr="00FC7061">
        <w:lastRenderedPageBreak/>
        <w:t>s - удельная стоимость материальной характеристики тепловой сети, руб./м</w:t>
      </w:r>
      <w:r w:rsidRPr="00FC7061">
        <w:rPr>
          <w:vertAlign w:val="superscript"/>
        </w:rPr>
        <w:t>2</w:t>
      </w:r>
      <w:r w:rsidRPr="00FC7061">
        <w:t xml:space="preserve"> (принята по утвержденной схеме теплоснабжения);</w:t>
      </w:r>
    </w:p>
    <w:p w:rsidR="00FC7061" w:rsidRPr="00FC7061" w:rsidRDefault="00FC7061" w:rsidP="0033650F">
      <w:pPr>
        <w:pStyle w:val="1b"/>
      </w:pPr>
      <w:r w:rsidRPr="00FC7061">
        <w:t>П - теплоплотность района, Гкал/ч/км</w:t>
      </w:r>
      <w:r w:rsidRPr="00FC7061">
        <w:rPr>
          <w:vertAlign w:val="superscript"/>
        </w:rPr>
        <w:t>2</w:t>
      </w:r>
      <w:r w:rsidRPr="00FC7061">
        <w:t>;</w:t>
      </w:r>
    </w:p>
    <w:p w:rsidR="00FC7061" w:rsidRPr="00FC7061" w:rsidRDefault="00FC7061" w:rsidP="0033650F">
      <w:pPr>
        <w:pStyle w:val="1b"/>
      </w:pPr>
      <w:r w:rsidRPr="00FC7061">
        <w:t>H - потеря напора на трение при транспорте теплоносителя по главной тепловой магистрали, м вод. ст.;</w:t>
      </w:r>
    </w:p>
    <w:p w:rsidR="00FC7061" w:rsidRPr="00FC7061" w:rsidRDefault="00FC7061" w:rsidP="0033650F">
      <w:pPr>
        <w:pStyle w:val="1b"/>
      </w:pPr>
      <w:r w:rsidRPr="00FC7061">
        <w:t>∆τ - расчетный перепад температур теплоносителя в тепловой сети, ОС;</w:t>
      </w:r>
    </w:p>
    <w:p w:rsidR="00FC7061" w:rsidRPr="00FC7061" w:rsidRDefault="00FC7061" w:rsidP="0033650F">
      <w:pPr>
        <w:pStyle w:val="1b"/>
      </w:pPr>
      <w:r w:rsidRPr="00FC7061">
        <w:rPr>
          <w:rFonts w:ascii="Cambria Math" w:hAnsi="Cambria Math" w:cs="Cambria Math"/>
        </w:rPr>
        <w:t>𝛼</w:t>
      </w:r>
      <w:r w:rsidRPr="00FC7061">
        <w:t xml:space="preserve"> - постоянная часть удельной начальной стоимости котельной, руб./МВт;</w:t>
      </w:r>
    </w:p>
    <w:p w:rsidR="00FC7061" w:rsidRPr="00FC7061" w:rsidRDefault="00FC7061" w:rsidP="0033650F">
      <w:pPr>
        <w:pStyle w:val="1b"/>
      </w:pPr>
      <w:r w:rsidRPr="00FC7061">
        <w:rPr>
          <w:rFonts w:hint="eastAsia"/>
        </w:rPr>
        <w:t>φ</w:t>
      </w:r>
      <w:r w:rsidRPr="00FC7061">
        <w:t xml:space="preserve"> - поправочный коэффициент, зависящий от постоянной части расходов на сооружение котельной.</w:t>
      </w:r>
    </w:p>
    <w:p w:rsidR="00FC7061" w:rsidRPr="00FC7061" w:rsidRDefault="00FC7061" w:rsidP="0033650F">
      <w:pPr>
        <w:pStyle w:val="1b"/>
      </w:pPr>
      <w:r w:rsidRPr="00FC7061">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FC7061" w:rsidRPr="00FC7061" w:rsidRDefault="00FC7061" w:rsidP="0033650F">
      <w:pPr>
        <w:pStyle w:val="1b"/>
      </w:pPr>
      <w:r w:rsidRPr="00FC7061">
        <w:t>R_опт=(140/s</w:t>
      </w:r>
      <w:r w:rsidRPr="00FC7061">
        <w:rPr>
          <w:vertAlign w:val="superscript"/>
        </w:rPr>
        <w:t>0.4</w:t>
      </w:r>
      <w:r w:rsidRPr="00FC7061">
        <w:t>)∙φ</w:t>
      </w:r>
      <w:r w:rsidRPr="00FC7061">
        <w:rPr>
          <w:vertAlign w:val="superscript"/>
        </w:rPr>
        <w:t>0.4</w:t>
      </w:r>
      <w:r w:rsidRPr="00FC7061">
        <w:t>∙(1/B</w:t>
      </w:r>
      <w:r w:rsidRPr="00FC7061">
        <w:rPr>
          <w:vertAlign w:val="superscript"/>
        </w:rPr>
        <w:t>0.1</w:t>
      </w:r>
      <w:r w:rsidRPr="00FC7061">
        <w:t>)∙(∆τ/П)</w:t>
      </w:r>
      <w:r w:rsidRPr="00FC7061">
        <w:rPr>
          <w:vertAlign w:val="superscript"/>
        </w:rPr>
        <w:t>0,15</w:t>
      </w:r>
    </w:p>
    <w:p w:rsidR="00FC7061" w:rsidRPr="00FC7061" w:rsidRDefault="00FC7061" w:rsidP="0033650F">
      <w:pPr>
        <w:pStyle w:val="1b"/>
      </w:pPr>
      <w:r w:rsidRPr="00FC7061">
        <w:t>Результаты расчета эффективного и фактического радиусов теплоснабжения, а также плотности тепловой нагрузки для источников тепловой энергии приводятся в таблице 4.</w:t>
      </w:r>
      <w:r>
        <w:t>6</w:t>
      </w:r>
      <w:r w:rsidRPr="00FC7061">
        <w:t>.</w:t>
      </w:r>
    </w:p>
    <w:p w:rsidR="00DB51CC" w:rsidRDefault="00DB51CC">
      <w:pPr>
        <w:rPr>
          <w:rStyle w:val="1f2"/>
          <w:rFonts w:eastAsiaTheme="minorHAnsi"/>
        </w:rPr>
      </w:pPr>
      <w:r>
        <w:rPr>
          <w:rStyle w:val="1f2"/>
          <w:rFonts w:eastAsiaTheme="minorHAnsi"/>
        </w:rPr>
        <w:br w:type="page"/>
      </w:r>
    </w:p>
    <w:p w:rsidR="00DB51CC" w:rsidRDefault="00DB51CC" w:rsidP="00D44AAB">
      <w:pPr>
        <w:pStyle w:val="1f1"/>
        <w:rPr>
          <w:rStyle w:val="1f2"/>
          <w:rFonts w:eastAsiaTheme="minorHAnsi"/>
        </w:rPr>
        <w:sectPr w:rsidR="00DB51CC" w:rsidSect="00222828">
          <w:pgSz w:w="11907" w:h="16840" w:code="9"/>
          <w:pgMar w:top="1134" w:right="850" w:bottom="1134" w:left="1701" w:header="709" w:footer="709" w:gutter="0"/>
          <w:cols w:space="708"/>
          <w:docGrid w:linePitch="360"/>
        </w:sectPr>
      </w:pPr>
    </w:p>
    <w:p w:rsidR="00FC7061" w:rsidRPr="00156FB3" w:rsidRDefault="00FC7061" w:rsidP="00D44AAB">
      <w:pPr>
        <w:pStyle w:val="1f1"/>
        <w:rPr>
          <w:b w:val="0"/>
        </w:rPr>
      </w:pPr>
      <w:r w:rsidRPr="00156FB3">
        <w:rPr>
          <w:rStyle w:val="1f2"/>
          <w:rFonts w:eastAsiaTheme="minorHAnsi"/>
          <w:b/>
        </w:rPr>
        <w:lastRenderedPageBreak/>
        <w:t>Таблица 4.6</w:t>
      </w:r>
      <w:r w:rsidRPr="008C7C2E">
        <w:t xml:space="preserve"> – </w:t>
      </w:r>
      <w:r w:rsidRPr="00156FB3">
        <w:rPr>
          <w:b w:val="0"/>
        </w:rPr>
        <w:t>Расчет эффективного и фактического радиусов теплоснабжения, плотность тепловой нагрузки</w:t>
      </w:r>
    </w:p>
    <w:tbl>
      <w:tblPr>
        <w:tblW w:w="4944" w:type="pct"/>
        <w:tblLook w:val="04A0" w:firstRow="1" w:lastRow="0" w:firstColumn="1" w:lastColumn="0" w:noHBand="0" w:noVBand="1"/>
      </w:tblPr>
      <w:tblGrid>
        <w:gridCol w:w="1009"/>
        <w:gridCol w:w="3541"/>
        <w:gridCol w:w="1834"/>
        <w:gridCol w:w="12"/>
        <w:gridCol w:w="8226"/>
      </w:tblGrid>
      <w:tr w:rsidR="00DB51CC" w:rsidRPr="00727ECA" w:rsidTr="00CA6572">
        <w:trPr>
          <w:trHeight w:val="397"/>
          <w:tblHead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bookmarkStart w:id="163" w:name="_Hlk509236790"/>
            <w:r w:rsidRPr="00727ECA">
              <w:rPr>
                <w:b/>
              </w:rPr>
              <w:t>№</w:t>
            </w: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r w:rsidRPr="00727ECA">
              <w:rPr>
                <w:b/>
              </w:rPr>
              <w:t>Наименование</w:t>
            </w:r>
          </w:p>
        </w:tc>
        <w:tc>
          <w:tcPr>
            <w:tcW w:w="631" w:type="pct"/>
            <w:gridSpan w:val="2"/>
            <w:tcBorders>
              <w:top w:val="single" w:sz="4" w:space="0" w:color="auto"/>
              <w:left w:val="nil"/>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r w:rsidRPr="00727ECA">
              <w:rPr>
                <w:b/>
              </w:rPr>
              <w:t>R</w:t>
            </w:r>
            <w:r w:rsidRPr="00727ECA">
              <w:rPr>
                <w:b/>
                <w:vertAlign w:val="subscript"/>
              </w:rPr>
              <w:t>опт</w:t>
            </w:r>
            <w:r w:rsidRPr="00727ECA">
              <w:rPr>
                <w:b/>
              </w:rPr>
              <w:t>, км</w:t>
            </w:r>
            <w:r w:rsidR="003D0ACD" w:rsidRPr="00727ECA">
              <w:rPr>
                <w:rStyle w:val="afff1"/>
                <w:b/>
              </w:rPr>
              <w:footnoteReference w:id="14"/>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727ECA" w:rsidRDefault="00DB51CC" w:rsidP="00B91AE8">
            <w:pPr>
              <w:pStyle w:val="1100"/>
              <w:rPr>
                <w:b/>
              </w:rPr>
            </w:pPr>
            <w:r w:rsidRPr="00727ECA">
              <w:rPr>
                <w:b/>
              </w:rPr>
              <w:t>R</w:t>
            </w:r>
            <w:r w:rsidRPr="00727ECA">
              <w:rPr>
                <w:b/>
                <w:vertAlign w:val="subscript"/>
              </w:rPr>
              <w:t>опт</w:t>
            </w:r>
            <w:r w:rsidRPr="00727ECA">
              <w:rPr>
                <w:b/>
              </w:rPr>
              <w:t>, км</w:t>
            </w:r>
            <w:r w:rsidR="00CA6572" w:rsidRPr="00727ECA">
              <w:rPr>
                <w:b/>
              </w:rPr>
              <w:t xml:space="preserve"> (на дату актуализации 20</w:t>
            </w:r>
            <w:r w:rsidR="00B91AE8" w:rsidRPr="00B91AE8">
              <w:rPr>
                <w:b/>
              </w:rPr>
              <w:t>20</w:t>
            </w:r>
            <w:r w:rsidR="00CA6572" w:rsidRPr="00727ECA">
              <w:rPr>
                <w:b/>
              </w:rPr>
              <w:t xml:space="preserve"> год)</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ACD" w:rsidRPr="004A30A8" w:rsidRDefault="003D0ACD" w:rsidP="00AC7F6C">
            <w:pPr>
              <w:pStyle w:val="1100"/>
            </w:pPr>
            <w:r w:rsidRPr="004A30A8">
              <w:t>1</w:t>
            </w:r>
          </w:p>
        </w:tc>
        <w:tc>
          <w:tcPr>
            <w:tcW w:w="4655" w:type="pct"/>
            <w:gridSpan w:val="4"/>
            <w:tcBorders>
              <w:top w:val="single" w:sz="4" w:space="0" w:color="auto"/>
              <w:left w:val="nil"/>
              <w:bottom w:val="single" w:sz="4" w:space="0" w:color="auto"/>
              <w:right w:val="single" w:sz="4" w:space="0" w:color="auto"/>
            </w:tcBorders>
            <w:shd w:val="clear" w:color="auto" w:fill="auto"/>
            <w:noWrap/>
            <w:vAlign w:val="center"/>
            <w:hideMark/>
          </w:tcPr>
          <w:p w:rsidR="003D0ACD" w:rsidRPr="004A30A8" w:rsidRDefault="003D0ACD" w:rsidP="00AC7F6C">
            <w:pPr>
              <w:pStyle w:val="1100"/>
            </w:pPr>
            <w:r>
              <w:t>МУП АГО «Теплотехника»</w:t>
            </w:r>
            <w:r>
              <w:rPr>
                <w:rStyle w:val="afff1"/>
                <w:b/>
              </w:rPr>
              <w:footnoteReference w:id="15"/>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1.1</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№1</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0,20</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1.2</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№2</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2,30</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1.3</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№3</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0,26</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возможности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1.4</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№4</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1.5</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№5</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284F4C" w:rsidP="00AC7F6C">
            <w:pPr>
              <w:pStyle w:val="1100"/>
            </w:pPr>
            <w:r>
              <w:t>0,58</w:t>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1.6</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№6</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1.7</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№7</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284F4C" w:rsidP="00AC7F6C">
            <w:pPr>
              <w:pStyle w:val="1100"/>
            </w:pPr>
            <w:r>
              <w:t>1,49</w:t>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1.8</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№8</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1,70</w:t>
            </w:r>
          </w:p>
        </w:tc>
        <w:tc>
          <w:tcPr>
            <w:tcW w:w="2813"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 xml:space="preserve">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w:t>
            </w:r>
            <w:r w:rsidRPr="0084530A">
              <w:lastRenderedPageBreak/>
              <w:t>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lastRenderedPageBreak/>
              <w:t>1.9</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№9</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1,34</w:t>
            </w:r>
          </w:p>
        </w:tc>
        <w:tc>
          <w:tcPr>
            <w:tcW w:w="2813"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1.10</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№10</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1.11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№12</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ACD" w:rsidRDefault="003D0ACD" w:rsidP="00AC7F6C">
            <w:pPr>
              <w:pStyle w:val="1100"/>
            </w:pPr>
            <w:r>
              <w:t>2</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3D0ACD" w:rsidRPr="00AD4692" w:rsidRDefault="003D0ACD" w:rsidP="00AC7F6C">
            <w:pPr>
              <w:pStyle w:val="1100"/>
            </w:pPr>
            <w:r w:rsidRPr="00AD4692">
              <w:t>АО «Артинский завод»</w:t>
            </w:r>
            <w:r>
              <w:rPr>
                <w:rStyle w:val="afff1"/>
                <w:b/>
              </w:rPr>
              <w:footnoteReference w:id="16"/>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2.1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АО «Артинский завод»</w:t>
            </w:r>
          </w:p>
        </w:tc>
        <w:tc>
          <w:tcPr>
            <w:tcW w:w="627"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0,7</w:t>
            </w:r>
          </w:p>
        </w:tc>
        <w:tc>
          <w:tcPr>
            <w:tcW w:w="2817"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ACD" w:rsidRPr="007301D2" w:rsidRDefault="003D0ACD" w:rsidP="00AC7F6C">
            <w:pPr>
              <w:pStyle w:val="1100"/>
            </w:pPr>
            <w:r w:rsidRPr="007301D2">
              <w:t>3</w:t>
            </w:r>
          </w:p>
        </w:tc>
        <w:tc>
          <w:tcPr>
            <w:tcW w:w="46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D0ACD" w:rsidRPr="007301D2" w:rsidRDefault="003D0ACD" w:rsidP="00AC7F6C">
            <w:pPr>
              <w:pStyle w:val="1100"/>
            </w:pPr>
            <w:r w:rsidRPr="007301D2">
              <w:t>О</w:t>
            </w:r>
            <w:r>
              <w:t>А</w:t>
            </w:r>
            <w:r w:rsidRPr="007301D2">
              <w:t>О «ОТСК»</w:t>
            </w:r>
            <w:r>
              <w:rPr>
                <w:rStyle w:val="afff1"/>
                <w:b/>
              </w:rPr>
              <w:footnoteReference w:id="17"/>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№3</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3.2</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№4</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3.3</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№7</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 xml:space="preserve">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w:t>
            </w:r>
            <w:r w:rsidRPr="0084530A">
              <w:lastRenderedPageBreak/>
              <w:t>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lastRenderedPageBreak/>
              <w:t>3.4</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№10</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Default="00284F4C" w:rsidP="00AC7F6C">
            <w:pPr>
              <w:pStyle w:val="1100"/>
            </w:pPr>
            <w:r>
              <w:t>4</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284F4C" w:rsidRPr="001155C0" w:rsidRDefault="00284F4C" w:rsidP="00AC7F6C">
            <w:pPr>
              <w:pStyle w:val="1100"/>
            </w:pPr>
            <w:r>
              <w:t>ООО «Стройтехнопласт»</w:t>
            </w:r>
            <w:r>
              <w:rPr>
                <w:rStyle w:val="afff1"/>
                <w:b/>
              </w:rPr>
              <w:footnoteReference w:id="18"/>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Теплогенераторная №1</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4.2</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Теплогенераторная №2</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4.3</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БМК</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Default="00284F4C" w:rsidP="00AC7F6C">
            <w:pPr>
              <w:pStyle w:val="1100"/>
            </w:pPr>
            <w:r>
              <w:t>5</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284F4C" w:rsidRPr="00257FD1" w:rsidRDefault="00284F4C" w:rsidP="00AC7F6C">
            <w:pPr>
              <w:pStyle w:val="1100"/>
            </w:pPr>
            <w:r w:rsidRPr="00257FD1">
              <w:t>ИГФ УрО РАН</w:t>
            </w:r>
            <w:r>
              <w:rPr>
                <w:rStyle w:val="afff1"/>
                <w:b/>
              </w:rPr>
              <w:footnoteReference w:id="19"/>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5.1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bl>
    <w:p w:rsidR="00DB51CC" w:rsidRDefault="00DB51CC" w:rsidP="00BF0A66">
      <w:pPr>
        <w:pStyle w:val="112"/>
        <w:outlineLvl w:val="1"/>
      </w:pPr>
      <w:bookmarkStart w:id="164" w:name="_Toc536530751"/>
      <w:bookmarkStart w:id="165" w:name="_Toc536530829"/>
      <w:bookmarkEnd w:id="163"/>
    </w:p>
    <w:p w:rsidR="00DB51CC" w:rsidRDefault="00DB51CC">
      <w:pPr>
        <w:sectPr w:rsidR="00DB51CC" w:rsidSect="00DB51CC">
          <w:pgSz w:w="16840" w:h="11907" w:orient="landscape" w:code="9"/>
          <w:pgMar w:top="1701" w:right="1134" w:bottom="851" w:left="1134" w:header="709" w:footer="709" w:gutter="0"/>
          <w:cols w:space="708"/>
          <w:docGrid w:linePitch="360"/>
        </w:sectPr>
      </w:pPr>
    </w:p>
    <w:p w:rsidR="00BF0A66" w:rsidRPr="00DD72F4" w:rsidRDefault="00BF0A66" w:rsidP="0084530A">
      <w:pPr>
        <w:pStyle w:val="15"/>
      </w:pPr>
      <w:bookmarkStart w:id="166" w:name="_Toc6844394"/>
      <w:r w:rsidRPr="00DD72F4">
        <w:lastRenderedPageBreak/>
        <w:t xml:space="preserve">5 </w:t>
      </w:r>
      <w:r w:rsidR="00A35973" w:rsidRPr="00A35973">
        <w:t>ТЕПЛОВЫЕ НАГРУЗКИ ПОТРЕБИТЕЛЕЙ, ГРУПП ПОТРЕБИТЕЛЕЙ В ЗОНАХ ДЕЙСТВИЯ ИСТОЧНИКОВ ТЕПЛОВОЙ ЭНЕРГИИ</w:t>
      </w:r>
      <w:bookmarkEnd w:id="164"/>
      <w:bookmarkEnd w:id="166"/>
    </w:p>
    <w:p w:rsidR="00BF0A66" w:rsidRPr="00BF0A66" w:rsidRDefault="00BF0A66" w:rsidP="0084530A">
      <w:pPr>
        <w:pStyle w:val="17"/>
      </w:pPr>
      <w:bookmarkStart w:id="167" w:name="_Toc536530752"/>
      <w:bookmarkStart w:id="168" w:name="_Toc6844395"/>
      <w:r w:rsidRPr="00BF0A66">
        <w:t>5.1 ПОТРЕБЛЕНИЕ ТЕПЛОВОЙ ЭНЕРГИИ В РАСЧЕТНЫХ ЭЛЕМЕНТАХ ТЕРРИТОРИАЛЬНОГО ДЕЛЕНИЯ ПРИ РАСЧЕТНЫХ ТЕМПЕРАТУРАХ НАРУЖНОГО ВОЗДУХА</w:t>
      </w:r>
      <w:bookmarkEnd w:id="167"/>
      <w:bookmarkEnd w:id="168"/>
    </w:p>
    <w:p w:rsidR="00BF0A66" w:rsidRDefault="00BF0A66" w:rsidP="0033650F">
      <w:pPr>
        <w:pStyle w:val="1b"/>
      </w:pPr>
      <w:r>
        <w:t>Потребление тепловой энергии определено для отопления и горячего водоснабжения расчетным способом с учетом следующих параметров:</w:t>
      </w:r>
    </w:p>
    <w:p w:rsidR="00BF0A66" w:rsidRDefault="00BF0A66" w:rsidP="0033650F">
      <w:pPr>
        <w:pStyle w:val="1b"/>
      </w:pPr>
      <w:r>
        <w:t>-</w:t>
      </w:r>
      <w:r>
        <w:tab/>
        <w:t>расчетная продолжительность отопительного периода 2</w:t>
      </w:r>
      <w:r w:rsidR="000D52B2">
        <w:t>36</w:t>
      </w:r>
      <w:r>
        <w:t xml:space="preserve"> </w:t>
      </w:r>
      <w:r w:rsidRPr="00F41F59">
        <w:rPr>
          <w:szCs w:val="28"/>
        </w:rPr>
        <w:t>дня</w:t>
      </w:r>
      <w:r w:rsidRPr="00F41F59">
        <w:rPr>
          <w:szCs w:val="28"/>
          <w:vertAlign w:val="superscript"/>
        </w:rPr>
        <w:footnoteReference w:id="20"/>
      </w:r>
      <w:r w:rsidRPr="00F41F59">
        <w:rPr>
          <w:szCs w:val="28"/>
        </w:rPr>
        <w:t>;</w:t>
      </w:r>
    </w:p>
    <w:p w:rsidR="00BF0A66" w:rsidRDefault="00BF0A66" w:rsidP="0033650F">
      <w:pPr>
        <w:pStyle w:val="1b"/>
      </w:pPr>
      <w:r>
        <w:t>-</w:t>
      </w:r>
      <w:r>
        <w:tab/>
        <w:t xml:space="preserve">средняя скорость ветра за </w:t>
      </w:r>
      <w:r w:rsidR="000D52B2">
        <w:t>3,7</w:t>
      </w:r>
      <w:r>
        <w:t xml:space="preserve"> м/с;</w:t>
      </w:r>
    </w:p>
    <w:p w:rsidR="00BF0A66" w:rsidRDefault="00BF0A66" w:rsidP="0033650F">
      <w:pPr>
        <w:pStyle w:val="1b"/>
      </w:pPr>
      <w:r>
        <w:t>-</w:t>
      </w:r>
      <w:r>
        <w:tab/>
        <w:t xml:space="preserve">температура воздуха наиболее холодной пятидневки обеспеченностью 0,92 - минус </w:t>
      </w:r>
      <w:r w:rsidR="000D52B2">
        <w:t>3</w:t>
      </w:r>
      <w:r>
        <w:t>7 °С;</w:t>
      </w:r>
    </w:p>
    <w:p w:rsidR="00BF0A66" w:rsidRDefault="00BF0A66" w:rsidP="0033650F">
      <w:pPr>
        <w:pStyle w:val="1b"/>
      </w:pPr>
      <w:r>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rsidR="00BF0A66" w:rsidRDefault="00BF0A66" w:rsidP="0033650F">
      <w:pPr>
        <w:pStyle w:val="1b"/>
      </w:pPr>
      <w:r>
        <w:t>Значения тепловых нагрузок, соответствующих величине потребления тепловой энергии при расчетных температурах наружного воздуха на базовый период, представлены в таблице 5.1.</w:t>
      </w:r>
    </w:p>
    <w:p w:rsidR="00BF0A66" w:rsidRDefault="00BF0A66" w:rsidP="0033650F">
      <w:pPr>
        <w:pStyle w:val="1b"/>
      </w:pPr>
      <w:r w:rsidRPr="001C2F70">
        <w:t>Сведения о потреблении тепловой энергии при расчетных температурах на</w:t>
      </w:r>
      <w:r>
        <w:t>ружного воздуха представлены в П</w:t>
      </w:r>
      <w:r w:rsidRPr="001C2F70">
        <w:t>риложении 1</w:t>
      </w:r>
      <w:r w:rsidR="00021917">
        <w:t xml:space="preserve"> к Главе 2 Обосновывающих материалов схемы теплоснабжения.</w:t>
      </w:r>
    </w:p>
    <w:p w:rsidR="00BF0A66" w:rsidRDefault="00BF0A66" w:rsidP="0033650F">
      <w:pPr>
        <w:pStyle w:val="1b"/>
      </w:pPr>
      <w:r w:rsidRPr="00D10D5B">
        <w:t xml:space="preserve">Значения тепловых нагрузок, соответствующих величине потребления тепловой энергии при расчетных температурах наружного воздуха на </w:t>
      </w:r>
      <w:r>
        <w:t>базовый период по группам потребителей</w:t>
      </w:r>
      <w:r w:rsidRPr="00D10D5B">
        <w:t xml:space="preserve">, представлены в </w:t>
      </w:r>
      <w:r w:rsidR="009A1B17">
        <w:t>Приложении 1 к Главе 2 Обосновывающих материалов схемы теплоснабжения.</w:t>
      </w:r>
    </w:p>
    <w:p w:rsidR="00BF494C" w:rsidRPr="00BA251A" w:rsidRDefault="000D52B2" w:rsidP="00D44AAB">
      <w:pPr>
        <w:pStyle w:val="1f1"/>
        <w:rPr>
          <w:b w:val="0"/>
        </w:rPr>
      </w:pPr>
      <w:r w:rsidRPr="00BA251A">
        <w:rPr>
          <w:rStyle w:val="1f2"/>
          <w:rFonts w:eastAsiaTheme="minorHAnsi"/>
          <w:b/>
        </w:rPr>
        <w:t>Таблица 5.1</w:t>
      </w:r>
      <w:r w:rsidR="00B34175" w:rsidRPr="00BA251A">
        <w:rPr>
          <w:rStyle w:val="affd"/>
          <w:rFonts w:eastAsiaTheme="minorHAnsi"/>
        </w:rPr>
        <w:t xml:space="preserve"> </w:t>
      </w:r>
      <w:r w:rsidR="00C420F8" w:rsidRPr="00BA251A">
        <w:t>-</w:t>
      </w:r>
      <w:r w:rsidR="00BF494C" w:rsidRPr="00BA251A">
        <w:t xml:space="preserve"> </w:t>
      </w:r>
      <w:r w:rsidR="00BF494C" w:rsidRPr="00BA251A">
        <w:rPr>
          <w:b w:val="0"/>
        </w:rPr>
        <w:t>Суммарные тепловые нагрузки потре</w:t>
      </w:r>
      <w:r w:rsidR="00CB1F2B" w:rsidRPr="00BA251A">
        <w:rPr>
          <w:b w:val="0"/>
        </w:rPr>
        <w:t>бителей на 2020г.</w:t>
      </w:r>
    </w:p>
    <w:tbl>
      <w:tblPr>
        <w:tblW w:w="5018" w:type="pct"/>
        <w:tblInd w:w="-34" w:type="dxa"/>
        <w:tblLayout w:type="fixed"/>
        <w:tblLook w:val="04A0" w:firstRow="1" w:lastRow="0" w:firstColumn="1" w:lastColumn="0" w:noHBand="0" w:noVBand="1"/>
      </w:tblPr>
      <w:tblGrid>
        <w:gridCol w:w="716"/>
        <w:gridCol w:w="1835"/>
        <w:gridCol w:w="1287"/>
        <w:gridCol w:w="840"/>
        <w:gridCol w:w="1418"/>
        <w:gridCol w:w="1418"/>
        <w:gridCol w:w="993"/>
        <w:gridCol w:w="1099"/>
      </w:tblGrid>
      <w:tr w:rsidR="000D52B2" w:rsidRPr="00BA251A" w:rsidTr="00A0509D">
        <w:trPr>
          <w:trHeight w:val="397"/>
          <w:tblHeader/>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rPr>
                <w:b/>
              </w:rPr>
            </w:pPr>
            <w:r w:rsidRPr="00BA251A">
              <w:rPr>
                <w:b/>
              </w:rPr>
              <w:t>№ п/п</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rPr>
                <w:b/>
              </w:rPr>
            </w:pPr>
            <w:r w:rsidRPr="00BA251A">
              <w:rPr>
                <w:b/>
              </w:rPr>
              <w:t>Наименование котельной</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Отопление,</w:t>
            </w:r>
            <w:r w:rsidR="00727ECA" w:rsidRPr="00BA251A">
              <w:rPr>
                <w:b/>
              </w:rPr>
              <w:t xml:space="preserve"> </w:t>
            </w:r>
            <w:r w:rsidRPr="00BA251A">
              <w:rPr>
                <w:b/>
              </w:rPr>
              <w:t>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ГВС,</w:t>
            </w:r>
            <w:r w:rsidR="00727ECA" w:rsidRPr="00BA251A">
              <w:rPr>
                <w:b/>
              </w:rPr>
              <w:t xml:space="preserve"> </w:t>
            </w:r>
            <w:r w:rsidRPr="00BA251A">
              <w:rPr>
                <w:b/>
              </w:rPr>
              <w:t>Гкал/ч</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Вентиляция, Гкал/ч</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Технология, Гкал/ч</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Потери, Гкал/ч</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Итого,</w:t>
            </w:r>
            <w:r w:rsidR="00727ECA" w:rsidRPr="00BA251A">
              <w:rPr>
                <w:b/>
              </w:rPr>
              <w:t xml:space="preserve"> </w:t>
            </w:r>
            <w:r w:rsidRPr="00BA251A">
              <w:rPr>
                <w:b/>
              </w:rPr>
              <w:t>Гкал/ч</w:t>
            </w:r>
          </w:p>
        </w:tc>
      </w:tr>
      <w:tr w:rsidR="000D52B2" w:rsidRPr="00BA251A"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 xml:space="preserve">МУП АГО </w:t>
            </w:r>
            <w:r w:rsidR="00383ECF" w:rsidRPr="00BA251A">
              <w:t>«</w:t>
            </w:r>
            <w:r w:rsidRPr="00BA251A">
              <w:t>Теплотехника</w:t>
            </w:r>
            <w:r w:rsidR="00383ECF" w:rsidRPr="00BA251A">
              <w:t>»</w:t>
            </w:r>
          </w:p>
        </w:tc>
      </w:tr>
      <w:tr w:rsidR="000D52B2" w:rsidRPr="00BA251A"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0,2</w:t>
            </w:r>
            <w:r w:rsidR="00EC7A24" w:rsidRPr="00BA251A">
              <w:t>46</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0,2</w:t>
            </w:r>
            <w:r w:rsidR="00EC7A24" w:rsidRPr="00BA251A">
              <w:t>46</w:t>
            </w:r>
          </w:p>
        </w:tc>
      </w:tr>
      <w:tr w:rsidR="00142DC5" w:rsidRPr="00BA251A" w:rsidTr="00142DC5">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142DC5" w:rsidRPr="00BA251A" w:rsidRDefault="00142DC5" w:rsidP="00AC7F6C">
            <w:pPr>
              <w:pStyle w:val="1100"/>
            </w:pPr>
            <w:r w:rsidRPr="00BA251A">
              <w:t>2</w:t>
            </w:r>
          </w:p>
        </w:tc>
        <w:tc>
          <w:tcPr>
            <w:tcW w:w="955" w:type="pct"/>
            <w:tcBorders>
              <w:top w:val="nil"/>
              <w:left w:val="nil"/>
              <w:bottom w:val="single" w:sz="4" w:space="0" w:color="auto"/>
              <w:right w:val="single" w:sz="4" w:space="0" w:color="auto"/>
            </w:tcBorders>
            <w:shd w:val="clear" w:color="auto" w:fill="auto"/>
            <w:noWrap/>
            <w:vAlign w:val="center"/>
            <w:hideMark/>
          </w:tcPr>
          <w:p w:rsidR="00142DC5" w:rsidRPr="00BA251A" w:rsidRDefault="00142DC5" w:rsidP="00AC7F6C">
            <w:pPr>
              <w:pStyle w:val="1100"/>
            </w:pPr>
            <w:r w:rsidRPr="00BA251A">
              <w:t>Котельная №2</w:t>
            </w:r>
          </w:p>
        </w:tc>
        <w:tc>
          <w:tcPr>
            <w:tcW w:w="670" w:type="pct"/>
            <w:tcBorders>
              <w:top w:val="nil"/>
              <w:left w:val="nil"/>
              <w:bottom w:val="single" w:sz="4" w:space="0" w:color="auto"/>
              <w:right w:val="single" w:sz="4" w:space="0" w:color="auto"/>
            </w:tcBorders>
            <w:shd w:val="clear" w:color="auto" w:fill="auto"/>
            <w:noWrap/>
          </w:tcPr>
          <w:p w:rsidR="00142DC5" w:rsidRPr="002D3C88" w:rsidRDefault="00142DC5" w:rsidP="00142DC5">
            <w:r w:rsidRPr="002D3C88">
              <w:t>1,58</w:t>
            </w:r>
          </w:p>
        </w:tc>
        <w:tc>
          <w:tcPr>
            <w:tcW w:w="437" w:type="pct"/>
            <w:tcBorders>
              <w:top w:val="nil"/>
              <w:left w:val="nil"/>
              <w:bottom w:val="single" w:sz="4" w:space="0" w:color="auto"/>
              <w:right w:val="single" w:sz="4" w:space="0" w:color="auto"/>
            </w:tcBorders>
            <w:shd w:val="clear" w:color="auto" w:fill="auto"/>
            <w:noWrap/>
          </w:tcPr>
          <w:p w:rsidR="00142DC5" w:rsidRPr="002D3C88" w:rsidRDefault="00142DC5" w:rsidP="00142DC5">
            <w:r w:rsidRPr="002D3C88">
              <w:t>-</w:t>
            </w:r>
          </w:p>
        </w:tc>
        <w:tc>
          <w:tcPr>
            <w:tcW w:w="738" w:type="pct"/>
            <w:tcBorders>
              <w:top w:val="single" w:sz="4" w:space="0" w:color="auto"/>
              <w:left w:val="nil"/>
              <w:bottom w:val="single" w:sz="4" w:space="0" w:color="auto"/>
              <w:right w:val="single" w:sz="4" w:space="0" w:color="auto"/>
            </w:tcBorders>
            <w:shd w:val="clear" w:color="auto" w:fill="auto"/>
          </w:tcPr>
          <w:p w:rsidR="00142DC5" w:rsidRPr="002D3C88" w:rsidRDefault="00142DC5" w:rsidP="00142DC5">
            <w:r w:rsidRPr="002D3C88">
              <w:t>-</w:t>
            </w:r>
          </w:p>
        </w:tc>
        <w:tc>
          <w:tcPr>
            <w:tcW w:w="738" w:type="pct"/>
            <w:tcBorders>
              <w:top w:val="nil"/>
              <w:left w:val="single" w:sz="4" w:space="0" w:color="auto"/>
              <w:bottom w:val="single" w:sz="4" w:space="0" w:color="auto"/>
              <w:right w:val="single" w:sz="4" w:space="0" w:color="auto"/>
            </w:tcBorders>
            <w:shd w:val="clear" w:color="auto" w:fill="auto"/>
          </w:tcPr>
          <w:p w:rsidR="00142DC5" w:rsidRPr="002D3C88" w:rsidRDefault="00142DC5" w:rsidP="00142DC5">
            <w:r w:rsidRPr="002D3C88">
              <w:t>-</w:t>
            </w:r>
          </w:p>
        </w:tc>
        <w:tc>
          <w:tcPr>
            <w:tcW w:w="517" w:type="pct"/>
            <w:tcBorders>
              <w:top w:val="nil"/>
              <w:left w:val="single" w:sz="4" w:space="0" w:color="auto"/>
              <w:bottom w:val="single" w:sz="4" w:space="0" w:color="auto"/>
              <w:right w:val="single" w:sz="4" w:space="0" w:color="auto"/>
            </w:tcBorders>
            <w:shd w:val="clear" w:color="auto" w:fill="auto"/>
          </w:tcPr>
          <w:p w:rsidR="00142DC5" w:rsidRPr="002D3C88" w:rsidRDefault="00142DC5" w:rsidP="00142DC5">
            <w:r w:rsidRPr="002D3C88">
              <w:t>0,017</w:t>
            </w:r>
          </w:p>
        </w:tc>
        <w:tc>
          <w:tcPr>
            <w:tcW w:w="572" w:type="pct"/>
            <w:tcBorders>
              <w:top w:val="nil"/>
              <w:left w:val="single" w:sz="4" w:space="0" w:color="auto"/>
              <w:bottom w:val="single" w:sz="4" w:space="0" w:color="auto"/>
              <w:right w:val="single" w:sz="4" w:space="0" w:color="auto"/>
            </w:tcBorders>
            <w:shd w:val="clear" w:color="auto" w:fill="auto"/>
            <w:noWrap/>
          </w:tcPr>
          <w:p w:rsidR="00142DC5" w:rsidRDefault="00142DC5" w:rsidP="00142DC5">
            <w:r w:rsidRPr="002D3C88">
              <w:t>1,597</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lastRenderedPageBreak/>
              <w:t>3</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№3</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0,3340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29083F" w:rsidP="00AC7F6C">
            <w:pPr>
              <w:pStyle w:val="1100"/>
            </w:pPr>
            <w:r w:rsidRPr="00BA251A">
              <w:t>0,3340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4</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Котельная №4</w:t>
            </w:r>
          </w:p>
        </w:tc>
        <w:tc>
          <w:tcPr>
            <w:tcW w:w="670" w:type="pct"/>
            <w:tcBorders>
              <w:top w:val="nil"/>
              <w:left w:val="nil"/>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0,1120</w:t>
            </w:r>
          </w:p>
        </w:tc>
        <w:tc>
          <w:tcPr>
            <w:tcW w:w="437" w:type="pct"/>
            <w:tcBorders>
              <w:top w:val="nil"/>
              <w:left w:val="nil"/>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0,1120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5</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№5</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0,9520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0,9520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6</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№6</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0D52B2" w:rsidP="00AC7F6C">
            <w:pPr>
              <w:pStyle w:val="1100"/>
            </w:pP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7</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№7</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1,546</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0,002</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1,5480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8</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№8</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w:t>
            </w:r>
            <w:r w:rsidR="00EC7A24" w:rsidRPr="00BA251A">
              <w:t>,891</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w:t>
            </w:r>
            <w:r w:rsidR="00EC7A24" w:rsidRPr="00BA251A">
              <w:t>891</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9</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№9</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2</w:t>
            </w:r>
            <w:r w:rsidR="00CB1F2B" w:rsidRPr="00BA251A">
              <w:t>,2</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2,</w:t>
            </w:r>
            <w:r w:rsidR="00CB1F2B" w:rsidRPr="00BA251A">
              <w:t>2</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10</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№10</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0,4720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0,4720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№12</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0,1</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0,1</w:t>
            </w:r>
          </w:p>
        </w:tc>
      </w:tr>
      <w:tr w:rsidR="00142DC5" w:rsidRPr="00B34175" w:rsidTr="00142DC5">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142DC5" w:rsidRPr="00BA251A" w:rsidRDefault="00142DC5" w:rsidP="00AC7F6C">
            <w:pPr>
              <w:pStyle w:val="1100"/>
            </w:pPr>
            <w:r w:rsidRPr="00BA251A">
              <w:t>Итого</w:t>
            </w:r>
          </w:p>
        </w:tc>
        <w:tc>
          <w:tcPr>
            <w:tcW w:w="670" w:type="pct"/>
            <w:tcBorders>
              <w:top w:val="nil"/>
              <w:left w:val="nil"/>
              <w:bottom w:val="single" w:sz="4" w:space="0" w:color="auto"/>
              <w:right w:val="single" w:sz="4" w:space="0" w:color="auto"/>
            </w:tcBorders>
            <w:shd w:val="clear" w:color="auto" w:fill="auto"/>
            <w:noWrap/>
          </w:tcPr>
          <w:p w:rsidR="00142DC5" w:rsidRPr="00D0403B" w:rsidRDefault="00142DC5" w:rsidP="00142DC5">
            <w:r w:rsidRPr="00D0403B">
              <w:t>9,433</w:t>
            </w:r>
          </w:p>
        </w:tc>
        <w:tc>
          <w:tcPr>
            <w:tcW w:w="437" w:type="pct"/>
            <w:tcBorders>
              <w:top w:val="nil"/>
              <w:left w:val="nil"/>
              <w:bottom w:val="single" w:sz="4" w:space="0" w:color="auto"/>
              <w:right w:val="single" w:sz="4" w:space="0" w:color="auto"/>
            </w:tcBorders>
            <w:shd w:val="clear" w:color="auto" w:fill="auto"/>
            <w:noWrap/>
          </w:tcPr>
          <w:p w:rsidR="00142DC5" w:rsidRPr="00D0403B" w:rsidRDefault="00142DC5" w:rsidP="00142DC5">
            <w:r w:rsidRPr="00D0403B">
              <w:t>-</w:t>
            </w:r>
          </w:p>
        </w:tc>
        <w:tc>
          <w:tcPr>
            <w:tcW w:w="738" w:type="pct"/>
            <w:tcBorders>
              <w:top w:val="single" w:sz="4" w:space="0" w:color="auto"/>
              <w:left w:val="nil"/>
              <w:bottom w:val="single" w:sz="4" w:space="0" w:color="auto"/>
              <w:right w:val="single" w:sz="4" w:space="0" w:color="auto"/>
            </w:tcBorders>
            <w:shd w:val="clear" w:color="auto" w:fill="auto"/>
          </w:tcPr>
          <w:p w:rsidR="00142DC5" w:rsidRPr="00D0403B" w:rsidRDefault="00142DC5" w:rsidP="00142DC5">
            <w:r w:rsidRPr="00D0403B">
              <w:t>-</w:t>
            </w:r>
          </w:p>
        </w:tc>
        <w:tc>
          <w:tcPr>
            <w:tcW w:w="738" w:type="pct"/>
            <w:tcBorders>
              <w:top w:val="nil"/>
              <w:left w:val="single" w:sz="4" w:space="0" w:color="auto"/>
              <w:bottom w:val="single" w:sz="4" w:space="0" w:color="auto"/>
              <w:right w:val="single" w:sz="4" w:space="0" w:color="auto"/>
            </w:tcBorders>
            <w:shd w:val="clear" w:color="auto" w:fill="auto"/>
          </w:tcPr>
          <w:p w:rsidR="00142DC5" w:rsidRPr="00D0403B" w:rsidRDefault="00142DC5" w:rsidP="00142DC5">
            <w:r w:rsidRPr="00D0403B">
              <w:t>-</w:t>
            </w:r>
          </w:p>
        </w:tc>
        <w:tc>
          <w:tcPr>
            <w:tcW w:w="517" w:type="pct"/>
            <w:tcBorders>
              <w:top w:val="nil"/>
              <w:left w:val="single" w:sz="4" w:space="0" w:color="auto"/>
              <w:bottom w:val="single" w:sz="4" w:space="0" w:color="auto"/>
              <w:right w:val="single" w:sz="4" w:space="0" w:color="auto"/>
            </w:tcBorders>
            <w:shd w:val="clear" w:color="auto" w:fill="auto"/>
          </w:tcPr>
          <w:p w:rsidR="00142DC5" w:rsidRPr="00D0403B" w:rsidRDefault="00142DC5" w:rsidP="00142DC5">
            <w:r w:rsidRPr="00D0403B">
              <w:t>0,019</w:t>
            </w:r>
          </w:p>
        </w:tc>
        <w:tc>
          <w:tcPr>
            <w:tcW w:w="572" w:type="pct"/>
            <w:tcBorders>
              <w:top w:val="nil"/>
              <w:left w:val="single" w:sz="4" w:space="0" w:color="auto"/>
              <w:bottom w:val="single" w:sz="4" w:space="0" w:color="auto"/>
              <w:right w:val="single" w:sz="4" w:space="0" w:color="auto"/>
            </w:tcBorders>
            <w:shd w:val="clear" w:color="auto" w:fill="auto"/>
            <w:noWrap/>
          </w:tcPr>
          <w:p w:rsidR="00142DC5" w:rsidRDefault="00142DC5" w:rsidP="00142DC5">
            <w:r w:rsidRPr="00D0403B">
              <w:t>9,452</w:t>
            </w:r>
          </w:p>
        </w:tc>
      </w:tr>
      <w:tr w:rsidR="000D52B2"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АО «Артинский завод»</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2,4842</w:t>
            </w:r>
          </w:p>
        </w:tc>
        <w:tc>
          <w:tcPr>
            <w:tcW w:w="437" w:type="pct"/>
            <w:tcBorders>
              <w:top w:val="nil"/>
              <w:left w:val="nil"/>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2,4842</w:t>
            </w:r>
          </w:p>
        </w:tc>
      </w:tr>
      <w:tr w:rsidR="00D309B1"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309B1" w:rsidRPr="00B34175" w:rsidRDefault="00D309B1" w:rsidP="00AC7F6C">
            <w:pPr>
              <w:pStyle w:val="1100"/>
            </w:pPr>
            <w:r w:rsidRPr="00B34175">
              <w:t>Итого</w:t>
            </w:r>
          </w:p>
        </w:tc>
        <w:tc>
          <w:tcPr>
            <w:tcW w:w="670" w:type="pct"/>
            <w:tcBorders>
              <w:top w:val="nil"/>
              <w:left w:val="nil"/>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2,4842</w:t>
            </w:r>
          </w:p>
        </w:tc>
        <w:tc>
          <w:tcPr>
            <w:tcW w:w="437" w:type="pct"/>
            <w:tcBorders>
              <w:top w:val="nil"/>
              <w:left w:val="nil"/>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2,4842</w:t>
            </w:r>
          </w:p>
        </w:tc>
      </w:tr>
      <w:tr w:rsidR="000D52B2"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8A3223" w:rsidRDefault="00D309B1" w:rsidP="00AC7F6C">
            <w:pPr>
              <w:pStyle w:val="1100"/>
            </w:pPr>
            <w:r>
              <w:t xml:space="preserve">ОАО </w:t>
            </w:r>
            <w:r w:rsidR="00383ECF">
              <w:t>«</w:t>
            </w:r>
            <w:r>
              <w:t>ОТСК</w:t>
            </w:r>
            <w:r w:rsidR="00383ECF">
              <w:t>»</w:t>
            </w:r>
            <w:r w:rsidR="00383ECF">
              <w:rPr>
                <w:rStyle w:val="afff1"/>
              </w:rPr>
              <w:footnoteReference w:id="21"/>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№3</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0,2966</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0,2966</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2</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№4</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0,2083</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0,2083</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3</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№7</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0,1804</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0,1804</w:t>
            </w:r>
          </w:p>
        </w:tc>
      </w:tr>
      <w:tr w:rsidR="00D309B1"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309B1" w:rsidRPr="003D5BE7" w:rsidRDefault="00D309B1" w:rsidP="00AC7F6C">
            <w:pPr>
              <w:pStyle w:val="1100"/>
            </w:pPr>
            <w:r w:rsidRPr="003D5BE7">
              <w:t>4</w:t>
            </w:r>
          </w:p>
        </w:tc>
        <w:tc>
          <w:tcPr>
            <w:tcW w:w="955" w:type="pct"/>
            <w:tcBorders>
              <w:top w:val="nil"/>
              <w:left w:val="nil"/>
              <w:bottom w:val="single" w:sz="4" w:space="0" w:color="auto"/>
              <w:right w:val="single" w:sz="4" w:space="0" w:color="auto"/>
            </w:tcBorders>
            <w:shd w:val="clear" w:color="auto" w:fill="auto"/>
            <w:noWrap/>
            <w:vAlign w:val="center"/>
            <w:hideMark/>
          </w:tcPr>
          <w:p w:rsidR="00D309B1" w:rsidRPr="003D5BE7" w:rsidRDefault="00D309B1" w:rsidP="00AC7F6C">
            <w:pPr>
              <w:pStyle w:val="1100"/>
            </w:pPr>
            <w:r w:rsidRPr="003D5BE7">
              <w:t>Котельная №10</w:t>
            </w:r>
          </w:p>
        </w:tc>
        <w:tc>
          <w:tcPr>
            <w:tcW w:w="670" w:type="pct"/>
            <w:tcBorders>
              <w:top w:val="nil"/>
              <w:left w:val="nil"/>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0,2258</w:t>
            </w:r>
          </w:p>
        </w:tc>
        <w:tc>
          <w:tcPr>
            <w:tcW w:w="437" w:type="pct"/>
            <w:tcBorders>
              <w:top w:val="nil"/>
              <w:left w:val="nil"/>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0,2258</w:t>
            </w:r>
          </w:p>
        </w:tc>
      </w:tr>
      <w:tr w:rsidR="00D01AE4"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 xml:space="preserve">Итого </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0,9111</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0,9111</w:t>
            </w:r>
          </w:p>
        </w:tc>
      </w:tr>
      <w:tr w:rsidR="00D01AE4"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D01AE4" w:rsidRPr="00D309B1" w:rsidRDefault="00D01AE4" w:rsidP="00AC7F6C">
            <w:pPr>
              <w:pStyle w:val="1100"/>
            </w:pPr>
            <w:r w:rsidRPr="00D309B1">
              <w:t xml:space="preserve">ООО </w:t>
            </w:r>
            <w:r w:rsidR="00383ECF">
              <w:t>«</w:t>
            </w:r>
            <w:r w:rsidRPr="00D309B1">
              <w:t>Стройтехнопласт</w:t>
            </w:r>
            <w:r w:rsidR="00383ECF">
              <w:t>»</w:t>
            </w:r>
            <w:r w:rsidR="0094698F">
              <w:rPr>
                <w:rStyle w:val="afff1"/>
                <w:bCs/>
              </w:rPr>
              <w:footnoteReference w:id="22"/>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1</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Теплогенераторная установка №1</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0,11</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0,11</w:t>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2</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Теплогенераторная установка №2</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0,10</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0,10</w:t>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3</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БМК</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0,09</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0,09</w:t>
            </w:r>
          </w:p>
        </w:tc>
      </w:tr>
      <w:tr w:rsidR="00D01AE4"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Итого</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0,3</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0,3</w:t>
            </w:r>
          </w:p>
        </w:tc>
      </w:tr>
      <w:tr w:rsidR="00D01AE4"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D01AE4" w:rsidRPr="00D01AE4" w:rsidRDefault="00D01AE4" w:rsidP="00AC7F6C">
            <w:pPr>
              <w:pStyle w:val="1100"/>
            </w:pPr>
            <w:r>
              <w:t>ИГФ УрО РАН</w:t>
            </w:r>
            <w:r w:rsidR="004B7FE5">
              <w:rPr>
                <w:rStyle w:val="afff1"/>
                <w:bCs/>
              </w:rPr>
              <w:footnoteReference w:id="23"/>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1</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9A1B17" w:rsidP="00AC7F6C">
            <w:pPr>
              <w:pStyle w:val="1100"/>
            </w:pPr>
            <w:r w:rsidRPr="00B34175">
              <w:t>0,1398</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9A1B17" w:rsidP="00AC7F6C">
            <w:pPr>
              <w:pStyle w:val="1100"/>
            </w:pPr>
            <w:r w:rsidRPr="00B34175">
              <w:t>0,2645</w:t>
            </w:r>
            <w:r w:rsidRPr="00B34175">
              <w:rPr>
                <w:rStyle w:val="afff1"/>
                <w:b/>
                <w:bCs/>
              </w:rPr>
              <w:footnoteReference w:id="24"/>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9A1B17"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9A1B17" w:rsidP="00AC7F6C">
            <w:pPr>
              <w:pStyle w:val="1100"/>
            </w:pPr>
            <w:r w:rsidRPr="00B34175">
              <w:t>0,4042</w:t>
            </w:r>
          </w:p>
        </w:tc>
      </w:tr>
      <w:tr w:rsidR="00B34175" w:rsidRPr="008A3223" w:rsidTr="00727ECA">
        <w:trPr>
          <w:trHeight w:val="397"/>
        </w:trPr>
        <w:tc>
          <w:tcPr>
            <w:tcW w:w="4428" w:type="pct"/>
            <w:gridSpan w:val="7"/>
            <w:tcBorders>
              <w:top w:val="nil"/>
              <w:left w:val="single" w:sz="4" w:space="0" w:color="auto"/>
              <w:bottom w:val="single" w:sz="4" w:space="0" w:color="auto"/>
              <w:right w:val="single" w:sz="4" w:space="0" w:color="auto"/>
            </w:tcBorders>
            <w:shd w:val="clear" w:color="auto" w:fill="auto"/>
            <w:noWrap/>
            <w:vAlign w:val="center"/>
            <w:hideMark/>
          </w:tcPr>
          <w:p w:rsidR="00B34175" w:rsidRPr="008A3223" w:rsidRDefault="00B34175" w:rsidP="00AC7F6C">
            <w:pPr>
              <w:pStyle w:val="1100"/>
            </w:pPr>
            <w:r w:rsidRPr="008A3223">
              <w:t xml:space="preserve">Итого по </w:t>
            </w:r>
            <w:r>
              <w:t>Артинскому</w:t>
            </w:r>
            <w:r w:rsidRPr="008A3223">
              <w:t xml:space="preserve"> городскому </w:t>
            </w:r>
            <w:r>
              <w:t>округу</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B34175" w:rsidRPr="008A3223" w:rsidRDefault="00142A59" w:rsidP="00AC7F6C">
            <w:pPr>
              <w:pStyle w:val="1100"/>
            </w:pPr>
            <w:r>
              <w:t>13,3955</w:t>
            </w:r>
          </w:p>
        </w:tc>
      </w:tr>
    </w:tbl>
    <w:p w:rsidR="009A1B17" w:rsidRDefault="009A1B17" w:rsidP="00B34175">
      <w:pPr>
        <w:pStyle w:val="17"/>
      </w:pPr>
      <w:bookmarkStart w:id="169" w:name="_Toc536530753"/>
      <w:bookmarkStart w:id="170" w:name="_Toc6844396"/>
      <w:r w:rsidRPr="009A1B17">
        <w:lastRenderedPageBreak/>
        <w:t>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9"/>
      <w:bookmarkEnd w:id="170"/>
    </w:p>
    <w:p w:rsidR="004A6531" w:rsidRDefault="004A6531" w:rsidP="0033650F">
      <w:pPr>
        <w:pStyle w:val="1b"/>
      </w:pPr>
      <w:r>
        <w:t>Пунктом 15 статьи 14 Федерального закона от 27.07.2010 за №190-ФЗ «О теплоснабжении» запрещен переход на отопление жилых помещений в многоквартирных домах с использованием индивидуальных квартирных источников тепловой энергии (далее – ИИТЭ),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C420F8" w:rsidRDefault="00C420F8" w:rsidP="0033650F">
      <w:pPr>
        <w:pStyle w:val="1b"/>
      </w:pPr>
      <w:r>
        <w:t xml:space="preserve">Перечень </w:t>
      </w:r>
      <w:r w:rsidR="00BF494C">
        <w:t xml:space="preserve">многоквартирных </w:t>
      </w:r>
      <w:r>
        <w:t xml:space="preserve">домов на территории Артинского городского округа с частично применением индивидуальных </w:t>
      </w:r>
      <w:r w:rsidR="006568C3">
        <w:t xml:space="preserve">квартирных </w:t>
      </w:r>
      <w:r>
        <w:t xml:space="preserve">источников теплоснабжения </w:t>
      </w:r>
      <w:r w:rsidR="006568C3">
        <w:t>за 201</w:t>
      </w:r>
      <w:r w:rsidR="00B91AE8" w:rsidRPr="00B91AE8">
        <w:t>9</w:t>
      </w:r>
      <w:r w:rsidR="006568C3">
        <w:t xml:space="preserve"> год не менялся и </w:t>
      </w:r>
      <w:r>
        <w:t>представлен в таблице 5.2</w:t>
      </w:r>
      <w:r w:rsidR="006568C3">
        <w:t>.</w:t>
      </w:r>
    </w:p>
    <w:p w:rsidR="00C420F8" w:rsidRPr="004B7FE5" w:rsidRDefault="00C420F8" w:rsidP="006568C3">
      <w:pPr>
        <w:pStyle w:val="affc"/>
        <w:rPr>
          <w:rStyle w:val="afffd"/>
          <w:rFonts w:eastAsiaTheme="minorHAnsi"/>
          <w:b w:val="0"/>
        </w:rPr>
      </w:pPr>
      <w:r w:rsidRPr="00A0509D">
        <w:rPr>
          <w:rStyle w:val="1f2"/>
          <w:rFonts w:eastAsiaTheme="minorHAnsi"/>
        </w:rPr>
        <w:t>Таблица 5.2</w:t>
      </w:r>
      <w:r w:rsidR="00B34175">
        <w:rPr>
          <w:b/>
        </w:rPr>
        <w:t xml:space="preserve"> </w:t>
      </w:r>
      <w:r>
        <w:rPr>
          <w:b/>
        </w:rPr>
        <w:t>-</w:t>
      </w:r>
      <w:r w:rsidR="00B34175">
        <w:rPr>
          <w:b/>
        </w:rPr>
        <w:t xml:space="preserve"> </w:t>
      </w:r>
      <w:r w:rsidR="00BF494C" w:rsidRPr="004B7FE5">
        <w:rPr>
          <w:rStyle w:val="afffd"/>
          <w:rFonts w:eastAsiaTheme="minorHAnsi"/>
          <w:b w:val="0"/>
        </w:rPr>
        <w:t>Применение отопления жилых помещений в многоквартирных домах с использованием индивидуальных квартирных источников тепловой энергии</w:t>
      </w:r>
    </w:p>
    <w:tbl>
      <w:tblPr>
        <w:tblStyle w:val="aff5"/>
        <w:tblW w:w="0" w:type="auto"/>
        <w:tblLook w:val="04A0" w:firstRow="1" w:lastRow="0" w:firstColumn="1" w:lastColumn="0" w:noHBand="0" w:noVBand="1"/>
      </w:tblPr>
      <w:tblGrid>
        <w:gridCol w:w="710"/>
        <w:gridCol w:w="3509"/>
        <w:gridCol w:w="2393"/>
        <w:gridCol w:w="2710"/>
      </w:tblGrid>
      <w:tr w:rsidR="00C420F8" w:rsidRPr="00C420F8" w:rsidTr="00925A32">
        <w:trPr>
          <w:trHeight w:val="397"/>
          <w:tblHeader/>
        </w:trPr>
        <w:tc>
          <w:tcPr>
            <w:tcW w:w="710" w:type="dxa"/>
            <w:vAlign w:val="center"/>
          </w:tcPr>
          <w:p w:rsidR="00C420F8" w:rsidRPr="00A0509D" w:rsidRDefault="00C420F8" w:rsidP="00AC7F6C">
            <w:pPr>
              <w:pStyle w:val="1100"/>
              <w:rPr>
                <w:b/>
              </w:rPr>
            </w:pPr>
            <w:bookmarkStart w:id="171" w:name="_Toc536530754"/>
            <w:r w:rsidRPr="00A0509D">
              <w:rPr>
                <w:b/>
              </w:rPr>
              <w:t>№ п/п</w:t>
            </w:r>
          </w:p>
        </w:tc>
        <w:tc>
          <w:tcPr>
            <w:tcW w:w="3509" w:type="dxa"/>
            <w:vAlign w:val="center"/>
          </w:tcPr>
          <w:p w:rsidR="00C420F8" w:rsidRPr="00A0509D" w:rsidRDefault="00C420F8" w:rsidP="00AC7F6C">
            <w:pPr>
              <w:pStyle w:val="1100"/>
              <w:rPr>
                <w:b/>
              </w:rPr>
            </w:pPr>
            <w:r w:rsidRPr="00A0509D">
              <w:rPr>
                <w:b/>
              </w:rPr>
              <w:t>Адрес МКД</w:t>
            </w:r>
          </w:p>
        </w:tc>
        <w:tc>
          <w:tcPr>
            <w:tcW w:w="2393" w:type="dxa"/>
            <w:vAlign w:val="center"/>
          </w:tcPr>
          <w:p w:rsidR="00C420F8" w:rsidRPr="00A0509D" w:rsidRDefault="00C420F8" w:rsidP="00AC7F6C">
            <w:pPr>
              <w:pStyle w:val="1100"/>
              <w:rPr>
                <w:b/>
                <w:vertAlign w:val="superscript"/>
              </w:rPr>
            </w:pPr>
            <w:r w:rsidRPr="00A0509D">
              <w:rPr>
                <w:b/>
              </w:rPr>
              <w:t>Общая площадь здания, м</w:t>
            </w:r>
            <w:r w:rsidRPr="00A0509D">
              <w:rPr>
                <w:b/>
                <w:vertAlign w:val="superscript"/>
              </w:rPr>
              <w:t>2</w:t>
            </w:r>
          </w:p>
        </w:tc>
        <w:tc>
          <w:tcPr>
            <w:tcW w:w="2710" w:type="dxa"/>
            <w:vAlign w:val="center"/>
          </w:tcPr>
          <w:p w:rsidR="00C420F8" w:rsidRPr="00A0509D" w:rsidRDefault="00C420F8" w:rsidP="00AC7F6C">
            <w:pPr>
              <w:pStyle w:val="1100"/>
              <w:rPr>
                <w:b/>
                <w:vertAlign w:val="superscript"/>
              </w:rPr>
            </w:pPr>
            <w:r w:rsidRPr="00A0509D">
              <w:rPr>
                <w:b/>
              </w:rPr>
              <w:t>Площадь квартиры с индивидуальным отоплением, м</w:t>
            </w:r>
            <w:r w:rsidRPr="00A0509D">
              <w:rPr>
                <w:b/>
                <w:vertAlign w:val="superscript"/>
              </w:rPr>
              <w:t>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1</w:t>
            </w:r>
          </w:p>
        </w:tc>
        <w:tc>
          <w:tcPr>
            <w:tcW w:w="3509" w:type="dxa"/>
            <w:vAlign w:val="center"/>
          </w:tcPr>
          <w:p w:rsidR="00C420F8" w:rsidRPr="00B34175" w:rsidRDefault="004B7FE5" w:rsidP="00AC7F6C">
            <w:pPr>
              <w:pStyle w:val="1100"/>
            </w:pPr>
            <w:r w:rsidRPr="00B34175">
              <w:t>пгт Арти, у</w:t>
            </w:r>
            <w:r w:rsidR="00C420F8" w:rsidRPr="00B34175">
              <w:t>л</w:t>
            </w:r>
            <w:r w:rsidRPr="00B34175">
              <w:t>ица</w:t>
            </w:r>
            <w:r w:rsidR="00C420F8" w:rsidRPr="00B34175">
              <w:t xml:space="preserve"> Нефедова, 31а</w:t>
            </w:r>
          </w:p>
        </w:tc>
        <w:tc>
          <w:tcPr>
            <w:tcW w:w="2393" w:type="dxa"/>
            <w:vAlign w:val="center"/>
          </w:tcPr>
          <w:p w:rsidR="00C420F8" w:rsidRPr="00B34175" w:rsidRDefault="00C420F8" w:rsidP="00AC7F6C">
            <w:pPr>
              <w:pStyle w:val="1100"/>
            </w:pPr>
            <w:r w:rsidRPr="00B34175">
              <w:t>686,4</w:t>
            </w:r>
          </w:p>
        </w:tc>
        <w:tc>
          <w:tcPr>
            <w:tcW w:w="2710" w:type="dxa"/>
            <w:vAlign w:val="center"/>
          </w:tcPr>
          <w:p w:rsidR="00C420F8" w:rsidRPr="00B34175" w:rsidRDefault="00C420F8" w:rsidP="00AC7F6C">
            <w:pPr>
              <w:pStyle w:val="1100"/>
            </w:pPr>
            <w:r w:rsidRPr="00B34175">
              <w:t>92,8</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2</w:t>
            </w:r>
          </w:p>
        </w:tc>
        <w:tc>
          <w:tcPr>
            <w:tcW w:w="3509" w:type="dxa"/>
            <w:vAlign w:val="center"/>
          </w:tcPr>
          <w:p w:rsidR="00C420F8" w:rsidRPr="00B34175" w:rsidRDefault="004B7FE5" w:rsidP="00AC7F6C">
            <w:pPr>
              <w:pStyle w:val="1100"/>
            </w:pPr>
            <w:r w:rsidRPr="00B34175">
              <w:t>пгт Арти, у</w:t>
            </w:r>
            <w:r w:rsidR="00C420F8" w:rsidRPr="00B34175">
              <w:t>л</w:t>
            </w:r>
            <w:r w:rsidRPr="00B34175">
              <w:t>ица</w:t>
            </w:r>
            <w:r w:rsidR="00C420F8" w:rsidRPr="00B34175">
              <w:t xml:space="preserve"> Нефедова, 33/41</w:t>
            </w:r>
          </w:p>
        </w:tc>
        <w:tc>
          <w:tcPr>
            <w:tcW w:w="2393" w:type="dxa"/>
            <w:vAlign w:val="center"/>
          </w:tcPr>
          <w:p w:rsidR="00C420F8" w:rsidRPr="00B34175" w:rsidRDefault="00C420F8" w:rsidP="00AC7F6C">
            <w:pPr>
              <w:pStyle w:val="1100"/>
            </w:pPr>
            <w:r w:rsidRPr="00B34175">
              <w:t>2124,3</w:t>
            </w:r>
          </w:p>
        </w:tc>
        <w:tc>
          <w:tcPr>
            <w:tcW w:w="2710" w:type="dxa"/>
            <w:vAlign w:val="center"/>
          </w:tcPr>
          <w:p w:rsidR="00C420F8" w:rsidRPr="00B34175" w:rsidRDefault="00C420F8" w:rsidP="00AC7F6C">
            <w:pPr>
              <w:pStyle w:val="1100"/>
            </w:pPr>
            <w:r w:rsidRPr="00B34175">
              <w:t>221,8</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3</w:t>
            </w:r>
          </w:p>
        </w:tc>
        <w:tc>
          <w:tcPr>
            <w:tcW w:w="3509" w:type="dxa"/>
            <w:vAlign w:val="center"/>
          </w:tcPr>
          <w:p w:rsidR="00C420F8" w:rsidRPr="00B34175" w:rsidRDefault="004B7FE5" w:rsidP="00AC7F6C">
            <w:pPr>
              <w:pStyle w:val="1100"/>
            </w:pPr>
            <w:r w:rsidRPr="00B34175">
              <w:t>пгт Арти, улица</w:t>
            </w:r>
            <w:r w:rsidR="00C420F8" w:rsidRPr="00B34175">
              <w:t xml:space="preserve"> Ленина, 274а</w:t>
            </w:r>
          </w:p>
        </w:tc>
        <w:tc>
          <w:tcPr>
            <w:tcW w:w="2393" w:type="dxa"/>
            <w:vAlign w:val="center"/>
          </w:tcPr>
          <w:p w:rsidR="00C420F8" w:rsidRPr="00B34175" w:rsidRDefault="00C420F8" w:rsidP="00AC7F6C">
            <w:pPr>
              <w:pStyle w:val="1100"/>
            </w:pPr>
            <w:r w:rsidRPr="00B34175">
              <w:t>940,7</w:t>
            </w:r>
          </w:p>
        </w:tc>
        <w:tc>
          <w:tcPr>
            <w:tcW w:w="2710" w:type="dxa"/>
            <w:vAlign w:val="center"/>
          </w:tcPr>
          <w:p w:rsidR="00C420F8" w:rsidRPr="00B34175" w:rsidRDefault="00C420F8" w:rsidP="00AC7F6C">
            <w:pPr>
              <w:pStyle w:val="1100"/>
            </w:pPr>
            <w:r w:rsidRPr="00B34175">
              <w:t>51,2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4</w:t>
            </w:r>
          </w:p>
        </w:tc>
        <w:tc>
          <w:tcPr>
            <w:tcW w:w="3509" w:type="dxa"/>
            <w:vAlign w:val="center"/>
          </w:tcPr>
          <w:p w:rsidR="00C420F8" w:rsidRPr="00B34175" w:rsidRDefault="004B7FE5" w:rsidP="00AC7F6C">
            <w:pPr>
              <w:pStyle w:val="1100"/>
            </w:pPr>
            <w:r w:rsidRPr="00B34175">
              <w:t xml:space="preserve">пгт Арти, улица </w:t>
            </w:r>
            <w:r w:rsidR="00C420F8" w:rsidRPr="00B34175">
              <w:t>Грязнова, 9</w:t>
            </w:r>
          </w:p>
        </w:tc>
        <w:tc>
          <w:tcPr>
            <w:tcW w:w="2393" w:type="dxa"/>
            <w:vAlign w:val="center"/>
          </w:tcPr>
          <w:p w:rsidR="00C420F8" w:rsidRPr="00B34175" w:rsidRDefault="00C420F8" w:rsidP="00AC7F6C">
            <w:pPr>
              <w:pStyle w:val="1100"/>
            </w:pPr>
            <w:r w:rsidRPr="00B34175">
              <w:t>467,6</w:t>
            </w:r>
          </w:p>
        </w:tc>
        <w:tc>
          <w:tcPr>
            <w:tcW w:w="2710" w:type="dxa"/>
            <w:vAlign w:val="center"/>
          </w:tcPr>
          <w:p w:rsidR="00C420F8" w:rsidRPr="00B34175" w:rsidRDefault="00C420F8" w:rsidP="00AC7F6C">
            <w:pPr>
              <w:pStyle w:val="1100"/>
            </w:pPr>
            <w:r w:rsidRPr="00B34175">
              <w:t>70,2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5</w:t>
            </w:r>
          </w:p>
        </w:tc>
        <w:tc>
          <w:tcPr>
            <w:tcW w:w="3509" w:type="dxa"/>
            <w:vAlign w:val="center"/>
          </w:tcPr>
          <w:p w:rsidR="00C420F8" w:rsidRPr="00B34175" w:rsidRDefault="004B7FE5" w:rsidP="00AC7F6C">
            <w:pPr>
              <w:pStyle w:val="1100"/>
            </w:pPr>
            <w:r w:rsidRPr="00B34175">
              <w:t xml:space="preserve">пгт Арти, улица </w:t>
            </w:r>
            <w:r w:rsidR="00C420F8" w:rsidRPr="00B34175">
              <w:t>8 Марта, 42а</w:t>
            </w:r>
          </w:p>
        </w:tc>
        <w:tc>
          <w:tcPr>
            <w:tcW w:w="2393" w:type="dxa"/>
            <w:vAlign w:val="center"/>
          </w:tcPr>
          <w:p w:rsidR="00C420F8" w:rsidRPr="00B34175" w:rsidRDefault="00C420F8" w:rsidP="00AC7F6C">
            <w:pPr>
              <w:pStyle w:val="1100"/>
            </w:pPr>
            <w:r w:rsidRPr="00B34175">
              <w:t>842,6</w:t>
            </w:r>
          </w:p>
        </w:tc>
        <w:tc>
          <w:tcPr>
            <w:tcW w:w="2710" w:type="dxa"/>
            <w:vAlign w:val="center"/>
          </w:tcPr>
          <w:p w:rsidR="00C420F8" w:rsidRPr="00B34175" w:rsidRDefault="00C420F8" w:rsidP="00AC7F6C">
            <w:pPr>
              <w:pStyle w:val="1100"/>
            </w:pPr>
            <w:r w:rsidRPr="00B34175">
              <w:t>165,3</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6</w:t>
            </w:r>
          </w:p>
        </w:tc>
        <w:tc>
          <w:tcPr>
            <w:tcW w:w="3509" w:type="dxa"/>
            <w:vAlign w:val="center"/>
          </w:tcPr>
          <w:p w:rsidR="00C420F8" w:rsidRPr="00B34175" w:rsidRDefault="004B7FE5" w:rsidP="00AC7F6C">
            <w:pPr>
              <w:pStyle w:val="1100"/>
            </w:pPr>
            <w:r w:rsidRPr="00B34175">
              <w:t xml:space="preserve">пгт Арти, улица </w:t>
            </w:r>
            <w:r w:rsidR="00C420F8" w:rsidRPr="00B34175">
              <w:t>Школьная, 10</w:t>
            </w:r>
          </w:p>
        </w:tc>
        <w:tc>
          <w:tcPr>
            <w:tcW w:w="2393" w:type="dxa"/>
            <w:vAlign w:val="center"/>
          </w:tcPr>
          <w:p w:rsidR="00C420F8" w:rsidRPr="00B34175" w:rsidRDefault="00C420F8" w:rsidP="00AC7F6C">
            <w:pPr>
              <w:pStyle w:val="1100"/>
            </w:pPr>
            <w:r w:rsidRPr="00B34175">
              <w:t>976,1</w:t>
            </w:r>
          </w:p>
        </w:tc>
        <w:tc>
          <w:tcPr>
            <w:tcW w:w="2710" w:type="dxa"/>
            <w:vAlign w:val="center"/>
          </w:tcPr>
          <w:p w:rsidR="00C420F8" w:rsidRPr="00B34175" w:rsidRDefault="00C420F8" w:rsidP="00AC7F6C">
            <w:pPr>
              <w:pStyle w:val="1100"/>
            </w:pPr>
            <w:r w:rsidRPr="00B34175">
              <w:t>61,1</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7</w:t>
            </w:r>
          </w:p>
        </w:tc>
        <w:tc>
          <w:tcPr>
            <w:tcW w:w="3509" w:type="dxa"/>
            <w:vAlign w:val="center"/>
          </w:tcPr>
          <w:p w:rsidR="00C420F8" w:rsidRPr="00B34175" w:rsidRDefault="00C420F8" w:rsidP="00AC7F6C">
            <w:pPr>
              <w:pStyle w:val="1100"/>
            </w:pPr>
            <w:r w:rsidRPr="00B34175">
              <w:t>с. Старые Арти, ул. Победы, 1</w:t>
            </w:r>
          </w:p>
        </w:tc>
        <w:tc>
          <w:tcPr>
            <w:tcW w:w="2393" w:type="dxa"/>
            <w:vAlign w:val="center"/>
          </w:tcPr>
          <w:p w:rsidR="00C420F8" w:rsidRPr="00B34175" w:rsidRDefault="00C420F8" w:rsidP="00AC7F6C">
            <w:pPr>
              <w:pStyle w:val="1100"/>
            </w:pPr>
            <w:r w:rsidRPr="00B34175">
              <w:t>961,0</w:t>
            </w:r>
          </w:p>
        </w:tc>
        <w:tc>
          <w:tcPr>
            <w:tcW w:w="2710" w:type="dxa"/>
            <w:vAlign w:val="center"/>
          </w:tcPr>
          <w:p w:rsidR="00C420F8" w:rsidRPr="00B34175" w:rsidRDefault="00C420F8" w:rsidP="00AC7F6C">
            <w:pPr>
              <w:pStyle w:val="1100"/>
            </w:pPr>
            <w:r w:rsidRPr="00B34175">
              <w:t>184,2</w:t>
            </w:r>
          </w:p>
        </w:tc>
      </w:tr>
    </w:tbl>
    <w:p w:rsidR="009A1B17" w:rsidRPr="009A1B17" w:rsidRDefault="009A1B17" w:rsidP="00B34175">
      <w:pPr>
        <w:pStyle w:val="17"/>
      </w:pPr>
      <w:bookmarkStart w:id="172" w:name="_Toc6844397"/>
      <w:r w:rsidRPr="009A1B17">
        <w:t>5.3 ПОТРЕБЛЕНИЕ ТЕПЛОВОЙ ЭНЕРГИИ В РАСЧЕТНЫХ ЭЛЕМЕНТАХ ТЕРРИТОРИАЛЬНОГО ДЕЛЕНИЯ ЗА ОТОПИТЕЛЬНЫХ ПЕРИОД И ЗА ГОД В ЦЕЛОМ</w:t>
      </w:r>
      <w:bookmarkEnd w:id="171"/>
      <w:bookmarkEnd w:id="172"/>
    </w:p>
    <w:p w:rsidR="00311649" w:rsidRDefault="002F7365" w:rsidP="0033650F">
      <w:pPr>
        <w:pStyle w:val="1b"/>
      </w:pPr>
      <w:bookmarkStart w:id="173" w:name="_Toc536530755"/>
      <w:r>
        <w:t xml:space="preserve">Общее потребление тепловой энергии в Артинском городском округе </w:t>
      </w:r>
    </w:p>
    <w:p w:rsidR="00311649" w:rsidRDefault="00311649" w:rsidP="00311649">
      <w:pPr>
        <w:pStyle w:val="1f"/>
      </w:pPr>
      <w:r>
        <w:t>в расчетных элементах территориального деления за отопительный и за год (201</w:t>
      </w:r>
      <w:r w:rsidR="00B91AE8" w:rsidRPr="00B91AE8">
        <w:t>9</w:t>
      </w:r>
      <w:r>
        <w:t>) в целом приведено в таблице 5.3;</w:t>
      </w:r>
    </w:p>
    <w:p w:rsidR="00925A32" w:rsidRDefault="002F7365" w:rsidP="00311649">
      <w:pPr>
        <w:pStyle w:val="1f"/>
      </w:pPr>
      <w:r>
        <w:lastRenderedPageBreak/>
        <w:t>в разрезе категорий потребителей представлено в таблиц</w:t>
      </w:r>
      <w:r w:rsidR="000D00BE">
        <w:t>ах 5.</w:t>
      </w:r>
      <w:r w:rsidR="00311649">
        <w:t>4</w:t>
      </w:r>
      <w:r w:rsidR="000D00BE">
        <w:t>-5.</w:t>
      </w:r>
      <w:r w:rsidR="00311649">
        <w:t>8</w:t>
      </w:r>
      <w:r>
        <w:t>.</w:t>
      </w:r>
    </w:p>
    <w:p w:rsidR="00311649" w:rsidRDefault="00311649" w:rsidP="00D44AAB">
      <w:pPr>
        <w:pStyle w:val="1f1"/>
        <w:rPr>
          <w:rStyle w:val="1f2"/>
          <w:rFonts w:eastAsiaTheme="minorHAnsi"/>
        </w:rPr>
      </w:pPr>
      <w:r w:rsidRPr="00156FB3">
        <w:rPr>
          <w:rStyle w:val="1f2"/>
          <w:rFonts w:eastAsiaTheme="minorHAnsi"/>
          <w:b/>
        </w:rPr>
        <w:t>Таблица 5.3</w:t>
      </w:r>
      <w:r>
        <w:rPr>
          <w:rStyle w:val="1f2"/>
          <w:rFonts w:eastAsiaTheme="minorHAnsi"/>
        </w:rPr>
        <w:t xml:space="preserve"> – Потребление тепловой энергии в</w:t>
      </w:r>
      <w:r w:rsidRPr="00311649">
        <w:t xml:space="preserve"> </w:t>
      </w:r>
      <w:r w:rsidRPr="00156FB3">
        <w:rPr>
          <w:b w:val="0"/>
        </w:rPr>
        <w:t xml:space="preserve">расчетных элементах территориального деления </w:t>
      </w:r>
      <w:r w:rsidR="00705329" w:rsidRPr="00156FB3">
        <w:rPr>
          <w:b w:val="0"/>
        </w:rPr>
        <w:t xml:space="preserve">Артинского городского округа </w:t>
      </w:r>
      <w:r w:rsidRPr="00156FB3">
        <w:rPr>
          <w:b w:val="0"/>
        </w:rPr>
        <w:t>за отопительный и за год (201</w:t>
      </w:r>
      <w:r w:rsidR="00B91AE8" w:rsidRPr="00B91AE8">
        <w:rPr>
          <w:b w:val="0"/>
        </w:rPr>
        <w:t>9</w:t>
      </w:r>
      <w:r w:rsidRPr="00156FB3">
        <w:rPr>
          <w:b w:val="0"/>
        </w:rPr>
        <w:t>) в целом</w:t>
      </w:r>
    </w:p>
    <w:tbl>
      <w:tblPr>
        <w:tblStyle w:val="aff5"/>
        <w:tblW w:w="0" w:type="auto"/>
        <w:tblLook w:val="04A0" w:firstRow="1" w:lastRow="0" w:firstColumn="1" w:lastColumn="0" w:noHBand="0" w:noVBand="1"/>
      </w:tblPr>
      <w:tblGrid>
        <w:gridCol w:w="2072"/>
        <w:gridCol w:w="1499"/>
        <w:gridCol w:w="1499"/>
        <w:gridCol w:w="1500"/>
        <w:gridCol w:w="1501"/>
        <w:gridCol w:w="1501"/>
      </w:tblGrid>
      <w:tr w:rsidR="0089648D" w:rsidRPr="00A74B49" w:rsidTr="0089648D">
        <w:tc>
          <w:tcPr>
            <w:tcW w:w="2072" w:type="dxa"/>
            <w:vMerge w:val="restart"/>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Элемент территориального деления АГО</w:t>
            </w:r>
          </w:p>
        </w:tc>
        <w:tc>
          <w:tcPr>
            <w:tcW w:w="7500" w:type="dxa"/>
            <w:gridSpan w:val="5"/>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Потребление тепловой энергии</w:t>
            </w:r>
            <w:r w:rsidR="00651715" w:rsidRPr="00A74B49">
              <w:rPr>
                <w:rStyle w:val="1f2"/>
                <w:rFonts w:eastAsiaTheme="minorHAnsi" w:cstheme="minorBidi"/>
                <w:sz w:val="20"/>
                <w:szCs w:val="20"/>
              </w:rPr>
              <w:t xml:space="preserve"> (тыс. Гкал)</w:t>
            </w:r>
            <w:r w:rsidRPr="00A74B49">
              <w:rPr>
                <w:rStyle w:val="1f2"/>
                <w:rFonts w:eastAsiaTheme="minorHAnsi" w:cstheme="minorBidi"/>
                <w:sz w:val="20"/>
                <w:szCs w:val="20"/>
              </w:rPr>
              <w:t>, в том числе</w:t>
            </w:r>
            <w:r w:rsidR="00651715" w:rsidRPr="00A74B49">
              <w:rPr>
                <w:rStyle w:val="1f2"/>
                <w:rFonts w:eastAsiaTheme="minorHAnsi" w:cstheme="minorBidi"/>
                <w:sz w:val="20"/>
                <w:szCs w:val="20"/>
              </w:rPr>
              <w:t>:</w:t>
            </w:r>
          </w:p>
        </w:tc>
      </w:tr>
      <w:tr w:rsidR="0089648D" w:rsidRPr="00A74B49" w:rsidTr="00122E1E">
        <w:tc>
          <w:tcPr>
            <w:tcW w:w="2072" w:type="dxa"/>
            <w:vMerge/>
          </w:tcPr>
          <w:p w:rsidR="0089648D" w:rsidRPr="00A74B49" w:rsidRDefault="0089648D" w:rsidP="00AC7F6C">
            <w:pPr>
              <w:pStyle w:val="1100"/>
              <w:rPr>
                <w:rStyle w:val="1f2"/>
                <w:rFonts w:eastAsiaTheme="minorHAnsi" w:cstheme="minorBidi"/>
                <w:sz w:val="20"/>
                <w:szCs w:val="20"/>
              </w:rPr>
            </w:pPr>
          </w:p>
        </w:tc>
        <w:tc>
          <w:tcPr>
            <w:tcW w:w="5999" w:type="dxa"/>
            <w:gridSpan w:val="4"/>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 отопительный период, в целях</w:t>
            </w:r>
          </w:p>
        </w:tc>
        <w:tc>
          <w:tcPr>
            <w:tcW w:w="1501" w:type="dxa"/>
            <w:vMerge w:val="restart"/>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за год в целом</w:t>
            </w:r>
          </w:p>
        </w:tc>
      </w:tr>
      <w:tr w:rsidR="0089648D" w:rsidRPr="00A74B49" w:rsidTr="0089648D">
        <w:tc>
          <w:tcPr>
            <w:tcW w:w="2072" w:type="dxa"/>
            <w:vMerge/>
          </w:tcPr>
          <w:p w:rsidR="0089648D" w:rsidRPr="00A74B49" w:rsidRDefault="0089648D" w:rsidP="00AC7F6C">
            <w:pPr>
              <w:pStyle w:val="1100"/>
              <w:rPr>
                <w:rStyle w:val="1f2"/>
                <w:rFonts w:eastAsiaTheme="minorHAnsi" w:cstheme="minorBidi"/>
                <w:sz w:val="20"/>
                <w:szCs w:val="20"/>
              </w:rPr>
            </w:pPr>
          </w:p>
        </w:tc>
        <w:tc>
          <w:tcPr>
            <w:tcW w:w="1499"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отопления</w:t>
            </w:r>
          </w:p>
        </w:tc>
        <w:tc>
          <w:tcPr>
            <w:tcW w:w="1499"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ГВС</w:t>
            </w:r>
          </w:p>
        </w:tc>
        <w:tc>
          <w:tcPr>
            <w:tcW w:w="1500"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Вентиляция</w:t>
            </w:r>
          </w:p>
        </w:tc>
        <w:tc>
          <w:tcPr>
            <w:tcW w:w="1501"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всего</w:t>
            </w:r>
          </w:p>
        </w:tc>
        <w:tc>
          <w:tcPr>
            <w:tcW w:w="1501" w:type="dxa"/>
            <w:vMerge/>
          </w:tcPr>
          <w:p w:rsidR="0089648D" w:rsidRPr="00A74B49" w:rsidRDefault="0089648D" w:rsidP="00AC7F6C">
            <w:pPr>
              <w:pStyle w:val="1100"/>
              <w:rPr>
                <w:rStyle w:val="1f2"/>
                <w:rFonts w:eastAsiaTheme="minorHAnsi" w:cstheme="minorBidi"/>
                <w:sz w:val="20"/>
                <w:szCs w:val="20"/>
              </w:rPr>
            </w:pP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пгт Арти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д. М. Карзи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Манчаж</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Н. Златоуст</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Сажино</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с.Старые Арти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r>
    </w:tbl>
    <w:p w:rsidR="00705329" w:rsidRDefault="00705329" w:rsidP="006568C3">
      <w:pPr>
        <w:pStyle w:val="affc"/>
        <w:rPr>
          <w:rStyle w:val="1f2"/>
          <w:rFonts w:eastAsiaTheme="minorHAnsi"/>
        </w:rPr>
      </w:pPr>
    </w:p>
    <w:p w:rsidR="002F7365" w:rsidRPr="006568C3" w:rsidRDefault="006568C3" w:rsidP="006568C3">
      <w:pPr>
        <w:pStyle w:val="affc"/>
      </w:pPr>
      <w:r w:rsidRPr="00A0509D">
        <w:rPr>
          <w:rStyle w:val="1f2"/>
          <w:rFonts w:eastAsiaTheme="minorHAnsi"/>
        </w:rPr>
        <w:t xml:space="preserve">Таблица </w:t>
      </w:r>
      <w:r w:rsidR="002F7365" w:rsidRPr="00A0509D">
        <w:rPr>
          <w:rStyle w:val="1f2"/>
          <w:rFonts w:eastAsiaTheme="minorHAnsi"/>
        </w:rPr>
        <w:t>5.</w:t>
      </w:r>
      <w:r w:rsidR="00122E1E" w:rsidRPr="00A0509D">
        <w:rPr>
          <w:rStyle w:val="1f2"/>
          <w:rFonts w:eastAsiaTheme="minorHAnsi"/>
        </w:rPr>
        <w:t>4</w:t>
      </w:r>
      <w:r w:rsidR="002F7365" w:rsidRPr="006568C3">
        <w:rPr>
          <w:b/>
        </w:rPr>
        <w:t xml:space="preserve"> </w:t>
      </w:r>
      <w:r w:rsidRPr="006568C3">
        <w:rPr>
          <w:b/>
        </w:rPr>
        <w:t>-</w:t>
      </w:r>
      <w:r>
        <w:t xml:space="preserve"> </w:t>
      </w:r>
      <w:r w:rsidR="002F7365" w:rsidRPr="006568C3">
        <w:t>Потребление тепловой энергии в разрезе категорий потребителей МУП АГО Теплотехника</w:t>
      </w:r>
    </w:p>
    <w:tbl>
      <w:tblPr>
        <w:tblW w:w="5000" w:type="pct"/>
        <w:tblLook w:val="04A0" w:firstRow="1" w:lastRow="0" w:firstColumn="1" w:lastColumn="0" w:noHBand="0" w:noVBand="1"/>
      </w:tblPr>
      <w:tblGrid>
        <w:gridCol w:w="2552"/>
        <w:gridCol w:w="1244"/>
        <w:gridCol w:w="1602"/>
        <w:gridCol w:w="1371"/>
        <w:gridCol w:w="1350"/>
        <w:gridCol w:w="1453"/>
      </w:tblGrid>
      <w:tr w:rsidR="00E100CE" w:rsidTr="00B7165A">
        <w:trPr>
          <w:trHeight w:val="397"/>
          <w:tblHeader/>
        </w:trPr>
        <w:tc>
          <w:tcPr>
            <w:tcW w:w="1333" w:type="pct"/>
            <w:vMerge w:val="restart"/>
            <w:tcBorders>
              <w:top w:val="single" w:sz="8" w:space="0" w:color="auto"/>
              <w:left w:val="single" w:sz="8" w:space="0" w:color="auto"/>
              <w:right w:val="nil"/>
            </w:tcBorders>
            <w:shd w:val="clear" w:color="auto" w:fill="FFFFFF"/>
            <w:vAlign w:val="center"/>
            <w:hideMark/>
          </w:tcPr>
          <w:p w:rsidR="00E100CE" w:rsidRPr="00A0509D" w:rsidRDefault="00E100CE" w:rsidP="00AC7F6C">
            <w:pPr>
              <w:pStyle w:val="1100"/>
              <w:rPr>
                <w:b/>
                <w:lang w:eastAsia="ru-RU"/>
              </w:rPr>
            </w:pPr>
            <w:r w:rsidRPr="00A0509D">
              <w:rPr>
                <w:b/>
                <w:lang w:eastAsia="ru-RU"/>
              </w:rPr>
              <w:t>Показатели</w:t>
            </w:r>
          </w:p>
        </w:tc>
        <w:tc>
          <w:tcPr>
            <w:tcW w:w="650" w:type="pct"/>
            <w:vMerge w:val="restart"/>
            <w:tcBorders>
              <w:top w:val="single" w:sz="8" w:space="0" w:color="auto"/>
              <w:left w:val="single" w:sz="8" w:space="0" w:color="auto"/>
              <w:right w:val="nil"/>
            </w:tcBorders>
            <w:shd w:val="clear" w:color="auto" w:fill="FFFFFF"/>
            <w:vAlign w:val="center"/>
            <w:hideMark/>
          </w:tcPr>
          <w:p w:rsidR="00E100CE" w:rsidRPr="00A0509D" w:rsidRDefault="00E100CE" w:rsidP="00AC7F6C">
            <w:pPr>
              <w:pStyle w:val="1100"/>
              <w:rPr>
                <w:b/>
                <w:lang w:eastAsia="ru-RU"/>
              </w:rPr>
            </w:pPr>
            <w:r w:rsidRPr="00A0509D">
              <w:rPr>
                <w:b/>
                <w:lang w:eastAsia="ru-RU"/>
              </w:rPr>
              <w:t>Ед. изм.</w:t>
            </w:r>
          </w:p>
        </w:tc>
        <w:tc>
          <w:tcPr>
            <w:tcW w:w="3017" w:type="pct"/>
            <w:gridSpan w:val="4"/>
            <w:tcBorders>
              <w:top w:val="single" w:sz="8" w:space="0" w:color="auto"/>
              <w:left w:val="single" w:sz="8" w:space="0" w:color="auto"/>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Период по календарным годам</w:t>
            </w:r>
          </w:p>
        </w:tc>
      </w:tr>
      <w:tr w:rsidR="00E100CE" w:rsidTr="00B7165A">
        <w:trPr>
          <w:trHeight w:val="397"/>
          <w:tblHeader/>
        </w:trPr>
        <w:tc>
          <w:tcPr>
            <w:tcW w:w="1333" w:type="pct"/>
            <w:vMerge/>
            <w:tcBorders>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p>
        </w:tc>
        <w:tc>
          <w:tcPr>
            <w:tcW w:w="650" w:type="pct"/>
            <w:vMerge/>
            <w:tcBorders>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p>
        </w:tc>
        <w:tc>
          <w:tcPr>
            <w:tcW w:w="837" w:type="pct"/>
            <w:tcBorders>
              <w:top w:val="single" w:sz="8" w:space="0" w:color="auto"/>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2018г.</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№1 </w:t>
            </w:r>
            <w:r w:rsidRPr="00937F7F">
              <w:rPr>
                <w:lang w:eastAsia="ru-RU"/>
              </w:rPr>
              <w:t>(пгт Арти, ул. Ленина, 298)</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0,406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0,291</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0,303</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0,328</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0,376</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0,261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0,274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0,31</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92,61</w:t>
            </w:r>
          </w:p>
        </w:tc>
        <w:tc>
          <w:tcPr>
            <w:tcW w:w="716"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89,69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90,43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94,51</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0,029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0,029</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0,018</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7,39</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9,97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9,57</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5,49</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№2 </w:t>
            </w:r>
            <w:r w:rsidRPr="00937F7F">
              <w:rPr>
                <w:lang w:eastAsia="ru-RU"/>
              </w:rPr>
              <w:t>(пгт Арти, ул. Р. Молодежи, 234)</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2,836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2,823</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2,871</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2,797</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1,425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1,505</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1,483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1,489</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50,25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53,31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51,65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53,24</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0,925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0,853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0,934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0,835</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32,62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30,22</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32,53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29,85</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0,013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0,137</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0,134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0,126</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0,18</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1,37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2,30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lastRenderedPageBreak/>
              <w:t>-собственное потребление</w:t>
            </w:r>
          </w:p>
        </w:tc>
        <w:tc>
          <w:tcPr>
            <w:tcW w:w="650" w:type="pct"/>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0,355</w:t>
            </w:r>
          </w:p>
        </w:tc>
        <w:tc>
          <w:tcPr>
            <w:tcW w:w="716" w:type="pct"/>
            <w:tcBorders>
              <w:top w:val="nil"/>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0,327</w:t>
            </w:r>
          </w:p>
        </w:tc>
        <w:tc>
          <w:tcPr>
            <w:tcW w:w="705" w:type="pct"/>
            <w:tcBorders>
              <w:top w:val="nil"/>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0,319</w:t>
            </w:r>
          </w:p>
        </w:tc>
        <w:tc>
          <w:tcPr>
            <w:tcW w:w="759" w:type="pct"/>
            <w:tcBorders>
              <w:top w:val="nil"/>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0,347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12,52</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11,58</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11,11</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12,41</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№3 </w:t>
            </w:r>
            <w:r w:rsidRPr="00937F7F">
              <w:rPr>
                <w:lang w:eastAsia="ru-RU"/>
              </w:rPr>
              <w:t>(Артинский район, д. М. Карзи, ул. Юбилейная, 5)</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0,85</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0,923</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0,918</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0,94</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0,85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0,923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0,918</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0,94</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№4 </w:t>
            </w:r>
            <w:r w:rsidRPr="00E100CE">
              <w:rPr>
                <w:lang w:eastAsia="ru-RU"/>
              </w:rPr>
              <w:t>(пгт Арти, ул. Ленина, 141а)</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0,295</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0,289</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0,287</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0,289</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0,295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0,287</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0,289</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№5 </w:t>
            </w:r>
            <w:r w:rsidRPr="00E100CE">
              <w:rPr>
                <w:lang w:eastAsia="ru-RU"/>
              </w:rPr>
              <w:t>(пгт Арти, ул. Дерябина, 124)</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2,126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2,119</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2,173</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2,187</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1,789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1,81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1,79</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1,838</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84,15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85,42</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82,37</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84,04</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0,322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0,293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0,368</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0,332</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15,15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13,83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16,94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15,18</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0,016</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0,71</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0,76</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0,69</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0,78</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664CD6" w:rsidP="00AC7F6C">
            <w:pPr>
              <w:pStyle w:val="1100"/>
              <w:rPr>
                <w:lang w:eastAsia="ru-RU"/>
              </w:rPr>
            </w:pPr>
            <w:r>
              <w:rPr>
                <w:lang w:eastAsia="ru-RU"/>
              </w:rPr>
              <w:t xml:space="preserve">Котельная №6 </w:t>
            </w:r>
            <w:r w:rsidRPr="00664CD6">
              <w:rPr>
                <w:lang w:eastAsia="ru-RU"/>
              </w:rPr>
              <w:t>(</w:t>
            </w:r>
            <w:r w:rsidR="00E100CE" w:rsidRPr="00664CD6">
              <w:rPr>
                <w:lang w:eastAsia="ru-RU"/>
              </w:rPr>
              <w:t>пгт Арти</w:t>
            </w:r>
            <w:r w:rsidRPr="00664CD6">
              <w:rPr>
                <w:lang w:eastAsia="ru-RU"/>
              </w:rPr>
              <w:t>,</w:t>
            </w:r>
            <w:r w:rsidR="00E100CE" w:rsidRPr="00664CD6">
              <w:rPr>
                <w:lang w:eastAsia="ru-RU"/>
              </w:rPr>
              <w:t xml:space="preserve"> ул. Молодежная,</w:t>
            </w:r>
            <w:r w:rsidRPr="00664CD6">
              <w:rPr>
                <w:lang w:eastAsia="ru-RU"/>
              </w:rPr>
              <w:t xml:space="preserve"> </w:t>
            </w:r>
            <w:r w:rsidR="00E100CE" w:rsidRPr="00664CD6">
              <w:rPr>
                <w:lang w:eastAsia="ru-RU"/>
              </w:rPr>
              <w:t>2б</w:t>
            </w:r>
            <w:r w:rsidRPr="00664CD6">
              <w:rPr>
                <w:lang w:eastAsia="ru-RU"/>
              </w:rPr>
              <w:t>)</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0,201</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0,626</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0,672</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0,722</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0,107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0,265</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0,212</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0,252</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53,23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42,33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31,55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34,90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0,094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0,361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0,46</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0,47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46,77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57,67</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68,45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65,10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№7 </w:t>
            </w:r>
            <w:r w:rsidRPr="00664CD6">
              <w:rPr>
                <w:lang w:eastAsia="ru-RU"/>
              </w:rPr>
              <w:t>(Артинский район, с. Манчаж, ул. 40 лет Победы 1а)</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3,449</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3,497</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3,125</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3,141</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0,859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0,705</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0,516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0,557</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24,91</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20,16</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16,51</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17,73</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2,55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2,712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2,58</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2,284</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73,93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77,55</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82,56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72,72</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0,08</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1,16</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2,29</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0,96</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9,55</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№8 </w:t>
            </w:r>
            <w:r w:rsidRPr="00664CD6">
              <w:rPr>
                <w:lang w:eastAsia="ru-RU"/>
              </w:rPr>
              <w:t>(пгт Арти, ул. Первомайская, 16а)</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3,261</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3,395</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3,242</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3,411</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2,248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2,581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2,439</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2,345</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68,94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76,02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75,23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68,75</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0,78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0,756</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0,746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0,796</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23,92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22,27</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23,01</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23,34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0,058</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0,056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0,27</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1,01</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1,71</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7,92</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lastRenderedPageBreak/>
              <w:t xml:space="preserve">Котельная №9 </w:t>
            </w:r>
            <w:r w:rsidRPr="00664CD6">
              <w:rPr>
                <w:lang w:eastAsia="ru-RU"/>
              </w:rPr>
              <w:t>(пгт Арти, ул. Грязнова, 17)</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4,734</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4,567</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4,476</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4,684</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4,52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4,344</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4,259</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4,445</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95,48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95,12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95,15</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94,90</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0,131</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2,77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2,91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2,97</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2,84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0,083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0,09</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0,084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0,106</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1,75</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1,97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1,88</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2,26</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№10 </w:t>
            </w:r>
            <w:r w:rsidRPr="00664CD6">
              <w:rPr>
                <w:lang w:eastAsia="ru-RU"/>
              </w:rPr>
              <w:t>(пгт</w:t>
            </w:r>
            <w:r w:rsidR="00403A51">
              <w:rPr>
                <w:lang w:eastAsia="ru-RU"/>
              </w:rPr>
              <w:t xml:space="preserve"> Арти, ул. Р. Молодежи, </w:t>
            </w:r>
            <w:r w:rsidR="00403A51" w:rsidRPr="00B91AE8">
              <w:rPr>
                <w:lang w:eastAsia="ru-RU"/>
              </w:rPr>
              <w:t xml:space="preserve">12 /2 </w:t>
            </w:r>
            <w:r w:rsidRPr="00664CD6">
              <w:rPr>
                <w:lang w:eastAsia="ru-RU"/>
              </w:rPr>
              <w:t>)</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0</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0,467</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1,104</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0,163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0,442</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34,90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40,04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0,304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0,662</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65,10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59,96</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C11472" w:rsidRPr="00B7165A" w:rsidTr="00B7165A">
        <w:trPr>
          <w:trHeight w:val="397"/>
        </w:trPr>
        <w:tc>
          <w:tcPr>
            <w:tcW w:w="1333" w:type="pct"/>
            <w:vMerge w:val="restart"/>
            <w:tcBorders>
              <w:top w:val="nil"/>
              <w:left w:val="single" w:sz="8" w:space="0" w:color="auto"/>
              <w:right w:val="single" w:sz="8" w:space="0" w:color="auto"/>
            </w:tcBorders>
            <w:vAlign w:val="center"/>
          </w:tcPr>
          <w:p w:rsidR="00C11472" w:rsidRPr="00B7165A" w:rsidRDefault="00C11472"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C11472"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C11472" w:rsidRPr="00B7165A" w:rsidRDefault="00C11472"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№12 </w:t>
            </w:r>
            <w:r w:rsidR="00695455" w:rsidRPr="00695455">
              <w:rPr>
                <w:lang w:eastAsia="ru-RU"/>
              </w:rPr>
              <w:t xml:space="preserve">(Артинский район, </w:t>
            </w:r>
            <w:r w:rsidRPr="00695455">
              <w:rPr>
                <w:lang w:eastAsia="ru-RU"/>
              </w:rPr>
              <w:t>с. Н. Златоуст, ул. Кирова,</w:t>
            </w:r>
            <w:r w:rsidR="00695455" w:rsidRPr="00695455">
              <w:rPr>
                <w:lang w:eastAsia="ru-RU"/>
              </w:rPr>
              <w:t xml:space="preserve"> </w:t>
            </w:r>
            <w:r w:rsidRPr="00695455">
              <w:rPr>
                <w:lang w:eastAsia="ru-RU"/>
              </w:rPr>
              <w:t>6</w:t>
            </w:r>
            <w:r w:rsidR="00695455" w:rsidRPr="00695455">
              <w:rPr>
                <w:lang w:eastAsia="ru-RU"/>
              </w:rPr>
              <w:t>)</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0,262</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0,266</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0,255</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0,247</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0,229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0,222</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0,214</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87,40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87,59</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87,06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86,64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12,60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12,41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12,94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13,36</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664CD6" w:rsidRPr="00B7165A" w:rsidTr="00B7165A">
        <w:trPr>
          <w:trHeight w:val="397"/>
        </w:trPr>
        <w:tc>
          <w:tcPr>
            <w:tcW w:w="1333" w:type="pct"/>
            <w:vMerge/>
            <w:tcBorders>
              <w:top w:val="nil"/>
              <w:left w:val="single" w:sz="8" w:space="0" w:color="auto"/>
              <w:bottom w:val="single" w:sz="4" w:space="0" w:color="auto"/>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4"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4"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C11472" w:rsidRPr="00B7165A" w:rsidTr="00B7165A">
        <w:trPr>
          <w:trHeight w:val="397"/>
        </w:trPr>
        <w:tc>
          <w:tcPr>
            <w:tcW w:w="1333" w:type="pct"/>
            <w:vMerge w:val="restart"/>
            <w:tcBorders>
              <w:top w:val="single" w:sz="4" w:space="0" w:color="auto"/>
              <w:left w:val="single" w:sz="4" w:space="0" w:color="auto"/>
              <w:right w:val="single" w:sz="4" w:space="0" w:color="auto"/>
            </w:tcBorders>
            <w:vAlign w:val="center"/>
          </w:tcPr>
          <w:p w:rsidR="00C11472" w:rsidRPr="00B7165A" w:rsidRDefault="00C11472" w:rsidP="00AC7F6C">
            <w:pPr>
              <w:pStyle w:val="1100"/>
              <w:rPr>
                <w:lang w:eastAsia="ru-RU"/>
              </w:rPr>
            </w:pPr>
            <w:r w:rsidRPr="00B7165A">
              <w:rPr>
                <w:lang w:eastAsia="ru-RU"/>
              </w:rPr>
              <w:t>-собственное потребление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C11472" w:rsidRPr="00B7165A" w:rsidTr="00B7165A">
        <w:trPr>
          <w:trHeight w:val="397"/>
        </w:trPr>
        <w:tc>
          <w:tcPr>
            <w:tcW w:w="1333" w:type="pct"/>
            <w:vMerge/>
            <w:tcBorders>
              <w:left w:val="single" w:sz="4" w:space="0" w:color="auto"/>
              <w:bottom w:val="single" w:sz="8" w:space="0" w:color="000000"/>
              <w:right w:val="single" w:sz="4" w:space="0" w:color="auto"/>
            </w:tcBorders>
            <w:vAlign w:val="center"/>
          </w:tcPr>
          <w:p w:rsidR="00C11472" w:rsidRPr="00B7165A" w:rsidRDefault="00C11472" w:rsidP="00AC7F6C">
            <w:pPr>
              <w:pStyle w:val="1100"/>
              <w:rPr>
                <w:lang w:eastAsia="ru-RU"/>
              </w:rPr>
            </w:pPr>
          </w:p>
        </w:tc>
        <w:tc>
          <w:tcPr>
            <w:tcW w:w="650" w:type="pct"/>
            <w:tcBorders>
              <w:top w:val="single" w:sz="4" w:space="0" w:color="auto"/>
              <w:left w:val="single" w:sz="4"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837" w:type="pct"/>
            <w:tcBorders>
              <w:top w:val="single" w:sz="4"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4"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4"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4"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bl>
    <w:p w:rsidR="00B7165A" w:rsidRDefault="00B7165A" w:rsidP="003C302C">
      <w:pPr>
        <w:pStyle w:val="afffc"/>
      </w:pPr>
    </w:p>
    <w:p w:rsidR="009E0700" w:rsidRPr="002F7365" w:rsidRDefault="00B7165A" w:rsidP="003C302C">
      <w:pPr>
        <w:pStyle w:val="afffc"/>
      </w:pPr>
      <w:r w:rsidRPr="00156FB3">
        <w:rPr>
          <w:rStyle w:val="1f2"/>
          <w:rFonts w:eastAsiaTheme="minorHAnsi"/>
          <w:b/>
        </w:rPr>
        <w:lastRenderedPageBreak/>
        <w:t xml:space="preserve">Таблица </w:t>
      </w:r>
      <w:r w:rsidR="009E0700" w:rsidRPr="00156FB3">
        <w:rPr>
          <w:rStyle w:val="1f2"/>
          <w:rFonts w:eastAsiaTheme="minorHAnsi"/>
          <w:b/>
        </w:rPr>
        <w:t>5.</w:t>
      </w:r>
      <w:r w:rsidR="00122E1E" w:rsidRPr="00156FB3">
        <w:rPr>
          <w:rStyle w:val="1f2"/>
          <w:rFonts w:eastAsiaTheme="minorHAnsi"/>
          <w:b/>
        </w:rPr>
        <w:t>5</w:t>
      </w:r>
      <w:r w:rsidR="009E0700">
        <w:t xml:space="preserve"> </w:t>
      </w:r>
      <w:r>
        <w:t xml:space="preserve">- </w:t>
      </w:r>
      <w:r w:rsidR="009E0700" w:rsidRPr="003C302C">
        <w:rPr>
          <w:b w:val="0"/>
        </w:rPr>
        <w:t xml:space="preserve">Потребление тепловой энергии в разрезе категорий потребителей АО </w:t>
      </w:r>
      <w:r w:rsidR="003C302C">
        <w:rPr>
          <w:b w:val="0"/>
        </w:rPr>
        <w:t>«</w:t>
      </w:r>
      <w:r w:rsidR="009E0700" w:rsidRPr="003C302C">
        <w:rPr>
          <w:b w:val="0"/>
        </w:rPr>
        <w:t>Артинский завод</w:t>
      </w:r>
      <w:r w:rsidR="003C302C">
        <w:rPr>
          <w:b w:val="0"/>
        </w:rPr>
        <w:t>»</w:t>
      </w:r>
    </w:p>
    <w:tbl>
      <w:tblPr>
        <w:tblW w:w="5000" w:type="pct"/>
        <w:tblLook w:val="04A0" w:firstRow="1" w:lastRow="0" w:firstColumn="1" w:lastColumn="0" w:noHBand="0" w:noVBand="1"/>
      </w:tblPr>
      <w:tblGrid>
        <w:gridCol w:w="2552"/>
        <w:gridCol w:w="1244"/>
        <w:gridCol w:w="1602"/>
        <w:gridCol w:w="1371"/>
        <w:gridCol w:w="1350"/>
        <w:gridCol w:w="1453"/>
      </w:tblGrid>
      <w:tr w:rsidR="009E0700" w:rsidTr="000B212F">
        <w:trPr>
          <w:trHeight w:val="397"/>
          <w:tblHeader/>
        </w:trPr>
        <w:tc>
          <w:tcPr>
            <w:tcW w:w="1333"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2018г.</w:t>
            </w:r>
          </w:p>
        </w:tc>
      </w:tr>
      <w:tr w:rsidR="009E0700" w:rsidTr="000B212F">
        <w:trPr>
          <w:trHeight w:val="39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9E0700" w:rsidRDefault="009E0700" w:rsidP="00AC7F6C">
            <w:pPr>
              <w:pStyle w:val="1100"/>
              <w:rPr>
                <w:lang w:eastAsia="ru-RU"/>
              </w:rPr>
            </w:pPr>
            <w:r>
              <w:rPr>
                <w:lang w:eastAsia="ru-RU"/>
              </w:rPr>
              <w:t xml:space="preserve">Котельная №1 </w:t>
            </w:r>
            <w:r w:rsidR="003C302C" w:rsidRPr="003C302C">
              <w:rPr>
                <w:lang w:eastAsia="ru-RU"/>
              </w:rPr>
              <w:t>(пгт Арти, ул. Королева, 50)</w:t>
            </w:r>
          </w:p>
        </w:tc>
      </w:tr>
      <w:tr w:rsidR="009E0700" w:rsidTr="000B212F">
        <w:trPr>
          <w:trHeight w:val="397"/>
          <w:tblHeader/>
        </w:trPr>
        <w:tc>
          <w:tcPr>
            <w:tcW w:w="1333"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20,55</w:t>
            </w:r>
          </w:p>
        </w:tc>
        <w:tc>
          <w:tcPr>
            <w:tcW w:w="716" w:type="pct"/>
            <w:tcBorders>
              <w:top w:val="nil"/>
              <w:left w:val="single" w:sz="8" w:space="0" w:color="auto"/>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20,139</w:t>
            </w:r>
          </w:p>
        </w:tc>
        <w:tc>
          <w:tcPr>
            <w:tcW w:w="705" w:type="pct"/>
            <w:tcBorders>
              <w:top w:val="nil"/>
              <w:left w:val="nil"/>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21,14</w:t>
            </w:r>
          </w:p>
        </w:tc>
        <w:tc>
          <w:tcPr>
            <w:tcW w:w="759" w:type="pct"/>
            <w:tcBorders>
              <w:top w:val="nil"/>
              <w:left w:val="nil"/>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20,09</w:t>
            </w:r>
          </w:p>
        </w:tc>
      </w:tr>
      <w:tr w:rsidR="009E0700" w:rsidRPr="000B212F" w:rsidTr="000B212F">
        <w:trPr>
          <w:trHeight w:val="397"/>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4,038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4,106</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4,406</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4,289</w:t>
            </w:r>
          </w:p>
        </w:tc>
      </w:tr>
      <w:tr w:rsidR="009E0700" w:rsidRPr="000B212F" w:rsidTr="000B212F">
        <w:trPr>
          <w:trHeight w:val="397"/>
          <w:tblHeader/>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16"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r>
      <w:tr w:rsidR="009E0700" w:rsidRPr="000B212F" w:rsidTr="000B212F">
        <w:trPr>
          <w:trHeight w:val="397"/>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3,136</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3,098</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3,88</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4,109</w:t>
            </w:r>
          </w:p>
        </w:tc>
      </w:tr>
      <w:tr w:rsidR="009E0700" w:rsidRPr="000B212F" w:rsidTr="000B212F">
        <w:trPr>
          <w:trHeight w:val="397"/>
          <w:tblHeader/>
        </w:trPr>
        <w:tc>
          <w:tcPr>
            <w:tcW w:w="1333" w:type="pct"/>
            <w:vMerge/>
            <w:tcBorders>
              <w:top w:val="nil"/>
              <w:left w:val="single" w:sz="8" w:space="0" w:color="auto"/>
              <w:bottom w:val="single" w:sz="4" w:space="0" w:color="auto"/>
              <w:right w:val="single" w:sz="8"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15</w:t>
            </w:r>
          </w:p>
        </w:tc>
        <w:tc>
          <w:tcPr>
            <w:tcW w:w="716"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15</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r>
      <w:tr w:rsidR="009E0700" w:rsidRPr="000B212F" w:rsidTr="000B212F">
        <w:trPr>
          <w:trHeight w:val="397"/>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4,33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4,067</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3,871</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3,515</w:t>
            </w:r>
          </w:p>
        </w:tc>
      </w:tr>
      <w:tr w:rsidR="009E0700" w:rsidRPr="000B212F" w:rsidTr="000B212F">
        <w:trPr>
          <w:trHeight w:val="397"/>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r>
      <w:tr w:rsidR="009E0700" w:rsidRPr="000B212F" w:rsidTr="000B212F">
        <w:trPr>
          <w:trHeight w:val="397"/>
          <w:tblHeader/>
        </w:trPr>
        <w:tc>
          <w:tcPr>
            <w:tcW w:w="1333" w:type="pct"/>
            <w:vMerge w:val="restart"/>
            <w:tcBorders>
              <w:top w:val="single" w:sz="4" w:space="0" w:color="auto"/>
              <w:left w:val="single" w:sz="4" w:space="0" w:color="auto"/>
              <w:right w:val="single" w:sz="4" w:space="0" w:color="auto"/>
            </w:tcBorders>
            <w:vAlign w:val="center"/>
            <w:hideMark/>
          </w:tcPr>
          <w:p w:rsidR="009E0700" w:rsidRPr="000B212F" w:rsidRDefault="009E0700" w:rsidP="00AC7F6C">
            <w:pPr>
              <w:pStyle w:val="1100"/>
              <w:rPr>
                <w:lang w:eastAsia="ru-RU"/>
              </w:rPr>
            </w:pPr>
            <w:r w:rsidRPr="000B212F">
              <w:rPr>
                <w:lang w:eastAsia="ru-RU"/>
              </w:rPr>
              <w:t>-собственное потребление</w:t>
            </w:r>
            <w:r w:rsidR="000D00BE" w:rsidRPr="000B212F">
              <w:rPr>
                <w:lang w:eastAsia="ru-RU"/>
              </w:rPr>
              <w:t xml:space="preserve"> </w:t>
            </w: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9,046</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8,868</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8,983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8,177</w:t>
            </w:r>
          </w:p>
        </w:tc>
      </w:tr>
      <w:tr w:rsidR="009E0700" w:rsidRPr="000B212F" w:rsidTr="000B212F">
        <w:trPr>
          <w:trHeight w:val="397"/>
          <w:tblHeader/>
        </w:trPr>
        <w:tc>
          <w:tcPr>
            <w:tcW w:w="1333" w:type="pct"/>
            <w:vMerge/>
            <w:tcBorders>
              <w:left w:val="single" w:sz="4" w:space="0" w:color="auto"/>
              <w:bottom w:val="single" w:sz="4" w:space="0" w:color="auto"/>
              <w:right w:val="single" w:sz="4"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44</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45</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41</w:t>
            </w:r>
          </w:p>
        </w:tc>
      </w:tr>
    </w:tbl>
    <w:p w:rsidR="00925A32" w:rsidRDefault="00925A32" w:rsidP="003C302C">
      <w:pPr>
        <w:pStyle w:val="afffc"/>
      </w:pPr>
    </w:p>
    <w:p w:rsidR="003C302C" w:rsidRPr="002F7365" w:rsidRDefault="000B212F" w:rsidP="003C302C">
      <w:pPr>
        <w:pStyle w:val="afffc"/>
      </w:pPr>
      <w:r w:rsidRPr="00156FB3">
        <w:rPr>
          <w:rStyle w:val="1f2"/>
          <w:rFonts w:eastAsiaTheme="minorHAnsi"/>
          <w:b/>
        </w:rPr>
        <w:t xml:space="preserve">Таблица </w:t>
      </w:r>
      <w:r w:rsidR="003C302C" w:rsidRPr="00156FB3">
        <w:rPr>
          <w:rStyle w:val="1f2"/>
          <w:rFonts w:eastAsiaTheme="minorHAnsi"/>
          <w:b/>
        </w:rPr>
        <w:t>5.</w:t>
      </w:r>
      <w:r w:rsidR="00122E1E" w:rsidRPr="00156FB3">
        <w:rPr>
          <w:rStyle w:val="1f2"/>
          <w:rFonts w:eastAsiaTheme="minorHAnsi"/>
          <w:b/>
        </w:rPr>
        <w:t>6</w:t>
      </w:r>
      <w:r w:rsidR="003C302C">
        <w:t xml:space="preserve"> </w:t>
      </w:r>
      <w:r>
        <w:t xml:space="preserve">- </w:t>
      </w:r>
      <w:r w:rsidR="003C302C" w:rsidRPr="003C302C">
        <w:rPr>
          <w:b w:val="0"/>
        </w:rPr>
        <w:t xml:space="preserve">Потребление тепловой энергии в разрезе категорий потребителей </w:t>
      </w:r>
      <w:r w:rsidR="003C302C">
        <w:rPr>
          <w:b w:val="0"/>
        </w:rPr>
        <w:t>О</w:t>
      </w:r>
      <w:r w:rsidR="003C302C" w:rsidRPr="003C302C">
        <w:rPr>
          <w:b w:val="0"/>
        </w:rPr>
        <w:t xml:space="preserve">АО </w:t>
      </w:r>
      <w:r w:rsidR="003C302C">
        <w:rPr>
          <w:b w:val="0"/>
        </w:rPr>
        <w:t>«ОТСК»</w:t>
      </w:r>
      <w:r w:rsidR="0063620B">
        <w:rPr>
          <w:rStyle w:val="afff1"/>
          <w:b w:val="0"/>
        </w:rPr>
        <w:footnoteReference w:id="25"/>
      </w:r>
    </w:p>
    <w:tbl>
      <w:tblPr>
        <w:tblW w:w="5000" w:type="pct"/>
        <w:tblLook w:val="04A0" w:firstRow="1" w:lastRow="0" w:firstColumn="1" w:lastColumn="0" w:noHBand="0" w:noVBand="1"/>
      </w:tblPr>
      <w:tblGrid>
        <w:gridCol w:w="2552"/>
        <w:gridCol w:w="1244"/>
        <w:gridCol w:w="1602"/>
        <w:gridCol w:w="1371"/>
        <w:gridCol w:w="1350"/>
        <w:gridCol w:w="1453"/>
      </w:tblGrid>
      <w:tr w:rsidR="003C302C" w:rsidTr="000B212F">
        <w:trPr>
          <w:trHeight w:val="397"/>
        </w:trPr>
        <w:tc>
          <w:tcPr>
            <w:tcW w:w="1333"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2018г.</w:t>
            </w:r>
          </w:p>
        </w:tc>
      </w:tr>
      <w:tr w:rsidR="003C302C" w:rsidTr="000B212F">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3C302C" w:rsidRDefault="003C302C" w:rsidP="00AC7F6C">
            <w:pPr>
              <w:pStyle w:val="1100"/>
              <w:rPr>
                <w:lang w:eastAsia="ru-RU"/>
              </w:rPr>
            </w:pPr>
            <w:r>
              <w:rPr>
                <w:lang w:eastAsia="ru-RU"/>
              </w:rPr>
              <w:t xml:space="preserve">Котельная №3 </w:t>
            </w:r>
            <w:r w:rsidRPr="003C302C">
              <w:rPr>
                <w:lang w:eastAsia="ru-RU"/>
              </w:rPr>
              <w:t>(пгт Арти, ул. Лесная, 2)</w:t>
            </w:r>
          </w:p>
        </w:tc>
      </w:tr>
      <w:tr w:rsidR="00A74B49" w:rsidTr="000B212F">
        <w:trPr>
          <w:trHeight w:val="397"/>
        </w:trPr>
        <w:tc>
          <w:tcPr>
            <w:tcW w:w="1333" w:type="pct"/>
            <w:tcBorders>
              <w:top w:val="nil"/>
              <w:left w:val="single" w:sz="8" w:space="0" w:color="auto"/>
              <w:bottom w:val="nil"/>
              <w:right w:val="nil"/>
            </w:tcBorders>
            <w:shd w:val="clear" w:color="auto" w:fill="FFFFFF"/>
            <w:vAlign w:val="center"/>
            <w:hideMark/>
          </w:tcPr>
          <w:p w:rsidR="00A74B49" w:rsidRDefault="00A74B49"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A74B49" w:rsidRDefault="00A74B49"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A74B49" w:rsidRDefault="00A74B49" w:rsidP="00AC7F6C">
            <w:pPr>
              <w:pStyle w:val="1100"/>
              <w:rPr>
                <w:lang w:eastAsia="ru-RU"/>
              </w:rPr>
            </w:pPr>
            <w:r>
              <w:rPr>
                <w:lang w:eastAsia="ru-RU"/>
              </w:rPr>
              <w:t>нет данных</w:t>
            </w:r>
          </w:p>
        </w:tc>
        <w:tc>
          <w:tcPr>
            <w:tcW w:w="716" w:type="pct"/>
            <w:tcBorders>
              <w:top w:val="nil"/>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nil"/>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nil"/>
              <w:left w:val="nil"/>
              <w:bottom w:val="nil"/>
              <w:right w:val="single" w:sz="8" w:space="0" w:color="auto"/>
            </w:tcBorders>
            <w:shd w:val="clear" w:color="auto" w:fill="FFFFFF"/>
            <w:vAlign w:val="center"/>
          </w:tcPr>
          <w:p w:rsidR="00A74B49" w:rsidRDefault="00A74B49" w:rsidP="00AC7F6C">
            <w:pPr>
              <w:pStyle w:val="1100"/>
              <w:rPr>
                <w:lang w:eastAsia="ru-RU"/>
              </w:rPr>
            </w:pPr>
            <w:r>
              <w:rPr>
                <w:lang w:eastAsia="ru-RU"/>
              </w:rPr>
              <w:t>0,763</w:t>
            </w:r>
          </w:p>
        </w:tc>
      </w:tr>
      <w:tr w:rsidR="00A74B49" w:rsidRPr="000B212F" w:rsidTr="000B212F">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nil"/>
              <w:left w:val="single" w:sz="8" w:space="0" w:color="auto"/>
              <w:bottom w:val="single" w:sz="4" w:space="0" w:color="auto"/>
              <w:right w:val="single" w:sz="8"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hideMark/>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3C302C"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3C302C" w:rsidRDefault="003C302C" w:rsidP="00AC7F6C">
            <w:pPr>
              <w:pStyle w:val="1100"/>
              <w:rPr>
                <w:lang w:eastAsia="ru-RU"/>
              </w:rPr>
            </w:pPr>
            <w:r w:rsidRPr="0063620B">
              <w:rPr>
                <w:lang w:eastAsia="ru-RU"/>
              </w:rPr>
              <w:t>Котельная №4</w:t>
            </w:r>
            <w:r>
              <w:rPr>
                <w:lang w:eastAsia="ru-RU"/>
              </w:rPr>
              <w:t xml:space="preserve"> (Артинский район, с. Сажино, ул. Чухарева, 1а)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0,566</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lastRenderedPageBreak/>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63620B"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63620B" w:rsidRDefault="0063620B" w:rsidP="00AC7F6C">
            <w:pPr>
              <w:pStyle w:val="1100"/>
              <w:rPr>
                <w:lang w:eastAsia="ru-RU"/>
              </w:rPr>
            </w:pPr>
            <w:r w:rsidRPr="0063620B">
              <w:rPr>
                <w:lang w:eastAsia="ru-RU"/>
              </w:rPr>
              <w:t>Котельная №7</w:t>
            </w:r>
            <w:r>
              <w:rPr>
                <w:lang w:eastAsia="ru-RU"/>
              </w:rPr>
              <w:t xml:space="preserve"> (Артинский район, с. Сажино, Больничный городок, 4а)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0,464</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63620B"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63620B" w:rsidRDefault="0063620B" w:rsidP="00AC7F6C">
            <w:pPr>
              <w:pStyle w:val="1100"/>
              <w:rPr>
                <w:lang w:eastAsia="ru-RU"/>
              </w:rPr>
            </w:pPr>
            <w:r w:rsidRPr="0063620B">
              <w:rPr>
                <w:lang w:eastAsia="ru-RU"/>
              </w:rPr>
              <w:t>Котельная №10</w:t>
            </w:r>
            <w:r>
              <w:rPr>
                <w:lang w:eastAsia="ru-RU"/>
              </w:rPr>
              <w:t xml:space="preserve"> (Артинский район, с. Старые Арти, ул. Ленина, 81а)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0,581</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bl>
    <w:p w:rsidR="00321C35" w:rsidRDefault="00321C35" w:rsidP="00D44AAB">
      <w:pPr>
        <w:pStyle w:val="1f1"/>
      </w:pPr>
    </w:p>
    <w:p w:rsidR="001A53A4" w:rsidRPr="00122E1E" w:rsidRDefault="00AA7060" w:rsidP="00D44AAB">
      <w:pPr>
        <w:pStyle w:val="1f1"/>
      </w:pPr>
      <w:r w:rsidRPr="00A0509D">
        <w:t xml:space="preserve">Таблица </w:t>
      </w:r>
      <w:r w:rsidR="001A53A4" w:rsidRPr="00A0509D">
        <w:t>5.</w:t>
      </w:r>
      <w:r w:rsidR="00122E1E" w:rsidRPr="00A0509D">
        <w:t>7</w:t>
      </w:r>
      <w:r w:rsidR="001A53A4">
        <w:t xml:space="preserve"> </w:t>
      </w:r>
      <w:r>
        <w:t xml:space="preserve">- </w:t>
      </w:r>
      <w:r w:rsidR="001A53A4" w:rsidRPr="00156FB3">
        <w:rPr>
          <w:b w:val="0"/>
        </w:rPr>
        <w:t>Потребление тепловой энергии в разрезе категорий потребителей ООО «Стройтехнопласт»</w:t>
      </w:r>
    </w:p>
    <w:tbl>
      <w:tblPr>
        <w:tblW w:w="5000" w:type="pct"/>
        <w:tblLook w:val="04A0" w:firstRow="1" w:lastRow="0" w:firstColumn="1" w:lastColumn="0" w:noHBand="0" w:noVBand="1"/>
      </w:tblPr>
      <w:tblGrid>
        <w:gridCol w:w="2552"/>
        <w:gridCol w:w="1244"/>
        <w:gridCol w:w="1602"/>
        <w:gridCol w:w="1371"/>
        <w:gridCol w:w="1350"/>
        <w:gridCol w:w="1453"/>
      </w:tblGrid>
      <w:tr w:rsidR="001A53A4" w:rsidTr="00AA7060">
        <w:trPr>
          <w:trHeight w:val="397"/>
          <w:tblHeader/>
        </w:trPr>
        <w:tc>
          <w:tcPr>
            <w:tcW w:w="1333"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2015 г.</w:t>
            </w:r>
            <w:r w:rsidR="000500BF" w:rsidRPr="00A0509D">
              <w:rPr>
                <w:rStyle w:val="afff1"/>
                <w:rFonts w:eastAsia="Times New Roman"/>
                <w:b/>
                <w:color w:val="000000"/>
                <w:lang w:eastAsia="ru-RU"/>
              </w:rPr>
              <w:footnoteReference w:id="26"/>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2018г.</w:t>
            </w:r>
          </w:p>
        </w:tc>
      </w:tr>
      <w:tr w:rsidR="001A53A4" w:rsidTr="00AA7060">
        <w:trPr>
          <w:trHeight w:val="39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1A53A4" w:rsidRDefault="001A53A4" w:rsidP="00AC7F6C">
            <w:pPr>
              <w:pStyle w:val="1100"/>
              <w:rPr>
                <w:lang w:eastAsia="ru-RU"/>
              </w:rPr>
            </w:pPr>
            <w:r>
              <w:rPr>
                <w:lang w:eastAsia="ru-RU"/>
              </w:rPr>
              <w:t xml:space="preserve">Теплогенераторная №1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3б</w:t>
            </w:r>
            <w:r w:rsidRPr="003C302C">
              <w:rPr>
                <w:lang w:eastAsia="ru-RU"/>
              </w:rPr>
              <w:t>)</w:t>
            </w:r>
          </w:p>
        </w:tc>
      </w:tr>
      <w:tr w:rsidR="001A53A4" w:rsidTr="00AA7060">
        <w:trPr>
          <w:trHeight w:val="397"/>
          <w:tblHeader/>
        </w:trPr>
        <w:tc>
          <w:tcPr>
            <w:tcW w:w="1333" w:type="pct"/>
            <w:tcBorders>
              <w:top w:val="nil"/>
              <w:left w:val="single" w:sz="8" w:space="0" w:color="auto"/>
              <w:bottom w:val="nil"/>
              <w:right w:val="nil"/>
            </w:tcBorders>
            <w:shd w:val="clear" w:color="auto" w:fill="FFFFFF"/>
            <w:vAlign w:val="center"/>
            <w:hideMark/>
          </w:tcPr>
          <w:p w:rsidR="001A53A4" w:rsidRDefault="001A53A4"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1A53A4" w:rsidRDefault="001A53A4"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1A53A4" w:rsidRDefault="001A53A4" w:rsidP="00AC7F6C">
            <w:pPr>
              <w:pStyle w:val="1100"/>
              <w:rPr>
                <w:lang w:eastAsia="ru-RU"/>
              </w:rPr>
            </w:pPr>
          </w:p>
        </w:tc>
        <w:tc>
          <w:tcPr>
            <w:tcW w:w="716" w:type="pct"/>
            <w:tcBorders>
              <w:top w:val="nil"/>
              <w:left w:val="single" w:sz="8" w:space="0" w:color="auto"/>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0,511</w:t>
            </w:r>
          </w:p>
        </w:tc>
        <w:tc>
          <w:tcPr>
            <w:tcW w:w="705" w:type="pct"/>
            <w:tcBorders>
              <w:top w:val="nil"/>
              <w:left w:val="nil"/>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0,511</w:t>
            </w:r>
          </w:p>
        </w:tc>
        <w:tc>
          <w:tcPr>
            <w:tcW w:w="759" w:type="pct"/>
            <w:tcBorders>
              <w:top w:val="nil"/>
              <w:left w:val="nil"/>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0,507</w:t>
            </w:r>
          </w:p>
        </w:tc>
      </w:tr>
      <w:tr w:rsidR="001A53A4" w:rsidRPr="00AA7060" w:rsidTr="00AA7060">
        <w:trPr>
          <w:trHeight w:val="397"/>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0,511</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0,526</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0,507</w:t>
            </w:r>
          </w:p>
        </w:tc>
      </w:tr>
      <w:tr w:rsidR="001A53A4" w:rsidRPr="00AA7060" w:rsidTr="00AA7060">
        <w:trPr>
          <w:trHeight w:val="397"/>
          <w:tblHeader/>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p>
        </w:tc>
        <w:tc>
          <w:tcPr>
            <w:tcW w:w="716"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top w:val="nil"/>
              <w:left w:val="single" w:sz="8" w:space="0" w:color="auto"/>
              <w:bottom w:val="single" w:sz="4" w:space="0" w:color="auto"/>
              <w:right w:val="single" w:sz="8"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lastRenderedPageBreak/>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hideMark/>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Tr="00AA7060">
        <w:trPr>
          <w:trHeight w:val="397"/>
          <w:tblHead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Теплогенераторная</w:t>
            </w:r>
            <w:r w:rsidRPr="0063620B">
              <w:rPr>
                <w:lang w:eastAsia="ru-RU"/>
              </w:rPr>
              <w:t xml:space="preserve"> №</w:t>
            </w:r>
            <w:r>
              <w:rPr>
                <w:lang w:eastAsia="ru-RU"/>
              </w:rPr>
              <w:t xml:space="preserve">2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3б</w:t>
            </w:r>
            <w:r w:rsidRPr="003C302C">
              <w:rPr>
                <w:lang w:eastAsia="ru-RU"/>
              </w:rPr>
              <w:t>)</w:t>
            </w:r>
          </w:p>
        </w:tc>
      </w:tr>
      <w:tr w:rsidR="001A53A4" w:rsidTr="00AA7060">
        <w:trPr>
          <w:trHeight w:val="397"/>
          <w:tblHeader/>
        </w:trPr>
        <w:tc>
          <w:tcPr>
            <w:tcW w:w="1333" w:type="pct"/>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0,294</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0,302</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0,292</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0,294</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0,302</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0,292</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Tr="00AA7060">
        <w:trPr>
          <w:trHeight w:val="397"/>
          <w:tblHead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Блочно-модульная котельная (пгт Арти, ул. Ленина, 73)</w:t>
            </w:r>
          </w:p>
        </w:tc>
      </w:tr>
      <w:tr w:rsidR="001A53A4" w:rsidTr="00AA7060">
        <w:trPr>
          <w:trHeight w:val="397"/>
          <w:tblHeader/>
        </w:trPr>
        <w:tc>
          <w:tcPr>
            <w:tcW w:w="1333" w:type="pct"/>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0,333</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0,338</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0,323</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0,333</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0,338</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0,323</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bl>
    <w:p w:rsidR="00925A32" w:rsidRDefault="00925A32" w:rsidP="000500BF">
      <w:pPr>
        <w:pStyle w:val="afffc"/>
      </w:pPr>
    </w:p>
    <w:p w:rsidR="000500BF" w:rsidRPr="002F7365" w:rsidRDefault="00AA7060" w:rsidP="000500BF">
      <w:pPr>
        <w:pStyle w:val="afffc"/>
      </w:pPr>
      <w:r w:rsidRPr="00156FB3">
        <w:rPr>
          <w:rStyle w:val="1f2"/>
          <w:rFonts w:eastAsiaTheme="minorHAnsi"/>
          <w:b/>
        </w:rPr>
        <w:t xml:space="preserve">Таблица </w:t>
      </w:r>
      <w:r w:rsidR="000500BF" w:rsidRPr="00156FB3">
        <w:rPr>
          <w:rStyle w:val="1f2"/>
          <w:rFonts w:eastAsiaTheme="minorHAnsi"/>
          <w:b/>
        </w:rPr>
        <w:t>5.</w:t>
      </w:r>
      <w:r w:rsidR="00122E1E" w:rsidRPr="00156FB3">
        <w:rPr>
          <w:rStyle w:val="1f2"/>
          <w:rFonts w:eastAsiaTheme="minorHAnsi"/>
          <w:b/>
        </w:rPr>
        <w:t>8</w:t>
      </w:r>
      <w:r w:rsidR="000500BF">
        <w:t xml:space="preserve"> </w:t>
      </w:r>
      <w:r>
        <w:t xml:space="preserve">- </w:t>
      </w:r>
      <w:r w:rsidR="000500BF" w:rsidRPr="003C302C">
        <w:rPr>
          <w:b w:val="0"/>
        </w:rPr>
        <w:t xml:space="preserve">Потребление тепловой энергии в разрезе категорий потребителей </w:t>
      </w:r>
      <w:r w:rsidR="00F058EF">
        <w:rPr>
          <w:b w:val="0"/>
        </w:rPr>
        <w:t>ИГФ УрО РАН</w:t>
      </w:r>
    </w:p>
    <w:tbl>
      <w:tblPr>
        <w:tblW w:w="5000" w:type="pct"/>
        <w:tblLook w:val="04A0" w:firstRow="1" w:lastRow="0" w:firstColumn="1" w:lastColumn="0" w:noHBand="0" w:noVBand="1"/>
      </w:tblPr>
      <w:tblGrid>
        <w:gridCol w:w="2552"/>
        <w:gridCol w:w="1244"/>
        <w:gridCol w:w="1602"/>
        <w:gridCol w:w="1371"/>
        <w:gridCol w:w="1350"/>
        <w:gridCol w:w="1453"/>
      </w:tblGrid>
      <w:tr w:rsidR="000500BF" w:rsidTr="00156FB3">
        <w:trPr>
          <w:trHeight w:val="340"/>
          <w:tblHeader/>
        </w:trPr>
        <w:tc>
          <w:tcPr>
            <w:tcW w:w="1333"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2015 г.</w:t>
            </w:r>
            <w:r w:rsidRPr="00A0509D">
              <w:rPr>
                <w:rStyle w:val="afff1"/>
                <w:rFonts w:eastAsia="Times New Roman"/>
                <w:b/>
                <w:color w:val="000000"/>
                <w:lang w:eastAsia="ru-RU"/>
              </w:rPr>
              <w:footnoteReference w:id="27"/>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2016 г.</w:t>
            </w:r>
            <w:r w:rsidR="00F058EF" w:rsidRPr="00A0509D">
              <w:rPr>
                <w:rStyle w:val="afff1"/>
                <w:rFonts w:eastAsia="Times New Roman"/>
                <w:b/>
                <w:color w:val="000000"/>
                <w:lang w:eastAsia="ru-RU"/>
              </w:rPr>
              <w:footnoteReference w:id="28"/>
            </w:r>
          </w:p>
        </w:tc>
        <w:tc>
          <w:tcPr>
            <w:tcW w:w="705" w:type="pct"/>
            <w:tcBorders>
              <w:top w:val="single" w:sz="8" w:space="0" w:color="auto"/>
              <w:left w:val="nil"/>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2017 г.</w:t>
            </w:r>
            <w:r w:rsidR="00F058EF" w:rsidRPr="00A0509D">
              <w:rPr>
                <w:rStyle w:val="afff1"/>
                <w:rFonts w:eastAsia="Times New Roman"/>
                <w:b/>
                <w:color w:val="000000"/>
                <w:lang w:eastAsia="ru-RU"/>
              </w:rPr>
              <w:footnoteReference w:id="29"/>
            </w:r>
          </w:p>
        </w:tc>
        <w:tc>
          <w:tcPr>
            <w:tcW w:w="759" w:type="pct"/>
            <w:tcBorders>
              <w:top w:val="single" w:sz="8" w:space="0" w:color="auto"/>
              <w:left w:val="nil"/>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2018г.</w:t>
            </w:r>
          </w:p>
        </w:tc>
      </w:tr>
      <w:tr w:rsidR="000500BF" w:rsidTr="00156FB3">
        <w:trPr>
          <w:trHeight w:val="34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0500BF" w:rsidRDefault="000500BF" w:rsidP="00AC7F6C">
            <w:pPr>
              <w:pStyle w:val="1100"/>
              <w:rPr>
                <w:lang w:eastAsia="ru-RU"/>
              </w:rPr>
            </w:pPr>
            <w:r>
              <w:rPr>
                <w:lang w:eastAsia="ru-RU"/>
              </w:rPr>
              <w:t xml:space="preserve">Котельная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2а/2</w:t>
            </w:r>
            <w:r w:rsidRPr="003C302C">
              <w:rPr>
                <w:lang w:eastAsia="ru-RU"/>
              </w:rPr>
              <w:t>)</w:t>
            </w:r>
          </w:p>
        </w:tc>
      </w:tr>
      <w:tr w:rsidR="000500BF" w:rsidTr="00156FB3">
        <w:trPr>
          <w:trHeight w:val="340"/>
          <w:tblHeader/>
        </w:trPr>
        <w:tc>
          <w:tcPr>
            <w:tcW w:w="1333" w:type="pct"/>
            <w:tcBorders>
              <w:top w:val="nil"/>
              <w:left w:val="single" w:sz="8" w:space="0" w:color="auto"/>
              <w:bottom w:val="nil"/>
              <w:right w:val="nil"/>
            </w:tcBorders>
            <w:shd w:val="clear" w:color="auto" w:fill="FFFFFF"/>
            <w:vAlign w:val="center"/>
            <w:hideMark/>
          </w:tcPr>
          <w:p w:rsidR="000500BF" w:rsidRDefault="000500BF"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0500BF" w:rsidRDefault="000500BF"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0500BF" w:rsidRDefault="000500BF" w:rsidP="00AC7F6C">
            <w:pPr>
              <w:pStyle w:val="1100"/>
              <w:rPr>
                <w:lang w:eastAsia="ru-RU"/>
              </w:rPr>
            </w:pPr>
          </w:p>
        </w:tc>
        <w:tc>
          <w:tcPr>
            <w:tcW w:w="716" w:type="pct"/>
            <w:tcBorders>
              <w:top w:val="nil"/>
              <w:left w:val="single" w:sz="8" w:space="0" w:color="auto"/>
              <w:bottom w:val="nil"/>
              <w:right w:val="single" w:sz="8" w:space="0" w:color="auto"/>
            </w:tcBorders>
            <w:shd w:val="clear" w:color="auto" w:fill="FFFFFF"/>
            <w:vAlign w:val="center"/>
          </w:tcPr>
          <w:p w:rsidR="000500BF" w:rsidRDefault="000500BF" w:rsidP="00AC7F6C">
            <w:pPr>
              <w:pStyle w:val="1100"/>
              <w:rPr>
                <w:lang w:eastAsia="ru-RU"/>
              </w:rPr>
            </w:pPr>
          </w:p>
        </w:tc>
        <w:tc>
          <w:tcPr>
            <w:tcW w:w="705" w:type="pct"/>
            <w:tcBorders>
              <w:top w:val="nil"/>
              <w:left w:val="nil"/>
              <w:bottom w:val="nil"/>
              <w:right w:val="single" w:sz="8" w:space="0" w:color="auto"/>
            </w:tcBorders>
            <w:shd w:val="clear" w:color="auto" w:fill="FFFFFF"/>
            <w:vAlign w:val="center"/>
          </w:tcPr>
          <w:p w:rsidR="000500BF" w:rsidRDefault="000500BF" w:rsidP="00AC7F6C">
            <w:pPr>
              <w:pStyle w:val="1100"/>
              <w:rPr>
                <w:lang w:eastAsia="ru-RU"/>
              </w:rPr>
            </w:pPr>
          </w:p>
        </w:tc>
        <w:tc>
          <w:tcPr>
            <w:tcW w:w="759" w:type="pct"/>
            <w:tcBorders>
              <w:top w:val="nil"/>
              <w:left w:val="nil"/>
              <w:bottom w:val="nil"/>
              <w:right w:val="single" w:sz="8" w:space="0" w:color="auto"/>
            </w:tcBorders>
            <w:shd w:val="clear" w:color="auto" w:fill="FFFFFF"/>
            <w:vAlign w:val="center"/>
          </w:tcPr>
          <w:p w:rsidR="000500BF" w:rsidRDefault="00F058EF" w:rsidP="00AC7F6C">
            <w:pPr>
              <w:pStyle w:val="1100"/>
              <w:rPr>
                <w:lang w:eastAsia="ru-RU"/>
              </w:rPr>
            </w:pPr>
            <w:r>
              <w:rPr>
                <w:lang w:eastAsia="ru-RU"/>
              </w:rPr>
              <w:t>1,044</w:t>
            </w:r>
          </w:p>
        </w:tc>
      </w:tr>
      <w:tr w:rsidR="000500BF" w:rsidRPr="00AA7060" w:rsidTr="00156FB3">
        <w:trPr>
          <w:trHeight w:val="340"/>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 населению</w:t>
            </w:r>
          </w:p>
        </w:tc>
        <w:tc>
          <w:tcPr>
            <w:tcW w:w="650" w:type="pct"/>
            <w:tcBorders>
              <w:top w:val="single" w:sz="8" w:space="0" w:color="auto"/>
              <w:left w:val="nil"/>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single" w:sz="4" w:space="0" w:color="auto"/>
              <w:right w:val="nil"/>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8" w:space="0" w:color="auto"/>
              <w:left w:val="single" w:sz="8" w:space="0" w:color="auto"/>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0,361</w:t>
            </w:r>
          </w:p>
        </w:tc>
      </w:tr>
      <w:tr w:rsidR="000500BF" w:rsidRPr="00AA7060" w:rsidTr="00156FB3">
        <w:trPr>
          <w:trHeight w:val="340"/>
          <w:tblHeader/>
        </w:trPr>
        <w:tc>
          <w:tcPr>
            <w:tcW w:w="1333" w:type="pct"/>
            <w:vMerge/>
            <w:tcBorders>
              <w:top w:val="single" w:sz="8" w:space="0" w:color="auto"/>
              <w:left w:val="single" w:sz="8" w:space="0" w:color="auto"/>
              <w:bottom w:val="single" w:sz="8" w:space="0" w:color="000000"/>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34,6</w:t>
            </w:r>
          </w:p>
        </w:tc>
      </w:tr>
      <w:tr w:rsidR="000500BF" w:rsidRPr="00AA7060" w:rsidTr="00156FB3">
        <w:trPr>
          <w:trHeight w:val="340"/>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 xml:space="preserve">- бюджетным </w:t>
            </w:r>
            <w:r w:rsidRPr="00AA7060">
              <w:rPr>
                <w:lang w:eastAsia="ru-RU"/>
              </w:rPr>
              <w:lastRenderedPageBreak/>
              <w:t>потребителям</w:t>
            </w:r>
          </w:p>
        </w:tc>
        <w:tc>
          <w:tcPr>
            <w:tcW w:w="650" w:type="pct"/>
            <w:tcBorders>
              <w:top w:val="single" w:sz="4" w:space="0" w:color="auto"/>
              <w:left w:val="nil"/>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lastRenderedPageBreak/>
              <w:t>тыс. Гкал</w:t>
            </w:r>
          </w:p>
        </w:tc>
        <w:tc>
          <w:tcPr>
            <w:tcW w:w="837" w:type="pct"/>
            <w:tcBorders>
              <w:top w:val="single" w:sz="4" w:space="0" w:color="auto"/>
              <w:left w:val="single" w:sz="8" w:space="0" w:color="auto"/>
              <w:bottom w:val="single" w:sz="4" w:space="0" w:color="auto"/>
              <w:right w:val="nil"/>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8" w:space="0" w:color="auto"/>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tcBorders>
              <w:top w:val="nil"/>
              <w:left w:val="single" w:sz="8" w:space="0" w:color="auto"/>
              <w:bottom w:val="single" w:sz="4" w:space="0" w:color="auto"/>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lastRenderedPageBreak/>
              <w:t>- прочим потребителям</w:t>
            </w:r>
          </w:p>
        </w:tc>
        <w:tc>
          <w:tcPr>
            <w:tcW w:w="650" w:type="pct"/>
            <w:tcBorders>
              <w:top w:val="single" w:sz="4" w:space="0" w:color="auto"/>
              <w:left w:val="single" w:sz="4" w:space="0" w:color="auto"/>
              <w:bottom w:val="nil"/>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4" w:space="0" w:color="auto"/>
              <w:left w:val="single" w:sz="8" w:space="0" w:color="auto"/>
              <w:bottom w:val="nil"/>
              <w:right w:val="nil"/>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8" w:space="0" w:color="auto"/>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nil"/>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nil"/>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val="restart"/>
            <w:tcBorders>
              <w:top w:val="single" w:sz="4" w:space="0" w:color="auto"/>
              <w:left w:val="single" w:sz="4" w:space="0" w:color="auto"/>
              <w:right w:val="single" w:sz="4" w:space="0" w:color="auto"/>
            </w:tcBorders>
            <w:vAlign w:val="center"/>
            <w:hideMark/>
          </w:tcPr>
          <w:p w:rsidR="000500BF" w:rsidRPr="00AA7060" w:rsidRDefault="000500BF"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0,683</w:t>
            </w:r>
          </w:p>
        </w:tc>
      </w:tr>
      <w:tr w:rsidR="000500BF" w:rsidRPr="00AA7060" w:rsidTr="00156FB3">
        <w:trPr>
          <w:trHeight w:val="340"/>
          <w:tblHeader/>
        </w:trPr>
        <w:tc>
          <w:tcPr>
            <w:tcW w:w="1333" w:type="pct"/>
            <w:vMerge/>
            <w:tcBorders>
              <w:left w:val="single" w:sz="4" w:space="0" w:color="auto"/>
              <w:bottom w:val="single" w:sz="4" w:space="0" w:color="auto"/>
              <w:right w:val="single" w:sz="4" w:space="0" w:color="auto"/>
            </w:tcBorders>
            <w:vAlign w:val="center"/>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65,4</w:t>
            </w:r>
          </w:p>
        </w:tc>
      </w:tr>
    </w:tbl>
    <w:p w:rsidR="009A1B17" w:rsidRPr="009A1B17" w:rsidRDefault="009A1B17" w:rsidP="00AA7060">
      <w:pPr>
        <w:pStyle w:val="17"/>
      </w:pPr>
      <w:bookmarkStart w:id="174" w:name="_Toc6844398"/>
      <w:r w:rsidRPr="009A1B17">
        <w:t>5.4 ЗНАЧЕНИЕ ПОТРЕБЛЕНИЯ ТЕПЛОВОЙ ЭНЕРГИИ ПРИ РАСЧЕТНЫХ ТЕМПЕРАТУРАХ НАРУЖНОГО ВОЗДУХА В ЗОНАХ ДЕЙСТВИЯ ИСТОЧНИКОВ ТЕПЛОВОЙ ЭНЕРГИИ</w:t>
      </w:r>
      <w:bookmarkEnd w:id="173"/>
      <w:bookmarkEnd w:id="174"/>
    </w:p>
    <w:p w:rsidR="009A1B17" w:rsidRPr="00936F92" w:rsidRDefault="009A1B17" w:rsidP="0033650F">
      <w:pPr>
        <w:pStyle w:val="1b"/>
      </w:pPr>
      <w:r w:rsidRPr="00936F92">
        <w:t xml:space="preserve">Присоединенная тепловая нагрузка по источникам </w:t>
      </w:r>
      <w:r w:rsidR="00BF494C">
        <w:t>Артинского</w:t>
      </w:r>
      <w:r>
        <w:t xml:space="preserve"> городского </w:t>
      </w:r>
      <w:r w:rsidR="00BF494C">
        <w:t>округа</w:t>
      </w:r>
      <w:r w:rsidRPr="00936F92">
        <w:t xml:space="preserve"> и количество объектов теплоснабжения в разрезе теплоснабжающих организаций представлена в таблице 5.</w:t>
      </w:r>
      <w:r w:rsidR="00122E1E">
        <w:t>9</w:t>
      </w:r>
    </w:p>
    <w:p w:rsidR="009A1B17" w:rsidRPr="0045069C" w:rsidRDefault="009A1B17" w:rsidP="00D44AAB">
      <w:pPr>
        <w:pStyle w:val="1f1"/>
      </w:pPr>
      <w:r w:rsidRPr="007B3E86">
        <w:rPr>
          <w:rStyle w:val="1f2"/>
          <w:rFonts w:eastAsiaTheme="minorHAnsi"/>
          <w:b/>
        </w:rPr>
        <w:t>Таблица 5.</w:t>
      </w:r>
      <w:r w:rsidR="00122E1E" w:rsidRPr="007B3E86">
        <w:rPr>
          <w:rStyle w:val="1f2"/>
          <w:rFonts w:eastAsiaTheme="minorHAnsi"/>
          <w:b/>
        </w:rPr>
        <w:t>9</w:t>
      </w:r>
      <w:r w:rsidRPr="00E2206D">
        <w:t xml:space="preserve"> – </w:t>
      </w:r>
      <w:r w:rsidRPr="007B3E86">
        <w:rPr>
          <w:b w:val="0"/>
        </w:rPr>
        <w:t>Суммарные тепловые нагрузки потребителей</w:t>
      </w:r>
      <w:r w:rsidR="00BF494C" w:rsidRPr="007B3E86">
        <w:rPr>
          <w:b w:val="0"/>
        </w:rPr>
        <w:t xml:space="preserve"> с количеством объектов теплоснабжения </w:t>
      </w:r>
      <w:r w:rsidRPr="007B3E86">
        <w:rPr>
          <w:b w:val="0"/>
        </w:rPr>
        <w:t xml:space="preserve">на </w:t>
      </w:r>
      <w:r w:rsidR="00403A51" w:rsidRPr="0045069C">
        <w:rPr>
          <w:b w:val="0"/>
        </w:rPr>
        <w:t>2020г.</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30"/>
        <w:gridCol w:w="1240"/>
        <w:gridCol w:w="1340"/>
        <w:gridCol w:w="743"/>
        <w:gridCol w:w="1315"/>
        <w:gridCol w:w="1788"/>
      </w:tblGrid>
      <w:tr w:rsidR="009A1B17" w:rsidRPr="0045069C" w:rsidTr="005C42E0">
        <w:trPr>
          <w:trHeight w:val="397"/>
          <w:tblHeader/>
          <w:jc w:val="center"/>
        </w:trPr>
        <w:tc>
          <w:tcPr>
            <w:tcW w:w="2007" w:type="dxa"/>
            <w:vMerge w:val="restart"/>
            <w:shd w:val="clear" w:color="auto" w:fill="auto"/>
            <w:vAlign w:val="center"/>
            <w:hideMark/>
          </w:tcPr>
          <w:p w:rsidR="009A1B17" w:rsidRPr="0045069C" w:rsidRDefault="009A1B17" w:rsidP="00AC7F6C">
            <w:pPr>
              <w:pStyle w:val="1100"/>
              <w:rPr>
                <w:b/>
                <w:lang w:eastAsia="ru-RU"/>
              </w:rPr>
            </w:pPr>
            <w:r w:rsidRPr="0045069C">
              <w:rPr>
                <w:b/>
                <w:lang w:eastAsia="ru-RU"/>
              </w:rPr>
              <w:t>Наименование источника теплоснабжения</w:t>
            </w:r>
          </w:p>
        </w:tc>
        <w:tc>
          <w:tcPr>
            <w:tcW w:w="5568" w:type="dxa"/>
            <w:gridSpan w:val="5"/>
            <w:shd w:val="clear" w:color="auto" w:fill="auto"/>
            <w:vAlign w:val="center"/>
            <w:hideMark/>
          </w:tcPr>
          <w:p w:rsidR="009A1B17" w:rsidRPr="0045069C" w:rsidRDefault="009A1B17" w:rsidP="00AC7F6C">
            <w:pPr>
              <w:pStyle w:val="1100"/>
              <w:rPr>
                <w:b/>
              </w:rPr>
            </w:pPr>
            <w:r w:rsidRPr="0045069C">
              <w:rPr>
                <w:b/>
              </w:rPr>
              <w:t>Объектов теплоснабжения, шт.</w:t>
            </w:r>
          </w:p>
        </w:tc>
        <w:tc>
          <w:tcPr>
            <w:tcW w:w="1788" w:type="dxa"/>
            <w:vMerge w:val="restart"/>
            <w:shd w:val="clear" w:color="auto" w:fill="auto"/>
            <w:vAlign w:val="center"/>
          </w:tcPr>
          <w:p w:rsidR="009A1B17" w:rsidRPr="0045069C" w:rsidRDefault="009A1B17" w:rsidP="00AC7F6C">
            <w:pPr>
              <w:pStyle w:val="1100"/>
              <w:rPr>
                <w:b/>
              </w:rPr>
            </w:pPr>
            <w:r w:rsidRPr="0045069C">
              <w:rPr>
                <w:b/>
              </w:rPr>
              <w:t xml:space="preserve">Присоединенная нагрузка, </w:t>
            </w:r>
            <w:r w:rsidRPr="0045069C">
              <w:rPr>
                <w:b/>
                <w:bCs/>
              </w:rPr>
              <w:t>Гкал/ч</w:t>
            </w:r>
          </w:p>
        </w:tc>
      </w:tr>
      <w:tr w:rsidR="009A1B17" w:rsidRPr="0045069C" w:rsidTr="005C42E0">
        <w:trPr>
          <w:trHeight w:val="397"/>
          <w:tblHeader/>
          <w:jc w:val="center"/>
        </w:trPr>
        <w:tc>
          <w:tcPr>
            <w:tcW w:w="2007" w:type="dxa"/>
            <w:vMerge/>
            <w:shd w:val="clear" w:color="auto" w:fill="auto"/>
            <w:vAlign w:val="center"/>
            <w:hideMark/>
          </w:tcPr>
          <w:p w:rsidR="009A1B17" w:rsidRPr="0045069C" w:rsidRDefault="009A1B17" w:rsidP="00AC7F6C">
            <w:pPr>
              <w:pStyle w:val="1100"/>
              <w:rPr>
                <w:lang w:eastAsia="ru-RU"/>
              </w:rPr>
            </w:pPr>
          </w:p>
        </w:tc>
        <w:tc>
          <w:tcPr>
            <w:tcW w:w="930" w:type="dxa"/>
            <w:shd w:val="clear" w:color="auto" w:fill="auto"/>
            <w:vAlign w:val="center"/>
            <w:hideMark/>
          </w:tcPr>
          <w:p w:rsidR="009A1B17" w:rsidRPr="0045069C" w:rsidRDefault="009A1B17" w:rsidP="00AC7F6C">
            <w:pPr>
              <w:pStyle w:val="1100"/>
              <w:rPr>
                <w:b/>
              </w:rPr>
            </w:pPr>
            <w:r w:rsidRPr="0045069C">
              <w:rPr>
                <w:b/>
              </w:rPr>
              <w:t>В</w:t>
            </w:r>
            <w:r w:rsidR="005C42E0" w:rsidRPr="0045069C">
              <w:rPr>
                <w:b/>
              </w:rPr>
              <w:t>сего</w:t>
            </w:r>
          </w:p>
        </w:tc>
        <w:tc>
          <w:tcPr>
            <w:tcW w:w="1240" w:type="dxa"/>
            <w:shd w:val="clear" w:color="auto" w:fill="auto"/>
            <w:vAlign w:val="center"/>
            <w:hideMark/>
          </w:tcPr>
          <w:p w:rsidR="009A1B17" w:rsidRPr="0045069C" w:rsidRDefault="009A1B17" w:rsidP="00AC7F6C">
            <w:pPr>
              <w:pStyle w:val="1100"/>
              <w:rPr>
                <w:b/>
              </w:rPr>
            </w:pPr>
            <w:r w:rsidRPr="0045069C">
              <w:rPr>
                <w:b/>
              </w:rPr>
              <w:t>Отопление</w:t>
            </w:r>
          </w:p>
        </w:tc>
        <w:tc>
          <w:tcPr>
            <w:tcW w:w="1340" w:type="dxa"/>
            <w:shd w:val="clear" w:color="auto" w:fill="auto"/>
            <w:noWrap/>
            <w:vAlign w:val="center"/>
            <w:hideMark/>
          </w:tcPr>
          <w:p w:rsidR="009A1B17" w:rsidRPr="0045069C" w:rsidRDefault="009A1B17" w:rsidP="00AC7F6C">
            <w:pPr>
              <w:pStyle w:val="1100"/>
              <w:rPr>
                <w:b/>
              </w:rPr>
            </w:pPr>
            <w:r w:rsidRPr="0045069C">
              <w:rPr>
                <w:b/>
              </w:rPr>
              <w:t>Вентиляция</w:t>
            </w:r>
          </w:p>
        </w:tc>
        <w:tc>
          <w:tcPr>
            <w:tcW w:w="743" w:type="dxa"/>
            <w:shd w:val="clear" w:color="auto" w:fill="auto"/>
            <w:vAlign w:val="center"/>
            <w:hideMark/>
          </w:tcPr>
          <w:p w:rsidR="009A1B17" w:rsidRPr="0045069C" w:rsidRDefault="009A1B17" w:rsidP="00AC7F6C">
            <w:pPr>
              <w:pStyle w:val="1100"/>
              <w:rPr>
                <w:b/>
              </w:rPr>
            </w:pPr>
            <w:r w:rsidRPr="0045069C">
              <w:rPr>
                <w:b/>
              </w:rPr>
              <w:t>ГВС</w:t>
            </w:r>
          </w:p>
        </w:tc>
        <w:tc>
          <w:tcPr>
            <w:tcW w:w="1315" w:type="dxa"/>
            <w:shd w:val="clear" w:color="auto" w:fill="auto"/>
            <w:noWrap/>
            <w:vAlign w:val="center"/>
            <w:hideMark/>
          </w:tcPr>
          <w:p w:rsidR="009A1B17" w:rsidRPr="0045069C" w:rsidRDefault="009A1B17" w:rsidP="00AC7F6C">
            <w:pPr>
              <w:pStyle w:val="1100"/>
              <w:rPr>
                <w:b/>
              </w:rPr>
            </w:pPr>
            <w:r w:rsidRPr="0045069C">
              <w:rPr>
                <w:b/>
              </w:rPr>
              <w:t>Технология</w:t>
            </w:r>
          </w:p>
        </w:tc>
        <w:tc>
          <w:tcPr>
            <w:tcW w:w="1788" w:type="dxa"/>
            <w:vMerge/>
            <w:shd w:val="clear" w:color="auto" w:fill="auto"/>
            <w:vAlign w:val="center"/>
          </w:tcPr>
          <w:p w:rsidR="009A1B17" w:rsidRPr="0045069C" w:rsidRDefault="009A1B17" w:rsidP="00AC7F6C">
            <w:pPr>
              <w:pStyle w:val="1100"/>
            </w:pPr>
          </w:p>
        </w:tc>
      </w:tr>
      <w:tr w:rsidR="00BF494C" w:rsidRPr="0045069C" w:rsidTr="00BF494C">
        <w:trPr>
          <w:trHeight w:val="397"/>
          <w:jc w:val="center"/>
        </w:trPr>
        <w:tc>
          <w:tcPr>
            <w:tcW w:w="9363" w:type="dxa"/>
            <w:gridSpan w:val="7"/>
            <w:shd w:val="clear" w:color="auto" w:fill="auto"/>
            <w:vAlign w:val="center"/>
            <w:hideMark/>
          </w:tcPr>
          <w:p w:rsidR="00BF494C" w:rsidRPr="0045069C" w:rsidRDefault="00BF494C" w:rsidP="00AC7F6C">
            <w:pPr>
              <w:pStyle w:val="1100"/>
            </w:pPr>
            <w:r w:rsidRPr="0045069C">
              <w:t xml:space="preserve">МУП АГО </w:t>
            </w:r>
            <w:r w:rsidR="00F058EF" w:rsidRPr="0045069C">
              <w:t>«</w:t>
            </w:r>
            <w:r w:rsidRPr="0045069C">
              <w:t>Теплотехника</w:t>
            </w:r>
            <w:r w:rsidR="00F058EF" w:rsidRPr="0045069C">
              <w:t>»</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w:t>
            </w:r>
          </w:p>
        </w:tc>
        <w:tc>
          <w:tcPr>
            <w:tcW w:w="930" w:type="dxa"/>
            <w:shd w:val="clear" w:color="auto" w:fill="auto"/>
            <w:vAlign w:val="center"/>
          </w:tcPr>
          <w:p w:rsidR="00F058EF" w:rsidRPr="0045069C" w:rsidRDefault="00403A51" w:rsidP="00AC7F6C">
            <w:pPr>
              <w:pStyle w:val="1100"/>
              <w:rPr>
                <w:lang w:eastAsia="ru-RU"/>
              </w:rPr>
            </w:pPr>
            <w:r w:rsidRPr="0045069C">
              <w:rPr>
                <w:lang w:eastAsia="ru-RU"/>
              </w:rPr>
              <w:t>4</w:t>
            </w:r>
          </w:p>
        </w:tc>
        <w:tc>
          <w:tcPr>
            <w:tcW w:w="1240" w:type="dxa"/>
            <w:shd w:val="clear" w:color="auto" w:fill="auto"/>
            <w:vAlign w:val="center"/>
          </w:tcPr>
          <w:p w:rsidR="00F058EF" w:rsidRPr="0045069C" w:rsidRDefault="00403A51" w:rsidP="00AC7F6C">
            <w:pPr>
              <w:pStyle w:val="1100"/>
            </w:pPr>
            <w:r w:rsidRPr="0045069C">
              <w:t>4</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403A51" w:rsidP="00AC7F6C">
            <w:pPr>
              <w:pStyle w:val="1100"/>
            </w:pPr>
            <w:r w:rsidRPr="0045069C">
              <w:t>0,246</w:t>
            </w:r>
            <w:r w:rsidR="00F058EF" w:rsidRPr="0045069C">
              <w:t>0</w:t>
            </w:r>
          </w:p>
        </w:tc>
      </w:tr>
      <w:tr w:rsidR="00142DC5" w:rsidRPr="0045069C" w:rsidTr="00142DC5">
        <w:trPr>
          <w:trHeight w:val="397"/>
          <w:jc w:val="center"/>
        </w:trPr>
        <w:tc>
          <w:tcPr>
            <w:tcW w:w="2007" w:type="dxa"/>
            <w:shd w:val="clear" w:color="auto" w:fill="auto"/>
            <w:vAlign w:val="center"/>
            <w:hideMark/>
          </w:tcPr>
          <w:p w:rsidR="00142DC5" w:rsidRPr="0045069C" w:rsidRDefault="00142DC5" w:rsidP="00AC7F6C">
            <w:pPr>
              <w:pStyle w:val="1100"/>
            </w:pPr>
            <w:r w:rsidRPr="0045069C">
              <w:t>Котельная №2</w:t>
            </w:r>
          </w:p>
        </w:tc>
        <w:tc>
          <w:tcPr>
            <w:tcW w:w="930" w:type="dxa"/>
            <w:shd w:val="clear" w:color="auto" w:fill="auto"/>
          </w:tcPr>
          <w:p w:rsidR="00142DC5" w:rsidRPr="00E50A07" w:rsidRDefault="00142DC5" w:rsidP="00142DC5">
            <w:r w:rsidRPr="00E50A07">
              <w:t>33</w:t>
            </w:r>
          </w:p>
        </w:tc>
        <w:tc>
          <w:tcPr>
            <w:tcW w:w="1240" w:type="dxa"/>
            <w:shd w:val="clear" w:color="auto" w:fill="auto"/>
          </w:tcPr>
          <w:p w:rsidR="00142DC5" w:rsidRPr="00E50A07" w:rsidRDefault="00142DC5" w:rsidP="00142DC5">
            <w:r w:rsidRPr="00E50A07">
              <w:t>33</w:t>
            </w:r>
          </w:p>
        </w:tc>
        <w:tc>
          <w:tcPr>
            <w:tcW w:w="1340" w:type="dxa"/>
            <w:shd w:val="clear" w:color="auto" w:fill="auto"/>
            <w:noWrap/>
          </w:tcPr>
          <w:p w:rsidR="00142DC5" w:rsidRPr="00E50A07" w:rsidRDefault="00142DC5" w:rsidP="00142DC5">
            <w:r w:rsidRPr="00E50A07">
              <w:t>-</w:t>
            </w:r>
          </w:p>
        </w:tc>
        <w:tc>
          <w:tcPr>
            <w:tcW w:w="743" w:type="dxa"/>
            <w:shd w:val="clear" w:color="auto" w:fill="auto"/>
          </w:tcPr>
          <w:p w:rsidR="00142DC5" w:rsidRPr="00E50A07" w:rsidRDefault="00142DC5" w:rsidP="00142DC5">
            <w:r w:rsidRPr="00E50A07">
              <w:t>-</w:t>
            </w:r>
          </w:p>
        </w:tc>
        <w:tc>
          <w:tcPr>
            <w:tcW w:w="1315" w:type="dxa"/>
            <w:shd w:val="clear" w:color="auto" w:fill="auto"/>
            <w:noWrap/>
          </w:tcPr>
          <w:p w:rsidR="00142DC5" w:rsidRPr="00E50A07" w:rsidRDefault="00142DC5" w:rsidP="00142DC5">
            <w:r w:rsidRPr="00E50A07">
              <w:t>-</w:t>
            </w:r>
          </w:p>
        </w:tc>
        <w:tc>
          <w:tcPr>
            <w:tcW w:w="1788" w:type="dxa"/>
            <w:shd w:val="clear" w:color="auto" w:fill="auto"/>
          </w:tcPr>
          <w:p w:rsidR="00142DC5" w:rsidRDefault="00142DC5" w:rsidP="00142DC5">
            <w:r w:rsidRPr="00E50A07">
              <w:t>1,597</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№3</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6</w:t>
            </w:r>
          </w:p>
        </w:tc>
        <w:tc>
          <w:tcPr>
            <w:tcW w:w="1240" w:type="dxa"/>
            <w:shd w:val="clear" w:color="auto" w:fill="auto"/>
            <w:vAlign w:val="center"/>
          </w:tcPr>
          <w:p w:rsidR="00F058EF" w:rsidRPr="0045069C" w:rsidRDefault="00F058EF" w:rsidP="00AC7F6C">
            <w:pPr>
              <w:pStyle w:val="1100"/>
            </w:pPr>
            <w:r w:rsidRPr="0045069C">
              <w:t>6</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0,3340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№4</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p>
        </w:tc>
        <w:tc>
          <w:tcPr>
            <w:tcW w:w="1240" w:type="dxa"/>
            <w:shd w:val="clear" w:color="auto" w:fill="auto"/>
            <w:vAlign w:val="center"/>
          </w:tcPr>
          <w:p w:rsidR="00F058EF" w:rsidRPr="0045069C" w:rsidRDefault="00F058EF" w:rsidP="00AC7F6C">
            <w:pPr>
              <w:pStyle w:val="1100"/>
            </w:pPr>
            <w:r w:rsidRPr="0045069C">
              <w:t>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0,1120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№5</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9</w:t>
            </w:r>
          </w:p>
        </w:tc>
        <w:tc>
          <w:tcPr>
            <w:tcW w:w="1240" w:type="dxa"/>
            <w:shd w:val="clear" w:color="auto" w:fill="auto"/>
            <w:vAlign w:val="center"/>
          </w:tcPr>
          <w:p w:rsidR="00F058EF" w:rsidRPr="0045069C" w:rsidRDefault="00F058EF" w:rsidP="00AC7F6C">
            <w:pPr>
              <w:pStyle w:val="1100"/>
            </w:pPr>
            <w:r w:rsidRPr="0045069C">
              <w:t>9</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0,9520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№6</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№7</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12</w:t>
            </w:r>
          </w:p>
        </w:tc>
        <w:tc>
          <w:tcPr>
            <w:tcW w:w="1240" w:type="dxa"/>
            <w:shd w:val="clear" w:color="auto" w:fill="auto"/>
            <w:vAlign w:val="center"/>
          </w:tcPr>
          <w:p w:rsidR="00F058EF" w:rsidRPr="0045069C" w:rsidRDefault="00F058EF" w:rsidP="00AC7F6C">
            <w:pPr>
              <w:pStyle w:val="1100"/>
            </w:pPr>
            <w:r w:rsidRPr="0045069C">
              <w:t>12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1,5480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№8</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r w:rsidR="00403A51" w:rsidRPr="0045069C">
              <w:rPr>
                <w:lang w:eastAsia="ru-RU"/>
              </w:rPr>
              <w:t>9</w:t>
            </w:r>
          </w:p>
        </w:tc>
        <w:tc>
          <w:tcPr>
            <w:tcW w:w="1240" w:type="dxa"/>
            <w:shd w:val="clear" w:color="auto" w:fill="auto"/>
            <w:vAlign w:val="center"/>
          </w:tcPr>
          <w:p w:rsidR="00F058EF" w:rsidRPr="0045069C" w:rsidRDefault="00F058EF" w:rsidP="00AC7F6C">
            <w:pPr>
              <w:pStyle w:val="1100"/>
            </w:pPr>
            <w:r w:rsidRPr="0045069C">
              <w:t>2</w:t>
            </w:r>
            <w:r w:rsidR="00403A51" w:rsidRPr="0045069C">
              <w:t>9</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1,</w:t>
            </w:r>
            <w:r w:rsidR="00403A51" w:rsidRPr="0045069C">
              <w:t>891</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№9</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3</w:t>
            </w:r>
            <w:r w:rsidR="00403A51" w:rsidRPr="0045069C">
              <w:rPr>
                <w:lang w:eastAsia="ru-RU"/>
              </w:rPr>
              <w:t>7</w:t>
            </w:r>
          </w:p>
        </w:tc>
        <w:tc>
          <w:tcPr>
            <w:tcW w:w="1240" w:type="dxa"/>
            <w:shd w:val="clear" w:color="auto" w:fill="auto"/>
            <w:vAlign w:val="center"/>
          </w:tcPr>
          <w:p w:rsidR="00F058EF" w:rsidRPr="0045069C" w:rsidRDefault="00F058EF" w:rsidP="00AC7F6C">
            <w:pPr>
              <w:pStyle w:val="1100"/>
            </w:pPr>
            <w:r w:rsidRPr="0045069C">
              <w:t>3</w:t>
            </w:r>
            <w:r w:rsidR="00403A51" w:rsidRPr="0045069C">
              <w:t>7</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2,</w:t>
            </w:r>
            <w:r w:rsidR="00403A51" w:rsidRPr="0045069C">
              <w:t>2</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№10</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6</w:t>
            </w:r>
          </w:p>
        </w:tc>
        <w:tc>
          <w:tcPr>
            <w:tcW w:w="1240" w:type="dxa"/>
            <w:shd w:val="clear" w:color="auto" w:fill="auto"/>
            <w:vAlign w:val="center"/>
          </w:tcPr>
          <w:p w:rsidR="00F058EF" w:rsidRPr="0045069C" w:rsidRDefault="00F058EF" w:rsidP="00AC7F6C">
            <w:pPr>
              <w:pStyle w:val="1100"/>
            </w:pPr>
            <w:r w:rsidRPr="0045069C">
              <w:t>6</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0,4720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№12</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p>
        </w:tc>
        <w:tc>
          <w:tcPr>
            <w:tcW w:w="1240" w:type="dxa"/>
            <w:shd w:val="clear" w:color="auto" w:fill="auto"/>
            <w:vAlign w:val="center"/>
          </w:tcPr>
          <w:p w:rsidR="00F058EF" w:rsidRPr="0045069C" w:rsidRDefault="00F058EF" w:rsidP="00AC7F6C">
            <w:pPr>
              <w:pStyle w:val="1100"/>
            </w:pPr>
            <w:r w:rsidRPr="0045069C">
              <w:t>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0,1</w:t>
            </w:r>
          </w:p>
        </w:tc>
      </w:tr>
      <w:tr w:rsidR="00F058EF" w:rsidRPr="0045069C" w:rsidTr="004A6531">
        <w:trPr>
          <w:trHeight w:val="397"/>
          <w:jc w:val="center"/>
        </w:trPr>
        <w:tc>
          <w:tcPr>
            <w:tcW w:w="9363" w:type="dxa"/>
            <w:gridSpan w:val="7"/>
            <w:shd w:val="clear" w:color="auto" w:fill="auto"/>
            <w:vAlign w:val="center"/>
            <w:hideMark/>
          </w:tcPr>
          <w:p w:rsidR="00F058EF" w:rsidRPr="0045069C" w:rsidRDefault="00F058EF" w:rsidP="00AC7F6C">
            <w:pPr>
              <w:pStyle w:val="1100"/>
            </w:pPr>
            <w:r w:rsidRPr="0045069C">
              <w:t>АО «Артинский завод»</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w:t>
            </w:r>
          </w:p>
        </w:tc>
        <w:tc>
          <w:tcPr>
            <w:tcW w:w="930" w:type="dxa"/>
            <w:shd w:val="clear" w:color="auto" w:fill="auto"/>
            <w:vAlign w:val="center"/>
          </w:tcPr>
          <w:p w:rsidR="00F058EF" w:rsidRPr="0045069C" w:rsidRDefault="00F058EF" w:rsidP="00AC7F6C">
            <w:pPr>
              <w:pStyle w:val="1100"/>
            </w:pPr>
            <w:r w:rsidRPr="0045069C">
              <w:t>174</w:t>
            </w:r>
          </w:p>
        </w:tc>
        <w:tc>
          <w:tcPr>
            <w:tcW w:w="1240" w:type="dxa"/>
            <w:shd w:val="clear" w:color="auto" w:fill="auto"/>
            <w:vAlign w:val="center"/>
          </w:tcPr>
          <w:p w:rsidR="00F058EF" w:rsidRPr="0045069C" w:rsidRDefault="00F058EF" w:rsidP="00AC7F6C">
            <w:pPr>
              <w:pStyle w:val="1100"/>
            </w:pPr>
            <w:r w:rsidRPr="0045069C">
              <w:t>174</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2,4842</w:t>
            </w:r>
          </w:p>
        </w:tc>
      </w:tr>
      <w:tr w:rsidR="00F058EF" w:rsidRPr="0045069C" w:rsidTr="004A6531">
        <w:trPr>
          <w:trHeight w:val="397"/>
          <w:jc w:val="center"/>
        </w:trPr>
        <w:tc>
          <w:tcPr>
            <w:tcW w:w="9363" w:type="dxa"/>
            <w:gridSpan w:val="7"/>
            <w:shd w:val="clear" w:color="auto" w:fill="auto"/>
            <w:vAlign w:val="center"/>
            <w:hideMark/>
          </w:tcPr>
          <w:p w:rsidR="00F058EF" w:rsidRPr="0045069C" w:rsidRDefault="00F058EF" w:rsidP="00AC7F6C">
            <w:pPr>
              <w:pStyle w:val="1100"/>
            </w:pPr>
            <w:r w:rsidRPr="0045069C">
              <w:t>ОАО «ОТСК»</w:t>
            </w:r>
            <w:r w:rsidR="005C42E0" w:rsidRPr="0045069C">
              <w:rPr>
                <w:rStyle w:val="afff1"/>
              </w:rPr>
              <w:footnoteReference w:id="30"/>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№3</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0,2966</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№4</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0,2083</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№7</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0,1804</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lastRenderedPageBreak/>
              <w:t>Котельная №10</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noWrap/>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0,2258</w:t>
            </w:r>
          </w:p>
        </w:tc>
      </w:tr>
      <w:tr w:rsidR="00F058EF" w:rsidRPr="00936F92" w:rsidTr="004A6531">
        <w:trPr>
          <w:trHeight w:val="397"/>
          <w:jc w:val="center"/>
        </w:trPr>
        <w:tc>
          <w:tcPr>
            <w:tcW w:w="9363" w:type="dxa"/>
            <w:gridSpan w:val="7"/>
            <w:shd w:val="clear" w:color="auto" w:fill="auto"/>
            <w:vAlign w:val="center"/>
            <w:hideMark/>
          </w:tcPr>
          <w:p w:rsidR="00F058EF" w:rsidRPr="008A3223" w:rsidRDefault="00F058EF" w:rsidP="00AC7F6C">
            <w:pPr>
              <w:pStyle w:val="1100"/>
            </w:pPr>
            <w:r w:rsidRPr="0045069C">
              <w:t xml:space="preserve">ООО </w:t>
            </w:r>
            <w:r w:rsidR="005C42E0" w:rsidRPr="0045069C">
              <w:t>«</w:t>
            </w:r>
            <w:r w:rsidRPr="0045069C">
              <w:t>Стройтехнопласт</w:t>
            </w:r>
            <w:r w:rsidR="005C42E0" w:rsidRPr="0045069C">
              <w:t>»</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Теплогенераторная установка №1</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2</w:t>
            </w:r>
          </w:p>
        </w:tc>
        <w:tc>
          <w:tcPr>
            <w:tcW w:w="1240" w:type="dxa"/>
            <w:shd w:val="clear" w:color="auto" w:fill="auto"/>
            <w:vAlign w:val="center"/>
          </w:tcPr>
          <w:p w:rsidR="00F058EF" w:rsidRPr="00AA7060" w:rsidRDefault="00F058EF" w:rsidP="00AC7F6C">
            <w:pPr>
              <w:pStyle w:val="1100"/>
            </w:pPr>
            <w:r w:rsidRPr="00AA7060">
              <w:t>2</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p>
        </w:tc>
        <w:tc>
          <w:tcPr>
            <w:tcW w:w="1788" w:type="dxa"/>
            <w:shd w:val="clear" w:color="auto" w:fill="auto"/>
            <w:vAlign w:val="center"/>
          </w:tcPr>
          <w:p w:rsidR="00F058EF" w:rsidRPr="00AA7060" w:rsidRDefault="005C42E0" w:rsidP="00AC7F6C">
            <w:pPr>
              <w:pStyle w:val="1100"/>
            </w:pPr>
            <w:r w:rsidRPr="00AA7060">
              <w:t>0,1100</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Теплогенераторная установка №2</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1</w:t>
            </w:r>
          </w:p>
        </w:tc>
        <w:tc>
          <w:tcPr>
            <w:tcW w:w="1240" w:type="dxa"/>
            <w:shd w:val="clear" w:color="auto" w:fill="auto"/>
            <w:vAlign w:val="center"/>
          </w:tcPr>
          <w:p w:rsidR="00F058EF" w:rsidRPr="00AA7060" w:rsidRDefault="00F058EF" w:rsidP="00AC7F6C">
            <w:pPr>
              <w:pStyle w:val="1100"/>
            </w:pPr>
            <w:r w:rsidRPr="00AA7060">
              <w:t>1</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5C42E0" w:rsidP="00AC7F6C">
            <w:pPr>
              <w:pStyle w:val="1100"/>
            </w:pPr>
            <w:r w:rsidRPr="00AA7060">
              <w:t>0,1000</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БМК</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1</w:t>
            </w:r>
          </w:p>
        </w:tc>
        <w:tc>
          <w:tcPr>
            <w:tcW w:w="1240" w:type="dxa"/>
            <w:shd w:val="clear" w:color="auto" w:fill="auto"/>
            <w:vAlign w:val="center"/>
          </w:tcPr>
          <w:p w:rsidR="00F058EF" w:rsidRPr="00AA7060" w:rsidRDefault="00F058EF" w:rsidP="00AC7F6C">
            <w:pPr>
              <w:pStyle w:val="1100"/>
            </w:pPr>
            <w:r w:rsidRPr="00AA7060">
              <w:t>1</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5C42E0" w:rsidP="00AC7F6C">
            <w:pPr>
              <w:pStyle w:val="1100"/>
            </w:pPr>
            <w:r w:rsidRPr="00AA7060">
              <w:t>0,0900</w:t>
            </w:r>
          </w:p>
        </w:tc>
      </w:tr>
      <w:tr w:rsidR="00F058EF" w:rsidRPr="00936F92" w:rsidTr="004A6531">
        <w:trPr>
          <w:trHeight w:val="397"/>
          <w:jc w:val="center"/>
        </w:trPr>
        <w:tc>
          <w:tcPr>
            <w:tcW w:w="9363" w:type="dxa"/>
            <w:gridSpan w:val="7"/>
            <w:shd w:val="clear" w:color="auto" w:fill="auto"/>
            <w:vAlign w:val="center"/>
          </w:tcPr>
          <w:p w:rsidR="00F058EF" w:rsidRPr="008A3223" w:rsidRDefault="00F058EF" w:rsidP="00AC7F6C">
            <w:pPr>
              <w:pStyle w:val="1100"/>
            </w:pPr>
            <w:r>
              <w:t>ИГФ УрО РАН</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 xml:space="preserve">Котельная </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5</w:t>
            </w:r>
          </w:p>
        </w:tc>
        <w:tc>
          <w:tcPr>
            <w:tcW w:w="1240" w:type="dxa"/>
            <w:shd w:val="clear" w:color="auto" w:fill="auto"/>
            <w:vAlign w:val="center"/>
          </w:tcPr>
          <w:p w:rsidR="00F058EF" w:rsidRPr="00AA7060" w:rsidRDefault="00F058EF" w:rsidP="00AC7F6C">
            <w:pPr>
              <w:pStyle w:val="1100"/>
            </w:pPr>
            <w:r w:rsidRPr="00AA7060">
              <w:t>5</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F058EF" w:rsidP="00AC7F6C">
            <w:pPr>
              <w:pStyle w:val="1100"/>
            </w:pPr>
            <w:r w:rsidRPr="00AA7060">
              <w:t>0,4042</w:t>
            </w:r>
          </w:p>
        </w:tc>
      </w:tr>
      <w:tr w:rsidR="00F058EF" w:rsidRPr="00872132" w:rsidTr="00142A59">
        <w:trPr>
          <w:trHeight w:val="397"/>
          <w:jc w:val="center"/>
        </w:trPr>
        <w:tc>
          <w:tcPr>
            <w:tcW w:w="2007" w:type="dxa"/>
            <w:shd w:val="clear" w:color="auto" w:fill="auto"/>
            <w:vAlign w:val="center"/>
          </w:tcPr>
          <w:p w:rsidR="00F058EF" w:rsidRPr="00872132" w:rsidRDefault="00F058EF" w:rsidP="00AC7F6C">
            <w:pPr>
              <w:pStyle w:val="1100"/>
            </w:pPr>
            <w:r w:rsidRPr="00872132">
              <w:t>Итого по городскому округу</w:t>
            </w:r>
          </w:p>
        </w:tc>
        <w:tc>
          <w:tcPr>
            <w:tcW w:w="930" w:type="dxa"/>
            <w:shd w:val="clear" w:color="auto" w:fill="auto"/>
            <w:vAlign w:val="center"/>
          </w:tcPr>
          <w:p w:rsidR="00F058EF" w:rsidRPr="00872132" w:rsidRDefault="00142A59" w:rsidP="00AC7F6C">
            <w:pPr>
              <w:pStyle w:val="1100"/>
              <w:rPr>
                <w:lang w:eastAsia="ru-RU"/>
              </w:rPr>
            </w:pPr>
            <w:r>
              <w:rPr>
                <w:lang w:eastAsia="ru-RU"/>
              </w:rPr>
              <w:t>320</w:t>
            </w:r>
          </w:p>
        </w:tc>
        <w:tc>
          <w:tcPr>
            <w:tcW w:w="1240" w:type="dxa"/>
            <w:shd w:val="clear" w:color="auto" w:fill="auto"/>
            <w:vAlign w:val="center"/>
          </w:tcPr>
          <w:p w:rsidR="00F058EF" w:rsidRPr="00872132" w:rsidRDefault="00142A59" w:rsidP="00AC7F6C">
            <w:pPr>
              <w:pStyle w:val="1100"/>
            </w:pPr>
            <w:r>
              <w:t>320</w:t>
            </w:r>
          </w:p>
        </w:tc>
        <w:tc>
          <w:tcPr>
            <w:tcW w:w="1340" w:type="dxa"/>
            <w:shd w:val="clear" w:color="auto" w:fill="auto"/>
            <w:noWrap/>
            <w:vAlign w:val="center"/>
          </w:tcPr>
          <w:p w:rsidR="00F058EF" w:rsidRPr="00872132" w:rsidRDefault="00F058EF" w:rsidP="00AC7F6C">
            <w:pPr>
              <w:pStyle w:val="1100"/>
            </w:pPr>
            <w:r>
              <w:t>-</w:t>
            </w:r>
          </w:p>
        </w:tc>
        <w:tc>
          <w:tcPr>
            <w:tcW w:w="743" w:type="dxa"/>
            <w:shd w:val="clear" w:color="auto" w:fill="auto"/>
            <w:vAlign w:val="center"/>
          </w:tcPr>
          <w:p w:rsidR="00F058EF" w:rsidRPr="00872132" w:rsidRDefault="00F058EF" w:rsidP="00AC7F6C">
            <w:pPr>
              <w:pStyle w:val="1100"/>
            </w:pPr>
            <w:r>
              <w:t>-</w:t>
            </w:r>
          </w:p>
        </w:tc>
        <w:tc>
          <w:tcPr>
            <w:tcW w:w="1315" w:type="dxa"/>
            <w:shd w:val="clear" w:color="auto" w:fill="auto"/>
            <w:noWrap/>
            <w:vAlign w:val="center"/>
          </w:tcPr>
          <w:p w:rsidR="00F058EF" w:rsidRPr="00872132" w:rsidRDefault="00F058EF" w:rsidP="00AC7F6C">
            <w:pPr>
              <w:pStyle w:val="1100"/>
            </w:pPr>
            <w:r>
              <w:t>-</w:t>
            </w:r>
          </w:p>
        </w:tc>
        <w:tc>
          <w:tcPr>
            <w:tcW w:w="1788" w:type="dxa"/>
            <w:shd w:val="clear" w:color="auto" w:fill="auto"/>
            <w:vAlign w:val="center"/>
          </w:tcPr>
          <w:p w:rsidR="00F058EF" w:rsidRPr="00872132" w:rsidRDefault="00142A59" w:rsidP="00AC7F6C">
            <w:pPr>
              <w:pStyle w:val="1100"/>
            </w:pPr>
            <w:r>
              <w:t>13,3955</w:t>
            </w:r>
          </w:p>
        </w:tc>
      </w:tr>
    </w:tbl>
    <w:p w:rsidR="009A1B17" w:rsidRPr="00872132" w:rsidRDefault="009A1B17" w:rsidP="00AA7060">
      <w:pPr>
        <w:pStyle w:val="17"/>
      </w:pPr>
    </w:p>
    <w:p w:rsidR="009A1B17" w:rsidRPr="004A6531" w:rsidRDefault="009A1B17" w:rsidP="00AA7060">
      <w:pPr>
        <w:pStyle w:val="17"/>
        <w:rPr>
          <w:rStyle w:val="115"/>
          <w:b/>
        </w:rPr>
      </w:pPr>
      <w:bookmarkStart w:id="175" w:name="_Toc536530756"/>
      <w:bookmarkStart w:id="176" w:name="_Toc6844399"/>
      <w:r w:rsidRPr="004F046B">
        <w:rPr>
          <w:color w:val="auto"/>
        </w:rPr>
        <w:t>5</w:t>
      </w:r>
      <w:r w:rsidRPr="004F046B">
        <w:rPr>
          <w:rStyle w:val="115"/>
        </w:rPr>
        <w:t>.</w:t>
      </w:r>
      <w:r w:rsidRPr="004A6531">
        <w:rPr>
          <w:rStyle w:val="115"/>
          <w:b/>
        </w:rPr>
        <w:t>5 СУЩЕСТВУЮЩИЕ НОРМАТИВЫ ПОТРЕБЛЕНИЯ ТЕПЛОВОЙ ЭНЕРГИИ ДЛЯ НАСЕЛЕНИЯ НА ОТОПЛЕНИЕ И ГОРЯЧЕЕ ВОДОСНАБЖЕНИЕ</w:t>
      </w:r>
      <w:bookmarkEnd w:id="175"/>
      <w:bookmarkEnd w:id="176"/>
    </w:p>
    <w:p w:rsidR="004A6531" w:rsidRDefault="007430AF" w:rsidP="0033650F">
      <w:pPr>
        <w:pStyle w:val="1b"/>
      </w:pPr>
      <w:r w:rsidRPr="007430AF">
        <w:t xml:space="preserve">Согласно письма Правительства Свердловской области от 21.06.2016 № 01-01-76/10385 </w:t>
      </w:r>
      <w:r>
        <w:t>н</w:t>
      </w:r>
      <w:r w:rsidR="005D507C" w:rsidRPr="005D507C">
        <w:t xml:space="preserve">а территории Свердловской области с 01 июля 2016 года сохраняется применение действовавших по состоянию на 30 июня 2012 года нормативов потребления тепловой энергии по отоплению, утвержденных органами местного самоуправления, до установления нормативов потребления коммунальной услуги по отоплению Региональной энергетической </w:t>
      </w:r>
      <w:r w:rsidR="00B42393">
        <w:t xml:space="preserve">комиссией Свердловской области </w:t>
      </w:r>
      <w:r w:rsidR="005D507C" w:rsidRPr="005D507C">
        <w:t>в порядке, предусмотренном действующим законодательством.</w:t>
      </w:r>
    </w:p>
    <w:p w:rsidR="009A1B17" w:rsidRDefault="00B66A45" w:rsidP="0033650F">
      <w:pPr>
        <w:pStyle w:val="1b"/>
      </w:pPr>
      <w:r>
        <w:t>В границах Артинского городского округа норматив потребления для населения на отопление составляет 0,0465 Гкал/кв. м. в месяц.</w:t>
      </w:r>
      <w:r>
        <w:rPr>
          <w:rStyle w:val="afff1"/>
        </w:rPr>
        <w:footnoteReference w:id="31"/>
      </w:r>
    </w:p>
    <w:p w:rsidR="004F046B" w:rsidRPr="004A7601" w:rsidRDefault="004F046B" w:rsidP="004A7601">
      <w:pPr>
        <w:pStyle w:val="15"/>
      </w:pPr>
      <w:bookmarkStart w:id="177" w:name="_Toc536530757"/>
      <w:bookmarkStart w:id="178" w:name="_Toc6844400"/>
      <w:r w:rsidRPr="004A7601">
        <w:t xml:space="preserve">6 </w:t>
      </w:r>
      <w:r w:rsidR="00925A32" w:rsidRPr="004A7601">
        <w:t>БАЛАНСЫ ТЕПЛОВОЙ МОЩНОСТИ И ТЕПЛОВОЙ НАГРУЗКАМ В ЗОНАХ ДЕЙСТВИЯ ИСТОЧНИКОВ ТЕПЛОВОЙ ЭНЕРГИИ</w:t>
      </w:r>
      <w:bookmarkEnd w:id="177"/>
      <w:bookmarkEnd w:id="178"/>
    </w:p>
    <w:p w:rsidR="004F046B" w:rsidRPr="004F046B" w:rsidRDefault="004F046B" w:rsidP="004A7601">
      <w:pPr>
        <w:pStyle w:val="17"/>
      </w:pPr>
      <w:bookmarkStart w:id="179" w:name="_Toc536530758"/>
      <w:bookmarkStart w:id="180" w:name="_Toc6844401"/>
      <w:r w:rsidRPr="004F046B">
        <w:t>6.1 БАЛАНСЫ ТЕПЛОВОЙ МОЩНОСТИ И ТЕПЛОВОЙ НАГРУЗКИ В ЗОНАХ ДЕЙСТВИЯ КОТЕЛЬНЫХ МУНИЦИПАЛЬНОГО ОБРАЗОВАНИЯ</w:t>
      </w:r>
      <w:bookmarkEnd w:id="179"/>
      <w:bookmarkEnd w:id="180"/>
    </w:p>
    <w:p w:rsidR="004F046B" w:rsidRDefault="004F046B" w:rsidP="004A7601">
      <w:pPr>
        <w:pStyle w:val="111"/>
      </w:pPr>
      <w:bookmarkStart w:id="181" w:name="_Toc536530759"/>
      <w:bookmarkStart w:id="182" w:name="_Toc6844402"/>
      <w:r>
        <w:lastRenderedPageBreak/>
        <w:t xml:space="preserve">6.1.1 Балансы тепловой мощности и тепловой нагрузки в зоне действия котельных </w:t>
      </w:r>
      <w:bookmarkEnd w:id="181"/>
      <w:r>
        <w:t>МУП АГО Теплотехника</w:t>
      </w:r>
      <w:bookmarkEnd w:id="182"/>
    </w:p>
    <w:p w:rsidR="004F046B" w:rsidRDefault="004F046B" w:rsidP="00B42393">
      <w:pPr>
        <w:pStyle w:val="1111"/>
        <w:outlineLvl w:val="2"/>
        <w:rPr>
          <w:b/>
          <w:bCs/>
          <w:szCs w:val="18"/>
        </w:rPr>
      </w:pPr>
      <w:bookmarkStart w:id="183" w:name="_Toc6844403"/>
      <w:r>
        <w:t xml:space="preserve">6.1.1.1 Балансы тепловой мощности и тепловой нагрузки. Резервы и дефициты тепловой мощности котельных МУП АГО </w:t>
      </w:r>
      <w:r w:rsidR="004A7601">
        <w:t>«</w:t>
      </w:r>
      <w:r>
        <w:t>Теплотехника</w:t>
      </w:r>
      <w:r w:rsidR="004A7601">
        <w:t>»</w:t>
      </w:r>
      <w:bookmarkEnd w:id="183"/>
    </w:p>
    <w:p w:rsidR="004F046B" w:rsidRDefault="004F046B" w:rsidP="0033650F">
      <w:pPr>
        <w:pStyle w:val="1b"/>
      </w:pPr>
      <w:r>
        <w:t xml:space="preserve">Баланс тепловой мощности и присоединенной тепловой нагрузки котельных </w:t>
      </w:r>
      <w:r w:rsidR="002376A7">
        <w:t xml:space="preserve">МУП АГО </w:t>
      </w:r>
      <w:r w:rsidR="006D3FA0">
        <w:t>«</w:t>
      </w:r>
      <w:r w:rsidR="002376A7">
        <w:t>Теплотехника</w:t>
      </w:r>
      <w:r w:rsidR="006D3FA0">
        <w:t>»</w:t>
      </w:r>
      <w:r>
        <w:t xml:space="preserve"> составлен на основании данных об установленной и располагаемой тепловой мощности источников тепловой энергии и присоединенных договорных тепловых нагрузках.</w:t>
      </w:r>
    </w:p>
    <w:p w:rsidR="00142DC5" w:rsidRPr="00142DC5" w:rsidRDefault="00142DC5" w:rsidP="00142DC5">
      <w:pPr>
        <w:pStyle w:val="1f"/>
        <w:numPr>
          <w:ilvl w:val="0"/>
          <w:numId w:val="0"/>
        </w:numPr>
        <w:ind w:left="710"/>
        <w:rPr>
          <w:rFonts w:eastAsiaTheme="minorHAnsi"/>
          <w:iCs w:val="0"/>
          <w:color w:val="000000" w:themeColor="text1"/>
          <w:szCs w:val="22"/>
          <w:lang w:eastAsia="en-US"/>
        </w:rPr>
      </w:pPr>
      <w:r w:rsidRPr="00142DC5">
        <w:rPr>
          <w:rFonts w:eastAsiaTheme="minorHAnsi"/>
          <w:iCs w:val="0"/>
          <w:color w:val="000000" w:themeColor="text1"/>
          <w:szCs w:val="22"/>
          <w:lang w:eastAsia="en-US"/>
        </w:rPr>
        <w:t>Балансы установленной тепловой мощности и присоединенной тепловой нагрузки по состоянию на 2020 год приведены в таблице 6.1.</w:t>
      </w:r>
    </w:p>
    <w:p w:rsidR="00142DC5" w:rsidRPr="00142DC5" w:rsidRDefault="00142DC5" w:rsidP="00142DC5">
      <w:pPr>
        <w:pStyle w:val="1f"/>
        <w:numPr>
          <w:ilvl w:val="0"/>
          <w:numId w:val="0"/>
        </w:numPr>
        <w:ind w:left="710"/>
        <w:rPr>
          <w:rFonts w:eastAsiaTheme="minorHAnsi"/>
          <w:iCs w:val="0"/>
          <w:color w:val="000000" w:themeColor="text1"/>
          <w:szCs w:val="22"/>
          <w:lang w:eastAsia="en-US"/>
        </w:rPr>
      </w:pPr>
      <w:r w:rsidRPr="00142DC5">
        <w:rPr>
          <w:rFonts w:eastAsiaTheme="minorHAnsi"/>
          <w:iCs w:val="0"/>
          <w:color w:val="000000" w:themeColor="text1"/>
          <w:szCs w:val="22"/>
          <w:lang w:eastAsia="en-US"/>
        </w:rPr>
        <w:t>Анализ таблицы 6.1 показывает, что:</w:t>
      </w:r>
    </w:p>
    <w:p w:rsidR="00142DC5" w:rsidRPr="00142DC5" w:rsidRDefault="00142DC5" w:rsidP="00142DC5">
      <w:pPr>
        <w:pStyle w:val="1f"/>
        <w:rPr>
          <w:rFonts w:eastAsiaTheme="minorHAnsi"/>
          <w:iCs w:val="0"/>
          <w:color w:val="000000" w:themeColor="text1"/>
          <w:szCs w:val="22"/>
          <w:lang w:eastAsia="en-US"/>
        </w:rPr>
      </w:pPr>
      <w:r w:rsidRPr="00142DC5">
        <w:rPr>
          <w:rFonts w:eastAsiaTheme="minorHAnsi"/>
          <w:iCs w:val="0"/>
          <w:color w:val="000000" w:themeColor="text1"/>
          <w:szCs w:val="22"/>
          <w:lang w:eastAsia="en-US"/>
        </w:rPr>
        <w:t>суммарная располагаемая мощность котельных на 2020 год составляет 35,011 Гкал/ч, присоединенная тепловая нагрузка составит 9,452 Гкал/ч;</w:t>
      </w:r>
    </w:p>
    <w:p w:rsidR="004F046B" w:rsidRPr="00925A32" w:rsidRDefault="004F046B" w:rsidP="004A7601">
      <w:pPr>
        <w:pStyle w:val="1f"/>
      </w:pPr>
      <w:r w:rsidRPr="00925A32">
        <w:t xml:space="preserve">отсутствуют </w:t>
      </w:r>
      <w:r w:rsidR="00B42393" w:rsidRPr="00925A32">
        <w:t>котельные,</w:t>
      </w:r>
      <w:r w:rsidRPr="00925A32">
        <w:t xml:space="preserve"> имеющие дефицит тепловой мощности;</w:t>
      </w:r>
    </w:p>
    <w:p w:rsidR="004F046B" w:rsidRPr="00925A32" w:rsidRDefault="004F046B" w:rsidP="004A7601">
      <w:pPr>
        <w:pStyle w:val="1f"/>
      </w:pPr>
      <w:r w:rsidRPr="00925A32">
        <w:t xml:space="preserve">на </w:t>
      </w:r>
      <w:r w:rsidR="00313379" w:rsidRPr="00925A32">
        <w:t xml:space="preserve">всех </w:t>
      </w:r>
      <w:r w:rsidRPr="00925A32">
        <w:t>котельных и</w:t>
      </w:r>
      <w:r w:rsidR="006D3FA0" w:rsidRPr="00925A32">
        <w:t>меется резерв тепловой мощности.</w:t>
      </w:r>
    </w:p>
    <w:p w:rsidR="004A7601" w:rsidRDefault="004A7601" w:rsidP="0033650F">
      <w:pPr>
        <w:pStyle w:val="1b"/>
      </w:pPr>
      <w:bookmarkStart w:id="184" w:name="_Toc536530761"/>
      <w:r>
        <w:t>Наибольший резерв тепловой мощности сохраняют:</w:t>
      </w:r>
    </w:p>
    <w:p w:rsidR="004A7601" w:rsidRDefault="004A7601" w:rsidP="004A7601">
      <w:pPr>
        <w:pStyle w:val="1f"/>
      </w:pPr>
      <w:r>
        <w:t xml:space="preserve">котельная №3 (1,58 Гкал/ч или 82,55 %), </w:t>
      </w:r>
    </w:p>
    <w:p w:rsidR="004A7601" w:rsidRDefault="004A7601" w:rsidP="004A7601">
      <w:pPr>
        <w:pStyle w:val="1f"/>
      </w:pPr>
      <w:r>
        <w:t xml:space="preserve">котельная №7 (6,911 Гкал/час или 81,70 %), </w:t>
      </w:r>
    </w:p>
    <w:p w:rsidR="004A7601" w:rsidRDefault="004A7601" w:rsidP="004A7601">
      <w:pPr>
        <w:pStyle w:val="1f"/>
      </w:pPr>
      <w:r>
        <w:t>котельная №5 (3,452 Гкал/час или 78,38%).</w:t>
      </w:r>
    </w:p>
    <w:p w:rsidR="004A7601" w:rsidRDefault="004A7601" w:rsidP="00B42393">
      <w:pPr>
        <w:pStyle w:val="1111"/>
        <w:outlineLvl w:val="2"/>
      </w:pPr>
      <w:bookmarkStart w:id="185" w:name="_Toc6844404"/>
      <w:r>
        <w:t>6.1.1.2 Причины возникновения дефицитов тепловой мощности котельных МУП АГО Теплотехника и последствий влияния дефицитов на качество теплоснабжения</w:t>
      </w:r>
      <w:bookmarkEnd w:id="184"/>
      <w:bookmarkEnd w:id="185"/>
    </w:p>
    <w:p w:rsidR="004A7601" w:rsidRDefault="004A7601" w:rsidP="0033650F">
      <w:pPr>
        <w:pStyle w:val="1b"/>
      </w:pPr>
      <w:r>
        <w:t xml:space="preserve">На котельных МУП АГО «Теплотехника» имеющих технологические зоны действия в границах Артинского городского </w:t>
      </w:r>
      <w:r w:rsidR="00370742">
        <w:t>округа</w:t>
      </w:r>
      <w:r>
        <w:t xml:space="preserve"> нет дефицита тепловой мощности в период с 2015 по 201</w:t>
      </w:r>
      <w:r w:rsidR="00B91AE8" w:rsidRPr="00B91AE8">
        <w:t>9</w:t>
      </w:r>
      <w:r>
        <w:t xml:space="preserve"> год. С учетом плановой тепловой нагрузки на отопительный сезон 2019-2020 годов дефицит тепловой нагрузки не прогнозируется.</w:t>
      </w:r>
    </w:p>
    <w:p w:rsidR="00E04886" w:rsidRDefault="00E04886" w:rsidP="00B42393">
      <w:pPr>
        <w:pStyle w:val="1111"/>
        <w:outlineLvl w:val="2"/>
      </w:pPr>
      <w:bookmarkStart w:id="186" w:name="_Toc536530762"/>
      <w:bookmarkStart w:id="187" w:name="_Toc6844405"/>
      <w:r>
        <w:t xml:space="preserve">6.1.1.3. Резервы тепловой мощности нетто и возможности расширения технологических зон действия котельных МУП АГО </w:t>
      </w:r>
      <w:r>
        <w:lastRenderedPageBreak/>
        <w:t>Теплотехника с резервами тепловой мощности нетто в зоны действия с дефицитом тепловой мощности</w:t>
      </w:r>
      <w:bookmarkEnd w:id="186"/>
      <w:bookmarkEnd w:id="187"/>
    </w:p>
    <w:p w:rsidR="004A7601" w:rsidRDefault="00E04886" w:rsidP="0033650F">
      <w:pPr>
        <w:pStyle w:val="1b"/>
      </w:pPr>
      <w:r>
        <w:t xml:space="preserve">Наиболее высокие резервы тепловой мощности и соответственно возможности по расширению зоны действия наблюдаются на котельных № 3, №5, №7. </w:t>
      </w:r>
    </w:p>
    <w:p w:rsidR="000704F9" w:rsidRDefault="000704F9" w:rsidP="0033650F">
      <w:pPr>
        <w:pStyle w:val="1b"/>
      </w:pPr>
      <w:r>
        <w:t>Резервы теплой мощности на остальных котельных, не исключают возможность подключения перспективных тепловых нагрузок и расширение зон действия этих источников тепловой энергии без снижения качества теплоснабжения, существующих и перспективных потребителей.</w:t>
      </w:r>
    </w:p>
    <w:p w:rsidR="000704F9" w:rsidRPr="004F046B" w:rsidRDefault="000704F9" w:rsidP="0033650F">
      <w:pPr>
        <w:pStyle w:val="1b"/>
      </w:pPr>
    </w:p>
    <w:p w:rsidR="003D78B5" w:rsidRDefault="003D78B5">
      <w:pPr>
        <w:rPr>
          <w:rFonts w:ascii="Times New Roman" w:hAnsi="Times New Roman"/>
          <w:b/>
          <w:bCs/>
          <w:color w:val="000000" w:themeColor="text1"/>
          <w:sz w:val="28"/>
          <w:szCs w:val="18"/>
        </w:rPr>
        <w:sectPr w:rsidR="003D78B5" w:rsidSect="00222828">
          <w:pgSz w:w="11907" w:h="16840" w:code="9"/>
          <w:pgMar w:top="1134" w:right="850" w:bottom="1134" w:left="1701" w:header="709" w:footer="709" w:gutter="0"/>
          <w:cols w:space="708"/>
          <w:docGrid w:linePitch="360"/>
        </w:sectPr>
      </w:pPr>
    </w:p>
    <w:p w:rsidR="003D78B5" w:rsidRDefault="003D78B5" w:rsidP="0033650F">
      <w:pPr>
        <w:pStyle w:val="afff2"/>
      </w:pPr>
      <w:r w:rsidRPr="00B42393">
        <w:rPr>
          <w:rStyle w:val="1f2"/>
          <w:rFonts w:eastAsiaTheme="minorHAnsi"/>
        </w:rPr>
        <w:lastRenderedPageBreak/>
        <w:t>Таблица 6.1</w:t>
      </w:r>
      <w:r>
        <w:t xml:space="preserve"> – Тепловой баланс котельных </w:t>
      </w:r>
      <w:r w:rsidR="00BE1D3C">
        <w:t xml:space="preserve">МУП АГО </w:t>
      </w:r>
      <w:r w:rsidR="004A7601">
        <w:t>«</w:t>
      </w:r>
      <w:r w:rsidR="00BE1D3C">
        <w:t>Теплотехника</w:t>
      </w:r>
      <w:r w:rsidR="004A7601">
        <w:t>»</w:t>
      </w:r>
    </w:p>
    <w:tbl>
      <w:tblPr>
        <w:tblStyle w:val="33"/>
        <w:tblW w:w="0" w:type="auto"/>
        <w:tblLook w:val="04A0" w:firstRow="1" w:lastRow="0" w:firstColumn="1" w:lastColumn="0" w:noHBand="0" w:noVBand="1"/>
      </w:tblPr>
      <w:tblGrid>
        <w:gridCol w:w="1944"/>
        <w:gridCol w:w="1078"/>
        <w:gridCol w:w="975"/>
        <w:gridCol w:w="1180"/>
        <w:gridCol w:w="1181"/>
        <w:gridCol w:w="1210"/>
        <w:gridCol w:w="1809"/>
        <w:gridCol w:w="1081"/>
        <w:gridCol w:w="820"/>
        <w:gridCol w:w="868"/>
        <w:gridCol w:w="1291"/>
        <w:gridCol w:w="1351"/>
      </w:tblGrid>
      <w:tr w:rsidR="003D78B5" w:rsidTr="003D78B5">
        <w:trPr>
          <w:cantSplit/>
          <w:trHeight w:val="464"/>
        </w:trPr>
        <w:tc>
          <w:tcPr>
            <w:tcW w:w="1944" w:type="dxa"/>
            <w:vMerge w:val="restart"/>
            <w:tcBorders>
              <w:top w:val="single" w:sz="4" w:space="0" w:color="auto"/>
              <w:left w:val="single" w:sz="4" w:space="0" w:color="auto"/>
              <w:bottom w:val="single" w:sz="4" w:space="0" w:color="auto"/>
              <w:right w:val="single" w:sz="4" w:space="0" w:color="auto"/>
            </w:tcBorders>
            <w:vAlign w:val="center"/>
            <w:hideMark/>
          </w:tcPr>
          <w:p w:rsidR="003D78B5" w:rsidRPr="00B42393" w:rsidRDefault="003D78B5" w:rsidP="00AC7F6C">
            <w:pPr>
              <w:pStyle w:val="1100"/>
              <w:rPr>
                <w:b/>
              </w:rPr>
            </w:pPr>
            <w:r w:rsidRPr="00B42393">
              <w:rPr>
                <w:b/>
              </w:rPr>
              <w:t>Наименование источника тепловой энергии</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D78B5" w:rsidRPr="00B42393" w:rsidRDefault="003D78B5" w:rsidP="002E695A">
            <w:pPr>
              <w:pStyle w:val="1100"/>
              <w:rPr>
                <w:b/>
              </w:rPr>
            </w:pPr>
            <w:r w:rsidRPr="00B42393">
              <w:rPr>
                <w:b/>
              </w:rPr>
              <w:t>Установленная мощность, Гкал/ч</w:t>
            </w:r>
          </w:p>
        </w:tc>
        <w:tc>
          <w:tcPr>
            <w:tcW w:w="9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Располагаемая тепловая мощность, Гкал/ч</w:t>
            </w:r>
          </w:p>
        </w:tc>
        <w:tc>
          <w:tcPr>
            <w:tcW w:w="11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Потребление тепловой энергии на собственные нужды, Гкал/ч</w:t>
            </w:r>
          </w:p>
        </w:tc>
        <w:tc>
          <w:tcPr>
            <w:tcW w:w="11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Располагаемая тепловая мощность нетто, Гкал/ч</w:t>
            </w:r>
          </w:p>
        </w:tc>
        <w:tc>
          <w:tcPr>
            <w:tcW w:w="12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Потери мощности в тепловой сети, Гкал/ч</w:t>
            </w:r>
          </w:p>
        </w:tc>
        <w:tc>
          <w:tcPr>
            <w:tcW w:w="4578" w:type="dxa"/>
            <w:gridSpan w:val="4"/>
            <w:tcBorders>
              <w:top w:val="single" w:sz="4" w:space="0" w:color="auto"/>
              <w:left w:val="single" w:sz="4" w:space="0" w:color="auto"/>
              <w:bottom w:val="single" w:sz="4" w:space="0" w:color="auto"/>
              <w:right w:val="single" w:sz="4" w:space="0" w:color="auto"/>
            </w:tcBorders>
            <w:vAlign w:val="center"/>
            <w:hideMark/>
          </w:tcPr>
          <w:p w:rsidR="003D78B5" w:rsidRPr="00B42393" w:rsidRDefault="003D78B5" w:rsidP="00AC7F6C">
            <w:pPr>
              <w:pStyle w:val="1100"/>
              <w:rPr>
                <w:b/>
              </w:rPr>
            </w:pPr>
            <w:r w:rsidRPr="00B42393">
              <w:rPr>
                <w:b/>
              </w:rPr>
              <w:t>Присоединенная тепловая нагрузка, Гкал/ч</w:t>
            </w:r>
          </w:p>
        </w:tc>
        <w:tc>
          <w:tcPr>
            <w:tcW w:w="12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Резерв (+)/дефицит (-) тепловой мощности Гкал/ч</w:t>
            </w:r>
          </w:p>
        </w:tc>
        <w:tc>
          <w:tcPr>
            <w:tcW w:w="13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Загрузка оборудования , %</w:t>
            </w:r>
          </w:p>
        </w:tc>
      </w:tr>
      <w:tr w:rsidR="003D78B5" w:rsidTr="003D78B5">
        <w:trPr>
          <w:cantSplit/>
          <w:trHeight w:val="2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1809" w:type="dxa"/>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отопительно-вентиляционная нагрузка</w:t>
            </w:r>
          </w:p>
        </w:tc>
        <w:tc>
          <w:tcPr>
            <w:tcW w:w="1081" w:type="dxa"/>
            <w:tcBorders>
              <w:top w:val="single" w:sz="4" w:space="0" w:color="auto"/>
              <w:left w:val="single" w:sz="4" w:space="0" w:color="auto"/>
              <w:bottom w:val="single" w:sz="4" w:space="0" w:color="auto"/>
              <w:right w:val="single" w:sz="4" w:space="0" w:color="auto"/>
            </w:tcBorders>
            <w:textDirection w:val="btLr"/>
            <w:vAlign w:val="center"/>
          </w:tcPr>
          <w:p w:rsidR="003D78B5" w:rsidRPr="00B42393" w:rsidRDefault="002E695A" w:rsidP="00B42393">
            <w:pPr>
              <w:pStyle w:val="1100"/>
              <w:rPr>
                <w:b/>
              </w:rPr>
            </w:pPr>
            <w:r>
              <w:rPr>
                <w:b/>
              </w:rPr>
              <w:t>горячее водоснабжение</w:t>
            </w:r>
          </w:p>
        </w:tc>
        <w:tc>
          <w:tcPr>
            <w:tcW w:w="820" w:type="dxa"/>
            <w:tcBorders>
              <w:top w:val="single" w:sz="4" w:space="0" w:color="auto"/>
              <w:left w:val="single" w:sz="4" w:space="0" w:color="auto"/>
              <w:bottom w:val="single" w:sz="4" w:space="0" w:color="auto"/>
              <w:right w:val="single" w:sz="4" w:space="0" w:color="auto"/>
            </w:tcBorders>
            <w:textDirection w:val="btLr"/>
            <w:hideMark/>
          </w:tcPr>
          <w:p w:rsidR="003D78B5" w:rsidRPr="00B42393" w:rsidRDefault="003D78B5" w:rsidP="00AC7F6C">
            <w:pPr>
              <w:pStyle w:val="1100"/>
              <w:rPr>
                <w:b/>
              </w:rPr>
            </w:pPr>
            <w:r w:rsidRPr="00B42393">
              <w:rPr>
                <w:b/>
              </w:rPr>
              <w:t>вентиляция</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0,598</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0,598</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0,025</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0,573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0,246</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0,246</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0,323</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43,23</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№2</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4,228</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4,228</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0,024</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4,204</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0,088</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1,439</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1,439</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2,677</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34,96</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№3</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1,934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1,934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0,006</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1,928</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0,014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0,334</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0,334</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1,58</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17,45</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№4</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0,0001</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0,112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0,112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0,1809</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38,24</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№5</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4,534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4,534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0,021</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4,513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0,109</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0,952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0,952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3,452</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21,62</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№6</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№7</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8,6</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8,6</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0,021</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8,579</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0,12</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1,548</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1,548</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6,911</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18,30</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№8</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4,64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4,64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0,044</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4,596</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0,093</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1,891</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1,891</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2,612</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41,99</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№9</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9</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9</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0,046</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8,954</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0,136</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6,618</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24,95</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№10</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0,98</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0,472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0,472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0,504</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48,36</w:t>
            </w:r>
          </w:p>
        </w:tc>
      </w:tr>
      <w:tr w:rsidR="00FE0D72" w:rsidRPr="004A7601"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№12</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0,008</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0,176</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0,076</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FE0D72"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56,82</w:t>
            </w:r>
          </w:p>
        </w:tc>
      </w:tr>
    </w:tbl>
    <w:p w:rsidR="003D78B5" w:rsidRDefault="003D78B5" w:rsidP="00BF0A66">
      <w:pPr>
        <w:rPr>
          <w:rFonts w:ascii="Times New Roman" w:hAnsi="Times New Roman"/>
          <w:b/>
          <w:bCs/>
          <w:color w:val="000000" w:themeColor="text1"/>
          <w:sz w:val="28"/>
          <w:szCs w:val="18"/>
        </w:rPr>
        <w:sectPr w:rsidR="003D78B5" w:rsidSect="003D78B5">
          <w:pgSz w:w="16840" w:h="11907" w:orient="landscape" w:code="9"/>
          <w:pgMar w:top="1701" w:right="1134" w:bottom="850" w:left="1134" w:header="709" w:footer="709" w:gutter="0"/>
          <w:cols w:space="708"/>
          <w:docGrid w:linePitch="360"/>
        </w:sectPr>
      </w:pPr>
    </w:p>
    <w:p w:rsidR="00AF4F14" w:rsidRDefault="00AF4F14" w:rsidP="00E04886">
      <w:pPr>
        <w:pStyle w:val="111"/>
      </w:pPr>
      <w:bookmarkStart w:id="188" w:name="_Toc6844406"/>
      <w:r>
        <w:lastRenderedPageBreak/>
        <w:t>6.1.2 Балансы тепловой мощности и тепловой нагрузки в зоне действия котельной АО «Артинский завод»</w:t>
      </w:r>
      <w:bookmarkEnd w:id="188"/>
    </w:p>
    <w:p w:rsidR="00AF4F14" w:rsidRDefault="00FE79D5" w:rsidP="002E695A">
      <w:pPr>
        <w:pStyle w:val="1111"/>
        <w:outlineLvl w:val="2"/>
        <w:rPr>
          <w:b/>
          <w:bCs/>
          <w:szCs w:val="18"/>
        </w:rPr>
      </w:pPr>
      <w:bookmarkStart w:id="189" w:name="_Toc6844407"/>
      <w:r>
        <w:t>6.1.2</w:t>
      </w:r>
      <w:r w:rsidR="00AF4F14">
        <w:t>.1 Балансы тепловой мощности и тепловой нагрузки. Резервы и дефициты тепловой мощности котельной АО «Артинский завод»</w:t>
      </w:r>
      <w:bookmarkEnd w:id="189"/>
    </w:p>
    <w:p w:rsidR="00AF4F14" w:rsidRDefault="00AF4F14" w:rsidP="0033650F">
      <w:pPr>
        <w:pStyle w:val="1b"/>
      </w:pPr>
      <w:r>
        <w:t>Баланс тепловой мощности и присоединенной тепловой нагрузки котельной АО «Артинский завод» составлен на основании данных об установленной и располагаемой тепловой мощности источников тепловой энергии и присоединенных договорных тепловых нагрузках.</w:t>
      </w:r>
    </w:p>
    <w:p w:rsidR="00AF4F14" w:rsidRDefault="00AF4F14" w:rsidP="0033650F">
      <w:pPr>
        <w:pStyle w:val="1b"/>
      </w:pPr>
      <w:r>
        <w:t>Балансы установленной тепловой мощности и присоединенной тепловой нагрузки по состоянию на 31.12.201</w:t>
      </w:r>
      <w:r w:rsidR="00B91AE8" w:rsidRPr="00B91AE8">
        <w:t>9</w:t>
      </w:r>
      <w:r>
        <w:t xml:space="preserve"> год приведены в таблице 6.2.</w:t>
      </w:r>
    </w:p>
    <w:p w:rsidR="000B6348" w:rsidRDefault="000B6348" w:rsidP="0033650F">
      <w:pPr>
        <w:pStyle w:val="1b"/>
      </w:pPr>
      <w:r>
        <w:t>Анализ таблицы 6.2 показывает, что:</w:t>
      </w:r>
    </w:p>
    <w:p w:rsidR="000B6348" w:rsidRPr="000B6348" w:rsidRDefault="000B6348" w:rsidP="00E04886">
      <w:pPr>
        <w:pStyle w:val="1f"/>
      </w:pPr>
      <w:r w:rsidRPr="000B6348">
        <w:t>суммарная располагаемая мощность котельной Общества на 2019 год составила 22 Гкал/ч, присоединенная теп</w:t>
      </w:r>
      <w:r w:rsidR="002E695A">
        <w:t>ловая нагрузка составила 2,4842</w:t>
      </w:r>
      <w:r w:rsidRPr="000B6348">
        <w:t xml:space="preserve"> Гкал/ч, без учета потребления на собственные нужды, включая технологические.</w:t>
      </w:r>
    </w:p>
    <w:p w:rsidR="000B6348" w:rsidRDefault="000B6348" w:rsidP="002E695A">
      <w:pPr>
        <w:pStyle w:val="1111"/>
        <w:outlineLvl w:val="2"/>
      </w:pPr>
      <w:bookmarkStart w:id="190" w:name="_Toc6844408"/>
      <w:r>
        <w:t>6.1.2.2 Причины возникновения дефицитов тепловой мощности котельной АО «Артинский завод» и последствий влияния дефицитов на качество теплоснабжения</w:t>
      </w:r>
      <w:bookmarkEnd w:id="190"/>
    </w:p>
    <w:p w:rsidR="000B6348" w:rsidRDefault="000B6348" w:rsidP="0033650F">
      <w:pPr>
        <w:pStyle w:val="1b"/>
      </w:pPr>
      <w:r>
        <w:t xml:space="preserve">На </w:t>
      </w:r>
      <w:r w:rsidR="002E695A">
        <w:t xml:space="preserve">котельных АО «Артинский завод», </w:t>
      </w:r>
      <w:r>
        <w:t xml:space="preserve">имеющих технологические зоны действия в границах Артинского городского </w:t>
      </w:r>
      <w:r w:rsidR="00370742">
        <w:t>округа</w:t>
      </w:r>
      <w:r>
        <w:t xml:space="preserve"> нет дефицита тепловой мощности в период с 2015 по 201</w:t>
      </w:r>
      <w:r w:rsidR="00B91AE8" w:rsidRPr="00B91AE8">
        <w:t>9</w:t>
      </w:r>
      <w:r>
        <w:t xml:space="preserve"> год. С учетом плановой тепловой нагрузки на отопительный сезон 2019-2020 годов дефицит тепловой нагрузки не прогнозируется.</w:t>
      </w:r>
    </w:p>
    <w:p w:rsidR="000B6348" w:rsidRDefault="000B6348" w:rsidP="002E695A">
      <w:pPr>
        <w:pStyle w:val="1111"/>
        <w:outlineLvl w:val="2"/>
      </w:pPr>
      <w:bookmarkStart w:id="191" w:name="_Toc6844409"/>
      <w:r>
        <w:t>6.1.2.3. Резервы тепловой мощности нетто и возможности расширения технологических зон действия котельной АО «Артинский завод» с резервами тепловой мощности нетто в зоны действия с дефицитом тепловой мощности</w:t>
      </w:r>
      <w:bookmarkEnd w:id="191"/>
    </w:p>
    <w:p w:rsidR="000B6348" w:rsidRDefault="000B6348" w:rsidP="0033650F">
      <w:pPr>
        <w:pStyle w:val="1b"/>
      </w:pPr>
      <w:r>
        <w:t>Резервы теплой мощности на котельной, не исключают возможность подключения перспективных тепловых нагрузок и расширение зон действия источника тепловой энергии без снижения качества теплоснабжения существующих и перспективных потребителей.</w:t>
      </w:r>
    </w:p>
    <w:p w:rsidR="000B6348" w:rsidRDefault="000B6348" w:rsidP="0033650F">
      <w:pPr>
        <w:pStyle w:val="1b"/>
        <w:sectPr w:rsidR="000B6348" w:rsidSect="00222828">
          <w:pgSz w:w="11907" w:h="16840" w:code="9"/>
          <w:pgMar w:top="1134" w:right="850" w:bottom="1134" w:left="1701" w:header="709" w:footer="709" w:gutter="0"/>
          <w:cols w:space="708"/>
          <w:docGrid w:linePitch="360"/>
        </w:sectPr>
      </w:pPr>
    </w:p>
    <w:p w:rsidR="00AF4F14" w:rsidRDefault="00AF4F14" w:rsidP="0033650F">
      <w:pPr>
        <w:pStyle w:val="afff2"/>
      </w:pPr>
      <w:r w:rsidRPr="002E695A">
        <w:rPr>
          <w:rStyle w:val="1f2"/>
          <w:rFonts w:eastAsiaTheme="minorHAnsi"/>
        </w:rPr>
        <w:lastRenderedPageBreak/>
        <w:t>Таблица 6.2</w:t>
      </w:r>
      <w:r>
        <w:t xml:space="preserve"> – Тепловой баланс котельной АО «Артинский завод»</w:t>
      </w:r>
    </w:p>
    <w:tbl>
      <w:tblPr>
        <w:tblStyle w:val="33"/>
        <w:tblW w:w="0" w:type="auto"/>
        <w:tblLook w:val="04A0" w:firstRow="1" w:lastRow="0" w:firstColumn="1" w:lastColumn="0" w:noHBand="0" w:noVBand="1"/>
      </w:tblPr>
      <w:tblGrid>
        <w:gridCol w:w="1944"/>
        <w:gridCol w:w="1078"/>
        <w:gridCol w:w="975"/>
        <w:gridCol w:w="1180"/>
        <w:gridCol w:w="1181"/>
        <w:gridCol w:w="1210"/>
        <w:gridCol w:w="1809"/>
        <w:gridCol w:w="1081"/>
        <w:gridCol w:w="820"/>
        <w:gridCol w:w="868"/>
        <w:gridCol w:w="1291"/>
        <w:gridCol w:w="1351"/>
      </w:tblGrid>
      <w:tr w:rsidR="00AF4F14" w:rsidTr="00AF4F14">
        <w:trPr>
          <w:cantSplit/>
          <w:trHeight w:val="464"/>
        </w:trPr>
        <w:tc>
          <w:tcPr>
            <w:tcW w:w="1944" w:type="dxa"/>
            <w:vMerge w:val="restart"/>
            <w:tcBorders>
              <w:top w:val="single" w:sz="4" w:space="0" w:color="auto"/>
              <w:left w:val="single" w:sz="4" w:space="0" w:color="auto"/>
              <w:bottom w:val="single" w:sz="4" w:space="0" w:color="auto"/>
              <w:right w:val="single" w:sz="4" w:space="0" w:color="auto"/>
            </w:tcBorders>
            <w:vAlign w:val="center"/>
            <w:hideMark/>
          </w:tcPr>
          <w:p w:rsidR="00AF4F14" w:rsidRPr="002E695A" w:rsidRDefault="00AF4F14" w:rsidP="00AC7F6C">
            <w:pPr>
              <w:pStyle w:val="1100"/>
              <w:rPr>
                <w:b/>
              </w:rPr>
            </w:pPr>
            <w:r w:rsidRPr="002E695A">
              <w:rPr>
                <w:b/>
              </w:rPr>
              <w:t>Наименование источника тепловой энергии</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F4F14" w:rsidRPr="002E695A" w:rsidRDefault="00AF4F14" w:rsidP="00AC7F6C">
            <w:pPr>
              <w:pStyle w:val="1100"/>
              <w:rPr>
                <w:b/>
              </w:rPr>
            </w:pPr>
            <w:r w:rsidRPr="002E695A">
              <w:rPr>
                <w:b/>
              </w:rPr>
              <w:t>Установленная мощность, Гкал/ч</w:t>
            </w:r>
          </w:p>
          <w:p w:rsidR="00AF4F14" w:rsidRPr="002E695A" w:rsidRDefault="00AF4F14" w:rsidP="00AC7F6C">
            <w:pPr>
              <w:pStyle w:val="1100"/>
              <w:rPr>
                <w:b/>
              </w:rPr>
            </w:pPr>
          </w:p>
        </w:tc>
        <w:tc>
          <w:tcPr>
            <w:tcW w:w="9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Располагаемая тепловая мощность, Гкал/ч</w:t>
            </w:r>
          </w:p>
        </w:tc>
        <w:tc>
          <w:tcPr>
            <w:tcW w:w="11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Потребление тепловой энергии на собственные нужды, Гкал/ч</w:t>
            </w:r>
          </w:p>
        </w:tc>
        <w:tc>
          <w:tcPr>
            <w:tcW w:w="11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Располагаемая тепловая мощность нетто, Гкал/ч</w:t>
            </w:r>
          </w:p>
        </w:tc>
        <w:tc>
          <w:tcPr>
            <w:tcW w:w="12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Потери мощности в тепловой сети, Гкал/ч</w:t>
            </w:r>
          </w:p>
        </w:tc>
        <w:tc>
          <w:tcPr>
            <w:tcW w:w="4578" w:type="dxa"/>
            <w:gridSpan w:val="4"/>
            <w:tcBorders>
              <w:top w:val="single" w:sz="4" w:space="0" w:color="auto"/>
              <w:left w:val="single" w:sz="4" w:space="0" w:color="auto"/>
              <w:bottom w:val="single" w:sz="4" w:space="0" w:color="auto"/>
              <w:right w:val="single" w:sz="4" w:space="0" w:color="auto"/>
            </w:tcBorders>
            <w:vAlign w:val="center"/>
            <w:hideMark/>
          </w:tcPr>
          <w:p w:rsidR="00AF4F14" w:rsidRPr="002E695A" w:rsidRDefault="00AF4F14" w:rsidP="00AC7F6C">
            <w:pPr>
              <w:pStyle w:val="1100"/>
              <w:rPr>
                <w:b/>
              </w:rPr>
            </w:pPr>
            <w:r w:rsidRPr="002E695A">
              <w:rPr>
                <w:b/>
              </w:rPr>
              <w:t>Присоединенная тепловая нагрузка, Гкал/ч</w:t>
            </w:r>
          </w:p>
        </w:tc>
        <w:tc>
          <w:tcPr>
            <w:tcW w:w="12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Резерв (+)/дефицит (-) тепловой мощности Гкал/ч</w:t>
            </w:r>
          </w:p>
        </w:tc>
        <w:tc>
          <w:tcPr>
            <w:tcW w:w="13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Загрузка оборудования , %</w:t>
            </w:r>
          </w:p>
        </w:tc>
      </w:tr>
      <w:tr w:rsidR="00AF4F14" w:rsidTr="00AF4F14">
        <w:trPr>
          <w:cantSplit/>
          <w:trHeight w:val="2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1809" w:type="dxa"/>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отопительно-вентиляционная нагрузка</w:t>
            </w:r>
          </w:p>
        </w:tc>
        <w:tc>
          <w:tcPr>
            <w:tcW w:w="1081" w:type="dxa"/>
            <w:tcBorders>
              <w:top w:val="single" w:sz="4" w:space="0" w:color="auto"/>
              <w:left w:val="single" w:sz="4" w:space="0" w:color="auto"/>
              <w:bottom w:val="single" w:sz="4" w:space="0" w:color="auto"/>
              <w:right w:val="single" w:sz="4" w:space="0" w:color="auto"/>
            </w:tcBorders>
            <w:textDirection w:val="btLr"/>
            <w:vAlign w:val="center"/>
          </w:tcPr>
          <w:p w:rsidR="00AF4F14" w:rsidRPr="002E695A" w:rsidRDefault="00AF4F14" w:rsidP="00AC7F6C">
            <w:pPr>
              <w:pStyle w:val="1100"/>
              <w:rPr>
                <w:b/>
              </w:rPr>
            </w:pPr>
            <w:r w:rsidRPr="002E695A">
              <w:rPr>
                <w:b/>
              </w:rPr>
              <w:t xml:space="preserve">горячее водоснабжение </w:t>
            </w:r>
          </w:p>
          <w:p w:rsidR="00AF4F14" w:rsidRPr="002E695A" w:rsidRDefault="00AF4F14" w:rsidP="00AC7F6C">
            <w:pPr>
              <w:pStyle w:val="1100"/>
              <w:rPr>
                <w:b/>
              </w:rPr>
            </w:pPr>
          </w:p>
        </w:tc>
        <w:tc>
          <w:tcPr>
            <w:tcW w:w="820" w:type="dxa"/>
            <w:tcBorders>
              <w:top w:val="single" w:sz="4" w:space="0" w:color="auto"/>
              <w:left w:val="single" w:sz="4" w:space="0" w:color="auto"/>
              <w:bottom w:val="single" w:sz="4" w:space="0" w:color="auto"/>
              <w:right w:val="single" w:sz="4" w:space="0" w:color="auto"/>
            </w:tcBorders>
            <w:textDirection w:val="btLr"/>
            <w:hideMark/>
          </w:tcPr>
          <w:p w:rsidR="00AF4F14" w:rsidRPr="002E695A" w:rsidRDefault="00AF4F14" w:rsidP="00AC7F6C">
            <w:pPr>
              <w:pStyle w:val="1100"/>
              <w:rPr>
                <w:b/>
              </w:rPr>
            </w:pPr>
            <w:r w:rsidRPr="002E695A">
              <w:rPr>
                <w:b/>
              </w:rPr>
              <w:t>вентиляция</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r>
      <w:tr w:rsidR="00332FE7" w:rsidRPr="00E04886" w:rsidTr="00E04886">
        <w:trPr>
          <w:trHeight w:val="397"/>
        </w:trPr>
        <w:tc>
          <w:tcPr>
            <w:tcW w:w="1944"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rPr>
                <w:lang w:eastAsia="ru-RU"/>
              </w:rPr>
            </w:pPr>
            <w:r w:rsidRPr="00E04886">
              <w:rPr>
                <w:lang w:eastAsia="ru-RU"/>
              </w:rPr>
              <w:t>Котельная №1</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22</w:t>
            </w:r>
          </w:p>
        </w:tc>
        <w:tc>
          <w:tcPr>
            <w:tcW w:w="975"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22</w:t>
            </w:r>
          </w:p>
        </w:tc>
        <w:tc>
          <w:tcPr>
            <w:tcW w:w="118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1,27</w:t>
            </w:r>
          </w:p>
        </w:tc>
        <w:tc>
          <w:tcPr>
            <w:tcW w:w="118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20,73</w:t>
            </w:r>
          </w:p>
        </w:tc>
        <w:tc>
          <w:tcPr>
            <w:tcW w:w="121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w:t>
            </w:r>
          </w:p>
        </w:tc>
        <w:tc>
          <w:tcPr>
            <w:tcW w:w="1809"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2,4842</w:t>
            </w:r>
          </w:p>
        </w:tc>
        <w:tc>
          <w:tcPr>
            <w:tcW w:w="108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0</w:t>
            </w:r>
          </w:p>
        </w:tc>
        <w:tc>
          <w:tcPr>
            <w:tcW w:w="82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0</w:t>
            </w:r>
          </w:p>
        </w:tc>
        <w:tc>
          <w:tcPr>
            <w:tcW w:w="868"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2,4842</w:t>
            </w:r>
          </w:p>
        </w:tc>
        <w:tc>
          <w:tcPr>
            <w:tcW w:w="129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18,246</w:t>
            </w:r>
          </w:p>
        </w:tc>
        <w:tc>
          <w:tcPr>
            <w:tcW w:w="135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11,98</w:t>
            </w:r>
          </w:p>
        </w:tc>
      </w:tr>
    </w:tbl>
    <w:p w:rsidR="00AF4F14" w:rsidRDefault="00AF4F14" w:rsidP="0033650F">
      <w:pPr>
        <w:pStyle w:val="1b"/>
      </w:pPr>
    </w:p>
    <w:p w:rsidR="00AF4F14" w:rsidRDefault="00AF4F14" w:rsidP="0033650F">
      <w:pPr>
        <w:pStyle w:val="1b"/>
        <w:sectPr w:rsidR="00AF4F14" w:rsidSect="00AF4F14">
          <w:pgSz w:w="16840" w:h="11907" w:orient="landscape" w:code="9"/>
          <w:pgMar w:top="1701" w:right="1134" w:bottom="850" w:left="1134" w:header="709" w:footer="709" w:gutter="0"/>
          <w:cols w:space="708"/>
          <w:docGrid w:linePitch="360"/>
        </w:sectPr>
      </w:pPr>
    </w:p>
    <w:p w:rsidR="00E84248" w:rsidRDefault="00FE79D5" w:rsidP="00E04886">
      <w:pPr>
        <w:pStyle w:val="111"/>
      </w:pPr>
      <w:bookmarkStart w:id="192" w:name="_Toc6844410"/>
      <w:bookmarkStart w:id="193" w:name="_Toc536530763"/>
      <w:r>
        <w:lastRenderedPageBreak/>
        <w:t>6.1.3</w:t>
      </w:r>
      <w:r w:rsidRPr="00FE79D5">
        <w:t xml:space="preserve"> </w:t>
      </w:r>
      <w:r w:rsidR="00E84248">
        <w:t>Балансы тепловой мощности и тепловой нагрузки в зоне действия котельных ОАО «ОТСК»</w:t>
      </w:r>
      <w:bookmarkEnd w:id="192"/>
    </w:p>
    <w:p w:rsidR="00E84248" w:rsidRDefault="00596154" w:rsidP="0033650F">
      <w:pPr>
        <w:pStyle w:val="1b"/>
      </w:pPr>
      <w:r>
        <w:t>В отсутствии базы данных привести балансы тепловой мощности и тепловые нагрузки в зоне действия котельных ОАО «ОТСК» не представляе</w:t>
      </w:r>
      <w:r w:rsidR="00EF022D">
        <w:t>тся возможным. В ранее утвержденном Документе «Схема теплоснабжения Артинского городского округа на период с 201</w:t>
      </w:r>
      <w:r w:rsidR="00B91AE8" w:rsidRPr="00B91AE8">
        <w:t>9</w:t>
      </w:r>
      <w:r w:rsidR="00EF022D">
        <w:t xml:space="preserve"> по 203</w:t>
      </w:r>
      <w:r w:rsidR="00B91AE8" w:rsidRPr="00B91AE8">
        <w:t>3</w:t>
      </w:r>
      <w:r w:rsidR="00EF022D">
        <w:t xml:space="preserve"> годы» данные показатели отсутствуют.</w:t>
      </w:r>
    </w:p>
    <w:p w:rsidR="00E84248" w:rsidRDefault="00E84248" w:rsidP="00E04886">
      <w:pPr>
        <w:pStyle w:val="111"/>
      </w:pPr>
      <w:bookmarkStart w:id="194" w:name="_Toc6844411"/>
      <w:r>
        <w:t xml:space="preserve">6.1.4 Балансы тепловой мощности и тепловой нагрузки в зоне действия котельной </w:t>
      </w:r>
      <w:r w:rsidR="00F2543C">
        <w:t xml:space="preserve">и теплогенераторных установок </w:t>
      </w:r>
      <w:r>
        <w:t>ООО «Стройтехнопласт»</w:t>
      </w:r>
      <w:bookmarkEnd w:id="194"/>
    </w:p>
    <w:p w:rsidR="00E84248" w:rsidRDefault="00E84248" w:rsidP="0033650F">
      <w:pPr>
        <w:pStyle w:val="1b"/>
      </w:pPr>
      <w:r>
        <w:t xml:space="preserve">Теплогенераторная установка №2 и БМК </w:t>
      </w:r>
      <w:r w:rsidR="00F2543C">
        <w:t xml:space="preserve">проектировались и </w:t>
      </w:r>
      <w:r>
        <w:t>действуют в режиме автономных</w:t>
      </w:r>
      <w:r w:rsidR="00F2543C">
        <w:t xml:space="preserve"> установок и не имеют внешних тепловых сетей. В связи, с чем исключается возможность подключения дополнительной тепловой нагрузки в виде перспективных потребителей.</w:t>
      </w:r>
    </w:p>
    <w:p w:rsidR="00F2543C" w:rsidRPr="00E84248" w:rsidRDefault="00F2543C" w:rsidP="0033650F">
      <w:pPr>
        <w:pStyle w:val="1b"/>
      </w:pPr>
      <w:r>
        <w:t>Резерв теплогенераторной установки №1 составляет 47,9 % (порядка 0,12 Гкал/ч)</w:t>
      </w:r>
      <w:r w:rsidR="00794A21">
        <w:t>. Но в связи с размещением установки в торце жилого дома, по адресу пгт Арти, улица Геофизическая, 3б и отсутствием развитой системой тепловых сетей, говорить о расширении зоны действия теплогенераторной установки не актуально.</w:t>
      </w:r>
    </w:p>
    <w:p w:rsidR="00E84248" w:rsidRDefault="00E84248" w:rsidP="00E04886">
      <w:pPr>
        <w:pStyle w:val="111"/>
      </w:pPr>
      <w:bookmarkStart w:id="195" w:name="_Toc6844412"/>
      <w:r>
        <w:t>6.1.5 Балансы тепловой мощности и тепловой нагрузки в зоне действия котельной ИГФ УрО РАН</w:t>
      </w:r>
      <w:bookmarkEnd w:id="195"/>
    </w:p>
    <w:p w:rsidR="00E84248" w:rsidRPr="00794A21" w:rsidRDefault="00794A21" w:rsidP="0033650F">
      <w:pPr>
        <w:pStyle w:val="1b"/>
      </w:pPr>
      <w:r>
        <w:t>Котельная ИГФ УрО РАН</w:t>
      </w:r>
      <w:r w:rsidR="00EC24A5">
        <w:t xml:space="preserve"> спроектирована для обслуживания собственных зданий </w:t>
      </w:r>
      <w:r w:rsidR="002E695A">
        <w:t>и сооружений, входящих в состав</w:t>
      </w:r>
      <w:r w:rsidR="00EC24A5">
        <w:t xml:space="preserve"> Учреждения. В настоящее время идет процесс передачи данной котельной в муниципальную собственность, который на момент актуализации начат, но не завершен.</w:t>
      </w:r>
    </w:p>
    <w:p w:rsidR="00794A21" w:rsidRPr="00E84248" w:rsidRDefault="00794A21" w:rsidP="0033650F">
      <w:pPr>
        <w:pStyle w:val="1b"/>
      </w:pPr>
      <w:r>
        <w:t xml:space="preserve">Резерв </w:t>
      </w:r>
      <w:r w:rsidR="00EC24A5">
        <w:t>котельной</w:t>
      </w:r>
      <w:r>
        <w:t xml:space="preserve"> составляет </w:t>
      </w:r>
      <w:r w:rsidR="00EC24A5">
        <w:t>57,9</w:t>
      </w:r>
      <w:r>
        <w:t xml:space="preserve"> % (порядка 0,</w:t>
      </w:r>
      <w:r w:rsidR="00EC24A5">
        <w:t>29</w:t>
      </w:r>
      <w:r>
        <w:t xml:space="preserve"> Гкал/ч). </w:t>
      </w:r>
      <w:r w:rsidR="00EC24A5">
        <w:t>Г</w:t>
      </w:r>
      <w:r>
        <w:t xml:space="preserve">оворить о расширении зоны действия </w:t>
      </w:r>
      <w:r w:rsidR="00EC24A5">
        <w:t xml:space="preserve">котельной до момента завершения передачи котельной в муниципальную собственность </w:t>
      </w:r>
      <w:r>
        <w:t>не актуально.</w:t>
      </w:r>
    </w:p>
    <w:p w:rsidR="00FE79D5" w:rsidRPr="00FE79D5" w:rsidRDefault="00EC24A5" w:rsidP="00E04886">
      <w:pPr>
        <w:pStyle w:val="111"/>
      </w:pPr>
      <w:bookmarkStart w:id="196" w:name="_Toc6844413"/>
      <w:r>
        <w:t xml:space="preserve">6.1.6 </w:t>
      </w:r>
      <w:r w:rsidR="00FE79D5" w:rsidRPr="00FE79D5">
        <w:t>Балансы тепловой мощности и тепловой нагрузки в зоне действия котельных организаций, не осуществляющих регулируемые виды деятельности в области теплоснабжения</w:t>
      </w:r>
      <w:bookmarkEnd w:id="193"/>
      <w:bookmarkEnd w:id="196"/>
    </w:p>
    <w:p w:rsidR="00FE79D5" w:rsidRDefault="00FE79D5" w:rsidP="0033650F">
      <w:pPr>
        <w:pStyle w:val="1b"/>
      </w:pPr>
      <w:r>
        <w:lastRenderedPageBreak/>
        <w:t xml:space="preserve">Балансы тепловой мощности и тепловой нагрузки для котельных организаций, не осуществляющих регулируемые виды деятельности в области теплоснабжения, выполнить не представляется возможным в связи с </w:t>
      </w:r>
      <w:r w:rsidR="00A70A7C">
        <w:t xml:space="preserve">отсутствием полного пакета документов от организаций по </w:t>
      </w:r>
      <w:r>
        <w:t>котельным</w:t>
      </w:r>
      <w:r w:rsidR="00A70A7C">
        <w:t>, тепловым сетям</w:t>
      </w:r>
      <w:r>
        <w:t>.</w:t>
      </w:r>
    </w:p>
    <w:p w:rsidR="00702DED" w:rsidRDefault="00702DED" w:rsidP="00EE1743">
      <w:pPr>
        <w:pStyle w:val="15"/>
      </w:pPr>
      <w:bookmarkStart w:id="197" w:name="_Toc536530764"/>
      <w:bookmarkStart w:id="198" w:name="_Toc6844414"/>
      <w:r>
        <w:t>7 балансы теплоносителя</w:t>
      </w:r>
      <w:bookmarkEnd w:id="197"/>
      <w:bookmarkEnd w:id="198"/>
    </w:p>
    <w:p w:rsidR="00702DED" w:rsidRDefault="00702DED" w:rsidP="0033650F">
      <w:pPr>
        <w:pStyle w:val="1b"/>
      </w:pPr>
      <w:r>
        <w:t xml:space="preserve">Системы теплоснабжения Артинского городского </w:t>
      </w:r>
      <w:r w:rsidR="00370742">
        <w:t>округа</w:t>
      </w:r>
      <w:r>
        <w:t xml:space="preserve"> –</w:t>
      </w:r>
      <w:r w:rsidR="00EF022D">
        <w:t xml:space="preserve"> </w:t>
      </w:r>
      <w:r>
        <w:t>закрытого типа. 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rsidR="00702DED" w:rsidRDefault="00702DED" w:rsidP="0033650F">
      <w:pPr>
        <w:pStyle w:val="1b"/>
      </w:pPr>
      <w:r>
        <w:t>Теплоноситель, используемый для подпитки тепловой сети, обеспечивает:</w:t>
      </w:r>
    </w:p>
    <w:p w:rsidR="00702DED" w:rsidRDefault="00702DED" w:rsidP="00EE1743">
      <w:pPr>
        <w:pStyle w:val="1f"/>
      </w:pPr>
      <w:r>
        <w:t xml:space="preserve"> компенсацию утечек в тепловых сетях и абонентских установках потребителей;</w:t>
      </w:r>
    </w:p>
    <w:p w:rsidR="00702DED" w:rsidRDefault="00702DED" w:rsidP="00EE1743">
      <w:pPr>
        <w:pStyle w:val="1f"/>
      </w:pPr>
      <w:r>
        <w:t xml:space="preserve"> компенсацию затрат при технологических испытаниях и ремонтах на тепловых сетях, связанных с его дренированием на момент произведения работ.</w:t>
      </w:r>
    </w:p>
    <w:p w:rsidR="00702DED" w:rsidRDefault="00702DED" w:rsidP="0033650F">
      <w:pPr>
        <w:pStyle w:val="1b"/>
      </w:pPr>
      <w:r>
        <w:t>Кроме подпитки тепловой сети, вода, поступающая на источники, расходуется на их собственные и хозяйственные нужды.</w:t>
      </w:r>
    </w:p>
    <w:p w:rsidR="00702DED" w:rsidRDefault="00702DED" w:rsidP="0033650F">
      <w:pPr>
        <w:pStyle w:val="1b"/>
      </w:pPr>
      <w:r>
        <w:t>Балансы теплоносителя в зонах действия некоторых источников муниципального образования составлены не в полном объеме (либо не составлены) по причине не предоставления исходных данных</w:t>
      </w:r>
      <w:r w:rsidR="00C95A99">
        <w:t xml:space="preserve"> </w:t>
      </w:r>
      <w:r w:rsidR="00053F66">
        <w:t xml:space="preserve">или предоставления </w:t>
      </w:r>
      <w:r w:rsidR="00C95A99">
        <w:t xml:space="preserve">в </w:t>
      </w:r>
      <w:r w:rsidR="00053F66">
        <w:t xml:space="preserve">не </w:t>
      </w:r>
      <w:r w:rsidR="00C95A99">
        <w:t>полном объеме</w:t>
      </w:r>
      <w:r>
        <w:t>.</w:t>
      </w:r>
      <w:r w:rsidR="00EE1743">
        <w:t xml:space="preserve"> </w:t>
      </w:r>
      <w:r>
        <w:t>Описание водоподготовительных установок, характеристик оборудования, качества исходной, подпиточной и сетевой воды приведены в разделе 2</w:t>
      </w:r>
      <w:r w:rsidR="00C95A99">
        <w:t xml:space="preserve"> Главы 1 Обосновывающих материалов Схемы теплоснабжения Артинского городского округа на период до 2034 года.</w:t>
      </w:r>
    </w:p>
    <w:p w:rsidR="006A7EA3" w:rsidRDefault="006A7EA3" w:rsidP="00C80C5B">
      <w:pPr>
        <w:pStyle w:val="17"/>
      </w:pPr>
      <w:bookmarkStart w:id="199" w:name="_Toc6844415"/>
      <w:r>
        <w:t xml:space="preserve">7.1 БАЛАНСЫ ТЕПЛОНОСИТЕЛЯ В ЗОНАХ ДЕЙСТВИЯ КОТЕЛЬНЫХ НА ТЕРРИТОРИИ </w:t>
      </w:r>
      <w:r w:rsidR="00C95A99">
        <w:t>Артинского городского округа</w:t>
      </w:r>
      <w:bookmarkEnd w:id="199"/>
    </w:p>
    <w:p w:rsidR="006A7EA3" w:rsidRDefault="006A7EA3" w:rsidP="0033650F">
      <w:pPr>
        <w:pStyle w:val="1b"/>
      </w:pPr>
      <w:r>
        <w:lastRenderedPageBreak/>
        <w:t xml:space="preserve">В закрытых системах теплоснабжения 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r w:rsidR="00C95A99">
        <w:t xml:space="preserve">в размере </w:t>
      </w:r>
      <w:r>
        <w:t>0,75% фактического объема воды в трубопроводах тепловых сетей.</w:t>
      </w:r>
    </w:p>
    <w:p w:rsidR="00702DED" w:rsidRDefault="00702DED" w:rsidP="0033650F">
      <w:pPr>
        <w:pStyle w:val="1b"/>
      </w:pPr>
      <w:r>
        <w:t>Часовой расход воды для определения производительности водоподготов</w:t>
      </w:r>
      <w:r w:rsidR="00C95A99">
        <w:t xml:space="preserve">ок котельных </w:t>
      </w:r>
      <w:r w:rsidR="00053F66">
        <w:t xml:space="preserve">теплоснабжающих организаций </w:t>
      </w:r>
      <w:r w:rsidR="00C95A99">
        <w:t>в границах Артинского городского округа</w:t>
      </w:r>
      <w:r>
        <w:t xml:space="preserve"> приведен в таблице 7.1.</w:t>
      </w:r>
    </w:p>
    <w:p w:rsidR="00702DED" w:rsidRDefault="00702DED" w:rsidP="0033650F">
      <w:pPr>
        <w:pStyle w:val="afff2"/>
        <w:rPr>
          <w:caps/>
          <w:lang w:eastAsia="ru-RU"/>
        </w:rPr>
      </w:pPr>
      <w:r w:rsidRPr="002E695A">
        <w:rPr>
          <w:rStyle w:val="1f2"/>
          <w:rFonts w:eastAsiaTheme="minorHAnsi"/>
        </w:rPr>
        <w:t>Таблица 7.1</w:t>
      </w:r>
      <w:r>
        <w:rPr>
          <w:lang w:eastAsia="ru-RU"/>
        </w:rPr>
        <w:t xml:space="preserve"> - </w:t>
      </w:r>
      <w:r>
        <w:rPr>
          <w:lang w:eastAsia="ru-RU" w:bidi="ru-RU"/>
        </w:rPr>
        <w:t xml:space="preserve">Часовой расход воды для определения производительности водоподготовки </w:t>
      </w:r>
      <w:r w:rsidR="00AD1C52">
        <w:rPr>
          <w:lang w:eastAsia="ru-RU" w:bidi="ru-RU"/>
        </w:rPr>
        <w:t>в разрезе</w:t>
      </w:r>
      <w:r>
        <w:rPr>
          <w:lang w:eastAsia="ru-RU" w:bidi="ru-RU"/>
        </w:rPr>
        <w:t xml:space="preserve"> каждой котельной</w:t>
      </w:r>
      <w:r w:rsidR="00AD1C52">
        <w:rPr>
          <w:lang w:eastAsia="ru-RU" w:bidi="ru-RU"/>
        </w:rPr>
        <w:t xml:space="preserve"> теплоснабжающих организаций</w:t>
      </w:r>
    </w:p>
    <w:tbl>
      <w:tblPr>
        <w:tblW w:w="4933" w:type="pct"/>
        <w:tblLook w:val="04A0" w:firstRow="1" w:lastRow="0" w:firstColumn="1" w:lastColumn="0" w:noHBand="0" w:noVBand="1"/>
      </w:tblPr>
      <w:tblGrid>
        <w:gridCol w:w="2234"/>
        <w:gridCol w:w="3353"/>
        <w:gridCol w:w="2189"/>
        <w:gridCol w:w="1668"/>
      </w:tblGrid>
      <w:tr w:rsidR="00C95A99" w:rsidRPr="00412FB4" w:rsidTr="00412FB4">
        <w:trPr>
          <w:trHeight w:val="397"/>
          <w:tblHeader/>
        </w:trPr>
        <w:tc>
          <w:tcPr>
            <w:tcW w:w="1183" w:type="pct"/>
            <w:tcBorders>
              <w:top w:val="single" w:sz="4" w:space="0" w:color="auto"/>
              <w:left w:val="single" w:sz="4" w:space="0" w:color="auto"/>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Источник</w:t>
            </w:r>
          </w:p>
        </w:tc>
        <w:tc>
          <w:tcPr>
            <w:tcW w:w="1775"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Объем трубопроводов тепловых сетей и систем отопления и вентиляции зданий, м</w:t>
            </w:r>
            <w:r w:rsidRPr="002E695A">
              <w:rPr>
                <w:b/>
                <w:vertAlign w:val="superscript"/>
              </w:rPr>
              <w:t>3</w:t>
            </w:r>
          </w:p>
        </w:tc>
        <w:tc>
          <w:tcPr>
            <w:tcW w:w="1159"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Часовой расход воды на подпитку (Vп.час), м</w:t>
            </w:r>
            <w:r w:rsidRPr="002E695A">
              <w:rPr>
                <w:b/>
                <w:vertAlign w:val="superscript"/>
              </w:rPr>
              <w:t>3</w:t>
            </w:r>
            <w:r w:rsidRPr="002E695A">
              <w:rPr>
                <w:b/>
              </w:rPr>
              <w:t>/час</w:t>
            </w:r>
          </w:p>
        </w:tc>
        <w:tc>
          <w:tcPr>
            <w:tcW w:w="883"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Объём подпиточной воды (Vподп), м</w:t>
            </w:r>
            <w:r w:rsidRPr="002E695A">
              <w:rPr>
                <w:b/>
                <w:vertAlign w:val="superscript"/>
              </w:rPr>
              <w:t>3</w:t>
            </w:r>
            <w:r w:rsidRPr="002E695A">
              <w:rPr>
                <w:b/>
              </w:rPr>
              <w:t>/год</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МУП АГО </w:t>
            </w:r>
            <w:r w:rsidR="00AD1C52" w:rsidRPr="00412FB4">
              <w:t>«</w:t>
            </w:r>
            <w:r w:rsidRPr="00412FB4">
              <w:t>Теплотехника</w:t>
            </w:r>
            <w:r w:rsidR="00AD1C52" w:rsidRPr="00412FB4">
              <w:t>»</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0,89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22,543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№2</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12,47</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0,031</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268,229</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№3</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1,72</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0,004</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38,109</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№4</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0,726</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№5</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12,53</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0,031</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269,960</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№7</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16,24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0,039</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345,612</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№8</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11,41</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0,028</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247,700</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№9</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16,74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0,040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353,225</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№10</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1,70</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0,004</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37,963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№12</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1,289</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АО «Артинский завод»</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46,29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0,110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964,392</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ОАО </w:t>
            </w:r>
            <w:r w:rsidR="00AD1C52" w:rsidRPr="00412FB4">
              <w:t>«</w:t>
            </w:r>
            <w:r w:rsidRPr="00412FB4">
              <w:t>ОТСК</w:t>
            </w:r>
            <w:r w:rsidR="00AD1C52" w:rsidRPr="00412FB4">
              <w:t>»</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№3</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2,14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46,984</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№4</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1,86</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42,793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№7</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1,99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44,425</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№10</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2,28</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0,006</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51,012</w:t>
            </w:r>
          </w:p>
        </w:tc>
      </w:tr>
      <w:tr w:rsidR="00C95A99" w:rsidRPr="00412FB4" w:rsidTr="00412FB4">
        <w:trPr>
          <w:trHeight w:val="397"/>
          <w:tblHeader/>
        </w:trPr>
        <w:tc>
          <w:tcPr>
            <w:tcW w:w="4117" w:type="pct"/>
            <w:gridSpan w:val="3"/>
            <w:tcBorders>
              <w:top w:val="single" w:sz="4" w:space="0" w:color="auto"/>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ООО </w:t>
            </w:r>
            <w:r w:rsidR="00AD1C52" w:rsidRPr="00412FB4">
              <w:t>«</w:t>
            </w:r>
            <w:r w:rsidRPr="00412FB4">
              <w:t>Стройтехнопласт</w:t>
            </w:r>
            <w:r w:rsidR="00AD1C52" w:rsidRPr="00412FB4">
              <w:t>»</w:t>
            </w:r>
          </w:p>
        </w:tc>
        <w:tc>
          <w:tcPr>
            <w:tcW w:w="883" w:type="pct"/>
            <w:tcBorders>
              <w:top w:val="single" w:sz="4" w:space="0" w:color="auto"/>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Теплогенераторная установка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1,17</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25,858</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ИГФ УрО РАН</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lastRenderedPageBreak/>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4,98</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0,013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110,549</w:t>
            </w:r>
          </w:p>
        </w:tc>
      </w:tr>
      <w:tr w:rsidR="00E15AEC" w:rsidRPr="00412FB4" w:rsidTr="00E15AEC">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E15AEC" w:rsidRPr="00412FB4" w:rsidRDefault="00E15AEC" w:rsidP="00AC7F6C">
            <w:pPr>
              <w:pStyle w:val="1100"/>
            </w:pPr>
            <w:r w:rsidRPr="00412FB4">
              <w:t>ИТОГО</w:t>
            </w:r>
          </w:p>
        </w:tc>
        <w:tc>
          <w:tcPr>
            <w:tcW w:w="1775"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136,68</w:t>
            </w:r>
          </w:p>
        </w:tc>
        <w:tc>
          <w:tcPr>
            <w:tcW w:w="1159"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0,332</w:t>
            </w:r>
          </w:p>
        </w:tc>
        <w:tc>
          <w:tcPr>
            <w:tcW w:w="883"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2918,836</w:t>
            </w:r>
          </w:p>
        </w:tc>
      </w:tr>
    </w:tbl>
    <w:p w:rsidR="00702DED" w:rsidRDefault="00702DED" w:rsidP="0033650F">
      <w:pPr>
        <w:pStyle w:val="1b"/>
      </w:pPr>
    </w:p>
    <w:p w:rsidR="006A7EA3" w:rsidRDefault="006A7EA3" w:rsidP="0033650F">
      <w:pPr>
        <w:pStyle w:val="1b"/>
        <w:rPr>
          <w:lang w:bidi="ru-RU"/>
        </w:rPr>
      </w:pPr>
      <w:bookmarkStart w:id="200" w:name="_Toc536530765"/>
      <w:r>
        <w:rPr>
          <w:lang w:bidi="ru-RU"/>
        </w:rPr>
        <w:t xml:space="preserve">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разрезе источников </w:t>
      </w:r>
      <w:r w:rsidR="00AD1C52">
        <w:rPr>
          <w:lang w:bidi="ru-RU"/>
        </w:rPr>
        <w:t xml:space="preserve">тепловой энергии </w:t>
      </w:r>
      <w:r>
        <w:rPr>
          <w:lang w:bidi="ru-RU"/>
        </w:rPr>
        <w:t>Артинского городского округа приведен в таблице 7.2.</w:t>
      </w:r>
    </w:p>
    <w:p w:rsidR="006A7EA3" w:rsidRDefault="006A7EA3" w:rsidP="00AD1C52">
      <w:pPr>
        <w:pStyle w:val="afffc"/>
        <w:rPr>
          <w:b w:val="0"/>
        </w:rPr>
      </w:pPr>
      <w:r w:rsidRPr="007B3E86">
        <w:rPr>
          <w:rStyle w:val="1f2"/>
          <w:rFonts w:eastAsiaTheme="minorHAnsi"/>
          <w:b/>
        </w:rPr>
        <w:t>Таблица 7.2</w:t>
      </w:r>
      <w:r w:rsidRPr="006A7EA3">
        <w:t xml:space="preserve"> </w:t>
      </w:r>
      <w:r>
        <w:t>–</w:t>
      </w:r>
      <w:r w:rsidR="00AD1C52">
        <w:t xml:space="preserve"> </w:t>
      </w:r>
      <w:r w:rsidRPr="00AD1C52">
        <w:rPr>
          <w:b w:val="0"/>
        </w:rPr>
        <w:t>Расчетный расход сетевой воды</w:t>
      </w:r>
      <w:r w:rsidR="00AD1C52">
        <w:rPr>
          <w:b w:val="0"/>
        </w:rPr>
        <w:t xml:space="preserve"> в разрезе источников тепловой энергии теплоснабжающих организаций</w:t>
      </w:r>
    </w:p>
    <w:tbl>
      <w:tblPr>
        <w:tblW w:w="5000" w:type="pct"/>
        <w:tblLook w:val="04A0" w:firstRow="1" w:lastRow="0" w:firstColumn="1" w:lastColumn="0" w:noHBand="0" w:noVBand="1"/>
      </w:tblPr>
      <w:tblGrid>
        <w:gridCol w:w="2919"/>
        <w:gridCol w:w="4143"/>
        <w:gridCol w:w="2510"/>
      </w:tblGrid>
      <w:tr w:rsidR="00AD1C52" w:rsidRPr="00AC7F6C" w:rsidTr="00AC7F6C">
        <w:trPr>
          <w:trHeight w:val="397"/>
          <w:tblHeader/>
        </w:trPr>
        <w:tc>
          <w:tcPr>
            <w:tcW w:w="1525" w:type="pct"/>
            <w:tcBorders>
              <w:top w:val="single" w:sz="4" w:space="0" w:color="auto"/>
              <w:left w:val="single" w:sz="4" w:space="0" w:color="auto"/>
              <w:bottom w:val="single" w:sz="4" w:space="0" w:color="auto"/>
              <w:right w:val="single" w:sz="4" w:space="0" w:color="auto"/>
            </w:tcBorders>
            <w:vAlign w:val="center"/>
            <w:hideMark/>
          </w:tcPr>
          <w:p w:rsidR="00AD1C52" w:rsidRPr="003F47C2" w:rsidRDefault="00AD1C52" w:rsidP="00AC7F6C">
            <w:pPr>
              <w:pStyle w:val="1100"/>
              <w:rPr>
                <w:b/>
              </w:rPr>
            </w:pPr>
            <w:r w:rsidRPr="003F47C2">
              <w:rPr>
                <w:b/>
              </w:rPr>
              <w:t>Источник</w:t>
            </w:r>
          </w:p>
        </w:tc>
        <w:tc>
          <w:tcPr>
            <w:tcW w:w="2164" w:type="pct"/>
            <w:tcBorders>
              <w:top w:val="single" w:sz="4" w:space="0" w:color="auto"/>
              <w:left w:val="nil"/>
              <w:bottom w:val="single" w:sz="4" w:space="0" w:color="auto"/>
              <w:right w:val="single" w:sz="4" w:space="0" w:color="auto"/>
            </w:tcBorders>
            <w:vAlign w:val="center"/>
            <w:hideMark/>
          </w:tcPr>
          <w:p w:rsidR="00AD1C52" w:rsidRPr="003F47C2" w:rsidRDefault="00AD1C52" w:rsidP="00AC7F6C">
            <w:pPr>
              <w:pStyle w:val="1100"/>
              <w:rPr>
                <w:b/>
              </w:rPr>
            </w:pPr>
            <w:r w:rsidRPr="003F47C2">
              <w:rPr>
                <w:b/>
              </w:rPr>
              <w:t>Тепловая нагрузка, всего Гкал/ч</w:t>
            </w:r>
          </w:p>
        </w:tc>
        <w:tc>
          <w:tcPr>
            <w:tcW w:w="1311" w:type="pct"/>
            <w:tcBorders>
              <w:top w:val="single" w:sz="4" w:space="0" w:color="auto"/>
              <w:left w:val="nil"/>
              <w:bottom w:val="single" w:sz="4" w:space="0" w:color="auto"/>
              <w:right w:val="single" w:sz="4" w:space="0" w:color="auto"/>
            </w:tcBorders>
            <w:vAlign w:val="center"/>
            <w:hideMark/>
          </w:tcPr>
          <w:p w:rsidR="00AD1C52" w:rsidRPr="003F47C2" w:rsidRDefault="00AD1C52" w:rsidP="00AC7F6C">
            <w:pPr>
              <w:pStyle w:val="1100"/>
              <w:rPr>
                <w:b/>
              </w:rPr>
            </w:pPr>
            <w:r w:rsidRPr="003F47C2">
              <w:rPr>
                <w:b/>
              </w:rPr>
              <w:t>Расчетный расход сетевой воды, т/ч</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МУП АГО «Теплотехника»</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0,26</w:t>
            </w:r>
          </w:p>
        </w:tc>
        <w:tc>
          <w:tcPr>
            <w:tcW w:w="1311" w:type="pct"/>
            <w:tcBorders>
              <w:top w:val="nil"/>
              <w:left w:val="nil"/>
              <w:bottom w:val="single" w:sz="4" w:space="0" w:color="auto"/>
              <w:right w:val="single" w:sz="4" w:space="0" w:color="auto"/>
            </w:tcBorders>
            <w:vAlign w:val="center"/>
          </w:tcPr>
          <w:p w:rsidR="00AD1C52" w:rsidRPr="00AC7F6C" w:rsidRDefault="00AB63B7" w:rsidP="00AC7F6C">
            <w:pPr>
              <w:pStyle w:val="1100"/>
            </w:pPr>
            <w:r w:rsidRPr="00AC7F6C">
              <w:t>10,48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1,43</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57,32</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№3</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0,33</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13,36</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№4</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0,11</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4,48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№5</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0,95</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38,08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№7</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1,55</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61,92</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№8</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2,29</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91,44</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№9</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2,18</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87,28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№10</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0,47</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18,88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№12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0,10</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4,00</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АО «Артинский завод»</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2,48</w:t>
            </w:r>
          </w:p>
        </w:tc>
        <w:tc>
          <w:tcPr>
            <w:tcW w:w="1311" w:type="pct"/>
            <w:tcBorders>
              <w:top w:val="nil"/>
              <w:left w:val="nil"/>
              <w:bottom w:val="single" w:sz="4" w:space="0" w:color="auto"/>
              <w:right w:val="single" w:sz="4" w:space="0" w:color="auto"/>
            </w:tcBorders>
            <w:vAlign w:val="center"/>
            <w:hideMark/>
          </w:tcPr>
          <w:p w:rsidR="00AD1C52" w:rsidRPr="00AC7F6C" w:rsidRDefault="00AB63B7" w:rsidP="00AC7F6C">
            <w:pPr>
              <w:pStyle w:val="1100"/>
            </w:pPr>
            <w:r w:rsidRPr="00AC7F6C">
              <w:t>99,37</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ОАО «ОТСК»</w:t>
            </w:r>
            <w:r w:rsidRPr="00AC7F6C">
              <w:rPr>
                <w:rStyle w:val="afff1"/>
                <w:color w:val="000000"/>
              </w:rPr>
              <w:footnoteReference w:id="32"/>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№3</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0,2966</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№4</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0,2083</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№7</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0,1804</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№10</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0,2258</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bl>
    <w:p w:rsidR="00E169B9" w:rsidRDefault="00E169B9" w:rsidP="00AC7F6C">
      <w:pPr>
        <w:pStyle w:val="1100"/>
        <w:sectPr w:rsidR="00E169B9" w:rsidSect="00222828">
          <w:pgSz w:w="11907" w:h="16840" w:code="9"/>
          <w:pgMar w:top="1134" w:right="850" w:bottom="1134" w:left="1701" w:header="709" w:footer="709" w:gutter="0"/>
          <w:cols w:space="708"/>
          <w:docGrid w:linePitch="360"/>
        </w:sectPr>
      </w:pPr>
    </w:p>
    <w:tbl>
      <w:tblPr>
        <w:tblW w:w="5000" w:type="pct"/>
        <w:tblLook w:val="04A0" w:firstRow="1" w:lastRow="0" w:firstColumn="1" w:lastColumn="0" w:noHBand="0" w:noVBand="1"/>
      </w:tblPr>
      <w:tblGrid>
        <w:gridCol w:w="2919"/>
        <w:gridCol w:w="4143"/>
        <w:gridCol w:w="2510"/>
      </w:tblGrid>
      <w:tr w:rsidR="00AD1C52" w:rsidRPr="00AC7F6C" w:rsidTr="00AC7F6C">
        <w:trPr>
          <w:trHeight w:val="397"/>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lastRenderedPageBreak/>
              <w:t xml:space="preserve">ООО </w:t>
            </w:r>
            <w:r w:rsidR="00EE1743" w:rsidRPr="00AC7F6C">
              <w:t>«</w:t>
            </w:r>
            <w:r w:rsidRPr="00AC7F6C">
              <w:t>Стройтехнопласт</w:t>
            </w:r>
            <w:r w:rsidR="00EE1743" w:rsidRPr="00AC7F6C">
              <w:t>»</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Теплогенераторная установка №1</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0,11</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4,47</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Теплогенераторная установка №2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0,10</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3,91</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БМК</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0,09</w:t>
            </w:r>
          </w:p>
        </w:tc>
        <w:tc>
          <w:tcPr>
            <w:tcW w:w="1311" w:type="pct"/>
            <w:tcBorders>
              <w:top w:val="nil"/>
              <w:left w:val="nil"/>
              <w:bottom w:val="single" w:sz="4" w:space="0" w:color="auto"/>
              <w:right w:val="single" w:sz="4" w:space="0" w:color="auto"/>
            </w:tcBorders>
            <w:vAlign w:val="center"/>
          </w:tcPr>
          <w:p w:rsidR="00AD1C52" w:rsidRPr="00AC7F6C" w:rsidRDefault="00AB63B7" w:rsidP="00AC7F6C">
            <w:pPr>
              <w:pStyle w:val="1100"/>
            </w:pPr>
            <w:r w:rsidRPr="00AC7F6C">
              <w:t>3,40</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ИГФ УрО РАН</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0,40</w:t>
            </w:r>
          </w:p>
        </w:tc>
        <w:tc>
          <w:tcPr>
            <w:tcW w:w="1311" w:type="pct"/>
            <w:tcBorders>
              <w:top w:val="nil"/>
              <w:left w:val="nil"/>
              <w:bottom w:val="single" w:sz="4" w:space="0" w:color="auto"/>
              <w:right w:val="single" w:sz="4" w:space="0" w:color="auto"/>
            </w:tcBorders>
            <w:vAlign w:val="center"/>
            <w:hideMark/>
          </w:tcPr>
          <w:p w:rsidR="00AD1C52" w:rsidRPr="00AC7F6C" w:rsidRDefault="00AB63B7" w:rsidP="00AC7F6C">
            <w:pPr>
              <w:pStyle w:val="1100"/>
            </w:pPr>
            <w:r w:rsidRPr="00AC7F6C">
              <w:t>16,09</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ИТОГО</w:t>
            </w:r>
          </w:p>
        </w:tc>
        <w:tc>
          <w:tcPr>
            <w:tcW w:w="2164" w:type="pct"/>
            <w:tcBorders>
              <w:top w:val="nil"/>
              <w:left w:val="nil"/>
              <w:bottom w:val="single" w:sz="4" w:space="0" w:color="auto"/>
              <w:right w:val="single" w:sz="4" w:space="0" w:color="auto"/>
            </w:tcBorders>
            <w:vAlign w:val="center"/>
            <w:hideMark/>
          </w:tcPr>
          <w:p w:rsidR="00AD1C52" w:rsidRPr="00AC7F6C" w:rsidRDefault="00AC7F6C" w:rsidP="00AC7F6C">
            <w:pPr>
              <w:pStyle w:val="1100"/>
            </w:pPr>
            <w:r w:rsidRPr="00AC7F6C">
              <w:t>14,0611</w:t>
            </w:r>
          </w:p>
        </w:tc>
        <w:tc>
          <w:tcPr>
            <w:tcW w:w="1311" w:type="pct"/>
            <w:tcBorders>
              <w:top w:val="nil"/>
              <w:left w:val="nil"/>
              <w:bottom w:val="single" w:sz="4" w:space="0" w:color="auto"/>
              <w:right w:val="single" w:sz="4" w:space="0" w:color="auto"/>
            </w:tcBorders>
            <w:vAlign w:val="center"/>
            <w:hideMark/>
          </w:tcPr>
          <w:p w:rsidR="00AD1C52" w:rsidRPr="00AC7F6C" w:rsidRDefault="00AC7F6C" w:rsidP="00AC7F6C">
            <w:pPr>
              <w:pStyle w:val="1100"/>
            </w:pPr>
            <w:r w:rsidRPr="00AC7F6C">
              <w:t>526,32</w:t>
            </w:r>
            <w:r w:rsidR="00A51B82" w:rsidRPr="00AC7F6C">
              <w:rPr>
                <w:rStyle w:val="afff1"/>
                <w:b/>
                <w:color w:val="000000"/>
              </w:rPr>
              <w:footnoteReference w:id="33"/>
            </w:r>
          </w:p>
        </w:tc>
      </w:tr>
    </w:tbl>
    <w:p w:rsidR="00D67551" w:rsidRDefault="00D67551" w:rsidP="00D67551">
      <w:pPr>
        <w:pStyle w:val="17"/>
      </w:pPr>
      <w:bookmarkStart w:id="201" w:name="_Toc536632678"/>
      <w:bookmarkStart w:id="202" w:name="_Toc512698459"/>
      <w:bookmarkStart w:id="203" w:name="_Toc494890506"/>
    </w:p>
    <w:p w:rsidR="00B77AD6" w:rsidRPr="00B77AD6" w:rsidRDefault="00B77AD6" w:rsidP="00D67551">
      <w:pPr>
        <w:pStyle w:val="17"/>
      </w:pPr>
      <w:bookmarkStart w:id="204" w:name="_Toc6844416"/>
      <w:r w:rsidRPr="00B77AD6">
        <w:t>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1"/>
      <w:bookmarkEnd w:id="202"/>
      <w:bookmarkEnd w:id="203"/>
      <w:bookmarkEnd w:id="204"/>
    </w:p>
    <w:p w:rsidR="00B77AD6" w:rsidRDefault="000E723B" w:rsidP="0033650F">
      <w:pPr>
        <w:pStyle w:val="1b"/>
      </w:pPr>
      <w:r>
        <w:t>Наиболее крупные и</w:t>
      </w:r>
      <w:r w:rsidR="00B77AD6">
        <w:t xml:space="preserve">сточники </w:t>
      </w:r>
      <w:r>
        <w:t xml:space="preserve">тепловой энергии в границах Артинского городского округа </w:t>
      </w:r>
      <w:r w:rsidR="00B77AD6">
        <w:t>для поддержания режимов в случае аварийных ситуаций на сетях или источниках</w:t>
      </w:r>
      <w:r>
        <w:t xml:space="preserve">, </w:t>
      </w:r>
      <w:r w:rsidR="00B77AD6">
        <w:t xml:space="preserve">не связаны между собой тепловыми сетями. </w:t>
      </w:r>
    </w:p>
    <w:p w:rsidR="00B77AD6" w:rsidRDefault="00B77AD6" w:rsidP="0033650F">
      <w:pPr>
        <w:pStyle w:val="1b"/>
      </w:pPr>
      <w:r>
        <w:t>При серьезных авариях, в случае недостаточного объема подпитки химически обработанной воды, допускается использовать «сырую» воду согласно п. 6.17 СНиП 41-02-2003 «Тепловые сети» для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w:t>
      </w:r>
    </w:p>
    <w:p w:rsidR="00B77AD6" w:rsidRDefault="00B77AD6" w:rsidP="0033650F">
      <w:pPr>
        <w:pStyle w:val="1b"/>
      </w:pPr>
      <w:r>
        <w:t>Расчетная величина суммарной аварийной подпитки приведена в таблице 7.3.</w:t>
      </w:r>
    </w:p>
    <w:p w:rsidR="006A7EA3" w:rsidRPr="00CE4FF9" w:rsidRDefault="00B77AD6" w:rsidP="000E723B">
      <w:pPr>
        <w:pStyle w:val="afffc"/>
        <w:rPr>
          <w:b w:val="0"/>
        </w:rPr>
      </w:pPr>
      <w:r w:rsidRPr="007B3E86">
        <w:rPr>
          <w:rStyle w:val="1f2"/>
          <w:rFonts w:eastAsiaTheme="minorHAnsi"/>
          <w:b/>
        </w:rPr>
        <w:t>Таблица 7.3</w:t>
      </w:r>
      <w:r w:rsidR="000E723B">
        <w:t xml:space="preserve"> </w:t>
      </w:r>
      <w:r>
        <w:t xml:space="preserve">- </w:t>
      </w:r>
      <w:r w:rsidR="002E4D27" w:rsidRPr="000E723B">
        <w:rPr>
          <w:b w:val="0"/>
        </w:rPr>
        <w:t>Расчетная величина суммарной аварийной подпитки</w:t>
      </w:r>
      <w:r w:rsidR="002E4D27">
        <w:t xml:space="preserve"> </w:t>
      </w:r>
      <w:r w:rsidR="000E723B" w:rsidRPr="00CE4FF9">
        <w:rPr>
          <w:b w:val="0"/>
        </w:rPr>
        <w:t xml:space="preserve">систем теплоснабжения от источников тепловой энергии </w:t>
      </w:r>
      <w:r w:rsidR="00CE4FF9">
        <w:rPr>
          <w:b w:val="0"/>
        </w:rPr>
        <w:t>Артинского городского округа</w:t>
      </w:r>
    </w:p>
    <w:tbl>
      <w:tblPr>
        <w:tblW w:w="5000" w:type="pct"/>
        <w:tblLook w:val="04A0" w:firstRow="1" w:lastRow="0" w:firstColumn="1" w:lastColumn="0" w:noHBand="0" w:noVBand="1"/>
      </w:tblPr>
      <w:tblGrid>
        <w:gridCol w:w="2919"/>
        <w:gridCol w:w="4143"/>
        <w:gridCol w:w="2510"/>
      </w:tblGrid>
      <w:tr w:rsidR="00B77AD6" w:rsidTr="00B77AD6">
        <w:trPr>
          <w:trHeight w:val="397"/>
          <w:tblHeader/>
        </w:trPr>
        <w:tc>
          <w:tcPr>
            <w:tcW w:w="1525" w:type="pct"/>
            <w:tcBorders>
              <w:top w:val="single" w:sz="4" w:space="0" w:color="auto"/>
              <w:left w:val="single" w:sz="4" w:space="0" w:color="auto"/>
              <w:bottom w:val="single" w:sz="4" w:space="0" w:color="auto"/>
              <w:right w:val="single" w:sz="4" w:space="0" w:color="auto"/>
            </w:tcBorders>
            <w:vAlign w:val="center"/>
            <w:hideMark/>
          </w:tcPr>
          <w:p w:rsidR="00B77AD6" w:rsidRPr="003F47C2" w:rsidRDefault="00B77AD6" w:rsidP="00AC7F6C">
            <w:pPr>
              <w:pStyle w:val="1100"/>
              <w:rPr>
                <w:b/>
              </w:rPr>
            </w:pPr>
            <w:r w:rsidRPr="003F47C2">
              <w:rPr>
                <w:b/>
              </w:rPr>
              <w:t>Источник</w:t>
            </w:r>
          </w:p>
        </w:tc>
        <w:tc>
          <w:tcPr>
            <w:tcW w:w="2164" w:type="pct"/>
            <w:tcBorders>
              <w:top w:val="single" w:sz="4" w:space="0" w:color="auto"/>
              <w:left w:val="nil"/>
              <w:bottom w:val="single" w:sz="4" w:space="0" w:color="auto"/>
              <w:right w:val="single" w:sz="4" w:space="0" w:color="auto"/>
            </w:tcBorders>
            <w:vAlign w:val="center"/>
            <w:hideMark/>
          </w:tcPr>
          <w:p w:rsidR="00B77AD6" w:rsidRPr="003F47C2" w:rsidRDefault="00B77AD6" w:rsidP="00AC7F6C">
            <w:pPr>
              <w:pStyle w:val="1100"/>
              <w:rPr>
                <w:b/>
                <w:lang w:eastAsia="ru-RU"/>
              </w:rPr>
            </w:pPr>
            <w:r w:rsidRPr="003F47C2">
              <w:rPr>
                <w:b/>
                <w:lang w:eastAsia="ru-RU"/>
              </w:rPr>
              <w:t>Расчетный расход сетевой воды, т/ч</w:t>
            </w:r>
          </w:p>
        </w:tc>
        <w:tc>
          <w:tcPr>
            <w:tcW w:w="1311" w:type="pct"/>
            <w:tcBorders>
              <w:top w:val="single" w:sz="4" w:space="0" w:color="auto"/>
              <w:left w:val="nil"/>
              <w:bottom w:val="single" w:sz="4" w:space="0" w:color="auto"/>
              <w:right w:val="single" w:sz="4" w:space="0" w:color="auto"/>
            </w:tcBorders>
            <w:vAlign w:val="center"/>
            <w:hideMark/>
          </w:tcPr>
          <w:p w:rsidR="00B77AD6" w:rsidRPr="003F47C2" w:rsidRDefault="00B77AD6" w:rsidP="00AC7F6C">
            <w:pPr>
              <w:pStyle w:val="1100"/>
              <w:rPr>
                <w:b/>
                <w:lang w:eastAsia="ru-RU"/>
              </w:rPr>
            </w:pPr>
            <w:r w:rsidRPr="003F47C2">
              <w:rPr>
                <w:b/>
                <w:lang w:eastAsia="ru-RU"/>
              </w:rPr>
              <w:t>Расчетная величина суммарной аварийной подпитки т/ч</w:t>
            </w:r>
          </w:p>
        </w:tc>
      </w:tr>
      <w:tr w:rsidR="00B77AD6"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B77AD6" w:rsidRDefault="00B77AD6" w:rsidP="00AC7F6C">
            <w:pPr>
              <w:pStyle w:val="1100"/>
            </w:pPr>
            <w:r>
              <w:t xml:space="preserve">МУП АГО </w:t>
            </w:r>
            <w:r w:rsidR="00CE4FF9">
              <w:t>«</w:t>
            </w:r>
            <w:r>
              <w:t>Теплотехника</w:t>
            </w:r>
            <w:r w:rsidR="00CE4FF9">
              <w:t>»</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10,48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0,21</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57,32</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1,15</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№3</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13,36</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0,27</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lastRenderedPageBreak/>
              <w:t>Котельная №4</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4,48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0,09</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№5</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38,08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0,76</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№7</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61,92</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1,24</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№8</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91,44</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1,83</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№9</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87,28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1,75</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№10</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18,88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0,38</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4,00</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0,08</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АО «Артинский завод»</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99,37</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1,99</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 xml:space="preserve">ОАО </w:t>
            </w:r>
            <w:r w:rsidR="00D67551">
              <w:t>«</w:t>
            </w:r>
            <w:r>
              <w:t>ОТСК</w:t>
            </w:r>
            <w:r w:rsidR="00D67551">
              <w:t>»</w:t>
            </w:r>
            <w:r>
              <w:rPr>
                <w:rStyle w:val="afff1"/>
                <w:color w:val="000000"/>
              </w:rPr>
              <w:footnoteReference w:id="34"/>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№3</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№4</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№7</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№10</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Tr="00B77AD6">
        <w:trPr>
          <w:trHeight w:val="397"/>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E4FF9" w:rsidRDefault="00CE4FF9" w:rsidP="00AC7F6C">
            <w:pPr>
              <w:pStyle w:val="1100"/>
            </w:pPr>
            <w:r>
              <w:t xml:space="preserve">ООО </w:t>
            </w:r>
            <w:r w:rsidR="00D67551">
              <w:t>«</w:t>
            </w:r>
            <w:r>
              <w:t>Стройтехнопласт</w:t>
            </w:r>
            <w:r w:rsidR="00D67551">
              <w:t>»</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Теплогенераторная установка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4,47</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0,09</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Теплогенераторная установка №2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3,91</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0,08</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БМК</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3,40</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0,07</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ИГФ УрО РАН</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16,09</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0,32</w:t>
            </w:r>
          </w:p>
        </w:tc>
      </w:tr>
      <w:tr w:rsidR="00CE4FF9"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ИТОГО</w:t>
            </w:r>
          </w:p>
        </w:tc>
        <w:tc>
          <w:tcPr>
            <w:tcW w:w="2164" w:type="pct"/>
            <w:tcBorders>
              <w:top w:val="nil"/>
              <w:left w:val="nil"/>
              <w:bottom w:val="single" w:sz="4" w:space="0" w:color="auto"/>
              <w:right w:val="single" w:sz="4" w:space="0" w:color="auto"/>
            </w:tcBorders>
            <w:vAlign w:val="center"/>
            <w:hideMark/>
          </w:tcPr>
          <w:p w:rsidR="00CE4FF9" w:rsidRDefault="002354BD" w:rsidP="00AC7F6C">
            <w:pPr>
              <w:pStyle w:val="1100"/>
            </w:pPr>
            <w:r>
              <w:t>526,32</w:t>
            </w:r>
          </w:p>
        </w:tc>
        <w:tc>
          <w:tcPr>
            <w:tcW w:w="1311" w:type="pct"/>
            <w:tcBorders>
              <w:top w:val="nil"/>
              <w:left w:val="nil"/>
              <w:bottom w:val="single" w:sz="4" w:space="0" w:color="auto"/>
              <w:right w:val="single" w:sz="4" w:space="0" w:color="auto"/>
            </w:tcBorders>
            <w:vAlign w:val="center"/>
            <w:hideMark/>
          </w:tcPr>
          <w:p w:rsidR="00CE4FF9" w:rsidRDefault="002354BD" w:rsidP="00AC7F6C">
            <w:pPr>
              <w:pStyle w:val="1100"/>
            </w:pPr>
            <w:r>
              <w:t>10,55</w:t>
            </w:r>
          </w:p>
        </w:tc>
      </w:tr>
    </w:tbl>
    <w:p w:rsidR="006A7EA3" w:rsidRDefault="006A7EA3" w:rsidP="00027FAB">
      <w:pPr>
        <w:pStyle w:val="15"/>
      </w:pPr>
    </w:p>
    <w:p w:rsidR="002E4D27" w:rsidRDefault="002E4D27" w:rsidP="00027FAB">
      <w:pPr>
        <w:pStyle w:val="15"/>
      </w:pPr>
      <w:bookmarkStart w:id="205" w:name="_Toc536632679"/>
      <w:bookmarkStart w:id="206" w:name="_Toc6844417"/>
      <w:r>
        <w:t>8 ТОПЛИВНЫЕ БАЛАНСЫ ИСТОЧНИКОВ ТЕПЛОВОЙ ЭНЕРГИИ И СИСТЕМА ОБЕСПЕЧЕНИЯ ТОПЛИВОМ</w:t>
      </w:r>
      <w:bookmarkEnd w:id="205"/>
      <w:bookmarkEnd w:id="206"/>
    </w:p>
    <w:p w:rsidR="002E4D27" w:rsidRPr="00027FAB" w:rsidRDefault="002E4D27" w:rsidP="00027FAB">
      <w:pPr>
        <w:pStyle w:val="17"/>
      </w:pPr>
      <w:bookmarkStart w:id="207" w:name="_Toc536632680"/>
      <w:bookmarkStart w:id="208" w:name="_Toc6844418"/>
      <w:r w:rsidRPr="00027FAB">
        <w:t>8.1 Топливные балансы котельных артинского городского округа</w:t>
      </w:r>
      <w:bookmarkEnd w:id="207"/>
      <w:bookmarkEnd w:id="208"/>
    </w:p>
    <w:p w:rsidR="002E4D27" w:rsidRDefault="002E4D27" w:rsidP="00027FAB">
      <w:pPr>
        <w:pStyle w:val="111"/>
      </w:pPr>
      <w:bookmarkStart w:id="209" w:name="_Toc536632681"/>
      <w:bookmarkStart w:id="210" w:name="_Toc6844419"/>
      <w:r>
        <w:t xml:space="preserve">8.1.1 Топливные балансы и система обеспечения топливом котельных </w:t>
      </w:r>
      <w:bookmarkEnd w:id="209"/>
      <w:r>
        <w:t>МУП АГО Теплотехника</w:t>
      </w:r>
      <w:bookmarkEnd w:id="210"/>
    </w:p>
    <w:p w:rsidR="002E4D27" w:rsidRPr="00027FAB" w:rsidRDefault="002E4D27" w:rsidP="003F47C2">
      <w:pPr>
        <w:pStyle w:val="1111"/>
        <w:outlineLvl w:val="2"/>
      </w:pPr>
      <w:bookmarkStart w:id="211" w:name="_Toc536632682"/>
      <w:bookmarkStart w:id="212" w:name="_Toc6844420"/>
      <w:r w:rsidRPr="00027FAB">
        <w:t xml:space="preserve">8.1.1.1. Описание видов и количества используемого основного топлива для котельных </w:t>
      </w:r>
      <w:bookmarkEnd w:id="211"/>
      <w:r w:rsidRPr="00027FAB">
        <w:t xml:space="preserve">МУП АГО </w:t>
      </w:r>
      <w:r w:rsidR="00027FAB">
        <w:t>«</w:t>
      </w:r>
      <w:r w:rsidRPr="00027FAB">
        <w:t>Теплотехника</w:t>
      </w:r>
      <w:r w:rsidR="00027FAB">
        <w:t>»</w:t>
      </w:r>
      <w:bookmarkEnd w:id="212"/>
    </w:p>
    <w:p w:rsidR="004340FC" w:rsidRDefault="006E47D3" w:rsidP="0033650F">
      <w:pPr>
        <w:pStyle w:val="1b"/>
      </w:pPr>
      <w:r>
        <w:t xml:space="preserve">Основным видом топлива для котельных </w:t>
      </w:r>
      <w:r w:rsidR="007B5CF3">
        <w:t>МУП АГО «Теплотехника»</w:t>
      </w:r>
      <w:r w:rsidR="003F47C2">
        <w:t xml:space="preserve"> </w:t>
      </w:r>
      <w:r w:rsidR="007B5CF3">
        <w:t xml:space="preserve">№2, №3, №4, №5, №7, №8, №9, №10 </w:t>
      </w:r>
      <w:r>
        <w:t xml:space="preserve">является природный газ. </w:t>
      </w:r>
    </w:p>
    <w:p w:rsidR="004340FC" w:rsidRDefault="006E47D3" w:rsidP="0033650F">
      <w:pPr>
        <w:pStyle w:val="1b"/>
      </w:pPr>
      <w:r>
        <w:t>Основным видом топлива для коте</w:t>
      </w:r>
      <w:r w:rsidR="007B5CF3">
        <w:t>льных №1 и №6 являются дрова</w:t>
      </w:r>
      <w:r w:rsidR="004340FC">
        <w:t>.</w:t>
      </w:r>
    </w:p>
    <w:p w:rsidR="006E47D3" w:rsidRDefault="004340FC" w:rsidP="0033650F">
      <w:pPr>
        <w:pStyle w:val="1b"/>
      </w:pPr>
      <w:r>
        <w:lastRenderedPageBreak/>
        <w:t xml:space="preserve">Основным видом топлива для </w:t>
      </w:r>
      <w:r w:rsidR="006E47D3">
        <w:t xml:space="preserve">котельной №12 </w:t>
      </w:r>
      <w:r>
        <w:t>–</w:t>
      </w:r>
      <w:r w:rsidR="006E47D3">
        <w:t xml:space="preserve"> </w:t>
      </w:r>
      <w:r>
        <w:t>топливные гранулы (</w:t>
      </w:r>
      <w:r w:rsidR="006E47D3">
        <w:t>пеллеты</w:t>
      </w:r>
      <w:r>
        <w:t>)</w:t>
      </w:r>
      <w:r w:rsidR="006E47D3">
        <w:t>.</w:t>
      </w:r>
    </w:p>
    <w:p w:rsidR="007B5CF3" w:rsidRDefault="006C7621" w:rsidP="0033650F">
      <w:pPr>
        <w:pStyle w:val="1b"/>
      </w:pPr>
      <w:r>
        <w:t>Потреблени</w:t>
      </w:r>
      <w:r w:rsidR="007B5CF3">
        <w:t xml:space="preserve">е условного топлива котельными </w:t>
      </w:r>
      <w:r>
        <w:t xml:space="preserve">в т.у.т и </w:t>
      </w:r>
      <w:r w:rsidR="007B5CF3">
        <w:t xml:space="preserve">натурального топлива </w:t>
      </w:r>
      <w:r>
        <w:t>в тыс. м</w:t>
      </w:r>
      <w:r>
        <w:rPr>
          <w:vertAlign w:val="superscript"/>
        </w:rPr>
        <w:t>3</w:t>
      </w:r>
      <w:r>
        <w:t xml:space="preserve"> за период 2015-2018 года представлен</w:t>
      </w:r>
      <w:r w:rsidR="00A47E9C">
        <w:t>о</w:t>
      </w:r>
      <w:r>
        <w:t xml:space="preserve"> в </w:t>
      </w:r>
      <w:r w:rsidR="007B5CF3">
        <w:t>Разделе</w:t>
      </w:r>
      <w:r>
        <w:t xml:space="preserve"> 2 </w:t>
      </w:r>
      <w:r w:rsidR="007B5CF3">
        <w:t>Главы 1 Обосновывающихматериалов Схемы теплоснабжения Артинского городского округа на период до 2034 года</w:t>
      </w:r>
      <w:r>
        <w:t>.</w:t>
      </w:r>
      <w:bookmarkStart w:id="213" w:name="_Toc536632683"/>
    </w:p>
    <w:p w:rsidR="00F311EF" w:rsidRPr="00027FAB" w:rsidRDefault="00F311EF" w:rsidP="003F47C2">
      <w:pPr>
        <w:pStyle w:val="1111"/>
        <w:outlineLvl w:val="2"/>
      </w:pPr>
      <w:bookmarkStart w:id="214" w:name="_Toc6844421"/>
      <w:r w:rsidRPr="00027FAB">
        <w:t xml:space="preserve">8.1.1.2. Описание видов резервного и аварийного топлива котельных МУП АГО </w:t>
      </w:r>
      <w:r w:rsidR="00027FAB">
        <w:t>«</w:t>
      </w:r>
      <w:r w:rsidRPr="00027FAB">
        <w:t>Теплотехника</w:t>
      </w:r>
      <w:r w:rsidR="00027FAB">
        <w:t>»</w:t>
      </w:r>
      <w:r w:rsidRPr="00027FAB">
        <w:t xml:space="preserve"> и возможности их обеспечения в соответствии с нормативными требованиями</w:t>
      </w:r>
      <w:bookmarkEnd w:id="213"/>
      <w:bookmarkEnd w:id="214"/>
    </w:p>
    <w:p w:rsidR="007B5CF3" w:rsidRDefault="00F311EF" w:rsidP="0033650F">
      <w:pPr>
        <w:pStyle w:val="1b"/>
      </w:pPr>
      <w:r>
        <w:t>На всех котельных проект</w:t>
      </w:r>
      <w:r w:rsidR="007B5CF3">
        <w:t>ом</w:t>
      </w:r>
      <w:r>
        <w:t xml:space="preserve"> не п</w:t>
      </w:r>
      <w:bookmarkStart w:id="215" w:name="_Toc536632684"/>
      <w:r w:rsidR="007B5CF3">
        <w:t>редусмотрено резервное топливо.</w:t>
      </w:r>
    </w:p>
    <w:p w:rsidR="00F311EF" w:rsidRPr="00027FAB" w:rsidRDefault="00F311EF" w:rsidP="003F47C2">
      <w:pPr>
        <w:pStyle w:val="1111"/>
        <w:outlineLvl w:val="2"/>
      </w:pPr>
      <w:bookmarkStart w:id="216" w:name="_Toc6844422"/>
      <w:r w:rsidRPr="00027FAB">
        <w:t xml:space="preserve">8.1.1.3. Описание особенностей характеристик топлива </w:t>
      </w:r>
      <w:r w:rsidR="00764F87" w:rsidRPr="00027FAB">
        <w:t xml:space="preserve">котельных </w:t>
      </w:r>
      <w:r w:rsidRPr="00027FAB">
        <w:t xml:space="preserve">МУП АГО </w:t>
      </w:r>
      <w:r w:rsidR="00027FAB">
        <w:t>«</w:t>
      </w:r>
      <w:r w:rsidRPr="00027FAB">
        <w:t>Теплотехника</w:t>
      </w:r>
      <w:r w:rsidR="00027FAB">
        <w:t>»</w:t>
      </w:r>
      <w:r w:rsidRPr="00027FAB">
        <w:t xml:space="preserve"> в зависимости от мест поставки</w:t>
      </w:r>
      <w:bookmarkEnd w:id="215"/>
      <w:bookmarkEnd w:id="216"/>
    </w:p>
    <w:p w:rsidR="00EC77F6" w:rsidRDefault="00EC77F6" w:rsidP="0033650F">
      <w:pPr>
        <w:pStyle w:val="1b"/>
      </w:pPr>
      <w:r>
        <w:t>В отсутствии паспортов качества газа о</w:t>
      </w:r>
      <w:r w:rsidR="00F311EF" w:rsidRPr="00F311EF">
        <w:t>писание особенностей характеристик топлива</w:t>
      </w:r>
      <w:r w:rsidR="00764F87">
        <w:t xml:space="preserve"> котельных</w:t>
      </w:r>
      <w:r w:rsidR="00F311EF" w:rsidRPr="00F311EF">
        <w:t xml:space="preserve"> МУП АГО </w:t>
      </w:r>
      <w:r w:rsidR="001D3D5C">
        <w:t>«</w:t>
      </w:r>
      <w:r w:rsidR="00F311EF" w:rsidRPr="00F311EF">
        <w:t>Теплотехника</w:t>
      </w:r>
      <w:r w:rsidR="001D3D5C">
        <w:t>»</w:t>
      </w:r>
      <w:r w:rsidR="00F311EF" w:rsidRPr="00F311EF">
        <w:t xml:space="preserve"> </w:t>
      </w:r>
      <w:r w:rsidR="00764F87">
        <w:t>не представлен</w:t>
      </w:r>
      <w:r>
        <w:t>о</w:t>
      </w:r>
      <w:r w:rsidR="00764F87">
        <w:t>.</w:t>
      </w:r>
      <w:bookmarkStart w:id="217" w:name="_Toc536632685"/>
    </w:p>
    <w:p w:rsidR="00764F87" w:rsidRPr="00027FAB" w:rsidRDefault="00764F87" w:rsidP="003F47C2">
      <w:pPr>
        <w:pStyle w:val="1111"/>
        <w:outlineLvl w:val="2"/>
      </w:pPr>
      <w:bookmarkStart w:id="218" w:name="_Toc6844423"/>
      <w:r w:rsidRPr="00027FAB">
        <w:t xml:space="preserve">8.1.1.4. Анализ поставки топлива на котельные МУП АГО </w:t>
      </w:r>
      <w:r w:rsidR="00027FAB">
        <w:t>«</w:t>
      </w:r>
      <w:r w:rsidRPr="00027FAB">
        <w:t>Теплотехника</w:t>
      </w:r>
      <w:r w:rsidR="00027FAB">
        <w:t>»</w:t>
      </w:r>
      <w:r w:rsidRPr="00027FAB">
        <w:t xml:space="preserve"> в периоды расчётных температур наружного воздуха</w:t>
      </w:r>
      <w:bookmarkEnd w:id="217"/>
      <w:bookmarkEnd w:id="218"/>
    </w:p>
    <w:p w:rsidR="00764F87" w:rsidRDefault="00764F87" w:rsidP="0033650F">
      <w:pPr>
        <w:pStyle w:val="1b"/>
      </w:pPr>
      <w:r>
        <w:t xml:space="preserve">За последние три года ограничения поставок топлива на котельных МУП АГО </w:t>
      </w:r>
      <w:r w:rsidR="001D3D5C">
        <w:t>«</w:t>
      </w:r>
      <w:r>
        <w:t>Теплотехника</w:t>
      </w:r>
      <w:r w:rsidR="001D3D5C">
        <w:t>»</w:t>
      </w:r>
      <w:r>
        <w:t xml:space="preserve"> при прохождении зимнего максимума тепловых нагрузок отсутствовали.</w:t>
      </w:r>
    </w:p>
    <w:p w:rsidR="00EC77F6" w:rsidRDefault="00764F87" w:rsidP="0033650F">
      <w:pPr>
        <w:pStyle w:val="1b"/>
      </w:pPr>
      <w:r>
        <w:t xml:space="preserve">В связи с </w:t>
      </w:r>
      <w:r w:rsidR="00EC77F6">
        <w:t>чем</w:t>
      </w:r>
      <w:r>
        <w:t xml:space="preserve">, для котельных МУП АГО </w:t>
      </w:r>
      <w:r w:rsidR="001D3D5C">
        <w:t>«</w:t>
      </w:r>
      <w:r>
        <w:t>Теплотехника</w:t>
      </w:r>
      <w:r w:rsidR="001D3D5C">
        <w:t>»</w:t>
      </w:r>
      <w:r>
        <w:t xml:space="preserve"> на </w:t>
      </w:r>
      <w:r w:rsidR="00EC77F6">
        <w:t>2015-2016, 2016-</w:t>
      </w:r>
      <w:r>
        <w:t xml:space="preserve">2017, </w:t>
      </w:r>
      <w:r w:rsidR="00EC77F6">
        <w:t>2017-2018</w:t>
      </w:r>
      <w:r>
        <w:t xml:space="preserve"> годы </w:t>
      </w:r>
    </w:p>
    <w:p w:rsidR="00EC77F6" w:rsidRDefault="00027FAB" w:rsidP="00027FAB">
      <w:pPr>
        <w:pStyle w:val="1f"/>
      </w:pPr>
      <w:r>
        <w:t xml:space="preserve">не производились </w:t>
      </w:r>
      <w:r w:rsidR="00A47E9C">
        <w:t xml:space="preserve">Расчеты </w:t>
      </w:r>
      <w:r w:rsidR="00EC77F6">
        <w:t>нормативного эксплуатационного запаса топлива (НЭЗТ);</w:t>
      </w:r>
    </w:p>
    <w:p w:rsidR="00EC77F6" w:rsidRDefault="00027FAB" w:rsidP="00027FAB">
      <w:pPr>
        <w:pStyle w:val="1f"/>
      </w:pPr>
      <w:r>
        <w:t xml:space="preserve">не производились </w:t>
      </w:r>
      <w:r w:rsidR="00A47E9C">
        <w:t xml:space="preserve">Расчеты </w:t>
      </w:r>
      <w:r w:rsidR="00EC77F6">
        <w:t>общего нормативного запаса топлива (ОНЗТ),</w:t>
      </w:r>
    </w:p>
    <w:p w:rsidR="00764F87" w:rsidRDefault="00764F87" w:rsidP="0033650F">
      <w:pPr>
        <w:pStyle w:val="1b"/>
      </w:pPr>
      <w:r>
        <w:t>с последующим утверждением в Минэнерго РФ.</w:t>
      </w:r>
    </w:p>
    <w:p w:rsidR="00A47E9C" w:rsidRDefault="00764F87" w:rsidP="00027FAB">
      <w:pPr>
        <w:pStyle w:val="111"/>
      </w:pPr>
      <w:bookmarkStart w:id="219" w:name="_Toc6844424"/>
      <w:r w:rsidRPr="00A47E9C">
        <w:t>8.1.2 Топливные балансы и система обеспечения топливом котельн</w:t>
      </w:r>
      <w:r w:rsidR="00EA33CC" w:rsidRPr="00A47E9C">
        <w:t>ой АО «Артинский завод»</w:t>
      </w:r>
      <w:bookmarkEnd w:id="219"/>
    </w:p>
    <w:p w:rsidR="00764F87" w:rsidRPr="00027FAB" w:rsidRDefault="00764F87" w:rsidP="003F47C2">
      <w:pPr>
        <w:pStyle w:val="1111"/>
        <w:outlineLvl w:val="2"/>
      </w:pPr>
      <w:bookmarkStart w:id="220" w:name="_Toc6844425"/>
      <w:r w:rsidRPr="00027FAB">
        <w:t>8.1.2.1. Описание видов и количества используемого основного топлива для котельн</w:t>
      </w:r>
      <w:r w:rsidR="00EA33CC" w:rsidRPr="00027FAB">
        <w:t>ой АО «Артинский завод»</w:t>
      </w:r>
      <w:bookmarkEnd w:id="220"/>
    </w:p>
    <w:p w:rsidR="00A47E9C" w:rsidRDefault="00764F87" w:rsidP="0033650F">
      <w:pPr>
        <w:pStyle w:val="1b"/>
      </w:pPr>
      <w:r>
        <w:lastRenderedPageBreak/>
        <w:t>Основным видом топлива для котельн</w:t>
      </w:r>
      <w:r w:rsidR="00EA33CC">
        <w:t>ой</w:t>
      </w:r>
      <w:r>
        <w:t xml:space="preserve"> </w:t>
      </w:r>
      <w:r w:rsidR="00EA33CC" w:rsidRPr="00EA33CC">
        <w:t>АО «Артинский завод»</w:t>
      </w:r>
      <w:r w:rsidR="00EA33CC">
        <w:t xml:space="preserve"> </w:t>
      </w:r>
      <w:r>
        <w:t>является природный газ. Потребление условного топлива котельн</w:t>
      </w:r>
      <w:r w:rsidR="00BA541E">
        <w:t>ой</w:t>
      </w:r>
      <w:r w:rsidR="00A47E9C">
        <w:t xml:space="preserve"> </w:t>
      </w:r>
      <w:r>
        <w:t xml:space="preserve">в т.у.т и </w:t>
      </w:r>
      <w:r w:rsidR="00A47E9C">
        <w:t>натурального топлива в</w:t>
      </w:r>
      <w:r>
        <w:t xml:space="preserve"> тыс. м</w:t>
      </w:r>
      <w:r>
        <w:rPr>
          <w:vertAlign w:val="superscript"/>
        </w:rPr>
        <w:t>3</w:t>
      </w:r>
      <w:r>
        <w:t xml:space="preserve"> за период 2015-201</w:t>
      </w:r>
      <w:r w:rsidR="004420EA" w:rsidRPr="004420EA">
        <w:t>9</w:t>
      </w:r>
      <w:r>
        <w:t xml:space="preserve"> года представлен</w:t>
      </w:r>
      <w:r w:rsidR="00A47E9C">
        <w:t>о</w:t>
      </w:r>
      <w:r>
        <w:t xml:space="preserve"> </w:t>
      </w:r>
      <w:r w:rsidR="00A47E9C">
        <w:t>в Разделе 2 Главы 1 Обосновывающих</w:t>
      </w:r>
      <w:r w:rsidR="004420EA" w:rsidRPr="004420EA">
        <w:t xml:space="preserve"> </w:t>
      </w:r>
      <w:r w:rsidR="00A47E9C">
        <w:t>материалов Схемы теплоснабжения Артинского городского округа на период до 2034 года</w:t>
      </w:r>
      <w:r>
        <w:t>.</w:t>
      </w:r>
    </w:p>
    <w:p w:rsidR="00764F87" w:rsidRPr="00027FAB" w:rsidRDefault="00764F87" w:rsidP="003F47C2">
      <w:pPr>
        <w:pStyle w:val="1111"/>
        <w:outlineLvl w:val="2"/>
      </w:pPr>
      <w:bookmarkStart w:id="221" w:name="_Toc6844426"/>
      <w:r w:rsidRPr="00027FAB">
        <w:t xml:space="preserve">8.1.2.2. Описание видов резервного и аварийного топлива котельных </w:t>
      </w:r>
      <w:r w:rsidR="00EA33CC" w:rsidRPr="00027FAB">
        <w:t>АО «Артинский завод»</w:t>
      </w:r>
      <w:r w:rsidR="00A47E9C" w:rsidRPr="00027FAB">
        <w:t xml:space="preserve"> </w:t>
      </w:r>
      <w:r w:rsidRPr="00027FAB">
        <w:t>и возможности их обеспечения в соответствии с нормативными требованиями</w:t>
      </w:r>
      <w:bookmarkEnd w:id="221"/>
    </w:p>
    <w:p w:rsidR="00A47E9C" w:rsidRDefault="00A47E9C" w:rsidP="0033650F">
      <w:pPr>
        <w:pStyle w:val="1b"/>
      </w:pPr>
      <w:r>
        <w:t xml:space="preserve">Сведения о виде резервного топлива, предусмотренного проектом </w:t>
      </w:r>
      <w:r w:rsidR="003F47C2">
        <w:t>котельной,</w:t>
      </w:r>
      <w:r>
        <w:t xml:space="preserve"> отсутствуют.</w:t>
      </w:r>
    </w:p>
    <w:p w:rsidR="00764F87" w:rsidRPr="00027FAB" w:rsidRDefault="00764F87" w:rsidP="003F47C2">
      <w:pPr>
        <w:pStyle w:val="1111"/>
        <w:outlineLvl w:val="2"/>
      </w:pPr>
      <w:bookmarkStart w:id="222" w:name="_Toc6844427"/>
      <w:r w:rsidRPr="00027FAB">
        <w:t>8.1.</w:t>
      </w:r>
      <w:r w:rsidR="00EA33CC" w:rsidRPr="00027FAB">
        <w:t>2</w:t>
      </w:r>
      <w:r w:rsidRPr="00027FAB">
        <w:t>.3. Описание особенностей характеристик топлива котельн</w:t>
      </w:r>
      <w:r w:rsidR="003F47C2">
        <w:t>ой</w:t>
      </w:r>
      <w:r w:rsidRPr="00027FAB">
        <w:t xml:space="preserve"> </w:t>
      </w:r>
      <w:r w:rsidR="00EA33CC" w:rsidRPr="00027FAB">
        <w:t>АО «Артинский завод»</w:t>
      </w:r>
      <w:r w:rsidRPr="00027FAB">
        <w:t xml:space="preserve"> в зависимости от мест поставки</w:t>
      </w:r>
      <w:bookmarkEnd w:id="222"/>
    </w:p>
    <w:p w:rsidR="001D3D5C" w:rsidRDefault="001D3D5C" w:rsidP="0033650F">
      <w:pPr>
        <w:pStyle w:val="1b"/>
      </w:pPr>
      <w:r>
        <w:t>В отсутствии паспортов качества газа о</w:t>
      </w:r>
      <w:r w:rsidRPr="00F311EF">
        <w:t>писание особенностей характеристик топлива</w:t>
      </w:r>
      <w:r>
        <w:t xml:space="preserve"> котельной</w:t>
      </w:r>
      <w:r w:rsidRPr="00F311EF">
        <w:t xml:space="preserve"> </w:t>
      </w:r>
      <w:r>
        <w:t>АО «Артинский завод»</w:t>
      </w:r>
      <w:r w:rsidRPr="00F311EF">
        <w:t xml:space="preserve"> </w:t>
      </w:r>
      <w:r>
        <w:t>не представлено.</w:t>
      </w:r>
    </w:p>
    <w:p w:rsidR="00764F87" w:rsidRPr="00027FAB" w:rsidRDefault="00764F87" w:rsidP="003F47C2">
      <w:pPr>
        <w:pStyle w:val="1111"/>
        <w:outlineLvl w:val="2"/>
      </w:pPr>
      <w:bookmarkStart w:id="223" w:name="_Toc6844428"/>
      <w:r w:rsidRPr="00027FAB">
        <w:t>8.1.</w:t>
      </w:r>
      <w:r w:rsidR="00EA33CC" w:rsidRPr="00027FAB">
        <w:t>2</w:t>
      </w:r>
      <w:r w:rsidRPr="00027FAB">
        <w:t>.4. Анализ поставки топлива на котельн</w:t>
      </w:r>
      <w:r w:rsidR="00EA33CC" w:rsidRPr="00027FAB">
        <w:t xml:space="preserve">ой АО «Артинский завод» </w:t>
      </w:r>
      <w:r w:rsidRPr="00027FAB">
        <w:t>в периоды расчётных температур наружного воздуха</w:t>
      </w:r>
      <w:bookmarkEnd w:id="223"/>
    </w:p>
    <w:p w:rsidR="00764F87" w:rsidRDefault="00764F87" w:rsidP="0033650F">
      <w:pPr>
        <w:pStyle w:val="1b"/>
      </w:pPr>
      <w:r>
        <w:t>За последние три года ограничения поставок топлива на котельн</w:t>
      </w:r>
      <w:r w:rsidR="00EA33CC">
        <w:t>ой</w:t>
      </w:r>
      <w:r>
        <w:t xml:space="preserve"> </w:t>
      </w:r>
      <w:r w:rsidR="00EA33CC" w:rsidRPr="00EA33CC">
        <w:t>АО «Артинский завод»</w:t>
      </w:r>
      <w:r w:rsidR="00EA33CC">
        <w:t xml:space="preserve"> </w:t>
      </w:r>
      <w:r>
        <w:t>при прохождении зимнего максимума тепловых нагрузок отсутствовали.</w:t>
      </w:r>
    </w:p>
    <w:p w:rsidR="001D3D5C" w:rsidRDefault="001D3D5C" w:rsidP="0033650F">
      <w:pPr>
        <w:pStyle w:val="1b"/>
      </w:pPr>
      <w:r>
        <w:t xml:space="preserve">Сведения об утвержденных в установленном порядке в Минэнерго РФ расчета нормативного эксплуатационного запаса топлива (НЭЗТ) и расчета общего нормативного запаса топлива (ОНЗТ) за период 2015-2016, 2016-2017, 2017-2018 годы </w:t>
      </w:r>
      <w:r w:rsidR="007159F7">
        <w:t>отсутствуют.</w:t>
      </w:r>
    </w:p>
    <w:p w:rsidR="007159F7" w:rsidRDefault="00EA33CC" w:rsidP="00027FAB">
      <w:pPr>
        <w:pStyle w:val="111"/>
      </w:pPr>
      <w:bookmarkStart w:id="224" w:name="_Toc6844429"/>
      <w:r w:rsidRPr="007159F7">
        <w:t>8.1.3 Топливные балансы и система обеспечения топливом котельн</w:t>
      </w:r>
      <w:r w:rsidR="00BA541E" w:rsidRPr="007159F7">
        <w:t>ых</w:t>
      </w:r>
      <w:r w:rsidRPr="007159F7">
        <w:t xml:space="preserve"> ОАО </w:t>
      </w:r>
      <w:r w:rsidR="00027FAB">
        <w:t>«</w:t>
      </w:r>
      <w:r w:rsidRPr="007159F7">
        <w:t>ОТСК</w:t>
      </w:r>
      <w:r w:rsidR="00027FAB">
        <w:t>»</w:t>
      </w:r>
      <w:bookmarkEnd w:id="224"/>
    </w:p>
    <w:p w:rsidR="00EA33CC" w:rsidRPr="00027FAB" w:rsidRDefault="00EA33CC" w:rsidP="00F24735">
      <w:pPr>
        <w:pStyle w:val="1111"/>
        <w:outlineLvl w:val="2"/>
      </w:pPr>
      <w:bookmarkStart w:id="225" w:name="_Toc6844430"/>
      <w:r w:rsidRPr="00027FAB">
        <w:t>8.1.3.1. Описание видов и количества используемого основного топлива для котельн</w:t>
      </w:r>
      <w:r w:rsidR="00BA541E" w:rsidRPr="00027FAB">
        <w:t>ых</w:t>
      </w:r>
      <w:r w:rsidR="007159F7" w:rsidRPr="00027FAB">
        <w:t xml:space="preserve"> </w:t>
      </w:r>
      <w:r w:rsidRPr="00027FAB">
        <w:t xml:space="preserve">ОАО </w:t>
      </w:r>
      <w:r w:rsidR="00027FAB">
        <w:t>«</w:t>
      </w:r>
      <w:r w:rsidRPr="00027FAB">
        <w:t>ОТСК</w:t>
      </w:r>
      <w:r w:rsidR="00027FAB">
        <w:t>»</w:t>
      </w:r>
      <w:bookmarkEnd w:id="225"/>
    </w:p>
    <w:p w:rsidR="007159F7" w:rsidRDefault="00EA33CC" w:rsidP="0033650F">
      <w:pPr>
        <w:pStyle w:val="1b"/>
      </w:pPr>
      <w:r>
        <w:t>Основным видом топлива для котельн</w:t>
      </w:r>
      <w:r w:rsidR="00BA541E">
        <w:t>ых</w:t>
      </w:r>
      <w:r>
        <w:t xml:space="preserve"> ОАО </w:t>
      </w:r>
      <w:r w:rsidR="007159F7">
        <w:t>«</w:t>
      </w:r>
      <w:r>
        <w:t>ОТСК</w:t>
      </w:r>
      <w:r w:rsidR="007159F7">
        <w:t>»</w:t>
      </w:r>
      <w:r>
        <w:t xml:space="preserve"> является природный газ. </w:t>
      </w:r>
      <w:r w:rsidR="007159F7">
        <w:t>Потребление условного топлива котельной в т.у.т и натурального топлива в тыс. м</w:t>
      </w:r>
      <w:r w:rsidR="007159F7">
        <w:rPr>
          <w:vertAlign w:val="superscript"/>
        </w:rPr>
        <w:t>3</w:t>
      </w:r>
      <w:r w:rsidR="007159F7">
        <w:t xml:space="preserve"> за период 2015-2018 года представлено в Разделе 2 Главы 1 Обосновывающихматериалов Схемы теплоснабжения Артинского городского округа на период до 2034 года.</w:t>
      </w:r>
    </w:p>
    <w:p w:rsidR="00EA33CC" w:rsidRPr="00027FAB" w:rsidRDefault="00EA33CC" w:rsidP="00C45898">
      <w:pPr>
        <w:pStyle w:val="1111"/>
        <w:outlineLvl w:val="2"/>
      </w:pPr>
      <w:bookmarkStart w:id="226" w:name="_Toc6844431"/>
      <w:r w:rsidRPr="00027FAB">
        <w:lastRenderedPageBreak/>
        <w:t xml:space="preserve">8.1.3.2. Описание видов резервного и аварийного топлива котельных ОАО </w:t>
      </w:r>
      <w:r w:rsidR="00027FAB">
        <w:t>«</w:t>
      </w:r>
      <w:r w:rsidRPr="00027FAB">
        <w:t>ОТСК</w:t>
      </w:r>
      <w:r w:rsidR="00027FAB">
        <w:t>»</w:t>
      </w:r>
      <w:r w:rsidR="00BA541E" w:rsidRPr="00027FAB">
        <w:t xml:space="preserve"> </w:t>
      </w:r>
      <w:r w:rsidRPr="00027FAB">
        <w:t>и возможности их обеспечения в соответствии с нормативными требованиями</w:t>
      </w:r>
      <w:bookmarkEnd w:id="226"/>
    </w:p>
    <w:p w:rsidR="007159F7" w:rsidRDefault="00EA33CC" w:rsidP="0033650F">
      <w:pPr>
        <w:pStyle w:val="1b"/>
      </w:pPr>
      <w:r>
        <w:t>На котельн</w:t>
      </w:r>
      <w:r w:rsidR="00BA541E">
        <w:t>ых</w:t>
      </w:r>
      <w:r>
        <w:t xml:space="preserve"> проект</w:t>
      </w:r>
      <w:r w:rsidR="007159F7">
        <w:t>ом</w:t>
      </w:r>
      <w:r>
        <w:t xml:space="preserve"> не п</w:t>
      </w:r>
      <w:r w:rsidR="007159F7">
        <w:t>редусмотрено резервное топливо.</w:t>
      </w:r>
    </w:p>
    <w:p w:rsidR="00EA33CC" w:rsidRPr="007159F7" w:rsidRDefault="00EA33CC" w:rsidP="00C45898">
      <w:pPr>
        <w:pStyle w:val="1111"/>
        <w:outlineLvl w:val="2"/>
      </w:pPr>
      <w:bookmarkStart w:id="227" w:name="_Toc6844432"/>
      <w:r>
        <w:t>8.1.3.3. Описание особенностей характеристик топлива котельн</w:t>
      </w:r>
      <w:r w:rsidR="00BA541E">
        <w:t>ых</w:t>
      </w:r>
      <w:r>
        <w:t xml:space="preserve"> ОАО ОТСК в зависимости от мест поставки</w:t>
      </w:r>
      <w:bookmarkEnd w:id="227"/>
    </w:p>
    <w:p w:rsidR="007159F7" w:rsidRDefault="007159F7" w:rsidP="0033650F">
      <w:pPr>
        <w:pStyle w:val="1b"/>
      </w:pPr>
      <w:r>
        <w:t>В отсутствии паспортов качества газа о</w:t>
      </w:r>
      <w:r w:rsidRPr="00F311EF">
        <w:t>писание особенностей характеристик топлива</w:t>
      </w:r>
      <w:r>
        <w:t xml:space="preserve"> котельных</w:t>
      </w:r>
      <w:r w:rsidRPr="00F311EF">
        <w:t xml:space="preserve"> </w:t>
      </w:r>
      <w:r>
        <w:t>ОАО «ОТСК»</w:t>
      </w:r>
      <w:r w:rsidRPr="00F311EF">
        <w:t xml:space="preserve"> </w:t>
      </w:r>
      <w:r>
        <w:t>не представлено.</w:t>
      </w:r>
    </w:p>
    <w:p w:rsidR="00EA33CC" w:rsidRPr="00027FAB" w:rsidRDefault="00EA33CC" w:rsidP="00C45898">
      <w:pPr>
        <w:pStyle w:val="1111"/>
        <w:outlineLvl w:val="2"/>
      </w:pPr>
      <w:bookmarkStart w:id="228" w:name="_Toc6844433"/>
      <w:r w:rsidRPr="00027FAB">
        <w:t>8.1.3.4. Анализ поставки топлива на котельн</w:t>
      </w:r>
      <w:r w:rsidR="00BA541E" w:rsidRPr="00027FAB">
        <w:t>ых</w:t>
      </w:r>
      <w:r w:rsidRPr="00027FAB">
        <w:t xml:space="preserve"> ОАО </w:t>
      </w:r>
      <w:r w:rsidR="00027FAB">
        <w:t>«</w:t>
      </w:r>
      <w:r w:rsidRPr="00027FAB">
        <w:t>ОТСК</w:t>
      </w:r>
      <w:r w:rsidR="00027FAB">
        <w:t>»</w:t>
      </w:r>
      <w:r w:rsidRPr="00027FAB">
        <w:t xml:space="preserve"> в периоды расчётных температур наружного воздуха</w:t>
      </w:r>
      <w:bookmarkEnd w:id="228"/>
    </w:p>
    <w:p w:rsidR="007159F7" w:rsidRDefault="007159F7" w:rsidP="0033650F">
      <w:pPr>
        <w:pStyle w:val="1b"/>
      </w:pPr>
      <w:r>
        <w:t xml:space="preserve">За последние три года ограничения поставок топлива на котельных </w:t>
      </w:r>
      <w:r w:rsidR="003E2FAB">
        <w:t>ОАО «ОТСК»</w:t>
      </w:r>
      <w:r>
        <w:t xml:space="preserve"> при прохождении зимнего максимума тепловых нагрузок отсутствовали.</w:t>
      </w:r>
    </w:p>
    <w:p w:rsidR="007159F7" w:rsidRDefault="007159F7" w:rsidP="0033650F">
      <w:pPr>
        <w:pStyle w:val="1b"/>
      </w:pPr>
      <w:r>
        <w:t xml:space="preserve">В связи с чем, для котельных </w:t>
      </w:r>
      <w:r w:rsidR="003E2FAB">
        <w:t>ОАО ОТСК</w:t>
      </w:r>
      <w:r>
        <w:t xml:space="preserve"> на 2015-2016, 2016-2017, 2017-2018 годы </w:t>
      </w:r>
    </w:p>
    <w:p w:rsidR="007159F7" w:rsidRDefault="00027FAB" w:rsidP="00027FAB">
      <w:pPr>
        <w:pStyle w:val="1f"/>
      </w:pPr>
      <w:r>
        <w:t xml:space="preserve">не производились </w:t>
      </w:r>
      <w:r w:rsidR="007159F7">
        <w:t>Расчеты нормативного эксплуатационного запаса топлива (НЭЗТ);</w:t>
      </w:r>
    </w:p>
    <w:p w:rsidR="007159F7" w:rsidRDefault="00027FAB" w:rsidP="00027FAB">
      <w:pPr>
        <w:pStyle w:val="1f"/>
      </w:pPr>
      <w:r>
        <w:t xml:space="preserve">не производились </w:t>
      </w:r>
      <w:r w:rsidR="007159F7">
        <w:t>Расчеты общего нормативного запаса топлива (ОНЗТ),</w:t>
      </w:r>
    </w:p>
    <w:p w:rsidR="007159F7" w:rsidRDefault="007159F7" w:rsidP="007159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последующим утверждением в Минэнерго РФ.</w:t>
      </w:r>
    </w:p>
    <w:p w:rsidR="007159F7" w:rsidRDefault="00BA541E" w:rsidP="00926EEE">
      <w:pPr>
        <w:pStyle w:val="111"/>
      </w:pPr>
      <w:bookmarkStart w:id="229" w:name="_Toc6844434"/>
      <w:r>
        <w:t xml:space="preserve">8.1.4 Топливные балансы и система обеспечения топливом котельных ООО </w:t>
      </w:r>
      <w:r w:rsidR="00926EEE">
        <w:t>«</w:t>
      </w:r>
      <w:r>
        <w:t>Стройтехнопласт</w:t>
      </w:r>
      <w:r w:rsidR="00926EEE">
        <w:t>»</w:t>
      </w:r>
      <w:bookmarkEnd w:id="229"/>
    </w:p>
    <w:p w:rsidR="00BA541E" w:rsidRPr="00926EEE" w:rsidRDefault="00BA541E" w:rsidP="00C45898">
      <w:pPr>
        <w:pStyle w:val="1111"/>
        <w:outlineLvl w:val="2"/>
      </w:pPr>
      <w:bookmarkStart w:id="230" w:name="_Toc6844435"/>
      <w:r w:rsidRPr="00926EEE">
        <w:t xml:space="preserve">8.1.4.1. Описание видов и количества используемого </w:t>
      </w:r>
      <w:r w:rsidR="00C45898">
        <w:t>основного топлива для котельных</w:t>
      </w:r>
      <w:r w:rsidRPr="00926EEE">
        <w:t xml:space="preserve"> ООО </w:t>
      </w:r>
      <w:r w:rsidR="00926EEE" w:rsidRPr="00926EEE">
        <w:t>«</w:t>
      </w:r>
      <w:r w:rsidRPr="00926EEE">
        <w:t>Стройтехнопласт</w:t>
      </w:r>
      <w:r w:rsidR="00926EEE" w:rsidRPr="00926EEE">
        <w:t>»</w:t>
      </w:r>
      <w:bookmarkEnd w:id="230"/>
    </w:p>
    <w:p w:rsidR="007159F7" w:rsidRDefault="00BA541E" w:rsidP="0033650F">
      <w:pPr>
        <w:pStyle w:val="1b"/>
      </w:pPr>
      <w:r>
        <w:t xml:space="preserve">Основным видом топлива для котельных ООО </w:t>
      </w:r>
      <w:r w:rsidR="007159F7">
        <w:t>«</w:t>
      </w:r>
      <w:r>
        <w:t>Стройтехнопласт</w:t>
      </w:r>
      <w:r w:rsidR="007159F7">
        <w:t>»</w:t>
      </w:r>
      <w:r>
        <w:t xml:space="preserve"> является природный газ. </w:t>
      </w:r>
      <w:r w:rsidR="007159F7">
        <w:t>Потребление условного топлива котельн</w:t>
      </w:r>
      <w:r w:rsidR="002D1CC8">
        <w:t>ыми</w:t>
      </w:r>
      <w:r w:rsidR="007159F7">
        <w:t xml:space="preserve"> в т.у.т и натурального топлива в тыс. м</w:t>
      </w:r>
      <w:r w:rsidR="007159F7">
        <w:rPr>
          <w:vertAlign w:val="superscript"/>
        </w:rPr>
        <w:t>3</w:t>
      </w:r>
      <w:r w:rsidR="007159F7">
        <w:t xml:space="preserve"> за период 2015-201</w:t>
      </w:r>
      <w:r w:rsidR="004420EA" w:rsidRPr="004420EA">
        <w:t>9</w:t>
      </w:r>
      <w:r w:rsidR="007159F7">
        <w:t xml:space="preserve"> года представлено в Разделе 2 Главы 1 Обосновывающихматериалов Схемы теплоснабжения Артинского городского округа на период до 2034 года.</w:t>
      </w:r>
    </w:p>
    <w:p w:rsidR="00BA541E" w:rsidRPr="00926EEE" w:rsidRDefault="00BA541E" w:rsidP="00C45898">
      <w:pPr>
        <w:pStyle w:val="1111"/>
        <w:outlineLvl w:val="2"/>
      </w:pPr>
      <w:bookmarkStart w:id="231" w:name="_Toc6844436"/>
      <w:r w:rsidRPr="00926EEE">
        <w:t xml:space="preserve">8.1.4.2. Описание видов резервного и аварийного топлива котельных ООО </w:t>
      </w:r>
      <w:r w:rsidR="00926EEE">
        <w:t>«</w:t>
      </w:r>
      <w:r w:rsidRPr="00926EEE">
        <w:t>Стройтехнопласт</w:t>
      </w:r>
      <w:r w:rsidR="00926EEE">
        <w:t>»</w:t>
      </w:r>
      <w:r w:rsidRPr="00926EEE">
        <w:t xml:space="preserve"> и возможности их обеспечения в соответствии с нормативными требованиями</w:t>
      </w:r>
      <w:bookmarkEnd w:id="231"/>
    </w:p>
    <w:p w:rsidR="003E2FAB" w:rsidRDefault="00BA541E" w:rsidP="0033650F">
      <w:pPr>
        <w:pStyle w:val="1b"/>
      </w:pPr>
      <w:r>
        <w:lastRenderedPageBreak/>
        <w:t>На котельн</w:t>
      </w:r>
      <w:r w:rsidR="00926EEE">
        <w:t>ой и теплогенераторных установках</w:t>
      </w:r>
      <w:r>
        <w:t xml:space="preserve"> проект</w:t>
      </w:r>
      <w:r w:rsidR="003E2FAB">
        <w:t>ом</w:t>
      </w:r>
      <w:r>
        <w:t xml:space="preserve"> не предусмотрено резервное топливо.</w:t>
      </w:r>
    </w:p>
    <w:p w:rsidR="00BA541E" w:rsidRPr="00926EEE" w:rsidRDefault="00BA541E" w:rsidP="00C45898">
      <w:pPr>
        <w:pStyle w:val="1111"/>
        <w:outlineLvl w:val="2"/>
      </w:pPr>
      <w:bookmarkStart w:id="232" w:name="_Toc6844437"/>
      <w:r w:rsidRPr="00926EEE">
        <w:t xml:space="preserve">8.1.4.3. Описание особенностей характеристик топлива котельных ООО </w:t>
      </w:r>
      <w:r w:rsidR="00926EEE">
        <w:t>«</w:t>
      </w:r>
      <w:r w:rsidRPr="00926EEE">
        <w:t>Стройтехнопласт</w:t>
      </w:r>
      <w:r w:rsidR="00926EEE">
        <w:t>»</w:t>
      </w:r>
      <w:r w:rsidRPr="00926EEE">
        <w:t xml:space="preserve"> в зависимости от мест поставки</w:t>
      </w:r>
      <w:bookmarkEnd w:id="232"/>
    </w:p>
    <w:p w:rsidR="003E2FAB" w:rsidRDefault="003E2FAB" w:rsidP="0033650F">
      <w:pPr>
        <w:pStyle w:val="1b"/>
      </w:pPr>
      <w:r>
        <w:t>В отсутствии паспортов качества газа о</w:t>
      </w:r>
      <w:r w:rsidRPr="00F311EF">
        <w:t>писание особенностей характеристик топлива</w:t>
      </w:r>
      <w:r>
        <w:t xml:space="preserve"> котельных</w:t>
      </w:r>
      <w:r w:rsidRPr="00F311EF">
        <w:t xml:space="preserve"> </w:t>
      </w:r>
      <w:r>
        <w:t>ООО «Стройтехнопласт»</w:t>
      </w:r>
      <w:r w:rsidRPr="00F311EF">
        <w:t xml:space="preserve"> </w:t>
      </w:r>
      <w:r>
        <w:t>не представлено.</w:t>
      </w:r>
    </w:p>
    <w:p w:rsidR="00BA541E" w:rsidRPr="00926EEE" w:rsidRDefault="00BA541E" w:rsidP="00C45898">
      <w:pPr>
        <w:pStyle w:val="1111"/>
        <w:outlineLvl w:val="2"/>
      </w:pPr>
      <w:bookmarkStart w:id="233" w:name="_Toc6844438"/>
      <w:r w:rsidRPr="00926EEE">
        <w:t xml:space="preserve">8.1.4.4. Анализ поставки топлива на котельных ООО </w:t>
      </w:r>
      <w:r w:rsidR="00926EEE">
        <w:t>«</w:t>
      </w:r>
      <w:r w:rsidRPr="00926EEE">
        <w:t>Стройтехнопласт</w:t>
      </w:r>
      <w:r w:rsidR="00926EEE">
        <w:t>»</w:t>
      </w:r>
      <w:r w:rsidRPr="00926EEE">
        <w:t xml:space="preserve"> в периоды расчётных температур наружного воздуха</w:t>
      </w:r>
      <w:bookmarkEnd w:id="233"/>
    </w:p>
    <w:p w:rsidR="003E2FAB" w:rsidRDefault="003E2FAB" w:rsidP="0033650F">
      <w:pPr>
        <w:pStyle w:val="1b"/>
      </w:pPr>
      <w:r>
        <w:t>За последние три года ограничения поставок топлива на котельных ООО «Стройтехнопласт» при прохождении зимнего максимума тепловых нагрузок отсутствовали.</w:t>
      </w:r>
    </w:p>
    <w:p w:rsidR="003E2FAB" w:rsidRDefault="003E2FAB" w:rsidP="0033650F">
      <w:pPr>
        <w:pStyle w:val="1b"/>
      </w:pPr>
      <w:r>
        <w:t xml:space="preserve">В связи с чем, для котельных ООО «Стройтехнопласт» на 2015-2016, 2016-2017, 2017-2018 годы </w:t>
      </w:r>
    </w:p>
    <w:p w:rsidR="003E2FAB" w:rsidRDefault="00926EEE" w:rsidP="003E2FAB">
      <w:pPr>
        <w:pStyle w:val="a"/>
      </w:pPr>
      <w:r>
        <w:t xml:space="preserve">не производились </w:t>
      </w:r>
      <w:r w:rsidR="003E2FAB">
        <w:t>Расчеты нормативного эксплуатационного запаса топлива (НЭЗТ);</w:t>
      </w:r>
    </w:p>
    <w:p w:rsidR="003E2FAB" w:rsidRDefault="00926EEE" w:rsidP="003E2FAB">
      <w:pPr>
        <w:pStyle w:val="a"/>
      </w:pPr>
      <w:r>
        <w:t xml:space="preserve">не производились </w:t>
      </w:r>
      <w:r w:rsidR="003E2FAB">
        <w:t>Расчеты общего нормативного запаса топлива (ОНЗТ),</w:t>
      </w:r>
    </w:p>
    <w:p w:rsidR="003E2FAB" w:rsidRDefault="003E2FAB" w:rsidP="0033650F">
      <w:pPr>
        <w:pStyle w:val="1b"/>
      </w:pPr>
      <w:r>
        <w:t>с последующим утверждением в Минэнерго РФ.</w:t>
      </w:r>
    </w:p>
    <w:p w:rsidR="003E2FAB" w:rsidRDefault="00C1253B" w:rsidP="00926EEE">
      <w:pPr>
        <w:pStyle w:val="111"/>
      </w:pPr>
      <w:bookmarkStart w:id="234" w:name="_Toc6844439"/>
      <w:r>
        <w:t>8.1.5 Топливные балансы и система обеспечения топливом котельной ИГФ УрО РАН</w:t>
      </w:r>
      <w:bookmarkEnd w:id="234"/>
    </w:p>
    <w:p w:rsidR="00C1253B" w:rsidRPr="00926EEE" w:rsidRDefault="00C1253B" w:rsidP="00C45898">
      <w:pPr>
        <w:pStyle w:val="1111"/>
        <w:outlineLvl w:val="2"/>
      </w:pPr>
      <w:bookmarkStart w:id="235" w:name="_Toc6844440"/>
      <w:r w:rsidRPr="00926EEE">
        <w:t>8.1.5.1. Описание видов и количества используемого о</w:t>
      </w:r>
      <w:r w:rsidR="00C45898">
        <w:t xml:space="preserve">сновного топлива для котельной </w:t>
      </w:r>
      <w:r w:rsidRPr="00926EEE">
        <w:t>ИГФ УрО РАН</w:t>
      </w:r>
      <w:bookmarkEnd w:id="235"/>
    </w:p>
    <w:p w:rsidR="003E2FAB" w:rsidRDefault="00C1253B" w:rsidP="0033650F">
      <w:pPr>
        <w:pStyle w:val="1b"/>
      </w:pPr>
      <w:r>
        <w:t xml:space="preserve">Основным видом топлива для котельной ИГФ УрО РАН является природный газ. </w:t>
      </w:r>
      <w:r w:rsidR="003E2FAB">
        <w:t>Потребление условного топлива котельной в т.у.т и натурального топлива в тыс. м</w:t>
      </w:r>
      <w:r w:rsidR="003E2FAB">
        <w:rPr>
          <w:vertAlign w:val="superscript"/>
        </w:rPr>
        <w:t>3</w:t>
      </w:r>
      <w:r w:rsidR="003E2FAB">
        <w:t xml:space="preserve"> за период 2015-201</w:t>
      </w:r>
      <w:r w:rsidR="004420EA" w:rsidRPr="004420EA">
        <w:t>9</w:t>
      </w:r>
      <w:r w:rsidR="003E2FAB">
        <w:t xml:space="preserve"> года представлено в Разделе 2 Главы 1 Обосновывающихматериалов Схемы теплоснабжения Артинского городского округа на период до 2034 года.</w:t>
      </w:r>
    </w:p>
    <w:p w:rsidR="00C1253B" w:rsidRPr="00926EEE" w:rsidRDefault="00C1253B" w:rsidP="00C45898">
      <w:pPr>
        <w:pStyle w:val="1111"/>
        <w:outlineLvl w:val="2"/>
      </w:pPr>
      <w:bookmarkStart w:id="236" w:name="_Toc6844441"/>
      <w:r w:rsidRPr="00926EEE">
        <w:t>8.1.5.2. Описание видов резервного и аварийного топлива котельных ИГФ УрО РАН</w:t>
      </w:r>
      <w:r w:rsidR="003E2FAB" w:rsidRPr="00926EEE">
        <w:t xml:space="preserve"> </w:t>
      </w:r>
      <w:r w:rsidRPr="00926EEE">
        <w:t>и возможности их обеспечения в соответствии с нормативными требованиями</w:t>
      </w:r>
      <w:bookmarkEnd w:id="236"/>
    </w:p>
    <w:p w:rsidR="002D1CC8" w:rsidRDefault="00C1253B" w:rsidP="0033650F">
      <w:pPr>
        <w:pStyle w:val="1b"/>
      </w:pPr>
      <w:r>
        <w:t>На котельной проект</w:t>
      </w:r>
      <w:r w:rsidR="002D1CC8">
        <w:t>ом</w:t>
      </w:r>
      <w:r>
        <w:t xml:space="preserve"> не предусмотрено резервное топливо.</w:t>
      </w:r>
    </w:p>
    <w:p w:rsidR="00C1253B" w:rsidRPr="00926EEE" w:rsidRDefault="00C1253B" w:rsidP="00C45898">
      <w:pPr>
        <w:pStyle w:val="1111"/>
        <w:outlineLvl w:val="2"/>
      </w:pPr>
      <w:bookmarkStart w:id="237" w:name="_Toc6844442"/>
      <w:r w:rsidRPr="00926EEE">
        <w:lastRenderedPageBreak/>
        <w:t>8.1.5.3. Описание особенностей х</w:t>
      </w:r>
      <w:r w:rsidR="002D1CC8" w:rsidRPr="00926EEE">
        <w:t xml:space="preserve">арактеристик топлива котельной </w:t>
      </w:r>
      <w:r w:rsidRPr="00926EEE">
        <w:t>ИГФ УрО РАН в зависимости от мест поставки</w:t>
      </w:r>
      <w:bookmarkEnd w:id="237"/>
    </w:p>
    <w:p w:rsidR="002D1CC8" w:rsidRDefault="002D1CC8" w:rsidP="0033650F">
      <w:pPr>
        <w:pStyle w:val="1b"/>
      </w:pPr>
      <w:r>
        <w:t>В отсутствии паспортов качества газа о</w:t>
      </w:r>
      <w:r w:rsidRPr="00F311EF">
        <w:t>писание особенностей характеристик топлива</w:t>
      </w:r>
      <w:r>
        <w:t xml:space="preserve"> котельной</w:t>
      </w:r>
      <w:r w:rsidRPr="00F311EF">
        <w:t xml:space="preserve"> </w:t>
      </w:r>
      <w:r>
        <w:t>ИГФ УрО РАН не представлено.</w:t>
      </w:r>
    </w:p>
    <w:p w:rsidR="00C1253B" w:rsidRPr="00926EEE" w:rsidRDefault="00C1253B" w:rsidP="00C45898">
      <w:pPr>
        <w:pStyle w:val="1111"/>
        <w:outlineLvl w:val="2"/>
      </w:pPr>
      <w:bookmarkStart w:id="238" w:name="_Toc6844443"/>
      <w:r w:rsidRPr="00926EEE">
        <w:t>8.1.5.4. Анали</w:t>
      </w:r>
      <w:r w:rsidR="00C45898">
        <w:t>з поставки топлива на котельной</w:t>
      </w:r>
      <w:r w:rsidRPr="00926EEE">
        <w:t xml:space="preserve"> ИГФ УрО РАН в периоды расчётных температур наружного воздуха</w:t>
      </w:r>
      <w:bookmarkEnd w:id="238"/>
    </w:p>
    <w:p w:rsidR="002D1CC8" w:rsidRDefault="002D1CC8" w:rsidP="0033650F">
      <w:pPr>
        <w:pStyle w:val="1b"/>
      </w:pPr>
      <w:r>
        <w:t>За последние три года ограничения поставок топлива на котельной ИГФ УрО РАН при прохождении зимнего максимума тепловых нагрузок отсутствовали.</w:t>
      </w:r>
    </w:p>
    <w:p w:rsidR="002D1CC8" w:rsidRDefault="002D1CC8" w:rsidP="0033650F">
      <w:pPr>
        <w:pStyle w:val="1b"/>
      </w:pPr>
      <w:r>
        <w:t xml:space="preserve">В связи с чем, для котельной ИГФ УрО РАН на 2015-2016, 2016-2017, 2017-2018 годы </w:t>
      </w:r>
    </w:p>
    <w:p w:rsidR="002D1CC8" w:rsidRDefault="00926EEE" w:rsidP="00926EEE">
      <w:pPr>
        <w:pStyle w:val="1f"/>
      </w:pPr>
      <w:r>
        <w:t xml:space="preserve">не производились </w:t>
      </w:r>
      <w:r w:rsidR="002D1CC8">
        <w:t>Расчеты нормативного эксплуатационного запаса топлива (НЭЗТ);</w:t>
      </w:r>
    </w:p>
    <w:p w:rsidR="002D1CC8" w:rsidRDefault="00B15222" w:rsidP="00926EEE">
      <w:pPr>
        <w:pStyle w:val="1f"/>
      </w:pPr>
      <w:r>
        <w:t xml:space="preserve">не производились </w:t>
      </w:r>
      <w:r w:rsidR="002D1CC8">
        <w:t>Расчеты общего нормативного запаса топлива (ОНЗТ),</w:t>
      </w:r>
    </w:p>
    <w:p w:rsidR="002D1CC8" w:rsidRDefault="002D1CC8" w:rsidP="0033650F">
      <w:pPr>
        <w:pStyle w:val="1b"/>
      </w:pPr>
      <w:r>
        <w:t>с последующим утверждением в Минэнерго РФ.</w:t>
      </w:r>
    </w:p>
    <w:p w:rsidR="00764F87" w:rsidRDefault="00764F87" w:rsidP="00B15222">
      <w:pPr>
        <w:pStyle w:val="15"/>
      </w:pPr>
      <w:bookmarkStart w:id="239" w:name="_Toc536632686"/>
      <w:bookmarkStart w:id="240" w:name="_Toc6844444"/>
      <w:r>
        <w:t>9 НАДЕЖНОСТЬ ТЕПЛОСНАБЖЕНИЯ</w:t>
      </w:r>
      <w:bookmarkEnd w:id="239"/>
      <w:bookmarkEnd w:id="240"/>
    </w:p>
    <w:p w:rsidR="00764F87" w:rsidRDefault="00764F87" w:rsidP="00B15222">
      <w:pPr>
        <w:pStyle w:val="17"/>
      </w:pPr>
      <w:bookmarkStart w:id="241" w:name="_Toc536632687"/>
      <w:bookmarkStart w:id="242" w:name="_Toc512698466"/>
      <w:bookmarkStart w:id="243" w:name="_Toc494890513"/>
      <w:bookmarkStart w:id="244" w:name="_Toc6844445"/>
      <w:r>
        <w:t>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41"/>
      <w:bookmarkEnd w:id="242"/>
      <w:bookmarkEnd w:id="243"/>
      <w:bookmarkEnd w:id="244"/>
    </w:p>
    <w:p w:rsidR="00764F87" w:rsidRDefault="00764F87" w:rsidP="0033650F">
      <w:pPr>
        <w:pStyle w:val="1b"/>
      </w:pPr>
      <w:bookmarkStart w:id="245" w:name="_Toc494890514"/>
      <w:r>
        <w:t>Под надёжностью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rsidR="00764F87" w:rsidRDefault="00764F87" w:rsidP="0033650F">
      <w:pPr>
        <w:pStyle w:val="1b"/>
      </w:pPr>
      <w:r>
        <w:t xml:space="preserve">Основным показателем (критерием) является показатель надёжности системы теплоснабжения (Кнад) – способность системы не допускать отказов, приводящих к падению температуры в отапливаемых помещениях </w:t>
      </w:r>
      <w:r>
        <w:lastRenderedPageBreak/>
        <w:t>жилых и общественных зданий ниже +12°С, в промышленных зданиях ниже +8</w:t>
      </w:r>
      <w:r>
        <w:rPr>
          <w:vertAlign w:val="superscript"/>
        </w:rPr>
        <w:t>о</w:t>
      </w:r>
      <w:r>
        <w:t>С, более числа раз, установленного нормативами.</w:t>
      </w:r>
    </w:p>
    <w:p w:rsidR="00764F87" w:rsidRDefault="00764F87" w:rsidP="0033650F">
      <w:pPr>
        <w:pStyle w:val="1b"/>
      </w:pPr>
      <w:r>
        <w:t>Также по МДС 41-6.2000 «Организационно-методические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Российской Федерации» для оценки надёжности используются такие показатели как:</w:t>
      </w:r>
    </w:p>
    <w:p w:rsidR="00764F87" w:rsidRDefault="00764F87" w:rsidP="00B15222">
      <w:pPr>
        <w:pStyle w:val="1f"/>
      </w:pPr>
      <w:r>
        <w:t xml:space="preserve"> показатель надежности электроснабжения источников тепла (Кэ);</w:t>
      </w:r>
    </w:p>
    <w:p w:rsidR="00764F87" w:rsidRDefault="00764F87" w:rsidP="00B15222">
      <w:pPr>
        <w:pStyle w:val="1f"/>
      </w:pPr>
      <w:r>
        <w:t xml:space="preserve"> показатель надежности водоснабжения источников тепла (Кв);</w:t>
      </w:r>
    </w:p>
    <w:p w:rsidR="00764F87" w:rsidRDefault="00764F87" w:rsidP="00B15222">
      <w:pPr>
        <w:pStyle w:val="1f"/>
      </w:pPr>
      <w:r>
        <w:t xml:space="preserve"> показатель надежности топливоснабжения источников тепла (Кт);</w:t>
      </w:r>
    </w:p>
    <w:p w:rsidR="00764F87" w:rsidRDefault="00764F87" w:rsidP="00B15222">
      <w:pPr>
        <w:pStyle w:val="1f"/>
      </w:pPr>
      <w:r>
        <w:t xml:space="preserve"> показатель соответствия тепловой мощности источников тепла и пропускной способности тепловых сетей (Кб);</w:t>
      </w:r>
    </w:p>
    <w:p w:rsidR="00764F87" w:rsidRDefault="00764F87" w:rsidP="00B15222">
      <w:pPr>
        <w:pStyle w:val="1f"/>
      </w:pPr>
      <w:r>
        <w:t xml:space="preserve"> показатель уровня резервирования (Кр);</w:t>
      </w:r>
    </w:p>
    <w:p w:rsidR="00764F87" w:rsidRDefault="00764F87" w:rsidP="00B15222">
      <w:pPr>
        <w:pStyle w:val="1f"/>
      </w:pPr>
      <w:r>
        <w:t xml:space="preserve"> показатель технического состояния тепловых сетей (Кс);</w:t>
      </w:r>
    </w:p>
    <w:p w:rsidR="00764F87" w:rsidRDefault="00764F87" w:rsidP="00B15222">
      <w:pPr>
        <w:pStyle w:val="1f"/>
      </w:pPr>
      <w:r>
        <w:t xml:space="preserve"> показатель интенсивности отказов тепловых сетей (Котк);</w:t>
      </w:r>
    </w:p>
    <w:p w:rsidR="00764F87" w:rsidRDefault="00764F87" w:rsidP="00B15222">
      <w:pPr>
        <w:pStyle w:val="1f"/>
      </w:pPr>
      <w:r>
        <w:t xml:space="preserve"> показатель относительного недоотпуска тепла (Кнед);</w:t>
      </w:r>
    </w:p>
    <w:p w:rsidR="00764F87" w:rsidRDefault="00764F87" w:rsidP="00B15222">
      <w:pPr>
        <w:pStyle w:val="1f"/>
      </w:pPr>
      <w:r>
        <w:t xml:space="preserve"> показатель качества теплоснабжения (Кж).</w:t>
      </w:r>
    </w:p>
    <w:p w:rsidR="00764F87" w:rsidRDefault="00764F87" w:rsidP="0033650F">
      <w:pPr>
        <w:pStyle w:val="1b"/>
      </w:pPr>
      <w:r>
        <w:t>Расчет указанных показателей проводится в течении всего времени эксплуатации систем коммунального теплоснабжения и анализ полученных результатов используется как при долгосрочном планировании, так и при разработке конкретных мероприятий по подготовке к очередному отопительному сезону и подробно представлен в Главе 9 «Надежность теплоснабжения».</w:t>
      </w:r>
    </w:p>
    <w:p w:rsidR="00764F87" w:rsidRPr="00D2313D" w:rsidRDefault="00764F87" w:rsidP="00D2313D">
      <w:pPr>
        <w:pStyle w:val="17"/>
      </w:pPr>
      <w:bookmarkStart w:id="246" w:name="_Toc512698467"/>
      <w:bookmarkStart w:id="247" w:name="_Toc536632688"/>
      <w:bookmarkStart w:id="248" w:name="_Toc6844446"/>
      <w:r w:rsidRPr="00D2313D">
        <w:t>9.2 Анализ аварийных отключений потребителей</w:t>
      </w:r>
      <w:bookmarkEnd w:id="245"/>
      <w:bookmarkEnd w:id="246"/>
      <w:bookmarkEnd w:id="247"/>
      <w:bookmarkEnd w:id="248"/>
    </w:p>
    <w:p w:rsidR="00764F87" w:rsidRDefault="00764F87" w:rsidP="0033650F">
      <w:pPr>
        <w:pStyle w:val="1b"/>
      </w:pPr>
      <w:r>
        <w:t xml:space="preserve">Согласно п. 2.10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w:t>
      </w:r>
      <w:r>
        <w:lastRenderedPageBreak/>
        <w:t>организаций жилищно-коммунального комплекса» авариями в тепловых сетях считаются:</w:t>
      </w:r>
    </w:p>
    <w:p w:rsidR="00764F87" w:rsidRDefault="00764F87" w:rsidP="00B15222">
      <w:pPr>
        <w:pStyle w:val="1f"/>
      </w:pPr>
      <w:r>
        <w:t xml:space="preserve">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764F87" w:rsidRDefault="00764F87" w:rsidP="00B15222">
      <w:pPr>
        <w:pStyle w:val="1f"/>
      </w:pPr>
      <w:r>
        <w:t xml:space="preserve">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764F87" w:rsidRDefault="00764F87" w:rsidP="0033650F">
      <w:pPr>
        <w:pStyle w:val="1b"/>
      </w:pPr>
      <w:r>
        <w:t xml:space="preserve">По данным </w:t>
      </w:r>
      <w:r w:rsidR="00C1253B">
        <w:t>теплоснабжающих организаций Артинского городского округа</w:t>
      </w:r>
      <w:r>
        <w:t xml:space="preserve"> приостановления, ограничения и прекращения режима потребления тепловой энергии в течение 2016, 2017, 2018 годов отсутствовали.</w:t>
      </w:r>
    </w:p>
    <w:p w:rsidR="00764F87" w:rsidRDefault="00764F87" w:rsidP="00D2313D">
      <w:pPr>
        <w:pStyle w:val="17"/>
      </w:pPr>
      <w:bookmarkStart w:id="249" w:name="_Toc512698468"/>
      <w:bookmarkStart w:id="250" w:name="_Toc536632689"/>
      <w:bookmarkStart w:id="251" w:name="_Toc6844447"/>
      <w:r>
        <w:t>9.3 Анализ времени восстановления теплоснабжения потребителей после аварийных отключений</w:t>
      </w:r>
      <w:bookmarkEnd w:id="249"/>
      <w:bookmarkEnd w:id="250"/>
      <w:bookmarkEnd w:id="251"/>
    </w:p>
    <w:p w:rsidR="006A7EA3" w:rsidRDefault="00764F87" w:rsidP="0033650F">
      <w:pPr>
        <w:pStyle w:val="1b"/>
      </w:pPr>
      <w:bookmarkStart w:id="252" w:name="_Toc494890515"/>
      <w:r>
        <w:rPr>
          <w:bCs/>
        </w:rPr>
        <w:t xml:space="preserve">В виду отсутствия </w:t>
      </w:r>
      <w:r>
        <w:t>приостановлений, ограничений и прекращения режима потребления тепловой энергии потребителей данный пункт не рассматривается.</w:t>
      </w:r>
      <w:bookmarkEnd w:id="200"/>
      <w:bookmarkEnd w:id="252"/>
    </w:p>
    <w:p w:rsidR="00C1253B" w:rsidRDefault="00C1253B" w:rsidP="00B15222">
      <w:pPr>
        <w:pStyle w:val="15"/>
      </w:pPr>
      <w:bookmarkStart w:id="253" w:name="_Toc536632690"/>
      <w:bookmarkStart w:id="254" w:name="_Toc6844448"/>
      <w:r>
        <w:t>10 ТЕХНИКО-ЭКОНОМИЧЕСКИЕ ПОКАЗАТЕЛИ ТЕПЛОСНАБЖАЮЩИХ И ТЕПЛОСЕТЕВЫХ ОРГАНИЗАЦИЙ</w:t>
      </w:r>
      <w:bookmarkEnd w:id="253"/>
      <w:bookmarkEnd w:id="254"/>
    </w:p>
    <w:p w:rsidR="00C1253B" w:rsidRDefault="00C1253B" w:rsidP="0033650F">
      <w:pPr>
        <w:pStyle w:val="1b"/>
      </w:pPr>
      <w:r>
        <w:t>Технико-экономические показатели</w:t>
      </w:r>
      <w:r w:rsidR="00F10448">
        <w:t xml:space="preserve"> - </w:t>
      </w:r>
      <w:r>
        <w:t>система измерителей, характеризующая материально-производственную базу предприятий и комплексное использование ресурсов. Основные технико-экономические показатели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являются основой при разработке производственно-финансового плана предприятия, установления прогрессивных технико-экономических норм и нормативов.</w:t>
      </w:r>
    </w:p>
    <w:p w:rsidR="00C1253B" w:rsidRDefault="00C1253B" w:rsidP="0033650F">
      <w:pPr>
        <w:pStyle w:val="1b"/>
      </w:pPr>
      <w:r>
        <w:lastRenderedPageBreak/>
        <w:t>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rsidR="00C1253B" w:rsidRPr="00683831" w:rsidRDefault="00C1253B" w:rsidP="0033650F">
      <w:pPr>
        <w:pStyle w:val="1b"/>
      </w:pPr>
      <w:r w:rsidRPr="00683831">
        <w:t xml:space="preserve">В таблице 10.1 приведены фактически сложившиеся финансо-экономические показатели регулируемой деятельности в сфере выработки, транспортировки и отпуска тепловой </w:t>
      </w:r>
      <w:r w:rsidR="00683831" w:rsidRPr="00683831">
        <w:t xml:space="preserve">МУП АГО </w:t>
      </w:r>
      <w:r w:rsidR="005F6594">
        <w:t>«</w:t>
      </w:r>
      <w:r w:rsidR="00683831" w:rsidRPr="00683831">
        <w:t>Теплотехника</w:t>
      </w:r>
      <w:r w:rsidR="005F6594">
        <w:t>»</w:t>
      </w:r>
      <w:r w:rsidRPr="00683831">
        <w:t xml:space="preserve"> за период с 2015 года </w:t>
      </w:r>
      <w:r w:rsidR="00683831" w:rsidRPr="00683831">
        <w:t>по</w:t>
      </w:r>
      <w:r w:rsidRPr="00683831">
        <w:t xml:space="preserve"> 201</w:t>
      </w:r>
      <w:r w:rsidR="004220BF" w:rsidRPr="004220BF">
        <w:t>9</w:t>
      </w:r>
      <w:r w:rsidRPr="00683831">
        <w:t xml:space="preserve"> год.</w:t>
      </w:r>
    </w:p>
    <w:p w:rsidR="00683831" w:rsidRPr="00683831" w:rsidRDefault="00683831" w:rsidP="0033650F">
      <w:pPr>
        <w:pStyle w:val="1b"/>
      </w:pPr>
      <w:r>
        <w:t>В таблице 10.2</w:t>
      </w:r>
      <w:r w:rsidRPr="00683831">
        <w:t xml:space="preserve"> приведены фактически сложившиеся финансо-экономические показатели регулируемой деятельности в сфере выработки, транспортировки и отпуска тепловой </w:t>
      </w:r>
      <w:r w:rsidR="002616EA">
        <w:t>ОА</w:t>
      </w:r>
      <w:r>
        <w:t xml:space="preserve">О </w:t>
      </w:r>
      <w:r w:rsidR="002616EA">
        <w:t>«</w:t>
      </w:r>
      <w:r>
        <w:t>ОТСК</w:t>
      </w:r>
      <w:r w:rsidR="002616EA">
        <w:t>»</w:t>
      </w:r>
      <w:r w:rsidRPr="00683831">
        <w:t xml:space="preserve"> за </w:t>
      </w:r>
      <w:r w:rsidR="009B5F01">
        <w:t>201</w:t>
      </w:r>
      <w:r w:rsidR="004220BF" w:rsidRPr="004220BF">
        <w:t>9</w:t>
      </w:r>
      <w:r w:rsidR="009B5F01">
        <w:t xml:space="preserve"> год. </w:t>
      </w:r>
      <w:r w:rsidR="002616EA">
        <w:t>В</w:t>
      </w:r>
      <w:r w:rsidR="009B5F01">
        <w:t xml:space="preserve"> </w:t>
      </w:r>
      <w:r w:rsidRPr="00683831">
        <w:t>период с 2015 года по 201</w:t>
      </w:r>
      <w:r w:rsidR="009B5F01">
        <w:t>7</w:t>
      </w:r>
      <w:r w:rsidRPr="00683831">
        <w:t xml:space="preserve"> год</w:t>
      </w:r>
      <w:r w:rsidR="009B5F01">
        <w:t xml:space="preserve"> </w:t>
      </w:r>
      <w:r w:rsidR="002616EA">
        <w:t xml:space="preserve">не вело </w:t>
      </w:r>
      <w:r w:rsidR="000019A4">
        <w:t xml:space="preserve">хозяйственную </w:t>
      </w:r>
      <w:r w:rsidR="002616EA">
        <w:t xml:space="preserve">деятельность </w:t>
      </w:r>
      <w:r w:rsidR="000019A4">
        <w:t>в области регулирования (производство, передача и сбыт тепловой энергии)</w:t>
      </w:r>
      <w:r w:rsidRPr="00683831">
        <w:t>.</w:t>
      </w:r>
    </w:p>
    <w:p w:rsidR="00683831" w:rsidRPr="00683831" w:rsidRDefault="005F6594" w:rsidP="0033650F">
      <w:pPr>
        <w:pStyle w:val="1b"/>
      </w:pPr>
      <w:r>
        <w:t xml:space="preserve">Теплоснабжающими организациями </w:t>
      </w:r>
      <w:r w:rsidR="00683831" w:rsidRPr="00683831">
        <w:t xml:space="preserve">АО </w:t>
      </w:r>
      <w:r w:rsidR="00683831">
        <w:t>«</w:t>
      </w:r>
      <w:r w:rsidR="00683831" w:rsidRPr="00683831">
        <w:t>Артинский завод</w:t>
      </w:r>
      <w:r w:rsidR="00683831">
        <w:t xml:space="preserve">», ООО Стройтехнопласт, ИГФ УрО РАН </w:t>
      </w:r>
      <w:r>
        <w:t xml:space="preserve">ведущими регулируемый вид деятельности в сфере теплоснабжения информация не представлена. </w:t>
      </w:r>
      <w:r w:rsidRPr="00962880">
        <w:t xml:space="preserve">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w:t>
      </w:r>
      <w:r w:rsidR="005625B7">
        <w:t xml:space="preserve">по данным организациям </w:t>
      </w:r>
      <w:r w:rsidRPr="00962880">
        <w:t>в открытом доступе отсутствует.</w:t>
      </w:r>
    </w:p>
    <w:p w:rsidR="00683831" w:rsidRDefault="00683831" w:rsidP="00C1253B">
      <w:pPr>
        <w:spacing w:after="0" w:line="360" w:lineRule="auto"/>
        <w:ind w:firstLine="709"/>
        <w:jc w:val="both"/>
        <w:rPr>
          <w:rFonts w:ascii="Times New Roman" w:hAnsi="Times New Roman" w:cs="Times New Roman"/>
          <w:sz w:val="28"/>
          <w:szCs w:val="28"/>
          <w:highlight w:val="yellow"/>
        </w:rPr>
        <w:sectPr w:rsidR="00683831" w:rsidSect="00222828">
          <w:pgSz w:w="11907" w:h="16840" w:code="9"/>
          <w:pgMar w:top="1134" w:right="850" w:bottom="1134" w:left="1701" w:header="709" w:footer="709" w:gutter="0"/>
          <w:cols w:space="708"/>
          <w:docGrid w:linePitch="360"/>
        </w:sectPr>
      </w:pPr>
    </w:p>
    <w:p w:rsidR="00A96A46" w:rsidRDefault="00A96A46" w:rsidP="00A96A46">
      <w:pPr>
        <w:spacing w:after="0" w:line="240" w:lineRule="auto"/>
        <w:rPr>
          <w:rFonts w:ascii="Times New Roman" w:hAnsi="Times New Roman"/>
          <w:b/>
          <w:bCs/>
          <w:color w:val="000000" w:themeColor="text1"/>
          <w:sz w:val="28"/>
          <w:szCs w:val="18"/>
        </w:rPr>
      </w:pPr>
      <w:r w:rsidRPr="00C45898">
        <w:rPr>
          <w:rStyle w:val="1f2"/>
          <w:rFonts w:eastAsiaTheme="minorHAnsi"/>
        </w:rPr>
        <w:lastRenderedPageBreak/>
        <w:t>Таблица 10.1</w:t>
      </w:r>
      <w:r>
        <w:rPr>
          <w:rFonts w:ascii="Times New Roman" w:eastAsia="Times New Roman" w:hAnsi="Times New Roman" w:cs="Times New Roman"/>
          <w:b/>
          <w:bCs/>
          <w:iCs/>
          <w:sz w:val="24"/>
          <w:szCs w:val="20"/>
          <w:lang w:eastAsia="ru-RU"/>
        </w:rPr>
        <w:t xml:space="preserve"> -</w:t>
      </w:r>
      <w:r w:rsidRPr="00C1253B">
        <w:rPr>
          <w:rFonts w:ascii="Times New Roman" w:eastAsia="Times New Roman" w:hAnsi="Times New Roman" w:cs="Times New Roman"/>
          <w:b/>
          <w:bCs/>
          <w:i/>
          <w:iCs/>
          <w:sz w:val="24"/>
          <w:szCs w:val="20"/>
          <w:lang w:eastAsia="ru-RU"/>
        </w:rPr>
        <w:t xml:space="preserve"> </w:t>
      </w:r>
      <w:r w:rsidRPr="00C1253B">
        <w:rPr>
          <w:rFonts w:ascii="Times New Roman" w:eastAsia="Times New Roman" w:hAnsi="Times New Roman" w:cs="Times New Roman"/>
          <w:bCs/>
          <w:iCs/>
          <w:sz w:val="24"/>
          <w:szCs w:val="20"/>
          <w:lang w:eastAsia="ru-RU"/>
        </w:rPr>
        <w:t xml:space="preserve">Технико-экономические показатели </w:t>
      </w:r>
      <w:r>
        <w:rPr>
          <w:rFonts w:ascii="Times New Roman" w:eastAsia="Times New Roman" w:hAnsi="Times New Roman" w:cs="Times New Roman"/>
          <w:bCs/>
          <w:iCs/>
          <w:sz w:val="24"/>
          <w:szCs w:val="20"/>
          <w:lang w:eastAsia="ru-RU"/>
        </w:rPr>
        <w:t>производства, передачи тепловой энергии</w:t>
      </w:r>
      <w:r w:rsidRPr="00C1253B">
        <w:rPr>
          <w:rFonts w:ascii="Times New Roman" w:eastAsia="Times New Roman" w:hAnsi="Times New Roman" w:cs="Times New Roman"/>
          <w:bCs/>
          <w:iCs/>
          <w:sz w:val="24"/>
          <w:szCs w:val="20"/>
          <w:lang w:eastAsia="ru-RU"/>
        </w:rPr>
        <w:t xml:space="preserve"> по организации</w:t>
      </w:r>
      <w:r>
        <w:rPr>
          <w:rFonts w:ascii="Times New Roman" w:eastAsia="Times New Roman" w:hAnsi="Times New Roman" w:cs="Times New Roman"/>
          <w:bCs/>
          <w:iCs/>
          <w:sz w:val="24"/>
          <w:szCs w:val="20"/>
          <w:lang w:eastAsia="ru-RU"/>
        </w:rPr>
        <w:t xml:space="preserve"> 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843"/>
        <w:gridCol w:w="1190"/>
        <w:gridCol w:w="987"/>
        <w:gridCol w:w="988"/>
        <w:gridCol w:w="988"/>
        <w:gridCol w:w="988"/>
      </w:tblGrid>
      <w:tr w:rsidR="00A96A46" w:rsidRPr="00B13976" w:rsidTr="00A96A46">
        <w:trPr>
          <w:trHeight w:val="340"/>
          <w:tblHeader/>
        </w:trPr>
        <w:tc>
          <w:tcPr>
            <w:tcW w:w="246" w:type="pct"/>
            <w:noWrap/>
            <w:vAlign w:val="center"/>
            <w:hideMark/>
          </w:tcPr>
          <w:p w:rsidR="00A96A46" w:rsidRPr="00C45898" w:rsidRDefault="00A96A46" w:rsidP="00AC7F6C">
            <w:pPr>
              <w:pStyle w:val="1100"/>
              <w:rPr>
                <w:b/>
                <w:lang w:eastAsia="ru-RU"/>
              </w:rPr>
            </w:pPr>
            <w:r w:rsidRPr="00C45898">
              <w:rPr>
                <w:b/>
                <w:lang w:eastAsia="ru-RU"/>
              </w:rPr>
              <w:t>№ п/п</w:t>
            </w:r>
          </w:p>
        </w:tc>
        <w:tc>
          <w:tcPr>
            <w:tcW w:w="2619" w:type="pct"/>
            <w:noWrap/>
            <w:vAlign w:val="center"/>
            <w:hideMark/>
          </w:tcPr>
          <w:p w:rsidR="00A96A46" w:rsidRPr="00C45898" w:rsidRDefault="00A96A46" w:rsidP="00AC7F6C">
            <w:pPr>
              <w:pStyle w:val="1100"/>
              <w:rPr>
                <w:b/>
                <w:lang w:eastAsia="ru-RU"/>
              </w:rPr>
            </w:pPr>
            <w:r w:rsidRPr="00C45898">
              <w:rPr>
                <w:b/>
                <w:lang w:eastAsia="ru-RU"/>
              </w:rPr>
              <w:t>Наименование показателя</w:t>
            </w:r>
          </w:p>
        </w:tc>
        <w:tc>
          <w:tcPr>
            <w:tcW w:w="300" w:type="pct"/>
            <w:noWrap/>
            <w:vAlign w:val="center"/>
            <w:hideMark/>
          </w:tcPr>
          <w:p w:rsidR="00A96A46" w:rsidRPr="00C45898" w:rsidRDefault="00A96A46" w:rsidP="00AC7F6C">
            <w:pPr>
              <w:pStyle w:val="1100"/>
              <w:rPr>
                <w:b/>
                <w:lang w:eastAsia="ru-RU"/>
              </w:rPr>
            </w:pPr>
            <w:r w:rsidRPr="00C45898">
              <w:rPr>
                <w:b/>
                <w:lang w:eastAsia="ru-RU"/>
              </w:rPr>
              <w:t>Единица</w:t>
            </w:r>
          </w:p>
          <w:p w:rsidR="00A96A46" w:rsidRPr="00C45898" w:rsidRDefault="00A96A46" w:rsidP="00AC7F6C">
            <w:pPr>
              <w:pStyle w:val="1100"/>
              <w:rPr>
                <w:b/>
                <w:lang w:eastAsia="ru-RU"/>
              </w:rPr>
            </w:pPr>
            <w:r w:rsidRPr="00C45898">
              <w:rPr>
                <w:b/>
                <w:lang w:eastAsia="ru-RU"/>
              </w:rPr>
              <w:t>измерения</w:t>
            </w:r>
          </w:p>
        </w:tc>
        <w:tc>
          <w:tcPr>
            <w:tcW w:w="300" w:type="pct"/>
            <w:vAlign w:val="center"/>
            <w:hideMark/>
          </w:tcPr>
          <w:p w:rsidR="00A96A46" w:rsidRPr="00C45898" w:rsidRDefault="00A96A46" w:rsidP="00AC7F6C">
            <w:pPr>
              <w:pStyle w:val="1100"/>
              <w:rPr>
                <w:b/>
                <w:lang w:eastAsia="ru-RU"/>
              </w:rPr>
            </w:pPr>
            <w:r w:rsidRPr="00C45898">
              <w:rPr>
                <w:b/>
                <w:lang w:eastAsia="ru-RU"/>
              </w:rPr>
              <w:t>2015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2016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2017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2018 г. (факт)</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w:t>
            </w:r>
          </w:p>
        </w:tc>
        <w:tc>
          <w:tcPr>
            <w:tcW w:w="2619" w:type="pct"/>
            <w:vAlign w:val="center"/>
            <w:hideMark/>
          </w:tcPr>
          <w:p w:rsidR="00A96A46" w:rsidRPr="00B15222" w:rsidRDefault="00A96A46" w:rsidP="00AC7F6C">
            <w:pPr>
              <w:pStyle w:val="1100"/>
              <w:rPr>
                <w:lang w:eastAsia="ru-RU"/>
              </w:rPr>
            </w:pPr>
            <w:r w:rsidRPr="00B15222">
              <w:rPr>
                <w:lang w:eastAsia="ru-RU"/>
              </w:rPr>
              <w:t>Выручка от регулируемой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31268</w:t>
            </w:r>
          </w:p>
        </w:tc>
        <w:tc>
          <w:tcPr>
            <w:tcW w:w="300" w:type="pct"/>
            <w:noWrap/>
            <w:vAlign w:val="center"/>
            <w:hideMark/>
          </w:tcPr>
          <w:p w:rsidR="00A96A46" w:rsidRPr="00B15222" w:rsidRDefault="00A96A46" w:rsidP="00AC7F6C">
            <w:pPr>
              <w:pStyle w:val="1100"/>
              <w:rPr>
                <w:lang w:eastAsia="ru-RU"/>
              </w:rPr>
            </w:pPr>
            <w:r w:rsidRPr="00B15222">
              <w:rPr>
                <w:lang w:eastAsia="ru-RU"/>
              </w:rPr>
              <w:t>33781</w:t>
            </w:r>
          </w:p>
        </w:tc>
        <w:tc>
          <w:tcPr>
            <w:tcW w:w="300" w:type="pct"/>
            <w:noWrap/>
            <w:vAlign w:val="center"/>
            <w:hideMark/>
          </w:tcPr>
          <w:p w:rsidR="00A96A46" w:rsidRPr="00B15222" w:rsidRDefault="00A96A46" w:rsidP="00AC7F6C">
            <w:pPr>
              <w:pStyle w:val="1100"/>
              <w:rPr>
                <w:lang w:eastAsia="ru-RU"/>
              </w:rPr>
            </w:pPr>
            <w:r w:rsidRPr="00B15222">
              <w:rPr>
                <w:lang w:eastAsia="ru-RU"/>
              </w:rPr>
              <w:t>35271</w:t>
            </w:r>
          </w:p>
        </w:tc>
        <w:tc>
          <w:tcPr>
            <w:tcW w:w="300" w:type="pct"/>
            <w:noWrap/>
            <w:vAlign w:val="center"/>
            <w:hideMark/>
          </w:tcPr>
          <w:p w:rsidR="00A96A46" w:rsidRPr="00B15222" w:rsidRDefault="00A96A46" w:rsidP="00AC7F6C">
            <w:pPr>
              <w:pStyle w:val="1100"/>
              <w:rPr>
                <w:lang w:eastAsia="ru-RU"/>
              </w:rPr>
            </w:pPr>
            <w:r w:rsidRPr="00B15222">
              <w:rPr>
                <w:lang w:eastAsia="ru-RU"/>
              </w:rPr>
              <w:t>37666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2</w:t>
            </w:r>
          </w:p>
        </w:tc>
        <w:tc>
          <w:tcPr>
            <w:tcW w:w="2619" w:type="pct"/>
            <w:vAlign w:val="center"/>
            <w:hideMark/>
          </w:tcPr>
          <w:p w:rsidR="00A96A46" w:rsidRPr="00B15222" w:rsidRDefault="00A96A46" w:rsidP="00AC7F6C">
            <w:pPr>
              <w:pStyle w:val="1100"/>
              <w:rPr>
                <w:lang w:eastAsia="ru-RU"/>
              </w:rPr>
            </w:pPr>
            <w:r w:rsidRPr="00B15222">
              <w:rPr>
                <w:lang w:eastAsia="ru-RU"/>
              </w:rPr>
              <w:t>Себестоимость производимых товаров (оказываемых услуг) по регулируемому виду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30096</w:t>
            </w:r>
          </w:p>
        </w:tc>
        <w:tc>
          <w:tcPr>
            <w:tcW w:w="300" w:type="pct"/>
            <w:noWrap/>
            <w:vAlign w:val="center"/>
            <w:hideMark/>
          </w:tcPr>
          <w:p w:rsidR="00A96A46" w:rsidRPr="00B15222" w:rsidRDefault="00A96A46" w:rsidP="00AC7F6C">
            <w:pPr>
              <w:pStyle w:val="1100"/>
              <w:rPr>
                <w:lang w:eastAsia="ru-RU"/>
              </w:rPr>
            </w:pPr>
            <w:r w:rsidRPr="00B15222">
              <w:rPr>
                <w:lang w:eastAsia="ru-RU"/>
              </w:rPr>
              <w:t>32198</w:t>
            </w:r>
          </w:p>
        </w:tc>
        <w:tc>
          <w:tcPr>
            <w:tcW w:w="300" w:type="pct"/>
            <w:noWrap/>
            <w:vAlign w:val="center"/>
            <w:hideMark/>
          </w:tcPr>
          <w:p w:rsidR="00A96A46" w:rsidRPr="00B15222" w:rsidRDefault="00A96A46" w:rsidP="00AC7F6C">
            <w:pPr>
              <w:pStyle w:val="1100"/>
              <w:rPr>
                <w:lang w:eastAsia="ru-RU"/>
              </w:rPr>
            </w:pPr>
            <w:r w:rsidRPr="00B15222">
              <w:rPr>
                <w:lang w:eastAsia="ru-RU"/>
              </w:rPr>
              <w:t>33151</w:t>
            </w:r>
          </w:p>
        </w:tc>
        <w:tc>
          <w:tcPr>
            <w:tcW w:w="300" w:type="pct"/>
            <w:noWrap/>
            <w:vAlign w:val="center"/>
            <w:hideMark/>
          </w:tcPr>
          <w:p w:rsidR="00A96A46" w:rsidRPr="00B15222" w:rsidRDefault="00A96A46" w:rsidP="00AC7F6C">
            <w:pPr>
              <w:pStyle w:val="1100"/>
              <w:rPr>
                <w:lang w:eastAsia="ru-RU"/>
              </w:rPr>
            </w:pPr>
            <w:r w:rsidRPr="00B15222">
              <w:rPr>
                <w:lang w:eastAsia="ru-RU"/>
              </w:rPr>
              <w:t>34533</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3</w:t>
            </w:r>
          </w:p>
        </w:tc>
        <w:tc>
          <w:tcPr>
            <w:tcW w:w="2619" w:type="pct"/>
            <w:vAlign w:val="center"/>
            <w:hideMark/>
          </w:tcPr>
          <w:p w:rsidR="00A96A46" w:rsidRPr="00B15222" w:rsidRDefault="00A96A46" w:rsidP="00AC7F6C">
            <w:pPr>
              <w:pStyle w:val="1100"/>
              <w:rPr>
                <w:lang w:eastAsia="ru-RU"/>
              </w:rPr>
            </w:pPr>
            <w:r w:rsidRPr="00B15222">
              <w:rPr>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1172</w:t>
            </w:r>
          </w:p>
        </w:tc>
        <w:tc>
          <w:tcPr>
            <w:tcW w:w="300" w:type="pct"/>
            <w:noWrap/>
            <w:vAlign w:val="center"/>
            <w:hideMark/>
          </w:tcPr>
          <w:p w:rsidR="00A96A46" w:rsidRPr="00B15222" w:rsidRDefault="00A96A46" w:rsidP="00AC7F6C">
            <w:pPr>
              <w:pStyle w:val="1100"/>
              <w:rPr>
                <w:lang w:eastAsia="ru-RU"/>
              </w:rPr>
            </w:pPr>
            <w:r w:rsidRPr="00B15222">
              <w:rPr>
                <w:lang w:eastAsia="ru-RU"/>
              </w:rPr>
              <w:t>1583</w:t>
            </w:r>
          </w:p>
        </w:tc>
        <w:tc>
          <w:tcPr>
            <w:tcW w:w="300" w:type="pct"/>
            <w:noWrap/>
            <w:vAlign w:val="center"/>
            <w:hideMark/>
          </w:tcPr>
          <w:p w:rsidR="00A96A46" w:rsidRPr="00B15222" w:rsidRDefault="00A96A46" w:rsidP="00AC7F6C">
            <w:pPr>
              <w:pStyle w:val="1100"/>
              <w:rPr>
                <w:lang w:eastAsia="ru-RU"/>
              </w:rPr>
            </w:pPr>
            <w:r w:rsidRPr="00B15222">
              <w:rPr>
                <w:lang w:eastAsia="ru-RU"/>
              </w:rPr>
              <w:t>2120</w:t>
            </w:r>
          </w:p>
        </w:tc>
        <w:tc>
          <w:tcPr>
            <w:tcW w:w="300" w:type="pct"/>
            <w:noWrap/>
            <w:vAlign w:val="center"/>
            <w:hideMark/>
          </w:tcPr>
          <w:p w:rsidR="00A96A46" w:rsidRPr="00B15222" w:rsidRDefault="00A96A46" w:rsidP="00AC7F6C">
            <w:pPr>
              <w:pStyle w:val="1100"/>
              <w:rPr>
                <w:lang w:eastAsia="ru-RU"/>
              </w:rPr>
            </w:pPr>
            <w:r w:rsidRPr="00B15222">
              <w:rPr>
                <w:lang w:eastAsia="ru-RU"/>
              </w:rPr>
              <w:t>3132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4</w:t>
            </w:r>
          </w:p>
        </w:tc>
        <w:tc>
          <w:tcPr>
            <w:tcW w:w="2619" w:type="pct"/>
            <w:vAlign w:val="center"/>
            <w:hideMark/>
          </w:tcPr>
          <w:p w:rsidR="00A96A46" w:rsidRPr="00B15222" w:rsidRDefault="00A96A46" w:rsidP="00AC7F6C">
            <w:pPr>
              <w:pStyle w:val="1100"/>
              <w:rPr>
                <w:lang w:eastAsia="ru-RU"/>
              </w:rPr>
            </w:pPr>
            <w:r w:rsidRPr="00B15222">
              <w:rPr>
                <w:lang w:eastAsia="ru-RU"/>
              </w:rPr>
              <w:t>Чистая прибыль от регулируемого вида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-3926</w:t>
            </w:r>
          </w:p>
        </w:tc>
        <w:tc>
          <w:tcPr>
            <w:tcW w:w="300" w:type="pct"/>
            <w:noWrap/>
            <w:vAlign w:val="center"/>
            <w:hideMark/>
          </w:tcPr>
          <w:p w:rsidR="00A96A46" w:rsidRPr="00B15222" w:rsidRDefault="00A96A46" w:rsidP="00AC7F6C">
            <w:pPr>
              <w:pStyle w:val="1100"/>
              <w:rPr>
                <w:lang w:eastAsia="ru-RU"/>
              </w:rPr>
            </w:pPr>
            <w:r w:rsidRPr="00B15222">
              <w:rPr>
                <w:lang w:eastAsia="ru-RU"/>
              </w:rPr>
              <w:t>-4074</w:t>
            </w:r>
          </w:p>
        </w:tc>
        <w:tc>
          <w:tcPr>
            <w:tcW w:w="300" w:type="pct"/>
            <w:noWrap/>
            <w:vAlign w:val="center"/>
            <w:hideMark/>
          </w:tcPr>
          <w:p w:rsidR="00A96A46" w:rsidRPr="00B15222" w:rsidRDefault="00A96A46" w:rsidP="00AC7F6C">
            <w:pPr>
              <w:pStyle w:val="1100"/>
              <w:rPr>
                <w:lang w:eastAsia="ru-RU"/>
              </w:rPr>
            </w:pPr>
            <w:r w:rsidRPr="00B15222">
              <w:rPr>
                <w:lang w:eastAsia="ru-RU"/>
              </w:rPr>
              <w:t>-3639</w:t>
            </w:r>
          </w:p>
        </w:tc>
        <w:tc>
          <w:tcPr>
            <w:tcW w:w="300" w:type="pct"/>
            <w:noWrap/>
            <w:vAlign w:val="center"/>
            <w:hideMark/>
          </w:tcPr>
          <w:p w:rsidR="00A96A46" w:rsidRPr="00B15222" w:rsidRDefault="00A96A46" w:rsidP="00AC7F6C">
            <w:pPr>
              <w:pStyle w:val="1100"/>
              <w:rPr>
                <w:lang w:eastAsia="ru-RU"/>
              </w:rPr>
            </w:pPr>
            <w:r w:rsidRPr="00B15222">
              <w:rPr>
                <w:lang w:eastAsia="ru-RU"/>
              </w:rPr>
              <w:t>-3399</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5</w:t>
            </w:r>
          </w:p>
        </w:tc>
        <w:tc>
          <w:tcPr>
            <w:tcW w:w="2619" w:type="pct"/>
            <w:vAlign w:val="center"/>
            <w:hideMark/>
          </w:tcPr>
          <w:p w:rsidR="00A96A46" w:rsidRPr="00B15222" w:rsidRDefault="00A96A46" w:rsidP="00AC7F6C">
            <w:pPr>
              <w:pStyle w:val="1100"/>
              <w:rPr>
                <w:lang w:eastAsia="ru-RU"/>
              </w:rPr>
            </w:pPr>
            <w:r w:rsidRPr="00B15222">
              <w:rPr>
                <w:lang w:eastAsia="ru-RU"/>
              </w:rPr>
              <w:t>Установленная тепловая мощность</w:t>
            </w:r>
          </w:p>
        </w:tc>
        <w:tc>
          <w:tcPr>
            <w:tcW w:w="300" w:type="pct"/>
            <w:noWrap/>
            <w:vAlign w:val="center"/>
            <w:hideMark/>
          </w:tcPr>
          <w:p w:rsidR="00A96A46" w:rsidRPr="00B15222" w:rsidRDefault="00A96A46" w:rsidP="00AC7F6C">
            <w:pPr>
              <w:pStyle w:val="1100"/>
              <w:rPr>
                <w:lang w:eastAsia="ru-RU"/>
              </w:rPr>
            </w:pPr>
            <w:r w:rsidRPr="00B15222">
              <w:rPr>
                <w:lang w:eastAsia="ru-RU"/>
              </w:rPr>
              <w:t>Гкал/ч</w:t>
            </w:r>
          </w:p>
        </w:tc>
        <w:tc>
          <w:tcPr>
            <w:tcW w:w="300" w:type="pct"/>
            <w:noWrap/>
            <w:vAlign w:val="center"/>
            <w:hideMark/>
          </w:tcPr>
          <w:p w:rsidR="00A96A46" w:rsidRPr="00B15222" w:rsidRDefault="00A96A46" w:rsidP="00AC7F6C">
            <w:pPr>
              <w:pStyle w:val="1100"/>
              <w:rPr>
                <w:lang w:eastAsia="ru-RU"/>
              </w:rPr>
            </w:pPr>
            <w:r w:rsidRPr="00B15222">
              <w:rPr>
                <w:lang w:eastAsia="ru-RU"/>
              </w:rPr>
              <w:t>35,15</w:t>
            </w:r>
          </w:p>
        </w:tc>
        <w:tc>
          <w:tcPr>
            <w:tcW w:w="300" w:type="pct"/>
            <w:noWrap/>
            <w:vAlign w:val="center"/>
            <w:hideMark/>
          </w:tcPr>
          <w:p w:rsidR="00A96A46" w:rsidRPr="00B15222" w:rsidRDefault="00A96A46" w:rsidP="00AC7F6C">
            <w:pPr>
              <w:pStyle w:val="1100"/>
              <w:rPr>
                <w:lang w:eastAsia="ru-RU"/>
              </w:rPr>
            </w:pPr>
            <w:r w:rsidRPr="00B15222">
              <w:rPr>
                <w:lang w:eastAsia="ru-RU"/>
              </w:rPr>
              <w:t>35,15</w:t>
            </w:r>
          </w:p>
        </w:tc>
        <w:tc>
          <w:tcPr>
            <w:tcW w:w="300" w:type="pct"/>
            <w:noWrap/>
            <w:vAlign w:val="center"/>
            <w:hideMark/>
          </w:tcPr>
          <w:p w:rsidR="00A96A46" w:rsidRPr="00B15222" w:rsidRDefault="00A96A46" w:rsidP="00AC7F6C">
            <w:pPr>
              <w:pStyle w:val="1100"/>
              <w:rPr>
                <w:lang w:eastAsia="ru-RU"/>
              </w:rPr>
            </w:pPr>
            <w:r w:rsidRPr="00B15222">
              <w:rPr>
                <w:lang w:eastAsia="ru-RU"/>
              </w:rPr>
              <w:t>36,18</w:t>
            </w:r>
          </w:p>
        </w:tc>
        <w:tc>
          <w:tcPr>
            <w:tcW w:w="300" w:type="pct"/>
            <w:noWrap/>
            <w:vAlign w:val="center"/>
            <w:hideMark/>
          </w:tcPr>
          <w:p w:rsidR="00A96A46" w:rsidRPr="00B15222" w:rsidRDefault="00A96A46" w:rsidP="00AC7F6C">
            <w:pPr>
              <w:pStyle w:val="1100"/>
              <w:rPr>
                <w:lang w:eastAsia="ru-RU"/>
              </w:rPr>
            </w:pPr>
            <w:r w:rsidRPr="00B15222">
              <w:rPr>
                <w:lang w:eastAsia="ru-RU"/>
              </w:rPr>
              <w:t>36,24</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6</w:t>
            </w:r>
          </w:p>
        </w:tc>
        <w:tc>
          <w:tcPr>
            <w:tcW w:w="2619" w:type="pct"/>
            <w:vAlign w:val="center"/>
            <w:hideMark/>
          </w:tcPr>
          <w:p w:rsidR="00A96A46" w:rsidRPr="00B15222" w:rsidRDefault="00A96A46" w:rsidP="00AC7F6C">
            <w:pPr>
              <w:pStyle w:val="1100"/>
              <w:rPr>
                <w:lang w:eastAsia="ru-RU"/>
              </w:rPr>
            </w:pPr>
            <w:r w:rsidRPr="00B15222">
              <w:rPr>
                <w:lang w:eastAsia="ru-RU"/>
              </w:rPr>
              <w:t>Объем вырабатываемой регулируемой организацией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23,259</w:t>
            </w:r>
          </w:p>
        </w:tc>
        <w:tc>
          <w:tcPr>
            <w:tcW w:w="300" w:type="pct"/>
            <w:noWrap/>
            <w:vAlign w:val="center"/>
            <w:hideMark/>
          </w:tcPr>
          <w:p w:rsidR="00A96A46" w:rsidRPr="00B15222" w:rsidRDefault="00A96A46" w:rsidP="00AC7F6C">
            <w:pPr>
              <w:pStyle w:val="1100"/>
              <w:rPr>
                <w:lang w:eastAsia="ru-RU"/>
              </w:rPr>
            </w:pPr>
            <w:r w:rsidRPr="00B15222">
              <w:rPr>
                <w:lang w:eastAsia="ru-RU"/>
              </w:rPr>
              <w:t>22,696</w:t>
            </w:r>
          </w:p>
        </w:tc>
        <w:tc>
          <w:tcPr>
            <w:tcW w:w="300" w:type="pct"/>
            <w:noWrap/>
            <w:vAlign w:val="center"/>
            <w:hideMark/>
          </w:tcPr>
          <w:p w:rsidR="00A96A46" w:rsidRPr="00B15222" w:rsidRDefault="00A96A46" w:rsidP="00AC7F6C">
            <w:pPr>
              <w:pStyle w:val="1100"/>
              <w:rPr>
                <w:lang w:eastAsia="ru-RU"/>
              </w:rPr>
            </w:pPr>
            <w:r w:rsidRPr="00B15222">
              <w:rPr>
                <w:lang w:eastAsia="ru-RU"/>
              </w:rPr>
              <w:t>21,086</w:t>
            </w:r>
          </w:p>
        </w:tc>
        <w:tc>
          <w:tcPr>
            <w:tcW w:w="300" w:type="pct"/>
            <w:noWrap/>
            <w:vAlign w:val="center"/>
            <w:hideMark/>
          </w:tcPr>
          <w:p w:rsidR="00A96A46" w:rsidRPr="00B15222" w:rsidRDefault="00A96A46" w:rsidP="00AC7F6C">
            <w:pPr>
              <w:pStyle w:val="1100"/>
              <w:rPr>
                <w:lang w:eastAsia="ru-RU"/>
              </w:rPr>
            </w:pPr>
            <w:r w:rsidRPr="00B15222">
              <w:rPr>
                <w:lang w:eastAsia="ru-RU"/>
              </w:rPr>
              <w:t>22,302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7</w:t>
            </w:r>
          </w:p>
        </w:tc>
        <w:tc>
          <w:tcPr>
            <w:tcW w:w="2619" w:type="pct"/>
            <w:vAlign w:val="center"/>
            <w:hideMark/>
          </w:tcPr>
          <w:p w:rsidR="00A96A46" w:rsidRPr="00B15222" w:rsidRDefault="00A96A46" w:rsidP="00AC7F6C">
            <w:pPr>
              <w:pStyle w:val="1100"/>
              <w:rPr>
                <w:lang w:eastAsia="ru-RU"/>
              </w:rPr>
            </w:pPr>
            <w:r w:rsidRPr="00B15222">
              <w:rPr>
                <w:lang w:eastAsia="ru-RU"/>
              </w:rPr>
              <w:t>Объем покупаемой регулируемой организацией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w:t>
            </w:r>
          </w:p>
        </w:tc>
        <w:tc>
          <w:tcPr>
            <w:tcW w:w="2619" w:type="pct"/>
            <w:vAlign w:val="center"/>
            <w:hideMark/>
          </w:tcPr>
          <w:p w:rsidR="00A96A46" w:rsidRPr="00B15222" w:rsidRDefault="00A96A46" w:rsidP="00AC7F6C">
            <w:pPr>
              <w:pStyle w:val="1100"/>
              <w:rPr>
                <w:lang w:eastAsia="ru-RU"/>
              </w:rPr>
            </w:pPr>
            <w:r w:rsidRPr="00B15222">
              <w:rPr>
                <w:lang w:eastAsia="ru-RU"/>
              </w:rPr>
              <w:t>Объем тепловой энергии, отпускаемой потребителям, в том числе:</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18,42</w:t>
            </w:r>
          </w:p>
        </w:tc>
        <w:tc>
          <w:tcPr>
            <w:tcW w:w="300" w:type="pct"/>
            <w:noWrap/>
            <w:vAlign w:val="center"/>
            <w:hideMark/>
          </w:tcPr>
          <w:p w:rsidR="00A96A46" w:rsidRPr="00B15222" w:rsidRDefault="00A96A46" w:rsidP="00AC7F6C">
            <w:pPr>
              <w:pStyle w:val="1100"/>
              <w:rPr>
                <w:lang w:eastAsia="ru-RU"/>
              </w:rPr>
            </w:pPr>
            <w:r w:rsidRPr="00B15222">
              <w:rPr>
                <w:lang w:eastAsia="ru-RU"/>
              </w:rPr>
              <w:t>18,794</w:t>
            </w:r>
          </w:p>
        </w:tc>
        <w:tc>
          <w:tcPr>
            <w:tcW w:w="300" w:type="pct"/>
            <w:noWrap/>
            <w:vAlign w:val="center"/>
            <w:hideMark/>
          </w:tcPr>
          <w:p w:rsidR="00A96A46" w:rsidRPr="00B15222" w:rsidRDefault="00A96A46" w:rsidP="00AC7F6C">
            <w:pPr>
              <w:pStyle w:val="1100"/>
              <w:rPr>
                <w:lang w:eastAsia="ru-RU"/>
              </w:rPr>
            </w:pPr>
            <w:r w:rsidRPr="00B15222">
              <w:rPr>
                <w:lang w:eastAsia="ru-RU"/>
              </w:rPr>
              <w:t>18,79</w:t>
            </w:r>
          </w:p>
        </w:tc>
        <w:tc>
          <w:tcPr>
            <w:tcW w:w="300" w:type="pct"/>
            <w:noWrap/>
            <w:vAlign w:val="center"/>
            <w:hideMark/>
          </w:tcPr>
          <w:p w:rsidR="00A96A46" w:rsidRPr="00B15222" w:rsidRDefault="00A96A46" w:rsidP="00AC7F6C">
            <w:pPr>
              <w:pStyle w:val="1100"/>
              <w:rPr>
                <w:lang w:eastAsia="ru-RU"/>
              </w:rPr>
            </w:pPr>
            <w:r w:rsidRPr="00B15222">
              <w:rPr>
                <w:lang w:eastAsia="ru-RU"/>
              </w:rPr>
              <w:t>19,388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8.1.</w:t>
            </w:r>
          </w:p>
        </w:tc>
        <w:tc>
          <w:tcPr>
            <w:tcW w:w="2619" w:type="pct"/>
            <w:vAlign w:val="center"/>
            <w:hideMark/>
          </w:tcPr>
          <w:p w:rsidR="00A96A46" w:rsidRPr="00B15222" w:rsidRDefault="00A96A46" w:rsidP="00AC7F6C">
            <w:pPr>
              <w:pStyle w:val="1100"/>
              <w:rPr>
                <w:lang w:eastAsia="ru-RU"/>
              </w:rPr>
            </w:pPr>
            <w:r w:rsidRPr="00B15222">
              <w:rPr>
                <w:lang w:eastAsia="ru-RU"/>
              </w:rPr>
              <w:t>-по приборам учета</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9,273</w:t>
            </w:r>
          </w:p>
        </w:tc>
        <w:tc>
          <w:tcPr>
            <w:tcW w:w="300" w:type="pct"/>
            <w:noWrap/>
            <w:vAlign w:val="center"/>
            <w:hideMark/>
          </w:tcPr>
          <w:p w:rsidR="00A96A46" w:rsidRPr="00B15222" w:rsidRDefault="00A96A46" w:rsidP="00AC7F6C">
            <w:pPr>
              <w:pStyle w:val="1100"/>
              <w:rPr>
                <w:lang w:eastAsia="ru-RU"/>
              </w:rPr>
            </w:pPr>
            <w:r w:rsidRPr="00B15222">
              <w:rPr>
                <w:lang w:eastAsia="ru-RU"/>
              </w:rPr>
              <w:t>10,258</w:t>
            </w:r>
          </w:p>
        </w:tc>
        <w:tc>
          <w:tcPr>
            <w:tcW w:w="300" w:type="pct"/>
            <w:noWrap/>
            <w:vAlign w:val="center"/>
            <w:hideMark/>
          </w:tcPr>
          <w:p w:rsidR="00A96A46" w:rsidRPr="00B15222" w:rsidRDefault="00A96A46" w:rsidP="00AC7F6C">
            <w:pPr>
              <w:pStyle w:val="1100"/>
              <w:rPr>
                <w:lang w:eastAsia="ru-RU"/>
              </w:rPr>
            </w:pPr>
            <w:r w:rsidRPr="00B15222">
              <w:rPr>
                <w:lang w:eastAsia="ru-RU"/>
              </w:rPr>
              <w:t>10,591</w:t>
            </w:r>
          </w:p>
        </w:tc>
        <w:tc>
          <w:tcPr>
            <w:tcW w:w="300" w:type="pct"/>
            <w:noWrap/>
            <w:vAlign w:val="center"/>
            <w:hideMark/>
          </w:tcPr>
          <w:p w:rsidR="00A96A46" w:rsidRPr="00B15222" w:rsidRDefault="00A96A46" w:rsidP="00AC7F6C">
            <w:pPr>
              <w:pStyle w:val="1100"/>
              <w:rPr>
                <w:lang w:eastAsia="ru-RU"/>
              </w:rPr>
            </w:pPr>
            <w:r w:rsidRPr="00B15222">
              <w:rPr>
                <w:lang w:eastAsia="ru-RU"/>
              </w:rPr>
              <w:t>10,868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8.2.</w:t>
            </w:r>
          </w:p>
        </w:tc>
        <w:tc>
          <w:tcPr>
            <w:tcW w:w="2619" w:type="pct"/>
            <w:vAlign w:val="center"/>
            <w:hideMark/>
          </w:tcPr>
          <w:p w:rsidR="00A96A46" w:rsidRPr="00B15222" w:rsidRDefault="00A96A46" w:rsidP="00AC7F6C">
            <w:pPr>
              <w:pStyle w:val="1100"/>
              <w:rPr>
                <w:lang w:eastAsia="ru-RU"/>
              </w:rPr>
            </w:pPr>
            <w:r w:rsidRPr="00B15222">
              <w:rPr>
                <w:lang w:eastAsia="ru-RU"/>
              </w:rPr>
              <w:t>-по нормативам потребления</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9,147</w:t>
            </w:r>
          </w:p>
        </w:tc>
        <w:tc>
          <w:tcPr>
            <w:tcW w:w="300" w:type="pct"/>
            <w:noWrap/>
            <w:vAlign w:val="center"/>
            <w:hideMark/>
          </w:tcPr>
          <w:p w:rsidR="00A96A46" w:rsidRPr="00B15222" w:rsidRDefault="00A96A46" w:rsidP="00AC7F6C">
            <w:pPr>
              <w:pStyle w:val="1100"/>
              <w:rPr>
                <w:lang w:eastAsia="ru-RU"/>
              </w:rPr>
            </w:pPr>
            <w:r w:rsidRPr="00B15222">
              <w:rPr>
                <w:lang w:eastAsia="ru-RU"/>
              </w:rPr>
              <w:t>8,536</w:t>
            </w:r>
          </w:p>
        </w:tc>
        <w:tc>
          <w:tcPr>
            <w:tcW w:w="300" w:type="pct"/>
            <w:noWrap/>
            <w:vAlign w:val="center"/>
            <w:hideMark/>
          </w:tcPr>
          <w:p w:rsidR="00A96A46" w:rsidRPr="00B15222" w:rsidRDefault="00A96A46" w:rsidP="00AC7F6C">
            <w:pPr>
              <w:pStyle w:val="1100"/>
              <w:rPr>
                <w:lang w:eastAsia="ru-RU"/>
              </w:rPr>
            </w:pPr>
            <w:r w:rsidRPr="00B15222">
              <w:rPr>
                <w:lang w:eastAsia="ru-RU"/>
              </w:rPr>
              <w:t>8,199</w:t>
            </w:r>
          </w:p>
        </w:tc>
        <w:tc>
          <w:tcPr>
            <w:tcW w:w="300" w:type="pct"/>
            <w:noWrap/>
            <w:vAlign w:val="center"/>
            <w:hideMark/>
          </w:tcPr>
          <w:p w:rsidR="00A96A46" w:rsidRPr="00B15222" w:rsidRDefault="00A96A46" w:rsidP="00AC7F6C">
            <w:pPr>
              <w:pStyle w:val="1100"/>
              <w:rPr>
                <w:lang w:eastAsia="ru-RU"/>
              </w:rPr>
            </w:pPr>
            <w:r w:rsidRPr="00B15222">
              <w:rPr>
                <w:lang w:eastAsia="ru-RU"/>
              </w:rPr>
              <w:t>8,52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9</w:t>
            </w:r>
          </w:p>
        </w:tc>
        <w:tc>
          <w:tcPr>
            <w:tcW w:w="2619" w:type="pct"/>
            <w:vAlign w:val="center"/>
            <w:hideMark/>
          </w:tcPr>
          <w:p w:rsidR="00A96A46" w:rsidRPr="00B15222" w:rsidRDefault="00A96A46" w:rsidP="00AC7F6C">
            <w:pPr>
              <w:pStyle w:val="1100"/>
              <w:rPr>
                <w:lang w:eastAsia="ru-RU"/>
              </w:rPr>
            </w:pPr>
            <w:r w:rsidRPr="00B15222">
              <w:rPr>
                <w:lang w:eastAsia="ru-RU"/>
              </w:rPr>
              <w:t>Технологические потери тепловой энергии при передаче по тепловым сетям</w:t>
            </w:r>
          </w:p>
        </w:tc>
        <w:tc>
          <w:tcPr>
            <w:tcW w:w="300" w:type="pct"/>
            <w:noWrap/>
            <w:vAlign w:val="center"/>
            <w:hideMark/>
          </w:tcPr>
          <w:p w:rsidR="00A96A46" w:rsidRPr="00B15222" w:rsidRDefault="00A96A46" w:rsidP="00AC7F6C">
            <w:pPr>
              <w:pStyle w:val="1100"/>
              <w:rPr>
                <w:lang w:eastAsia="ru-RU"/>
              </w:rPr>
            </w:pPr>
            <w:r w:rsidRPr="00B15222">
              <w:rPr>
                <w:lang w:eastAsia="ru-RU"/>
              </w:rPr>
              <w:t>%</w:t>
            </w:r>
          </w:p>
        </w:tc>
        <w:tc>
          <w:tcPr>
            <w:tcW w:w="300" w:type="pct"/>
            <w:noWrap/>
            <w:vAlign w:val="center"/>
            <w:hideMark/>
          </w:tcPr>
          <w:p w:rsidR="00A96A46" w:rsidRPr="00B15222" w:rsidRDefault="00A96A46" w:rsidP="00AC7F6C">
            <w:pPr>
              <w:pStyle w:val="1100"/>
              <w:rPr>
                <w:lang w:eastAsia="ru-RU"/>
              </w:rPr>
            </w:pPr>
            <w:r w:rsidRPr="00B15222">
              <w:rPr>
                <w:lang w:eastAsia="ru-RU"/>
              </w:rPr>
              <w:t>22,77</w:t>
            </w:r>
          </w:p>
        </w:tc>
        <w:tc>
          <w:tcPr>
            <w:tcW w:w="300" w:type="pct"/>
            <w:noWrap/>
            <w:vAlign w:val="center"/>
            <w:hideMark/>
          </w:tcPr>
          <w:p w:rsidR="00A96A46" w:rsidRPr="00B15222" w:rsidRDefault="00A96A46" w:rsidP="00AC7F6C">
            <w:pPr>
              <w:pStyle w:val="1100"/>
              <w:rPr>
                <w:lang w:eastAsia="ru-RU"/>
              </w:rPr>
            </w:pPr>
            <w:r w:rsidRPr="00B15222">
              <w:rPr>
                <w:lang w:eastAsia="ru-RU"/>
              </w:rPr>
              <w:t>17,44</w:t>
            </w:r>
          </w:p>
        </w:tc>
        <w:tc>
          <w:tcPr>
            <w:tcW w:w="300" w:type="pct"/>
            <w:noWrap/>
            <w:vAlign w:val="center"/>
            <w:hideMark/>
          </w:tcPr>
          <w:p w:rsidR="00A96A46" w:rsidRPr="00B15222" w:rsidRDefault="00A96A46" w:rsidP="00AC7F6C">
            <w:pPr>
              <w:pStyle w:val="1100"/>
              <w:rPr>
                <w:lang w:eastAsia="ru-RU"/>
              </w:rPr>
            </w:pPr>
            <w:r w:rsidRPr="00B15222">
              <w:rPr>
                <w:lang w:eastAsia="ru-RU"/>
              </w:rPr>
              <w:t>9,58</w:t>
            </w:r>
          </w:p>
        </w:tc>
        <w:tc>
          <w:tcPr>
            <w:tcW w:w="300" w:type="pct"/>
            <w:noWrap/>
            <w:vAlign w:val="center"/>
            <w:hideMark/>
          </w:tcPr>
          <w:p w:rsidR="00A96A46" w:rsidRPr="00B15222" w:rsidRDefault="00A96A46" w:rsidP="00AC7F6C">
            <w:pPr>
              <w:pStyle w:val="1100"/>
              <w:rPr>
                <w:lang w:eastAsia="ru-RU"/>
              </w:rPr>
            </w:pPr>
            <w:r w:rsidRPr="00B15222">
              <w:rPr>
                <w:lang w:eastAsia="ru-RU"/>
              </w:rPr>
              <w:t>11,39</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10</w:t>
            </w:r>
          </w:p>
        </w:tc>
        <w:tc>
          <w:tcPr>
            <w:tcW w:w="2619" w:type="pct"/>
            <w:vAlign w:val="center"/>
            <w:hideMark/>
          </w:tcPr>
          <w:p w:rsidR="00A96A46" w:rsidRPr="00B15222" w:rsidRDefault="00A96A46" w:rsidP="00AC7F6C">
            <w:pPr>
              <w:pStyle w:val="1100"/>
              <w:rPr>
                <w:lang w:eastAsia="ru-RU"/>
              </w:rPr>
            </w:pPr>
            <w:r w:rsidRPr="00B15222">
              <w:rPr>
                <w:lang w:eastAsia="ru-RU"/>
              </w:rPr>
              <w:t>Потери тепла, всего</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4,195</w:t>
            </w:r>
          </w:p>
        </w:tc>
        <w:tc>
          <w:tcPr>
            <w:tcW w:w="300" w:type="pct"/>
            <w:noWrap/>
            <w:vAlign w:val="center"/>
            <w:hideMark/>
          </w:tcPr>
          <w:p w:rsidR="00A96A46" w:rsidRPr="00B15222" w:rsidRDefault="00A96A46" w:rsidP="00AC7F6C">
            <w:pPr>
              <w:pStyle w:val="1100"/>
              <w:rPr>
                <w:lang w:eastAsia="ru-RU"/>
              </w:rPr>
            </w:pPr>
            <w:r w:rsidRPr="00B15222">
              <w:rPr>
                <w:lang w:eastAsia="ru-RU"/>
              </w:rPr>
              <w:t>3,278</w:t>
            </w:r>
          </w:p>
        </w:tc>
        <w:tc>
          <w:tcPr>
            <w:tcW w:w="300" w:type="pct"/>
            <w:noWrap/>
            <w:vAlign w:val="center"/>
            <w:hideMark/>
          </w:tcPr>
          <w:p w:rsidR="00A96A46" w:rsidRPr="00B15222" w:rsidRDefault="00A96A46" w:rsidP="00AC7F6C">
            <w:pPr>
              <w:pStyle w:val="1100"/>
              <w:rPr>
                <w:lang w:eastAsia="ru-RU"/>
              </w:rPr>
            </w:pPr>
            <w:r w:rsidRPr="00B15222">
              <w:rPr>
                <w:lang w:eastAsia="ru-RU"/>
              </w:rPr>
              <w:t>1,801</w:t>
            </w:r>
          </w:p>
        </w:tc>
        <w:tc>
          <w:tcPr>
            <w:tcW w:w="300" w:type="pct"/>
            <w:noWrap/>
            <w:vAlign w:val="center"/>
            <w:hideMark/>
          </w:tcPr>
          <w:p w:rsidR="00A96A46" w:rsidRPr="00B15222" w:rsidRDefault="00A96A46" w:rsidP="00AC7F6C">
            <w:pPr>
              <w:pStyle w:val="1100"/>
              <w:rPr>
                <w:lang w:eastAsia="ru-RU"/>
              </w:rPr>
            </w:pPr>
            <w:r w:rsidRPr="00B15222">
              <w:rPr>
                <w:lang w:eastAsia="ru-RU"/>
              </w:rPr>
              <w:t>2,208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11</w:t>
            </w:r>
          </w:p>
        </w:tc>
        <w:tc>
          <w:tcPr>
            <w:tcW w:w="2619" w:type="pct"/>
            <w:vAlign w:val="center"/>
            <w:hideMark/>
          </w:tcPr>
          <w:p w:rsidR="00A96A46" w:rsidRPr="00B15222" w:rsidRDefault="00A96A46" w:rsidP="00AC7F6C">
            <w:pPr>
              <w:pStyle w:val="1100"/>
              <w:rPr>
                <w:lang w:eastAsia="ru-RU"/>
              </w:rPr>
            </w:pPr>
            <w:r w:rsidRPr="00B15222">
              <w:rPr>
                <w:lang w:eastAsia="ru-RU"/>
              </w:rPr>
              <w:t>Протяженность магистральных сетей и тепловых вводов (в однотрубном исчислении)</w:t>
            </w:r>
          </w:p>
        </w:tc>
        <w:tc>
          <w:tcPr>
            <w:tcW w:w="300" w:type="pct"/>
            <w:noWrap/>
            <w:vAlign w:val="center"/>
            <w:hideMark/>
          </w:tcPr>
          <w:p w:rsidR="00A96A46" w:rsidRPr="00B15222" w:rsidRDefault="00A96A46" w:rsidP="00AC7F6C">
            <w:pPr>
              <w:pStyle w:val="1100"/>
              <w:rPr>
                <w:lang w:eastAsia="ru-RU"/>
              </w:rPr>
            </w:pPr>
            <w:r w:rsidRPr="00B15222">
              <w:rPr>
                <w:lang w:eastAsia="ru-RU"/>
              </w:rPr>
              <w:t>км</w:t>
            </w:r>
          </w:p>
        </w:tc>
        <w:tc>
          <w:tcPr>
            <w:tcW w:w="300" w:type="pct"/>
            <w:noWrap/>
            <w:vAlign w:val="center"/>
            <w:hideMark/>
          </w:tcPr>
          <w:p w:rsidR="00A96A46" w:rsidRPr="00B15222" w:rsidRDefault="00A96A46" w:rsidP="00AC7F6C">
            <w:pPr>
              <w:pStyle w:val="1100"/>
              <w:rPr>
                <w:lang w:eastAsia="ru-RU"/>
              </w:rPr>
            </w:pPr>
            <w:r w:rsidRPr="00B15222">
              <w:rPr>
                <w:lang w:eastAsia="ru-RU"/>
              </w:rPr>
              <w:t>6,63</w:t>
            </w:r>
          </w:p>
        </w:tc>
        <w:tc>
          <w:tcPr>
            <w:tcW w:w="300" w:type="pct"/>
            <w:noWrap/>
            <w:vAlign w:val="center"/>
            <w:hideMark/>
          </w:tcPr>
          <w:p w:rsidR="00A96A46" w:rsidRPr="00B15222" w:rsidRDefault="00A96A46" w:rsidP="00AC7F6C">
            <w:pPr>
              <w:pStyle w:val="1100"/>
              <w:rPr>
                <w:lang w:eastAsia="ru-RU"/>
              </w:rPr>
            </w:pPr>
            <w:r w:rsidRPr="00B15222">
              <w:rPr>
                <w:lang w:eastAsia="ru-RU"/>
              </w:rPr>
              <w:t>6,63</w:t>
            </w:r>
          </w:p>
        </w:tc>
        <w:tc>
          <w:tcPr>
            <w:tcW w:w="300" w:type="pct"/>
            <w:noWrap/>
            <w:vAlign w:val="center"/>
            <w:hideMark/>
          </w:tcPr>
          <w:p w:rsidR="00A96A46" w:rsidRPr="00B15222" w:rsidRDefault="00A96A46" w:rsidP="00AC7F6C">
            <w:pPr>
              <w:pStyle w:val="1100"/>
              <w:rPr>
                <w:lang w:eastAsia="ru-RU"/>
              </w:rPr>
            </w:pPr>
            <w:r w:rsidRPr="00B15222">
              <w:rPr>
                <w:lang w:eastAsia="ru-RU"/>
              </w:rPr>
              <w:t>6,685</w:t>
            </w:r>
          </w:p>
        </w:tc>
        <w:tc>
          <w:tcPr>
            <w:tcW w:w="300" w:type="pct"/>
            <w:noWrap/>
            <w:vAlign w:val="center"/>
            <w:hideMark/>
          </w:tcPr>
          <w:p w:rsidR="00A96A46" w:rsidRPr="00B15222" w:rsidRDefault="00A96A46" w:rsidP="00AC7F6C">
            <w:pPr>
              <w:pStyle w:val="1100"/>
              <w:rPr>
                <w:lang w:eastAsia="ru-RU"/>
              </w:rPr>
            </w:pPr>
            <w:r w:rsidRPr="00B15222">
              <w:rPr>
                <w:lang w:eastAsia="ru-RU"/>
              </w:rPr>
              <w:t>6,837</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12</w:t>
            </w:r>
          </w:p>
        </w:tc>
        <w:tc>
          <w:tcPr>
            <w:tcW w:w="2619" w:type="pct"/>
            <w:vAlign w:val="center"/>
            <w:hideMark/>
          </w:tcPr>
          <w:p w:rsidR="00A96A46" w:rsidRPr="00B15222" w:rsidRDefault="00A96A46" w:rsidP="00AC7F6C">
            <w:pPr>
              <w:pStyle w:val="1100"/>
              <w:rPr>
                <w:lang w:eastAsia="ru-RU"/>
              </w:rPr>
            </w:pPr>
            <w:r w:rsidRPr="00B15222">
              <w:rPr>
                <w:lang w:eastAsia="ru-RU"/>
              </w:rPr>
              <w:t>Протяженность разводящих сетей (в однотрубном исчислении)</w:t>
            </w:r>
          </w:p>
        </w:tc>
        <w:tc>
          <w:tcPr>
            <w:tcW w:w="300" w:type="pct"/>
            <w:noWrap/>
            <w:vAlign w:val="center"/>
            <w:hideMark/>
          </w:tcPr>
          <w:p w:rsidR="00A96A46" w:rsidRPr="00B15222" w:rsidRDefault="00A96A46" w:rsidP="00AC7F6C">
            <w:pPr>
              <w:pStyle w:val="1100"/>
              <w:rPr>
                <w:lang w:eastAsia="ru-RU"/>
              </w:rPr>
            </w:pPr>
            <w:r w:rsidRPr="00B15222">
              <w:rPr>
                <w:lang w:eastAsia="ru-RU"/>
              </w:rPr>
              <w:t>км</w:t>
            </w:r>
          </w:p>
        </w:tc>
        <w:tc>
          <w:tcPr>
            <w:tcW w:w="300" w:type="pct"/>
            <w:noWrap/>
            <w:vAlign w:val="center"/>
            <w:hideMark/>
          </w:tcPr>
          <w:p w:rsidR="00A96A46" w:rsidRPr="00B15222" w:rsidRDefault="00A96A46" w:rsidP="00AC7F6C">
            <w:pPr>
              <w:pStyle w:val="1100"/>
              <w:rPr>
                <w:lang w:eastAsia="ru-RU"/>
              </w:rPr>
            </w:pPr>
            <w:r w:rsidRPr="00B15222">
              <w:rPr>
                <w:lang w:eastAsia="ru-RU"/>
              </w:rPr>
              <w:t>9,54</w:t>
            </w:r>
          </w:p>
        </w:tc>
        <w:tc>
          <w:tcPr>
            <w:tcW w:w="300" w:type="pct"/>
            <w:noWrap/>
            <w:vAlign w:val="center"/>
            <w:hideMark/>
          </w:tcPr>
          <w:p w:rsidR="00A96A46" w:rsidRPr="00B15222" w:rsidRDefault="00A96A46" w:rsidP="00AC7F6C">
            <w:pPr>
              <w:pStyle w:val="1100"/>
              <w:rPr>
                <w:lang w:eastAsia="ru-RU"/>
              </w:rPr>
            </w:pPr>
            <w:r w:rsidRPr="00B15222">
              <w:rPr>
                <w:lang w:eastAsia="ru-RU"/>
              </w:rPr>
              <w:t>9,54</w:t>
            </w:r>
          </w:p>
        </w:tc>
        <w:tc>
          <w:tcPr>
            <w:tcW w:w="300" w:type="pct"/>
            <w:noWrap/>
            <w:vAlign w:val="center"/>
            <w:hideMark/>
          </w:tcPr>
          <w:p w:rsidR="00A96A46" w:rsidRPr="00B15222" w:rsidRDefault="00A96A46" w:rsidP="00AC7F6C">
            <w:pPr>
              <w:pStyle w:val="1100"/>
              <w:rPr>
                <w:lang w:eastAsia="ru-RU"/>
              </w:rPr>
            </w:pPr>
            <w:r w:rsidRPr="00B15222">
              <w:rPr>
                <w:lang w:eastAsia="ru-RU"/>
              </w:rPr>
              <w:t>9,908</w:t>
            </w:r>
          </w:p>
        </w:tc>
        <w:tc>
          <w:tcPr>
            <w:tcW w:w="300" w:type="pct"/>
            <w:noWrap/>
            <w:vAlign w:val="center"/>
            <w:hideMark/>
          </w:tcPr>
          <w:p w:rsidR="00A96A46" w:rsidRPr="00B15222" w:rsidRDefault="00A96A46" w:rsidP="00AC7F6C">
            <w:pPr>
              <w:pStyle w:val="1100"/>
              <w:rPr>
                <w:lang w:eastAsia="ru-RU"/>
              </w:rPr>
            </w:pPr>
            <w:r w:rsidRPr="00B15222">
              <w:rPr>
                <w:lang w:eastAsia="ru-RU"/>
              </w:rPr>
              <w:t>10,003</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13</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теплоэлектростанций</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14</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тепловых станций и котельных</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10</w:t>
            </w:r>
          </w:p>
        </w:tc>
        <w:tc>
          <w:tcPr>
            <w:tcW w:w="300" w:type="pct"/>
            <w:noWrap/>
            <w:vAlign w:val="center"/>
            <w:hideMark/>
          </w:tcPr>
          <w:p w:rsidR="00A96A46" w:rsidRPr="00B15222" w:rsidRDefault="00A96A46" w:rsidP="00AC7F6C">
            <w:pPr>
              <w:pStyle w:val="1100"/>
              <w:rPr>
                <w:lang w:eastAsia="ru-RU"/>
              </w:rPr>
            </w:pPr>
            <w:r w:rsidRPr="00B15222">
              <w:rPr>
                <w:lang w:eastAsia="ru-RU"/>
              </w:rPr>
              <w:t>10</w:t>
            </w:r>
          </w:p>
        </w:tc>
        <w:tc>
          <w:tcPr>
            <w:tcW w:w="300" w:type="pct"/>
            <w:noWrap/>
            <w:vAlign w:val="center"/>
            <w:hideMark/>
          </w:tcPr>
          <w:p w:rsidR="00A96A46" w:rsidRPr="00B15222" w:rsidRDefault="00A96A46" w:rsidP="00AC7F6C">
            <w:pPr>
              <w:pStyle w:val="1100"/>
              <w:rPr>
                <w:lang w:eastAsia="ru-RU"/>
              </w:rPr>
            </w:pPr>
            <w:r w:rsidRPr="00B15222">
              <w:rPr>
                <w:lang w:eastAsia="ru-RU"/>
              </w:rPr>
              <w:t>11</w:t>
            </w:r>
          </w:p>
        </w:tc>
        <w:tc>
          <w:tcPr>
            <w:tcW w:w="300" w:type="pct"/>
            <w:noWrap/>
            <w:vAlign w:val="center"/>
            <w:hideMark/>
          </w:tcPr>
          <w:p w:rsidR="00A96A46" w:rsidRPr="00B15222" w:rsidRDefault="00A96A46" w:rsidP="00AC7F6C">
            <w:pPr>
              <w:pStyle w:val="1100"/>
              <w:rPr>
                <w:lang w:eastAsia="ru-RU"/>
              </w:rPr>
            </w:pPr>
            <w:r w:rsidRPr="00B15222">
              <w:rPr>
                <w:lang w:eastAsia="ru-RU"/>
              </w:rPr>
              <w:t>11</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15</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тепловых пунктов</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16</w:t>
            </w:r>
          </w:p>
        </w:tc>
        <w:tc>
          <w:tcPr>
            <w:tcW w:w="2619" w:type="pct"/>
            <w:vAlign w:val="center"/>
            <w:hideMark/>
          </w:tcPr>
          <w:p w:rsidR="00A96A46" w:rsidRPr="00B15222" w:rsidRDefault="00A96A46" w:rsidP="00AC7F6C">
            <w:pPr>
              <w:pStyle w:val="1100"/>
              <w:rPr>
                <w:lang w:eastAsia="ru-RU"/>
              </w:rPr>
            </w:pPr>
            <w:r w:rsidRPr="00B15222">
              <w:rPr>
                <w:lang w:eastAsia="ru-RU"/>
              </w:rPr>
              <w:t>Среднесписочная численность основного производственного персонала</w:t>
            </w:r>
          </w:p>
        </w:tc>
        <w:tc>
          <w:tcPr>
            <w:tcW w:w="300" w:type="pct"/>
            <w:noWrap/>
            <w:vAlign w:val="center"/>
            <w:hideMark/>
          </w:tcPr>
          <w:p w:rsidR="00A96A46" w:rsidRPr="00B15222" w:rsidRDefault="00A96A46" w:rsidP="00AC7F6C">
            <w:pPr>
              <w:pStyle w:val="1100"/>
              <w:rPr>
                <w:lang w:eastAsia="ru-RU"/>
              </w:rPr>
            </w:pPr>
            <w:r w:rsidRPr="00B15222">
              <w:rPr>
                <w:lang w:eastAsia="ru-RU"/>
              </w:rPr>
              <w:t>чел.</w:t>
            </w:r>
          </w:p>
        </w:tc>
        <w:tc>
          <w:tcPr>
            <w:tcW w:w="300" w:type="pct"/>
            <w:noWrap/>
            <w:vAlign w:val="center"/>
            <w:hideMark/>
          </w:tcPr>
          <w:p w:rsidR="00A96A46" w:rsidRPr="00B15222" w:rsidRDefault="00A96A46" w:rsidP="00AC7F6C">
            <w:pPr>
              <w:pStyle w:val="1100"/>
              <w:rPr>
                <w:lang w:eastAsia="ru-RU"/>
              </w:rPr>
            </w:pPr>
            <w:r w:rsidRPr="00B15222">
              <w:rPr>
                <w:lang w:eastAsia="ru-RU"/>
              </w:rPr>
              <w:t>54</w:t>
            </w:r>
          </w:p>
        </w:tc>
        <w:tc>
          <w:tcPr>
            <w:tcW w:w="300" w:type="pct"/>
            <w:noWrap/>
            <w:vAlign w:val="center"/>
            <w:hideMark/>
          </w:tcPr>
          <w:p w:rsidR="00A96A46" w:rsidRPr="00B15222" w:rsidRDefault="00A96A46" w:rsidP="00AC7F6C">
            <w:pPr>
              <w:pStyle w:val="1100"/>
              <w:rPr>
                <w:lang w:eastAsia="ru-RU"/>
              </w:rPr>
            </w:pPr>
            <w:r w:rsidRPr="00B15222">
              <w:rPr>
                <w:lang w:eastAsia="ru-RU"/>
              </w:rPr>
              <w:t>56</w:t>
            </w:r>
          </w:p>
        </w:tc>
        <w:tc>
          <w:tcPr>
            <w:tcW w:w="300" w:type="pct"/>
            <w:noWrap/>
            <w:vAlign w:val="center"/>
            <w:hideMark/>
          </w:tcPr>
          <w:p w:rsidR="00A96A46" w:rsidRPr="00B15222" w:rsidRDefault="00A96A46" w:rsidP="00AC7F6C">
            <w:pPr>
              <w:pStyle w:val="1100"/>
              <w:rPr>
                <w:lang w:eastAsia="ru-RU"/>
              </w:rPr>
            </w:pPr>
            <w:r w:rsidRPr="00B15222">
              <w:rPr>
                <w:lang w:eastAsia="ru-RU"/>
              </w:rPr>
              <w:t>55</w:t>
            </w:r>
          </w:p>
        </w:tc>
        <w:tc>
          <w:tcPr>
            <w:tcW w:w="300" w:type="pct"/>
            <w:noWrap/>
            <w:vAlign w:val="center"/>
            <w:hideMark/>
          </w:tcPr>
          <w:p w:rsidR="00A96A46" w:rsidRPr="00B15222" w:rsidRDefault="00A96A46" w:rsidP="00AC7F6C">
            <w:pPr>
              <w:pStyle w:val="1100"/>
              <w:rPr>
                <w:lang w:eastAsia="ru-RU"/>
              </w:rPr>
            </w:pPr>
            <w:r w:rsidRPr="00B15222">
              <w:rPr>
                <w:lang w:eastAsia="ru-RU"/>
              </w:rPr>
              <w:t>56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17</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условного топлива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кг у.т./Гкал</w:t>
            </w:r>
          </w:p>
        </w:tc>
        <w:tc>
          <w:tcPr>
            <w:tcW w:w="300" w:type="pct"/>
            <w:noWrap/>
            <w:vAlign w:val="center"/>
            <w:hideMark/>
          </w:tcPr>
          <w:p w:rsidR="00A96A46" w:rsidRPr="00B15222" w:rsidRDefault="00A96A46" w:rsidP="00AC7F6C">
            <w:pPr>
              <w:pStyle w:val="1100"/>
              <w:rPr>
                <w:lang w:eastAsia="ru-RU"/>
              </w:rPr>
            </w:pPr>
            <w:r w:rsidRPr="00B15222">
              <w:rPr>
                <w:lang w:eastAsia="ru-RU"/>
              </w:rPr>
              <w:t>150,79</w:t>
            </w:r>
          </w:p>
        </w:tc>
        <w:tc>
          <w:tcPr>
            <w:tcW w:w="300" w:type="pct"/>
            <w:noWrap/>
            <w:vAlign w:val="center"/>
            <w:hideMark/>
          </w:tcPr>
          <w:p w:rsidR="00A96A46" w:rsidRPr="00B15222" w:rsidRDefault="00A96A46" w:rsidP="00AC7F6C">
            <w:pPr>
              <w:pStyle w:val="1100"/>
              <w:rPr>
                <w:lang w:eastAsia="ru-RU"/>
              </w:rPr>
            </w:pPr>
            <w:r w:rsidRPr="00B15222">
              <w:rPr>
                <w:lang w:eastAsia="ru-RU"/>
              </w:rPr>
              <w:t>166,95</w:t>
            </w:r>
          </w:p>
        </w:tc>
        <w:tc>
          <w:tcPr>
            <w:tcW w:w="300" w:type="pct"/>
            <w:noWrap/>
            <w:vAlign w:val="center"/>
            <w:hideMark/>
          </w:tcPr>
          <w:p w:rsidR="00A96A46" w:rsidRPr="00B15222" w:rsidRDefault="00A96A46" w:rsidP="00AC7F6C">
            <w:pPr>
              <w:pStyle w:val="1100"/>
              <w:rPr>
                <w:lang w:eastAsia="ru-RU"/>
              </w:rPr>
            </w:pPr>
            <w:r w:rsidRPr="00B15222">
              <w:rPr>
                <w:lang w:eastAsia="ru-RU"/>
              </w:rPr>
              <w:t>172</w:t>
            </w:r>
          </w:p>
        </w:tc>
        <w:tc>
          <w:tcPr>
            <w:tcW w:w="300" w:type="pct"/>
            <w:noWrap/>
            <w:vAlign w:val="center"/>
            <w:hideMark/>
          </w:tcPr>
          <w:p w:rsidR="00A96A46" w:rsidRPr="00B15222" w:rsidRDefault="00A96A46" w:rsidP="00AC7F6C">
            <w:pPr>
              <w:pStyle w:val="1100"/>
              <w:rPr>
                <w:lang w:eastAsia="ru-RU"/>
              </w:rPr>
            </w:pPr>
            <w:r w:rsidRPr="00B15222">
              <w:rPr>
                <w:lang w:eastAsia="ru-RU"/>
              </w:rPr>
              <w:t>171,6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18</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электрической энергии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кВт-ч/Гкал</w:t>
            </w:r>
          </w:p>
        </w:tc>
        <w:tc>
          <w:tcPr>
            <w:tcW w:w="300" w:type="pct"/>
            <w:noWrap/>
            <w:vAlign w:val="center"/>
            <w:hideMark/>
          </w:tcPr>
          <w:p w:rsidR="00A96A46" w:rsidRPr="00B15222" w:rsidRDefault="00A96A46" w:rsidP="00AC7F6C">
            <w:pPr>
              <w:pStyle w:val="1100"/>
              <w:rPr>
                <w:lang w:eastAsia="ru-RU"/>
              </w:rPr>
            </w:pPr>
            <w:r w:rsidRPr="00B15222">
              <w:rPr>
                <w:lang w:eastAsia="ru-RU"/>
              </w:rPr>
              <w:t>18,7</w:t>
            </w:r>
          </w:p>
        </w:tc>
        <w:tc>
          <w:tcPr>
            <w:tcW w:w="300" w:type="pct"/>
            <w:noWrap/>
            <w:vAlign w:val="center"/>
            <w:hideMark/>
          </w:tcPr>
          <w:p w:rsidR="00A96A46" w:rsidRPr="00B15222" w:rsidRDefault="00A96A46" w:rsidP="00AC7F6C">
            <w:pPr>
              <w:pStyle w:val="1100"/>
              <w:rPr>
                <w:lang w:eastAsia="ru-RU"/>
              </w:rPr>
            </w:pPr>
            <w:r w:rsidRPr="00B15222">
              <w:rPr>
                <w:lang w:eastAsia="ru-RU"/>
              </w:rPr>
              <w:t>18,5</w:t>
            </w:r>
          </w:p>
        </w:tc>
        <w:tc>
          <w:tcPr>
            <w:tcW w:w="300" w:type="pct"/>
            <w:noWrap/>
            <w:vAlign w:val="center"/>
            <w:hideMark/>
          </w:tcPr>
          <w:p w:rsidR="00A96A46" w:rsidRPr="00B15222" w:rsidRDefault="00A96A46" w:rsidP="00AC7F6C">
            <w:pPr>
              <w:pStyle w:val="1100"/>
              <w:rPr>
                <w:lang w:eastAsia="ru-RU"/>
              </w:rPr>
            </w:pPr>
            <w:r w:rsidRPr="00B15222">
              <w:rPr>
                <w:lang w:eastAsia="ru-RU"/>
              </w:rPr>
              <w:t>20,06</w:t>
            </w:r>
          </w:p>
        </w:tc>
        <w:tc>
          <w:tcPr>
            <w:tcW w:w="300" w:type="pct"/>
            <w:noWrap/>
            <w:vAlign w:val="center"/>
            <w:hideMark/>
          </w:tcPr>
          <w:p w:rsidR="00A96A46" w:rsidRPr="00B15222" w:rsidRDefault="00A96A46" w:rsidP="00AC7F6C">
            <w:pPr>
              <w:pStyle w:val="1100"/>
              <w:rPr>
                <w:lang w:eastAsia="ru-RU"/>
              </w:rPr>
            </w:pPr>
            <w:r w:rsidRPr="00B15222">
              <w:rPr>
                <w:lang w:eastAsia="ru-RU"/>
              </w:rPr>
              <w:t>22,15</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19</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холодной воды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м3/Гкал</w:t>
            </w:r>
          </w:p>
        </w:tc>
        <w:tc>
          <w:tcPr>
            <w:tcW w:w="300" w:type="pct"/>
            <w:noWrap/>
            <w:vAlign w:val="center"/>
            <w:hideMark/>
          </w:tcPr>
          <w:p w:rsidR="00A96A46" w:rsidRPr="00B15222" w:rsidRDefault="00A96A46" w:rsidP="00AC7F6C">
            <w:pPr>
              <w:pStyle w:val="1100"/>
              <w:rPr>
                <w:lang w:eastAsia="ru-RU"/>
              </w:rPr>
            </w:pPr>
            <w:r w:rsidRPr="00B15222">
              <w:rPr>
                <w:lang w:eastAsia="ru-RU"/>
              </w:rPr>
              <w:t>17,7</w:t>
            </w:r>
          </w:p>
        </w:tc>
        <w:tc>
          <w:tcPr>
            <w:tcW w:w="300" w:type="pct"/>
            <w:noWrap/>
            <w:vAlign w:val="center"/>
            <w:hideMark/>
          </w:tcPr>
          <w:p w:rsidR="00A96A46" w:rsidRPr="00B15222" w:rsidRDefault="00A96A46" w:rsidP="00AC7F6C">
            <w:pPr>
              <w:pStyle w:val="1100"/>
              <w:rPr>
                <w:lang w:eastAsia="ru-RU"/>
              </w:rPr>
            </w:pPr>
            <w:r w:rsidRPr="00B15222">
              <w:rPr>
                <w:lang w:eastAsia="ru-RU"/>
              </w:rPr>
              <w:t>15,5</w:t>
            </w:r>
          </w:p>
        </w:tc>
        <w:tc>
          <w:tcPr>
            <w:tcW w:w="300" w:type="pct"/>
            <w:noWrap/>
            <w:vAlign w:val="center"/>
            <w:hideMark/>
          </w:tcPr>
          <w:p w:rsidR="00A96A46" w:rsidRPr="00B15222" w:rsidRDefault="00A96A46" w:rsidP="00AC7F6C">
            <w:pPr>
              <w:pStyle w:val="1100"/>
              <w:rPr>
                <w:lang w:eastAsia="ru-RU"/>
              </w:rPr>
            </w:pPr>
            <w:r w:rsidRPr="00B15222">
              <w:rPr>
                <w:lang w:eastAsia="ru-RU"/>
              </w:rPr>
              <w:t>16,3</w:t>
            </w:r>
          </w:p>
        </w:tc>
        <w:tc>
          <w:tcPr>
            <w:tcW w:w="300" w:type="pct"/>
            <w:noWrap/>
            <w:vAlign w:val="center"/>
            <w:hideMark/>
          </w:tcPr>
          <w:p w:rsidR="00A96A46" w:rsidRPr="00B15222" w:rsidRDefault="00A96A46" w:rsidP="00AC7F6C">
            <w:pPr>
              <w:pStyle w:val="1100"/>
              <w:rPr>
                <w:lang w:eastAsia="ru-RU"/>
              </w:rPr>
            </w:pPr>
            <w:r w:rsidRPr="00B15222">
              <w:rPr>
                <w:lang w:eastAsia="ru-RU"/>
              </w:rPr>
              <w:t>13,8</w:t>
            </w:r>
          </w:p>
        </w:tc>
      </w:tr>
    </w:tbl>
    <w:p w:rsidR="006C7077" w:rsidRDefault="006C7077">
      <w:pPr>
        <w:rPr>
          <w:rFonts w:ascii="Times New Roman" w:hAnsi="Times New Roman"/>
          <w:b/>
          <w:bCs/>
          <w:color w:val="000000" w:themeColor="text1"/>
          <w:sz w:val="28"/>
          <w:szCs w:val="18"/>
        </w:rPr>
      </w:pPr>
      <w:r>
        <w:rPr>
          <w:rFonts w:ascii="Times New Roman" w:hAnsi="Times New Roman"/>
          <w:b/>
          <w:bCs/>
          <w:color w:val="000000" w:themeColor="text1"/>
          <w:sz w:val="28"/>
          <w:szCs w:val="18"/>
        </w:rPr>
        <w:br w:type="page"/>
      </w:r>
    </w:p>
    <w:p w:rsidR="00C1253B" w:rsidRDefault="009B5F01" w:rsidP="009B5F01">
      <w:pPr>
        <w:spacing w:after="0" w:line="240" w:lineRule="auto"/>
        <w:rPr>
          <w:rFonts w:ascii="Times New Roman" w:hAnsi="Times New Roman"/>
          <w:b/>
          <w:bCs/>
          <w:color w:val="000000" w:themeColor="text1"/>
          <w:sz w:val="28"/>
          <w:szCs w:val="18"/>
        </w:rPr>
      </w:pPr>
      <w:r w:rsidRPr="00C45898">
        <w:rPr>
          <w:rStyle w:val="1f2"/>
          <w:rFonts w:eastAsiaTheme="minorHAnsi"/>
        </w:rPr>
        <w:lastRenderedPageBreak/>
        <w:t>Таблица 10.2</w:t>
      </w:r>
      <w:r>
        <w:rPr>
          <w:rFonts w:ascii="Times New Roman" w:eastAsia="Times New Roman" w:hAnsi="Times New Roman" w:cs="Times New Roman"/>
          <w:b/>
          <w:bCs/>
          <w:iCs/>
          <w:sz w:val="24"/>
          <w:szCs w:val="20"/>
          <w:lang w:eastAsia="ru-RU"/>
        </w:rPr>
        <w:t xml:space="preserve"> -</w:t>
      </w:r>
      <w:r w:rsidRPr="00C1253B">
        <w:rPr>
          <w:rFonts w:ascii="Times New Roman" w:eastAsia="Times New Roman" w:hAnsi="Times New Roman" w:cs="Times New Roman"/>
          <w:b/>
          <w:bCs/>
          <w:i/>
          <w:iCs/>
          <w:sz w:val="24"/>
          <w:szCs w:val="20"/>
          <w:lang w:eastAsia="ru-RU"/>
        </w:rPr>
        <w:t xml:space="preserve"> </w:t>
      </w:r>
      <w:r w:rsidRPr="00C1253B">
        <w:rPr>
          <w:rFonts w:ascii="Times New Roman" w:eastAsia="Times New Roman" w:hAnsi="Times New Roman" w:cs="Times New Roman"/>
          <w:bCs/>
          <w:iCs/>
          <w:sz w:val="24"/>
          <w:szCs w:val="20"/>
          <w:lang w:eastAsia="ru-RU"/>
        </w:rPr>
        <w:t xml:space="preserve">Технико-экономические показатели </w:t>
      </w:r>
      <w:r>
        <w:rPr>
          <w:rFonts w:ascii="Times New Roman" w:eastAsia="Times New Roman" w:hAnsi="Times New Roman" w:cs="Times New Roman"/>
          <w:bCs/>
          <w:iCs/>
          <w:sz w:val="24"/>
          <w:szCs w:val="20"/>
          <w:lang w:eastAsia="ru-RU"/>
        </w:rPr>
        <w:t>производства, передачи тепловой энергии</w:t>
      </w:r>
      <w:r w:rsidRPr="00C1253B">
        <w:rPr>
          <w:rFonts w:ascii="Times New Roman" w:eastAsia="Times New Roman" w:hAnsi="Times New Roman" w:cs="Times New Roman"/>
          <w:bCs/>
          <w:iCs/>
          <w:sz w:val="24"/>
          <w:szCs w:val="20"/>
          <w:lang w:eastAsia="ru-RU"/>
        </w:rPr>
        <w:t xml:space="preserve"> по организации</w:t>
      </w:r>
      <w:r>
        <w:rPr>
          <w:rFonts w:ascii="Times New Roman" w:eastAsia="Times New Roman" w:hAnsi="Times New Roman" w:cs="Times New Roman"/>
          <w:bCs/>
          <w:iCs/>
          <w:sz w:val="24"/>
          <w:szCs w:val="20"/>
          <w:lang w:eastAsia="ru-RU"/>
        </w:rPr>
        <w:t xml:space="preserve"> ООО </w:t>
      </w:r>
      <w:r w:rsidR="00EA04B5">
        <w:rPr>
          <w:rFonts w:ascii="Times New Roman" w:eastAsia="Times New Roman" w:hAnsi="Times New Roman" w:cs="Times New Roman"/>
          <w:bCs/>
          <w:iCs/>
          <w:sz w:val="24"/>
          <w:szCs w:val="20"/>
          <w:lang w:eastAsia="ru-RU"/>
        </w:rPr>
        <w:t>«</w:t>
      </w:r>
      <w:r>
        <w:rPr>
          <w:rFonts w:ascii="Times New Roman" w:eastAsia="Times New Roman" w:hAnsi="Times New Roman" w:cs="Times New Roman"/>
          <w:bCs/>
          <w:iCs/>
          <w:sz w:val="24"/>
          <w:szCs w:val="20"/>
          <w:lang w:eastAsia="ru-RU"/>
        </w:rPr>
        <w:t>ОТСК</w:t>
      </w:r>
      <w:r w:rsidR="00EA04B5">
        <w:rPr>
          <w:rFonts w:ascii="Times New Roman" w:eastAsia="Times New Roman" w:hAnsi="Times New Roman" w:cs="Times New Roman"/>
          <w:bCs/>
          <w:iCs/>
          <w:sz w:val="24"/>
          <w:szCs w:val="20"/>
          <w:lang w:eastAsia="ru-RU"/>
        </w:rPr>
        <w:t>»</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784"/>
        <w:gridCol w:w="1191"/>
        <w:gridCol w:w="3921"/>
      </w:tblGrid>
      <w:tr w:rsidR="00710054" w:rsidRPr="00B13976" w:rsidTr="00710054">
        <w:trPr>
          <w:trHeight w:val="566"/>
        </w:trPr>
        <w:tc>
          <w:tcPr>
            <w:tcW w:w="276" w:type="pct"/>
            <w:noWrap/>
            <w:vAlign w:val="center"/>
            <w:hideMark/>
          </w:tcPr>
          <w:p w:rsidR="00710054" w:rsidRPr="00C45898" w:rsidRDefault="00710054" w:rsidP="00AC7F6C">
            <w:pPr>
              <w:pStyle w:val="1100"/>
              <w:rPr>
                <w:b/>
                <w:lang w:eastAsia="ru-RU"/>
              </w:rPr>
            </w:pPr>
            <w:r w:rsidRPr="00C45898">
              <w:rPr>
                <w:b/>
                <w:lang w:eastAsia="ru-RU"/>
              </w:rPr>
              <w:t>№ п/п</w:t>
            </w:r>
          </w:p>
        </w:tc>
        <w:tc>
          <w:tcPr>
            <w:tcW w:w="2986" w:type="pct"/>
            <w:noWrap/>
            <w:vAlign w:val="center"/>
            <w:hideMark/>
          </w:tcPr>
          <w:p w:rsidR="00710054" w:rsidRPr="00C45898" w:rsidRDefault="00710054" w:rsidP="00AC7F6C">
            <w:pPr>
              <w:pStyle w:val="1100"/>
              <w:rPr>
                <w:b/>
                <w:lang w:eastAsia="ru-RU"/>
              </w:rPr>
            </w:pPr>
            <w:r w:rsidRPr="00C45898">
              <w:rPr>
                <w:b/>
                <w:lang w:eastAsia="ru-RU"/>
              </w:rPr>
              <w:t>Наименование показателя</w:t>
            </w:r>
          </w:p>
        </w:tc>
        <w:tc>
          <w:tcPr>
            <w:tcW w:w="405" w:type="pct"/>
            <w:noWrap/>
            <w:vAlign w:val="center"/>
            <w:hideMark/>
          </w:tcPr>
          <w:p w:rsidR="00710054" w:rsidRPr="00C45898" w:rsidRDefault="00710054" w:rsidP="00AC7F6C">
            <w:pPr>
              <w:pStyle w:val="1100"/>
              <w:rPr>
                <w:b/>
                <w:lang w:eastAsia="ru-RU"/>
              </w:rPr>
            </w:pPr>
            <w:r w:rsidRPr="00C45898">
              <w:rPr>
                <w:b/>
                <w:lang w:eastAsia="ru-RU"/>
              </w:rPr>
              <w:t>Единица</w:t>
            </w:r>
          </w:p>
          <w:p w:rsidR="00710054" w:rsidRPr="00C45898" w:rsidRDefault="00710054" w:rsidP="00AC7F6C">
            <w:pPr>
              <w:pStyle w:val="1100"/>
              <w:rPr>
                <w:b/>
                <w:lang w:eastAsia="ru-RU"/>
              </w:rPr>
            </w:pPr>
            <w:r w:rsidRPr="00C45898">
              <w:rPr>
                <w:b/>
                <w:lang w:eastAsia="ru-RU"/>
              </w:rPr>
              <w:t>измерения</w:t>
            </w:r>
          </w:p>
        </w:tc>
        <w:tc>
          <w:tcPr>
            <w:tcW w:w="1334" w:type="pct"/>
            <w:vAlign w:val="center"/>
            <w:hideMark/>
          </w:tcPr>
          <w:p w:rsidR="00710054" w:rsidRPr="00C45898" w:rsidRDefault="00710054" w:rsidP="00AC7F6C">
            <w:pPr>
              <w:pStyle w:val="1100"/>
              <w:rPr>
                <w:b/>
                <w:lang w:eastAsia="ru-RU"/>
              </w:rPr>
            </w:pPr>
            <w:r w:rsidRPr="00C45898">
              <w:rPr>
                <w:b/>
                <w:lang w:eastAsia="ru-RU"/>
              </w:rPr>
              <w:t>2018 г. (факт)</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w:t>
            </w:r>
          </w:p>
        </w:tc>
        <w:tc>
          <w:tcPr>
            <w:tcW w:w="2986" w:type="pct"/>
            <w:vAlign w:val="center"/>
            <w:hideMark/>
          </w:tcPr>
          <w:p w:rsidR="00710054" w:rsidRPr="00EA04B5" w:rsidRDefault="00710054" w:rsidP="00AC7F6C">
            <w:pPr>
              <w:pStyle w:val="1100"/>
              <w:rPr>
                <w:lang w:eastAsia="ru-RU"/>
              </w:rPr>
            </w:pPr>
            <w:r w:rsidRPr="00EA04B5">
              <w:rPr>
                <w:lang w:eastAsia="ru-RU"/>
              </w:rPr>
              <w:t>Выручка от регулируемой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10794,5</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2</w:t>
            </w:r>
          </w:p>
        </w:tc>
        <w:tc>
          <w:tcPr>
            <w:tcW w:w="2986" w:type="pct"/>
            <w:vAlign w:val="center"/>
            <w:hideMark/>
          </w:tcPr>
          <w:p w:rsidR="00710054" w:rsidRPr="00EA04B5" w:rsidRDefault="00710054" w:rsidP="00AC7F6C">
            <w:pPr>
              <w:pStyle w:val="1100"/>
              <w:rPr>
                <w:lang w:eastAsia="ru-RU"/>
              </w:rPr>
            </w:pPr>
            <w:r w:rsidRPr="00EA04B5">
              <w:rPr>
                <w:lang w:eastAsia="ru-RU"/>
              </w:rPr>
              <w:t>Себестоимость производимых товаров (оказываемых услуг) по регулируемому виду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10794,5</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3</w:t>
            </w:r>
          </w:p>
        </w:tc>
        <w:tc>
          <w:tcPr>
            <w:tcW w:w="2986" w:type="pct"/>
            <w:vAlign w:val="center"/>
            <w:hideMark/>
          </w:tcPr>
          <w:p w:rsidR="00710054" w:rsidRPr="00EA04B5" w:rsidRDefault="00710054" w:rsidP="00AC7F6C">
            <w:pPr>
              <w:pStyle w:val="1100"/>
              <w:rPr>
                <w:lang w:eastAsia="ru-RU"/>
              </w:rPr>
            </w:pPr>
            <w:r w:rsidRPr="00EA04B5">
              <w:rPr>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0,0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4</w:t>
            </w:r>
          </w:p>
        </w:tc>
        <w:tc>
          <w:tcPr>
            <w:tcW w:w="2986" w:type="pct"/>
            <w:vAlign w:val="center"/>
            <w:hideMark/>
          </w:tcPr>
          <w:p w:rsidR="00710054" w:rsidRPr="00EA04B5" w:rsidRDefault="00710054" w:rsidP="00AC7F6C">
            <w:pPr>
              <w:pStyle w:val="1100"/>
              <w:rPr>
                <w:lang w:eastAsia="ru-RU"/>
              </w:rPr>
            </w:pPr>
            <w:r w:rsidRPr="00EA04B5">
              <w:rPr>
                <w:lang w:eastAsia="ru-RU"/>
              </w:rPr>
              <w:t>Чистая прибыль от регулируемого вида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0,0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5</w:t>
            </w:r>
          </w:p>
        </w:tc>
        <w:tc>
          <w:tcPr>
            <w:tcW w:w="2986" w:type="pct"/>
            <w:vAlign w:val="center"/>
            <w:hideMark/>
          </w:tcPr>
          <w:p w:rsidR="00710054" w:rsidRPr="00EA04B5" w:rsidRDefault="00710054" w:rsidP="00AC7F6C">
            <w:pPr>
              <w:pStyle w:val="1100"/>
              <w:rPr>
                <w:lang w:eastAsia="ru-RU"/>
              </w:rPr>
            </w:pPr>
            <w:r w:rsidRPr="00EA04B5">
              <w:rPr>
                <w:lang w:eastAsia="ru-RU"/>
              </w:rPr>
              <w:t>Установленная тепловая мощность</w:t>
            </w:r>
          </w:p>
        </w:tc>
        <w:tc>
          <w:tcPr>
            <w:tcW w:w="405" w:type="pct"/>
            <w:noWrap/>
            <w:vAlign w:val="center"/>
            <w:hideMark/>
          </w:tcPr>
          <w:p w:rsidR="00710054" w:rsidRPr="00EA04B5" w:rsidRDefault="00710054" w:rsidP="00AC7F6C">
            <w:pPr>
              <w:pStyle w:val="1100"/>
              <w:rPr>
                <w:lang w:eastAsia="ru-RU"/>
              </w:rPr>
            </w:pPr>
            <w:r w:rsidRPr="00EA04B5">
              <w:rPr>
                <w:lang w:eastAsia="ru-RU"/>
              </w:rPr>
              <w:t>Гкал/ч</w:t>
            </w:r>
          </w:p>
        </w:tc>
        <w:tc>
          <w:tcPr>
            <w:tcW w:w="1334" w:type="pct"/>
            <w:noWrap/>
            <w:vAlign w:val="center"/>
            <w:hideMark/>
          </w:tcPr>
          <w:p w:rsidR="00710054" w:rsidRPr="00EA04B5" w:rsidRDefault="00710054" w:rsidP="00AC7F6C">
            <w:pPr>
              <w:pStyle w:val="1100"/>
              <w:rPr>
                <w:lang w:eastAsia="ru-RU"/>
              </w:rPr>
            </w:pPr>
            <w:r w:rsidRPr="00EA04B5">
              <w:rPr>
                <w:lang w:eastAsia="ru-RU"/>
              </w:rPr>
              <w:t>2,8</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6</w:t>
            </w:r>
          </w:p>
        </w:tc>
        <w:tc>
          <w:tcPr>
            <w:tcW w:w="2986" w:type="pct"/>
            <w:vAlign w:val="center"/>
            <w:hideMark/>
          </w:tcPr>
          <w:p w:rsidR="00710054" w:rsidRPr="00EA04B5" w:rsidRDefault="00710054" w:rsidP="00AC7F6C">
            <w:pPr>
              <w:pStyle w:val="1100"/>
              <w:rPr>
                <w:lang w:eastAsia="ru-RU"/>
              </w:rPr>
            </w:pPr>
            <w:r w:rsidRPr="00EA04B5">
              <w:rPr>
                <w:lang w:eastAsia="ru-RU"/>
              </w:rPr>
              <w:t>Объем вырабатываемой регулируемой организацией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5,541</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7</w:t>
            </w:r>
          </w:p>
        </w:tc>
        <w:tc>
          <w:tcPr>
            <w:tcW w:w="2986" w:type="pct"/>
            <w:vAlign w:val="center"/>
            <w:hideMark/>
          </w:tcPr>
          <w:p w:rsidR="00710054" w:rsidRPr="00EA04B5" w:rsidRDefault="00710054" w:rsidP="00AC7F6C">
            <w:pPr>
              <w:pStyle w:val="1100"/>
              <w:rPr>
                <w:lang w:eastAsia="ru-RU"/>
              </w:rPr>
            </w:pPr>
            <w:r w:rsidRPr="00EA04B5">
              <w:rPr>
                <w:lang w:eastAsia="ru-RU"/>
              </w:rPr>
              <w:t>Объем покупаемой регулируемой организацией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w:t>
            </w:r>
          </w:p>
        </w:tc>
        <w:tc>
          <w:tcPr>
            <w:tcW w:w="2986" w:type="pct"/>
            <w:vAlign w:val="center"/>
            <w:hideMark/>
          </w:tcPr>
          <w:p w:rsidR="00710054" w:rsidRPr="00EA04B5" w:rsidRDefault="00710054" w:rsidP="00AC7F6C">
            <w:pPr>
              <w:pStyle w:val="1100"/>
              <w:rPr>
                <w:lang w:eastAsia="ru-RU"/>
              </w:rPr>
            </w:pPr>
            <w:r w:rsidRPr="00EA04B5">
              <w:rPr>
                <w:lang w:eastAsia="ru-RU"/>
              </w:rPr>
              <w:t>Объем тепловой энергии, отпускаемой потребителям, в том числе:</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5,146</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8.1.</w:t>
            </w:r>
          </w:p>
        </w:tc>
        <w:tc>
          <w:tcPr>
            <w:tcW w:w="2986" w:type="pct"/>
            <w:vAlign w:val="center"/>
            <w:hideMark/>
          </w:tcPr>
          <w:p w:rsidR="00710054" w:rsidRPr="00EA04B5" w:rsidRDefault="00710054" w:rsidP="00AC7F6C">
            <w:pPr>
              <w:pStyle w:val="1100"/>
              <w:rPr>
                <w:lang w:eastAsia="ru-RU"/>
              </w:rPr>
            </w:pPr>
            <w:r w:rsidRPr="00EA04B5">
              <w:rPr>
                <w:lang w:eastAsia="ru-RU"/>
              </w:rPr>
              <w:t>-по приборам учета</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8.2.</w:t>
            </w:r>
          </w:p>
        </w:tc>
        <w:tc>
          <w:tcPr>
            <w:tcW w:w="2986" w:type="pct"/>
            <w:vAlign w:val="center"/>
            <w:hideMark/>
          </w:tcPr>
          <w:p w:rsidR="00710054" w:rsidRPr="00EA04B5" w:rsidRDefault="00710054" w:rsidP="00AC7F6C">
            <w:pPr>
              <w:pStyle w:val="1100"/>
              <w:rPr>
                <w:lang w:eastAsia="ru-RU"/>
              </w:rPr>
            </w:pPr>
            <w:r w:rsidRPr="00EA04B5">
              <w:rPr>
                <w:lang w:eastAsia="ru-RU"/>
              </w:rPr>
              <w:t>-по нормативам потребления</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9</w:t>
            </w:r>
          </w:p>
        </w:tc>
        <w:tc>
          <w:tcPr>
            <w:tcW w:w="2986" w:type="pct"/>
            <w:vAlign w:val="center"/>
            <w:hideMark/>
          </w:tcPr>
          <w:p w:rsidR="00710054" w:rsidRPr="00EA04B5" w:rsidRDefault="00710054" w:rsidP="00AC7F6C">
            <w:pPr>
              <w:pStyle w:val="1100"/>
              <w:rPr>
                <w:lang w:eastAsia="ru-RU"/>
              </w:rPr>
            </w:pPr>
            <w:r w:rsidRPr="00EA04B5">
              <w:rPr>
                <w:lang w:eastAsia="ru-RU"/>
              </w:rPr>
              <w:t>Технологические потери тепловой энергии при передаче по тепловым сетям</w:t>
            </w:r>
          </w:p>
        </w:tc>
        <w:tc>
          <w:tcPr>
            <w:tcW w:w="405" w:type="pct"/>
            <w:noWrap/>
            <w:vAlign w:val="center"/>
            <w:hideMark/>
          </w:tcPr>
          <w:p w:rsidR="00710054" w:rsidRPr="00EA04B5" w:rsidRDefault="00710054" w:rsidP="00AC7F6C">
            <w:pPr>
              <w:pStyle w:val="1100"/>
              <w:rPr>
                <w:lang w:eastAsia="ru-RU"/>
              </w:rPr>
            </w:pPr>
            <w:r w:rsidRPr="00EA04B5">
              <w:rPr>
                <w:lang w:eastAsia="ru-RU"/>
              </w:rPr>
              <w:t>%</w:t>
            </w:r>
          </w:p>
        </w:tc>
        <w:tc>
          <w:tcPr>
            <w:tcW w:w="1334" w:type="pct"/>
            <w:noWrap/>
            <w:vAlign w:val="center"/>
            <w:hideMark/>
          </w:tcPr>
          <w:p w:rsidR="00710054" w:rsidRPr="00EA04B5" w:rsidRDefault="00710054" w:rsidP="00AC7F6C">
            <w:pPr>
              <w:pStyle w:val="1100"/>
              <w:rPr>
                <w:lang w:eastAsia="ru-RU"/>
              </w:rPr>
            </w:pPr>
            <w:r w:rsidRPr="00EA04B5">
              <w:rPr>
                <w:lang w:eastAsia="ru-RU"/>
              </w:rPr>
              <w:t>5,92</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10</w:t>
            </w:r>
          </w:p>
        </w:tc>
        <w:tc>
          <w:tcPr>
            <w:tcW w:w="2986" w:type="pct"/>
            <w:vAlign w:val="center"/>
            <w:hideMark/>
          </w:tcPr>
          <w:p w:rsidR="00710054" w:rsidRPr="00EA04B5" w:rsidRDefault="00710054" w:rsidP="00AC7F6C">
            <w:pPr>
              <w:pStyle w:val="1100"/>
              <w:rPr>
                <w:lang w:eastAsia="ru-RU"/>
              </w:rPr>
            </w:pPr>
            <w:r w:rsidRPr="00EA04B5">
              <w:rPr>
                <w:lang w:eastAsia="ru-RU"/>
              </w:rPr>
              <w:t>Потери тепла, всего</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0,324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11</w:t>
            </w:r>
          </w:p>
        </w:tc>
        <w:tc>
          <w:tcPr>
            <w:tcW w:w="2986" w:type="pct"/>
            <w:vAlign w:val="center"/>
            <w:hideMark/>
          </w:tcPr>
          <w:p w:rsidR="00710054" w:rsidRPr="00EA04B5" w:rsidRDefault="00710054" w:rsidP="00AC7F6C">
            <w:pPr>
              <w:pStyle w:val="1100"/>
              <w:rPr>
                <w:lang w:eastAsia="ru-RU"/>
              </w:rPr>
            </w:pPr>
            <w:r w:rsidRPr="00EA04B5">
              <w:rPr>
                <w:lang w:eastAsia="ru-RU"/>
              </w:rPr>
              <w:t>Протяженность магистральных сетей и тепловых вводов (в однотрубном исчислении)</w:t>
            </w:r>
          </w:p>
        </w:tc>
        <w:tc>
          <w:tcPr>
            <w:tcW w:w="405" w:type="pct"/>
            <w:noWrap/>
            <w:vAlign w:val="center"/>
            <w:hideMark/>
          </w:tcPr>
          <w:p w:rsidR="00710054" w:rsidRPr="00EA04B5" w:rsidRDefault="00710054" w:rsidP="00AC7F6C">
            <w:pPr>
              <w:pStyle w:val="1100"/>
              <w:rPr>
                <w:lang w:eastAsia="ru-RU"/>
              </w:rPr>
            </w:pPr>
            <w:r w:rsidRPr="00EA04B5">
              <w:rPr>
                <w:lang w:eastAsia="ru-RU"/>
              </w:rPr>
              <w:t>км</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12</w:t>
            </w:r>
          </w:p>
        </w:tc>
        <w:tc>
          <w:tcPr>
            <w:tcW w:w="2986" w:type="pct"/>
            <w:vAlign w:val="center"/>
            <w:hideMark/>
          </w:tcPr>
          <w:p w:rsidR="00710054" w:rsidRPr="00EA04B5" w:rsidRDefault="00710054" w:rsidP="00AC7F6C">
            <w:pPr>
              <w:pStyle w:val="1100"/>
              <w:rPr>
                <w:lang w:eastAsia="ru-RU"/>
              </w:rPr>
            </w:pPr>
            <w:r w:rsidRPr="00EA04B5">
              <w:rPr>
                <w:lang w:eastAsia="ru-RU"/>
              </w:rPr>
              <w:t>Протяженность разводящих сетей (в однотрубном исчислении)</w:t>
            </w:r>
          </w:p>
        </w:tc>
        <w:tc>
          <w:tcPr>
            <w:tcW w:w="405" w:type="pct"/>
            <w:noWrap/>
            <w:vAlign w:val="center"/>
            <w:hideMark/>
          </w:tcPr>
          <w:p w:rsidR="00710054" w:rsidRPr="00EA04B5" w:rsidRDefault="00710054" w:rsidP="00AC7F6C">
            <w:pPr>
              <w:pStyle w:val="1100"/>
              <w:rPr>
                <w:lang w:eastAsia="ru-RU"/>
              </w:rPr>
            </w:pPr>
            <w:r w:rsidRPr="00EA04B5">
              <w:rPr>
                <w:lang w:eastAsia="ru-RU"/>
              </w:rPr>
              <w:t>км</w:t>
            </w:r>
          </w:p>
        </w:tc>
        <w:tc>
          <w:tcPr>
            <w:tcW w:w="1334" w:type="pct"/>
            <w:noWrap/>
            <w:vAlign w:val="center"/>
            <w:hideMark/>
          </w:tcPr>
          <w:p w:rsidR="00710054" w:rsidRPr="00EA04B5" w:rsidRDefault="00710054" w:rsidP="00AC7F6C">
            <w:pPr>
              <w:pStyle w:val="1100"/>
              <w:rPr>
                <w:lang w:eastAsia="ru-RU"/>
              </w:rPr>
            </w:pPr>
            <w:r w:rsidRPr="00EA04B5">
              <w:rPr>
                <w:lang w:eastAsia="ru-RU"/>
              </w:rPr>
              <w:t>3,1</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13</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теплоэлектростанций</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14</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тепловых станций и котельных</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r w:rsidRPr="00EA04B5">
              <w:rPr>
                <w:lang w:eastAsia="ru-RU"/>
              </w:rPr>
              <w:t>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15</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тепловых пунктов</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16</w:t>
            </w:r>
          </w:p>
        </w:tc>
        <w:tc>
          <w:tcPr>
            <w:tcW w:w="2986" w:type="pct"/>
            <w:vAlign w:val="center"/>
            <w:hideMark/>
          </w:tcPr>
          <w:p w:rsidR="00710054" w:rsidRPr="00EA04B5" w:rsidRDefault="00710054" w:rsidP="00AC7F6C">
            <w:pPr>
              <w:pStyle w:val="1100"/>
              <w:rPr>
                <w:lang w:eastAsia="ru-RU"/>
              </w:rPr>
            </w:pPr>
            <w:r w:rsidRPr="00EA04B5">
              <w:rPr>
                <w:lang w:eastAsia="ru-RU"/>
              </w:rPr>
              <w:t>Среднесписочная численность основного производственного персонала</w:t>
            </w:r>
          </w:p>
        </w:tc>
        <w:tc>
          <w:tcPr>
            <w:tcW w:w="405" w:type="pct"/>
            <w:noWrap/>
            <w:vAlign w:val="center"/>
            <w:hideMark/>
          </w:tcPr>
          <w:p w:rsidR="00710054" w:rsidRPr="00EA04B5" w:rsidRDefault="00710054" w:rsidP="00AC7F6C">
            <w:pPr>
              <w:pStyle w:val="1100"/>
              <w:rPr>
                <w:lang w:eastAsia="ru-RU"/>
              </w:rPr>
            </w:pPr>
            <w:r w:rsidRPr="00EA04B5">
              <w:rPr>
                <w:lang w:eastAsia="ru-RU"/>
              </w:rPr>
              <w:t>чел.</w:t>
            </w:r>
          </w:p>
        </w:tc>
        <w:tc>
          <w:tcPr>
            <w:tcW w:w="1334" w:type="pct"/>
            <w:noWrap/>
            <w:vAlign w:val="center"/>
            <w:hideMark/>
          </w:tcPr>
          <w:p w:rsidR="00710054" w:rsidRPr="00EA04B5" w:rsidRDefault="00710054" w:rsidP="00AC7F6C">
            <w:pPr>
              <w:pStyle w:val="1100"/>
              <w:rPr>
                <w:lang w:eastAsia="ru-RU"/>
              </w:rPr>
            </w:pPr>
            <w:r w:rsidRPr="00EA04B5">
              <w:rPr>
                <w:lang w:eastAsia="ru-RU"/>
              </w:rPr>
              <w:t>9,4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17</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условного топлива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кг у.т./Гкал</w:t>
            </w:r>
          </w:p>
        </w:tc>
        <w:tc>
          <w:tcPr>
            <w:tcW w:w="1334" w:type="pct"/>
            <w:noWrap/>
            <w:vAlign w:val="center"/>
            <w:hideMark/>
          </w:tcPr>
          <w:p w:rsidR="00710054" w:rsidRPr="00EA04B5" w:rsidRDefault="00710054" w:rsidP="00AC7F6C">
            <w:pPr>
              <w:pStyle w:val="1100"/>
              <w:rPr>
                <w:lang w:eastAsia="ru-RU"/>
              </w:rPr>
            </w:pPr>
            <w:r w:rsidRPr="00EA04B5">
              <w:rPr>
                <w:lang w:eastAsia="ru-RU"/>
              </w:rPr>
              <w:t>156,33</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18</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электрической энергии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кВт-ч/Гкал</w:t>
            </w:r>
          </w:p>
        </w:tc>
        <w:tc>
          <w:tcPr>
            <w:tcW w:w="1334" w:type="pct"/>
            <w:noWrap/>
            <w:vAlign w:val="center"/>
            <w:hideMark/>
          </w:tcPr>
          <w:p w:rsidR="00710054" w:rsidRPr="00EA04B5" w:rsidRDefault="00710054" w:rsidP="00AC7F6C">
            <w:pPr>
              <w:pStyle w:val="1100"/>
              <w:rPr>
                <w:lang w:eastAsia="ru-RU"/>
              </w:rPr>
            </w:pPr>
            <w:r w:rsidRPr="00EA04B5">
              <w:rPr>
                <w:lang w:eastAsia="ru-RU"/>
              </w:rPr>
              <w:t>23,3</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19</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холодной воды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м3/Гкал</w:t>
            </w:r>
          </w:p>
        </w:tc>
        <w:tc>
          <w:tcPr>
            <w:tcW w:w="1334" w:type="pct"/>
            <w:noWrap/>
            <w:vAlign w:val="center"/>
            <w:hideMark/>
          </w:tcPr>
          <w:p w:rsidR="00710054" w:rsidRPr="00EA04B5" w:rsidRDefault="00710054" w:rsidP="00AC7F6C">
            <w:pPr>
              <w:pStyle w:val="1100"/>
              <w:rPr>
                <w:lang w:eastAsia="ru-RU"/>
              </w:rPr>
            </w:pPr>
            <w:r w:rsidRPr="00EA04B5">
              <w:rPr>
                <w:lang w:eastAsia="ru-RU"/>
              </w:rPr>
              <w:t>0,052</w:t>
            </w:r>
          </w:p>
        </w:tc>
      </w:tr>
    </w:tbl>
    <w:p w:rsidR="006C7077" w:rsidRDefault="006C7077">
      <w:pPr>
        <w:rPr>
          <w:rFonts w:ascii="Times New Roman" w:hAnsi="Times New Roman"/>
          <w:b/>
          <w:bCs/>
          <w:color w:val="000000" w:themeColor="text1"/>
          <w:sz w:val="28"/>
          <w:szCs w:val="18"/>
        </w:rPr>
        <w:sectPr w:rsidR="006C7077" w:rsidSect="00C1253B">
          <w:pgSz w:w="16840" w:h="11907" w:orient="landscape" w:code="9"/>
          <w:pgMar w:top="1701" w:right="1134" w:bottom="850" w:left="1134" w:header="709" w:footer="709" w:gutter="0"/>
          <w:cols w:space="708"/>
          <w:docGrid w:linePitch="360"/>
        </w:sectPr>
      </w:pPr>
    </w:p>
    <w:p w:rsidR="00683831" w:rsidRDefault="00683831" w:rsidP="00EA04B5">
      <w:pPr>
        <w:pStyle w:val="15"/>
      </w:pPr>
      <w:bookmarkStart w:id="255" w:name="_Toc536632691"/>
      <w:bookmarkStart w:id="256" w:name="_Toc6844449"/>
      <w:r>
        <w:lastRenderedPageBreak/>
        <w:t>11 ТАРИФЫ В СИСТЕМЕ ТЕПЛОСНАБЖЕНИЯ</w:t>
      </w:r>
      <w:bookmarkEnd w:id="255"/>
      <w:bookmarkEnd w:id="256"/>
    </w:p>
    <w:p w:rsidR="00683831" w:rsidRDefault="00683831" w:rsidP="00EA04B5">
      <w:pPr>
        <w:pStyle w:val="17"/>
      </w:pPr>
      <w:bookmarkStart w:id="257" w:name="_Toc536632692"/>
      <w:bookmarkStart w:id="258" w:name="_Toc6844450"/>
      <w:r>
        <w:t>11.1 Утвержденные тарифы на тепловую энергию. Структура тарифов</w:t>
      </w:r>
      <w:bookmarkEnd w:id="257"/>
      <w:bookmarkEnd w:id="258"/>
    </w:p>
    <w:p w:rsidR="00683831" w:rsidRDefault="000D7FDC" w:rsidP="0033650F">
      <w:pPr>
        <w:pStyle w:val="1b"/>
      </w:pPr>
      <w:r>
        <w:t>В таблиц</w:t>
      </w:r>
      <w:r w:rsidR="005D0A68">
        <w:t>ах</w:t>
      </w:r>
      <w:r w:rsidR="00EA04B5">
        <w:t xml:space="preserve"> </w:t>
      </w:r>
      <w:r w:rsidR="0096510E">
        <w:t>11.1</w:t>
      </w:r>
      <w:r w:rsidR="005D0A68">
        <w:t>-11.5</w:t>
      </w:r>
      <w:r w:rsidR="0096510E">
        <w:t xml:space="preserve"> представлены тарифы на тепловую энергию на 2017-2019 годы, установленные региональной энергетической комиссии Свердловской области</w:t>
      </w:r>
      <w:r w:rsidR="00443108">
        <w:t xml:space="preserve"> </w:t>
      </w:r>
      <w:r w:rsidR="00683831">
        <w:t xml:space="preserve">Постановлением от </w:t>
      </w:r>
      <w:r w:rsidR="00614B8F">
        <w:t>11.12.2018</w:t>
      </w:r>
      <w:r w:rsidR="00683831">
        <w:t xml:space="preserve"> № </w:t>
      </w:r>
      <w:r w:rsidR="00614B8F">
        <w:t>229-ПК</w:t>
      </w:r>
      <w:r w:rsidR="00683831">
        <w:t xml:space="preserve"> «Об установлении </w:t>
      </w:r>
      <w:r w:rsidR="00614B8F">
        <w:t>тарифов на тепловую энергию (услуг по передаче тепловой энергии) на территории Артинского городского округа и о внесении изменени</w:t>
      </w:r>
      <w:r w:rsidR="009F2E4A">
        <w:t>й в некоторые постановления Рег</w:t>
      </w:r>
      <w:r w:rsidR="00614B8F">
        <w:t>иональной энергетической комиссии Свердловской области, в части тарифов на тепловую энергию, поставляемую на территории Артинского городского</w:t>
      </w:r>
      <w:r w:rsidR="00855CE9">
        <w:t xml:space="preserve"> </w:t>
      </w:r>
      <w:r w:rsidR="00614B8F">
        <w:t>округа</w:t>
      </w:r>
      <w:r w:rsidR="00855CE9">
        <w:t>».</w:t>
      </w:r>
    </w:p>
    <w:p w:rsidR="00683831" w:rsidRDefault="00A416FA" w:rsidP="0033650F">
      <w:pPr>
        <w:pStyle w:val="1b"/>
      </w:pPr>
      <w:r>
        <w:t>В</w:t>
      </w:r>
      <w:r w:rsidR="00683831">
        <w:t xml:space="preserve"> таблице </w:t>
      </w:r>
      <w:bookmarkStart w:id="259" w:name="_Toc533405590"/>
      <w:bookmarkStart w:id="260" w:name="_Toc533405495"/>
      <w:bookmarkStart w:id="261" w:name="_Toc533404993"/>
      <w:r>
        <w:t>11.6 представлены тарифы на тепловую энергию (с НДС) и динамика их изменения для теплоснабжающих организаций муниципального образования в 2017-201</w:t>
      </w:r>
      <w:r w:rsidR="002068F0">
        <w:t>9</w:t>
      </w:r>
      <w:r>
        <w:t xml:space="preserve"> годах</w:t>
      </w:r>
      <w:r w:rsidR="002068F0">
        <w:t>. Значения тарифов указаны на 1 января соответствующего года.</w:t>
      </w:r>
    </w:p>
    <w:p w:rsidR="002068F0" w:rsidRPr="002068F0" w:rsidRDefault="002068F0" w:rsidP="002068F0">
      <w:pPr>
        <w:spacing w:after="0" w:line="240" w:lineRule="auto"/>
        <w:jc w:val="both"/>
        <w:rPr>
          <w:rFonts w:ascii="Times New Roman" w:hAnsi="Times New Roman" w:cs="Times New Roman"/>
          <w:color w:val="000000" w:themeColor="text1"/>
          <w:sz w:val="24"/>
          <w:szCs w:val="24"/>
        </w:rPr>
      </w:pPr>
      <w:r w:rsidRPr="00C45898">
        <w:rPr>
          <w:rStyle w:val="1f2"/>
          <w:rFonts w:eastAsiaTheme="minorHAnsi"/>
        </w:rPr>
        <w:t>Таблица 11.</w:t>
      </w:r>
      <w:r w:rsidR="003512B7" w:rsidRPr="00C45898">
        <w:rPr>
          <w:rStyle w:val="1f2"/>
          <w:rFonts w:eastAsiaTheme="minorHAnsi"/>
        </w:rPr>
        <w:t>6</w:t>
      </w:r>
      <w:r w:rsidRPr="002068F0">
        <w:rPr>
          <w:rFonts w:ascii="Times New Roman" w:hAnsi="Times New Roman" w:cs="Times New Roman"/>
          <w:color w:val="000000" w:themeColor="text1"/>
          <w:sz w:val="24"/>
          <w:szCs w:val="24"/>
        </w:rPr>
        <w:t xml:space="preserve"> – Значения и динамика изменения тарифов на тепловую энергию в 201</w:t>
      </w:r>
      <w:r>
        <w:rPr>
          <w:rFonts w:ascii="Times New Roman" w:hAnsi="Times New Roman" w:cs="Times New Roman"/>
          <w:color w:val="000000" w:themeColor="text1"/>
          <w:sz w:val="24"/>
          <w:szCs w:val="24"/>
        </w:rPr>
        <w:t>7</w:t>
      </w:r>
      <w:r w:rsidRPr="002068F0">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2068F0">
        <w:rPr>
          <w:rFonts w:ascii="Times New Roman" w:hAnsi="Times New Roman" w:cs="Times New Roman"/>
          <w:color w:val="000000" w:themeColor="text1"/>
          <w:sz w:val="24"/>
          <w:szCs w:val="24"/>
        </w:rPr>
        <w:t xml:space="preserve"> г.г. по </w:t>
      </w:r>
      <w:r>
        <w:rPr>
          <w:rFonts w:ascii="Times New Roman" w:hAnsi="Times New Roman" w:cs="Times New Roman"/>
          <w:color w:val="000000" w:themeColor="text1"/>
          <w:sz w:val="24"/>
          <w:szCs w:val="24"/>
        </w:rPr>
        <w:t>Артинскому</w:t>
      </w:r>
      <w:r w:rsidRPr="002068F0">
        <w:rPr>
          <w:rFonts w:ascii="Times New Roman" w:hAnsi="Times New Roman" w:cs="Times New Roman"/>
          <w:color w:val="000000" w:themeColor="text1"/>
          <w:sz w:val="24"/>
          <w:szCs w:val="24"/>
        </w:rPr>
        <w:t xml:space="preserve"> городскому </w:t>
      </w:r>
      <w:r>
        <w:rPr>
          <w:rFonts w:ascii="Times New Roman" w:hAnsi="Times New Roman" w:cs="Times New Roman"/>
          <w:color w:val="000000" w:themeColor="text1"/>
          <w:sz w:val="24"/>
          <w:szCs w:val="24"/>
        </w:rPr>
        <w:t>округу</w:t>
      </w:r>
    </w:p>
    <w:tbl>
      <w:tblPr>
        <w:tblStyle w:val="190"/>
        <w:tblW w:w="9464" w:type="dxa"/>
        <w:tblLook w:val="04A0" w:firstRow="1" w:lastRow="0" w:firstColumn="1" w:lastColumn="0" w:noHBand="0" w:noVBand="1"/>
      </w:tblPr>
      <w:tblGrid>
        <w:gridCol w:w="2660"/>
        <w:gridCol w:w="1701"/>
        <w:gridCol w:w="1276"/>
        <w:gridCol w:w="1251"/>
        <w:gridCol w:w="1158"/>
        <w:gridCol w:w="1418"/>
      </w:tblGrid>
      <w:tr w:rsidR="00516CF4" w:rsidRPr="002068F0" w:rsidTr="00AA7EDC">
        <w:trPr>
          <w:trHeight w:val="397"/>
        </w:trPr>
        <w:tc>
          <w:tcPr>
            <w:tcW w:w="2660" w:type="dxa"/>
            <w:vMerge w:val="restart"/>
            <w:vAlign w:val="center"/>
          </w:tcPr>
          <w:p w:rsidR="00516CF4" w:rsidRPr="00C45898" w:rsidRDefault="00516CF4" w:rsidP="00AC7F6C">
            <w:pPr>
              <w:pStyle w:val="1100"/>
              <w:rPr>
                <w:b/>
              </w:rPr>
            </w:pPr>
            <w:r w:rsidRPr="00C45898">
              <w:rPr>
                <w:b/>
              </w:rPr>
              <w:t>Наименование теплоснабжающей (теплосетевой) организации</w:t>
            </w:r>
          </w:p>
        </w:tc>
        <w:tc>
          <w:tcPr>
            <w:tcW w:w="1701" w:type="dxa"/>
            <w:vAlign w:val="center"/>
          </w:tcPr>
          <w:p w:rsidR="00516CF4" w:rsidRPr="00C45898" w:rsidRDefault="00516CF4" w:rsidP="00AC7F6C">
            <w:pPr>
              <w:pStyle w:val="1100"/>
              <w:rPr>
                <w:b/>
              </w:rPr>
            </w:pPr>
            <w:r w:rsidRPr="00C45898">
              <w:rPr>
                <w:b/>
              </w:rPr>
              <w:t>2017 год</w:t>
            </w:r>
          </w:p>
        </w:tc>
        <w:tc>
          <w:tcPr>
            <w:tcW w:w="2527" w:type="dxa"/>
            <w:gridSpan w:val="2"/>
            <w:vAlign w:val="center"/>
          </w:tcPr>
          <w:p w:rsidR="00516CF4" w:rsidRPr="00C45898" w:rsidRDefault="00516CF4" w:rsidP="00AC7F6C">
            <w:pPr>
              <w:pStyle w:val="1100"/>
              <w:rPr>
                <w:b/>
              </w:rPr>
            </w:pPr>
            <w:r w:rsidRPr="00C45898">
              <w:rPr>
                <w:b/>
              </w:rPr>
              <w:t>2018 год</w:t>
            </w:r>
          </w:p>
        </w:tc>
        <w:tc>
          <w:tcPr>
            <w:tcW w:w="2576" w:type="dxa"/>
            <w:gridSpan w:val="2"/>
            <w:vAlign w:val="center"/>
          </w:tcPr>
          <w:p w:rsidR="00516CF4" w:rsidRPr="00C45898" w:rsidRDefault="00516CF4" w:rsidP="00AC7F6C">
            <w:pPr>
              <w:pStyle w:val="1100"/>
              <w:rPr>
                <w:b/>
              </w:rPr>
            </w:pPr>
            <w:r w:rsidRPr="00C45898">
              <w:rPr>
                <w:b/>
              </w:rPr>
              <w:t>2019 год</w:t>
            </w:r>
          </w:p>
        </w:tc>
      </w:tr>
      <w:tr w:rsidR="00AA7EDC" w:rsidRPr="002068F0" w:rsidTr="00AA7EDC">
        <w:trPr>
          <w:trHeight w:val="397"/>
        </w:trPr>
        <w:tc>
          <w:tcPr>
            <w:tcW w:w="2660" w:type="dxa"/>
            <w:vMerge/>
            <w:vAlign w:val="center"/>
          </w:tcPr>
          <w:p w:rsidR="00AA7EDC" w:rsidRPr="00C45898" w:rsidRDefault="00AA7EDC" w:rsidP="00AC7F6C">
            <w:pPr>
              <w:pStyle w:val="1100"/>
              <w:rPr>
                <w:b/>
              </w:rPr>
            </w:pPr>
          </w:p>
        </w:tc>
        <w:tc>
          <w:tcPr>
            <w:tcW w:w="1701"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276"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251" w:type="dxa"/>
            <w:vAlign w:val="center"/>
          </w:tcPr>
          <w:p w:rsidR="00AA7EDC" w:rsidRPr="00C45898" w:rsidRDefault="00AA7EDC" w:rsidP="00AC7F6C">
            <w:pPr>
              <w:pStyle w:val="1100"/>
              <w:rPr>
                <w:b/>
              </w:rPr>
            </w:pPr>
            <w:r w:rsidRPr="00C45898">
              <w:rPr>
                <w:b/>
              </w:rPr>
              <w:t>Изменение,</w:t>
            </w:r>
          </w:p>
          <w:p w:rsidR="00AA7EDC" w:rsidRPr="00C45898" w:rsidRDefault="00AA7EDC" w:rsidP="00AC7F6C">
            <w:pPr>
              <w:pStyle w:val="1100"/>
              <w:rPr>
                <w:b/>
              </w:rPr>
            </w:pPr>
            <w:r w:rsidRPr="00C45898">
              <w:rPr>
                <w:b/>
              </w:rPr>
              <w:t>%</w:t>
            </w:r>
          </w:p>
        </w:tc>
        <w:tc>
          <w:tcPr>
            <w:tcW w:w="1158"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418" w:type="dxa"/>
            <w:vAlign w:val="center"/>
          </w:tcPr>
          <w:p w:rsidR="00AA7EDC" w:rsidRPr="00C45898" w:rsidRDefault="00AA7EDC" w:rsidP="00AC7F6C">
            <w:pPr>
              <w:pStyle w:val="1100"/>
              <w:rPr>
                <w:b/>
              </w:rPr>
            </w:pPr>
            <w:r w:rsidRPr="00C45898">
              <w:rPr>
                <w:b/>
              </w:rPr>
              <w:t>Изменение,</w:t>
            </w:r>
          </w:p>
          <w:p w:rsidR="00AA7EDC" w:rsidRPr="00C45898" w:rsidRDefault="00AA7EDC" w:rsidP="00AC7F6C">
            <w:pPr>
              <w:pStyle w:val="1100"/>
              <w:rPr>
                <w:b/>
              </w:rPr>
            </w:pPr>
            <w:r w:rsidRPr="00C45898">
              <w:rPr>
                <w:b/>
              </w:rPr>
              <w:t>%</w:t>
            </w:r>
          </w:p>
        </w:tc>
      </w:tr>
      <w:tr w:rsidR="00AA7EDC" w:rsidRPr="009A5DF2" w:rsidTr="00AA7EDC">
        <w:trPr>
          <w:trHeight w:val="397"/>
        </w:trPr>
        <w:tc>
          <w:tcPr>
            <w:tcW w:w="2660" w:type="dxa"/>
            <w:vAlign w:val="center"/>
          </w:tcPr>
          <w:p w:rsidR="00AA7EDC" w:rsidRPr="009A5DF2" w:rsidRDefault="007F3363" w:rsidP="00AC7F6C">
            <w:pPr>
              <w:pStyle w:val="1100"/>
            </w:pPr>
            <w:r>
              <w:t>МУП АГО «</w:t>
            </w:r>
            <w:r w:rsidRPr="00AB629E">
              <w:t>Теплотехника»</w:t>
            </w:r>
            <w:r w:rsidR="00AA7EDC" w:rsidRPr="00AB629E">
              <w:t>»</w:t>
            </w:r>
          </w:p>
        </w:tc>
        <w:tc>
          <w:tcPr>
            <w:tcW w:w="1701" w:type="dxa"/>
            <w:vAlign w:val="center"/>
          </w:tcPr>
          <w:p w:rsidR="00AA7EDC" w:rsidRPr="00150E82" w:rsidRDefault="0032214E" w:rsidP="00AC7F6C">
            <w:pPr>
              <w:pStyle w:val="1100"/>
            </w:pPr>
            <w:r w:rsidRPr="00150E82">
              <w:t>19</w:t>
            </w:r>
            <w:r w:rsidR="00AB629E" w:rsidRPr="00150E82">
              <w:t>03,23</w:t>
            </w:r>
          </w:p>
        </w:tc>
        <w:tc>
          <w:tcPr>
            <w:tcW w:w="1276" w:type="dxa"/>
            <w:vAlign w:val="center"/>
          </w:tcPr>
          <w:p w:rsidR="00AA7EDC" w:rsidRPr="00150E82" w:rsidRDefault="0032214E" w:rsidP="00AC7F6C">
            <w:pPr>
              <w:pStyle w:val="1100"/>
            </w:pPr>
            <w:r w:rsidRPr="00150E82">
              <w:t>199</w:t>
            </w:r>
            <w:r w:rsidR="00AB629E" w:rsidRPr="00150E82">
              <w:t>1,23</w:t>
            </w:r>
          </w:p>
        </w:tc>
        <w:tc>
          <w:tcPr>
            <w:tcW w:w="1251" w:type="dxa"/>
            <w:vAlign w:val="center"/>
          </w:tcPr>
          <w:p w:rsidR="00AA7EDC" w:rsidRPr="00150E82" w:rsidRDefault="0032214E" w:rsidP="00AC7F6C">
            <w:pPr>
              <w:pStyle w:val="1100"/>
            </w:pPr>
            <w:r w:rsidRPr="00150E82">
              <w:t>4,</w:t>
            </w:r>
            <w:r w:rsidR="00AB629E" w:rsidRPr="00150E82">
              <w:t>62</w:t>
            </w:r>
          </w:p>
        </w:tc>
        <w:tc>
          <w:tcPr>
            <w:tcW w:w="1158" w:type="dxa"/>
            <w:vAlign w:val="center"/>
          </w:tcPr>
          <w:p w:rsidR="00AA7EDC" w:rsidRPr="00150E82" w:rsidRDefault="00484DDF" w:rsidP="00AC7F6C">
            <w:pPr>
              <w:pStyle w:val="1100"/>
            </w:pPr>
            <w:r w:rsidRPr="00150E82">
              <w:t>20</w:t>
            </w:r>
            <w:r w:rsidR="00AB629E" w:rsidRPr="00150E82">
              <w:t>55,57</w:t>
            </w:r>
          </w:p>
        </w:tc>
        <w:tc>
          <w:tcPr>
            <w:tcW w:w="1418" w:type="dxa"/>
            <w:vAlign w:val="center"/>
          </w:tcPr>
          <w:p w:rsidR="00AA7EDC" w:rsidRPr="00150E82" w:rsidRDefault="00484DDF" w:rsidP="00AC7F6C">
            <w:pPr>
              <w:pStyle w:val="1100"/>
            </w:pPr>
            <w:r w:rsidRPr="00150E82">
              <w:t>3</w:t>
            </w:r>
            <w:r w:rsidR="00A10B84" w:rsidRPr="00150E82">
              <w:t>,</w:t>
            </w:r>
            <w:r w:rsidR="00AB629E" w:rsidRPr="00150E82">
              <w:t>23</w:t>
            </w:r>
          </w:p>
        </w:tc>
      </w:tr>
      <w:tr w:rsidR="00AA7EDC" w:rsidRPr="009A5DF2" w:rsidTr="00AA7EDC">
        <w:trPr>
          <w:trHeight w:val="397"/>
        </w:trPr>
        <w:tc>
          <w:tcPr>
            <w:tcW w:w="2660" w:type="dxa"/>
            <w:vAlign w:val="center"/>
          </w:tcPr>
          <w:p w:rsidR="00AA7EDC" w:rsidRPr="009A5DF2" w:rsidRDefault="00AA7EDC" w:rsidP="00AC7F6C">
            <w:pPr>
              <w:pStyle w:val="1100"/>
            </w:pPr>
            <w:r w:rsidRPr="009A5DF2">
              <w:t>АО «Артинский завод»</w:t>
            </w:r>
          </w:p>
        </w:tc>
        <w:tc>
          <w:tcPr>
            <w:tcW w:w="1701" w:type="dxa"/>
            <w:vAlign w:val="center"/>
          </w:tcPr>
          <w:p w:rsidR="00AA7EDC" w:rsidRPr="009A5DF2" w:rsidRDefault="0032214E" w:rsidP="00AC7F6C">
            <w:pPr>
              <w:pStyle w:val="1100"/>
            </w:pPr>
            <w:r>
              <w:t>1367,41</w:t>
            </w:r>
          </w:p>
        </w:tc>
        <w:tc>
          <w:tcPr>
            <w:tcW w:w="1276" w:type="dxa"/>
            <w:vAlign w:val="center"/>
          </w:tcPr>
          <w:p w:rsidR="00AA7EDC" w:rsidRPr="009A5DF2" w:rsidRDefault="0032214E" w:rsidP="00AC7F6C">
            <w:pPr>
              <w:pStyle w:val="1100"/>
            </w:pPr>
            <w:r>
              <w:t>1425,19</w:t>
            </w:r>
          </w:p>
        </w:tc>
        <w:tc>
          <w:tcPr>
            <w:tcW w:w="1251" w:type="dxa"/>
            <w:vAlign w:val="center"/>
          </w:tcPr>
          <w:p w:rsidR="00AA7EDC" w:rsidRPr="009A5DF2" w:rsidRDefault="0032214E" w:rsidP="00AC7F6C">
            <w:pPr>
              <w:pStyle w:val="1100"/>
            </w:pPr>
            <w:r>
              <w:t>4,22</w:t>
            </w:r>
          </w:p>
        </w:tc>
        <w:tc>
          <w:tcPr>
            <w:tcW w:w="1158" w:type="dxa"/>
            <w:vAlign w:val="center"/>
          </w:tcPr>
          <w:p w:rsidR="00AA7EDC" w:rsidRPr="009A5DF2" w:rsidRDefault="0032214E" w:rsidP="00AC7F6C">
            <w:pPr>
              <w:pStyle w:val="1100"/>
            </w:pPr>
            <w:r>
              <w:t>1490,775</w:t>
            </w:r>
          </w:p>
        </w:tc>
        <w:tc>
          <w:tcPr>
            <w:tcW w:w="1418" w:type="dxa"/>
            <w:vAlign w:val="center"/>
          </w:tcPr>
          <w:p w:rsidR="00AA7EDC" w:rsidRPr="009A5DF2" w:rsidRDefault="0032214E" w:rsidP="00AC7F6C">
            <w:pPr>
              <w:pStyle w:val="1100"/>
            </w:pPr>
            <w:r>
              <w:t>4,61</w:t>
            </w:r>
          </w:p>
        </w:tc>
      </w:tr>
      <w:tr w:rsidR="00AA7EDC" w:rsidRPr="009A5DF2" w:rsidTr="00AA7EDC">
        <w:trPr>
          <w:trHeight w:val="397"/>
        </w:trPr>
        <w:tc>
          <w:tcPr>
            <w:tcW w:w="2660" w:type="dxa"/>
            <w:vAlign w:val="center"/>
          </w:tcPr>
          <w:p w:rsidR="00AA7EDC" w:rsidRPr="009A5DF2" w:rsidRDefault="00AA7EDC" w:rsidP="00AC7F6C">
            <w:pPr>
              <w:pStyle w:val="1100"/>
            </w:pPr>
            <w:r w:rsidRPr="009A5DF2">
              <w:t>ОАО «ОТСК»</w:t>
            </w:r>
            <w:r w:rsidR="003512B7">
              <w:rPr>
                <w:rStyle w:val="afff1"/>
                <w:b/>
              </w:rPr>
              <w:footnoteReference w:id="35"/>
            </w:r>
          </w:p>
        </w:tc>
        <w:tc>
          <w:tcPr>
            <w:tcW w:w="1701" w:type="dxa"/>
            <w:vAlign w:val="center"/>
          </w:tcPr>
          <w:p w:rsidR="00AA7EDC" w:rsidRPr="009A5DF2" w:rsidRDefault="00AA7EDC" w:rsidP="00AC7F6C">
            <w:pPr>
              <w:pStyle w:val="1100"/>
            </w:pPr>
          </w:p>
        </w:tc>
        <w:tc>
          <w:tcPr>
            <w:tcW w:w="1276" w:type="dxa"/>
            <w:vAlign w:val="center"/>
          </w:tcPr>
          <w:p w:rsidR="00AA7EDC" w:rsidRPr="009A5DF2" w:rsidRDefault="003512B7" w:rsidP="00AC7F6C">
            <w:pPr>
              <w:pStyle w:val="1100"/>
            </w:pPr>
            <w:r>
              <w:t>2482,985</w:t>
            </w:r>
          </w:p>
        </w:tc>
        <w:tc>
          <w:tcPr>
            <w:tcW w:w="1251" w:type="dxa"/>
            <w:vAlign w:val="center"/>
          </w:tcPr>
          <w:p w:rsidR="00AA7EDC" w:rsidRPr="009A5DF2" w:rsidRDefault="00AA7EDC" w:rsidP="00AC7F6C">
            <w:pPr>
              <w:pStyle w:val="1100"/>
            </w:pPr>
          </w:p>
        </w:tc>
        <w:tc>
          <w:tcPr>
            <w:tcW w:w="1158" w:type="dxa"/>
            <w:vAlign w:val="center"/>
          </w:tcPr>
          <w:p w:rsidR="00AA7EDC" w:rsidRPr="009A5DF2" w:rsidRDefault="001F2E04" w:rsidP="00AC7F6C">
            <w:pPr>
              <w:pStyle w:val="1100"/>
            </w:pPr>
            <w:r w:rsidRPr="009A5DF2">
              <w:t>2573,89</w:t>
            </w:r>
          </w:p>
        </w:tc>
        <w:tc>
          <w:tcPr>
            <w:tcW w:w="1418" w:type="dxa"/>
            <w:vAlign w:val="center"/>
          </w:tcPr>
          <w:p w:rsidR="00AA7EDC" w:rsidRPr="009A5DF2" w:rsidRDefault="003512B7" w:rsidP="00AC7F6C">
            <w:pPr>
              <w:pStyle w:val="1100"/>
            </w:pPr>
            <w:r>
              <w:t>4,87</w:t>
            </w:r>
          </w:p>
        </w:tc>
      </w:tr>
      <w:tr w:rsidR="00AA7EDC" w:rsidRPr="009A5DF2" w:rsidTr="00AA7EDC">
        <w:trPr>
          <w:trHeight w:val="397"/>
        </w:trPr>
        <w:tc>
          <w:tcPr>
            <w:tcW w:w="2660" w:type="dxa"/>
            <w:vAlign w:val="center"/>
          </w:tcPr>
          <w:p w:rsidR="00AA7EDC" w:rsidRPr="009A5DF2" w:rsidRDefault="00AA7EDC" w:rsidP="00AC7F6C">
            <w:pPr>
              <w:pStyle w:val="1100"/>
            </w:pPr>
            <w:r w:rsidRPr="009A5DF2">
              <w:t>ООО «Стройтехнопласт»</w:t>
            </w:r>
          </w:p>
        </w:tc>
        <w:tc>
          <w:tcPr>
            <w:tcW w:w="1701" w:type="dxa"/>
            <w:vAlign w:val="center"/>
          </w:tcPr>
          <w:p w:rsidR="00AA7EDC" w:rsidRPr="009A5DF2" w:rsidRDefault="00484DDF" w:rsidP="00AC7F6C">
            <w:pPr>
              <w:pStyle w:val="1100"/>
            </w:pPr>
            <w:r>
              <w:t>1605,915</w:t>
            </w:r>
          </w:p>
        </w:tc>
        <w:tc>
          <w:tcPr>
            <w:tcW w:w="1276" w:type="dxa"/>
            <w:vAlign w:val="center"/>
          </w:tcPr>
          <w:p w:rsidR="00AA7EDC" w:rsidRPr="009A5DF2" w:rsidRDefault="00484DDF" w:rsidP="00AC7F6C">
            <w:pPr>
              <w:pStyle w:val="1100"/>
            </w:pPr>
            <w:r>
              <w:t>1670,06</w:t>
            </w:r>
          </w:p>
        </w:tc>
        <w:tc>
          <w:tcPr>
            <w:tcW w:w="1251" w:type="dxa"/>
            <w:vAlign w:val="center"/>
          </w:tcPr>
          <w:p w:rsidR="00AA7EDC" w:rsidRPr="009A5DF2" w:rsidRDefault="00D328BF" w:rsidP="00AC7F6C">
            <w:pPr>
              <w:pStyle w:val="1100"/>
            </w:pPr>
            <w:r>
              <w:t>3,</w:t>
            </w:r>
            <w:r w:rsidRPr="00AB629E">
              <w:t>9</w:t>
            </w:r>
            <w:r>
              <w:t>9</w:t>
            </w:r>
          </w:p>
        </w:tc>
        <w:tc>
          <w:tcPr>
            <w:tcW w:w="1158" w:type="dxa"/>
            <w:vAlign w:val="center"/>
          </w:tcPr>
          <w:p w:rsidR="00AA7EDC" w:rsidRPr="009A5DF2" w:rsidRDefault="001F2E04" w:rsidP="00AC7F6C">
            <w:pPr>
              <w:pStyle w:val="1100"/>
            </w:pPr>
            <w:r w:rsidRPr="009A5DF2">
              <w:t>1683,00</w:t>
            </w:r>
          </w:p>
        </w:tc>
        <w:tc>
          <w:tcPr>
            <w:tcW w:w="1418" w:type="dxa"/>
            <w:vAlign w:val="center"/>
          </w:tcPr>
          <w:p w:rsidR="00AA7EDC" w:rsidRPr="009A5DF2" w:rsidRDefault="00D328BF" w:rsidP="00AC7F6C">
            <w:pPr>
              <w:pStyle w:val="1100"/>
            </w:pPr>
            <w:r>
              <w:t>0,77</w:t>
            </w:r>
          </w:p>
        </w:tc>
      </w:tr>
      <w:tr w:rsidR="00AA7EDC" w:rsidRPr="009A5DF2" w:rsidTr="00AA7EDC">
        <w:trPr>
          <w:trHeight w:val="397"/>
        </w:trPr>
        <w:tc>
          <w:tcPr>
            <w:tcW w:w="2660" w:type="dxa"/>
            <w:vAlign w:val="center"/>
          </w:tcPr>
          <w:p w:rsidR="00AA7EDC" w:rsidRPr="009A5DF2" w:rsidRDefault="00AA7EDC" w:rsidP="00AC7F6C">
            <w:pPr>
              <w:pStyle w:val="1100"/>
            </w:pPr>
            <w:r w:rsidRPr="009A5DF2">
              <w:t>ИГФ УрО РАН</w:t>
            </w:r>
          </w:p>
        </w:tc>
        <w:tc>
          <w:tcPr>
            <w:tcW w:w="1701" w:type="dxa"/>
            <w:vAlign w:val="center"/>
          </w:tcPr>
          <w:p w:rsidR="00AA7EDC" w:rsidRPr="009A5DF2" w:rsidRDefault="00D328BF" w:rsidP="00AC7F6C">
            <w:pPr>
              <w:pStyle w:val="1100"/>
            </w:pPr>
            <w:r>
              <w:t>1517,62</w:t>
            </w:r>
          </w:p>
        </w:tc>
        <w:tc>
          <w:tcPr>
            <w:tcW w:w="1276" w:type="dxa"/>
            <w:vAlign w:val="center"/>
          </w:tcPr>
          <w:p w:rsidR="00AA7EDC" w:rsidRPr="009A5DF2" w:rsidRDefault="00AA7EDC" w:rsidP="00AC7F6C">
            <w:pPr>
              <w:pStyle w:val="1100"/>
            </w:pPr>
            <w:r w:rsidRPr="009A5DF2">
              <w:t>1544,</w:t>
            </w:r>
            <w:r w:rsidR="00D328BF">
              <w:t>415</w:t>
            </w:r>
          </w:p>
        </w:tc>
        <w:tc>
          <w:tcPr>
            <w:tcW w:w="1251" w:type="dxa"/>
            <w:vAlign w:val="center"/>
          </w:tcPr>
          <w:p w:rsidR="00AA7EDC" w:rsidRPr="009A5DF2" w:rsidRDefault="00D328BF" w:rsidP="00AC7F6C">
            <w:pPr>
              <w:pStyle w:val="1100"/>
            </w:pPr>
            <w:r>
              <w:t>2,42</w:t>
            </w:r>
          </w:p>
        </w:tc>
        <w:tc>
          <w:tcPr>
            <w:tcW w:w="1158" w:type="dxa"/>
            <w:vAlign w:val="center"/>
          </w:tcPr>
          <w:p w:rsidR="00AA7EDC" w:rsidRPr="009A5DF2" w:rsidRDefault="00AA7EDC" w:rsidP="00AC7F6C">
            <w:pPr>
              <w:pStyle w:val="1100"/>
            </w:pPr>
            <w:r w:rsidRPr="009A5DF2">
              <w:t>1542,34</w:t>
            </w:r>
          </w:p>
        </w:tc>
        <w:tc>
          <w:tcPr>
            <w:tcW w:w="1418" w:type="dxa"/>
            <w:vAlign w:val="center"/>
          </w:tcPr>
          <w:p w:rsidR="00AA7EDC" w:rsidRPr="009A5DF2" w:rsidRDefault="009A5DF2" w:rsidP="00AC7F6C">
            <w:pPr>
              <w:pStyle w:val="1100"/>
            </w:pPr>
            <w:r w:rsidRPr="009A5DF2">
              <w:t>-0,14</w:t>
            </w:r>
          </w:p>
        </w:tc>
      </w:tr>
    </w:tbl>
    <w:p w:rsidR="004A7375" w:rsidRDefault="004A7375" w:rsidP="0033650F">
      <w:pPr>
        <w:pStyle w:val="1b"/>
      </w:pPr>
    </w:p>
    <w:p w:rsidR="001D6075" w:rsidRDefault="001D6075" w:rsidP="0033650F">
      <w:pPr>
        <w:pStyle w:val="1b"/>
      </w:pPr>
      <w:r>
        <w:t xml:space="preserve">Рост тарифов в период с 2017 по 2019 годы по теплоснабжающим организациям </w:t>
      </w:r>
      <w:r w:rsidR="00414739">
        <w:t xml:space="preserve">ООО «Стройтехнопласт» и ИГФ УрО РАН </w:t>
      </w:r>
      <w:r>
        <w:t>не превышает предельно допустимый индекс</w:t>
      </w:r>
      <w:r w:rsidR="00414739">
        <w:t>, по МУП АГО «Теплотехника» и АО «Артинский завод» за 2018 год превысил предельно допустимый индекс.</w:t>
      </w:r>
      <w:r w:rsidR="003512B7" w:rsidRPr="003512B7">
        <w:t xml:space="preserve"> </w:t>
      </w:r>
      <w:r w:rsidR="003512B7">
        <w:t xml:space="preserve">Для ОАО «ОТСК» </w:t>
      </w:r>
      <w:r w:rsidR="00C45898">
        <w:t>тарифы,</w:t>
      </w:r>
      <w:r w:rsidR="003512B7">
        <w:t xml:space="preserve"> приняты</w:t>
      </w:r>
      <w:r w:rsidR="004B61BE">
        <w:t>е</w:t>
      </w:r>
      <w:r w:rsidR="003512B7">
        <w:t xml:space="preserve"> на 2018 год </w:t>
      </w:r>
      <w:r w:rsidR="00C45898">
        <w:t>для расчетов,</w:t>
      </w:r>
      <w:r w:rsidR="003512B7">
        <w:t xml:space="preserve"> явля</w:t>
      </w:r>
      <w:r w:rsidR="004B61BE">
        <w:t>ю</w:t>
      </w:r>
      <w:r w:rsidR="003512B7">
        <w:t>тся базовым</w:t>
      </w:r>
      <w:r w:rsidR="004B61BE">
        <w:t>и</w:t>
      </w:r>
      <w:r w:rsidR="003512B7">
        <w:t>.</w:t>
      </w:r>
    </w:p>
    <w:p w:rsidR="0032214E" w:rsidRDefault="0032214E" w:rsidP="00D44AAB">
      <w:pPr>
        <w:pStyle w:val="1f1"/>
        <w:sectPr w:rsidR="0032214E" w:rsidSect="00222828">
          <w:pgSz w:w="11907" w:h="16840" w:code="9"/>
          <w:pgMar w:top="1134" w:right="850" w:bottom="1134" w:left="1701" w:header="709" w:footer="709" w:gutter="0"/>
          <w:cols w:space="708"/>
          <w:docGrid w:linePitch="360"/>
        </w:sectPr>
      </w:pPr>
    </w:p>
    <w:p w:rsidR="00443108" w:rsidRPr="004B61BE" w:rsidRDefault="004A7375" w:rsidP="00D44AAB">
      <w:pPr>
        <w:pStyle w:val="1f1"/>
      </w:pPr>
      <w:r w:rsidRPr="00C45898">
        <w:lastRenderedPageBreak/>
        <w:t>Таблица 11.1</w:t>
      </w:r>
      <w:r w:rsidRPr="004B61BE">
        <w:t xml:space="preserve"> – Тарифы на тепловую энергию </w:t>
      </w:r>
      <w:r w:rsidR="0029404B" w:rsidRPr="004B61BE">
        <w:t>п</w:t>
      </w:r>
      <w:r w:rsidR="00C45898">
        <w:t xml:space="preserve">о Артинскому городскому округу </w:t>
      </w:r>
      <w:r w:rsidR="00565A5F" w:rsidRPr="004B61BE">
        <w:t>поставляемую потребителям МУП АГО «Теплотехника»</w:t>
      </w:r>
      <w:r w:rsidR="0029404B" w:rsidRPr="004B61BE">
        <w:t xml:space="preserve"> </w:t>
      </w:r>
      <w:r w:rsidRPr="004B61BE">
        <w:t>в 2017-20</w:t>
      </w:r>
      <w:r w:rsidR="0029404B" w:rsidRPr="004B61BE">
        <w:t>21</w:t>
      </w:r>
      <w:r w:rsidRPr="004B61BE">
        <w:t xml:space="preserve"> г.г. </w:t>
      </w:r>
    </w:p>
    <w:tbl>
      <w:tblPr>
        <w:tblStyle w:val="180"/>
        <w:tblW w:w="0" w:type="auto"/>
        <w:tblLook w:val="04A0" w:firstRow="1" w:lastRow="0" w:firstColumn="1" w:lastColumn="0" w:noHBand="0" w:noVBand="1"/>
      </w:tblPr>
      <w:tblGrid>
        <w:gridCol w:w="817"/>
        <w:gridCol w:w="2552"/>
        <w:gridCol w:w="5953"/>
        <w:gridCol w:w="1595"/>
        <w:gridCol w:w="1596"/>
        <w:gridCol w:w="2237"/>
      </w:tblGrid>
      <w:tr w:rsidR="004A7375" w:rsidRPr="004A7375" w:rsidTr="00D67BAB">
        <w:trPr>
          <w:trHeight w:val="397"/>
          <w:tblHeader/>
        </w:trPr>
        <w:tc>
          <w:tcPr>
            <w:tcW w:w="817"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w:t>
            </w:r>
          </w:p>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4A7375" w:rsidRPr="004A7375" w:rsidTr="0029404B">
        <w:trPr>
          <w:trHeight w:val="397"/>
        </w:trPr>
        <w:tc>
          <w:tcPr>
            <w:tcW w:w="817" w:type="dxa"/>
            <w:vMerge w:val="restart"/>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restart"/>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01.01.201</w:t>
            </w:r>
            <w:r w:rsidR="00565A5F">
              <w:rPr>
                <w:rFonts w:ascii="Times New Roman" w:hAnsi="Times New Roman"/>
                <w:sz w:val="20"/>
                <w:szCs w:val="20"/>
              </w:rPr>
              <w:t>7</w:t>
            </w:r>
            <w:r w:rsidRPr="004A7375">
              <w:rPr>
                <w:rFonts w:ascii="Times New Roman" w:hAnsi="Times New Roman"/>
                <w:sz w:val="20"/>
                <w:szCs w:val="20"/>
              </w:rPr>
              <w:t xml:space="preserve"> по 30.06.201</w:t>
            </w:r>
            <w:r w:rsidR="00565A5F">
              <w:rPr>
                <w:rFonts w:ascii="Times New Roman" w:hAnsi="Times New Roman"/>
                <w:sz w:val="20"/>
                <w:szCs w:val="20"/>
              </w:rPr>
              <w:t>7</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1863,84</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01.07.201</w:t>
            </w:r>
            <w:r w:rsidR="00565A5F">
              <w:rPr>
                <w:rFonts w:ascii="Times New Roman" w:hAnsi="Times New Roman"/>
                <w:sz w:val="20"/>
                <w:szCs w:val="20"/>
              </w:rPr>
              <w:t>7</w:t>
            </w:r>
            <w:r w:rsidRPr="004A7375">
              <w:rPr>
                <w:rFonts w:ascii="Times New Roman" w:hAnsi="Times New Roman"/>
                <w:sz w:val="20"/>
                <w:szCs w:val="20"/>
              </w:rPr>
              <w:t xml:space="preserve"> по 31.12.201</w:t>
            </w:r>
            <w:r w:rsidR="00565A5F">
              <w:rPr>
                <w:rFonts w:ascii="Times New Roman" w:hAnsi="Times New Roman"/>
                <w:sz w:val="20"/>
                <w:szCs w:val="20"/>
              </w:rPr>
              <w:t>7</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01.01.201</w:t>
            </w:r>
            <w:r w:rsidR="00565A5F">
              <w:rPr>
                <w:rFonts w:ascii="Times New Roman" w:hAnsi="Times New Roman"/>
                <w:sz w:val="20"/>
                <w:szCs w:val="20"/>
              </w:rPr>
              <w:t>8</w:t>
            </w:r>
            <w:r w:rsidRPr="004A7375">
              <w:rPr>
                <w:rFonts w:ascii="Times New Roman" w:hAnsi="Times New Roman"/>
                <w:sz w:val="20"/>
                <w:szCs w:val="20"/>
              </w:rPr>
              <w:t xml:space="preserve"> по 30.06.201</w:t>
            </w:r>
            <w:r w:rsidR="00565A5F">
              <w:rPr>
                <w:rFonts w:ascii="Times New Roman" w:hAnsi="Times New Roman"/>
                <w:sz w:val="20"/>
                <w:szCs w:val="20"/>
              </w:rPr>
              <w:t>8</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D67BAB">
            <w:pPr>
              <w:jc w:val="center"/>
              <w:rPr>
                <w:rFonts w:ascii="Times New Roman" w:hAnsi="Times New Roman"/>
                <w:sz w:val="20"/>
                <w:szCs w:val="20"/>
              </w:rPr>
            </w:pPr>
            <w:r w:rsidRPr="004A7375">
              <w:rPr>
                <w:rFonts w:ascii="Times New Roman" w:hAnsi="Times New Roman"/>
                <w:sz w:val="20"/>
                <w:szCs w:val="20"/>
              </w:rPr>
              <w:t>с 01.07.201</w:t>
            </w:r>
            <w:r w:rsidR="00D67BAB">
              <w:rPr>
                <w:rFonts w:ascii="Times New Roman" w:hAnsi="Times New Roman"/>
                <w:sz w:val="20"/>
                <w:szCs w:val="20"/>
              </w:rPr>
              <w:t>8</w:t>
            </w:r>
            <w:r w:rsidRPr="004A7375">
              <w:rPr>
                <w:rFonts w:ascii="Times New Roman" w:hAnsi="Times New Roman"/>
                <w:sz w:val="20"/>
                <w:szCs w:val="20"/>
              </w:rPr>
              <w:t xml:space="preserve"> по 31.12.201</w:t>
            </w:r>
            <w:r w:rsidR="00D67BAB">
              <w:rPr>
                <w:rFonts w:ascii="Times New Roman" w:hAnsi="Times New Roman"/>
                <w:sz w:val="20"/>
                <w:szCs w:val="20"/>
              </w:rPr>
              <w:t>8</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D67BA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p>
        </w:tc>
        <w:tc>
          <w:tcPr>
            <w:tcW w:w="2237" w:type="dxa"/>
            <w:vAlign w:val="center"/>
          </w:tcPr>
          <w:p w:rsidR="00D67BAB" w:rsidRPr="004A7375" w:rsidRDefault="00D67BAB" w:rsidP="004A7375">
            <w:pPr>
              <w:jc w:val="center"/>
              <w:rPr>
                <w:rFonts w:ascii="Times New Roman" w:hAnsi="Times New Roman"/>
                <w:sz w:val="20"/>
                <w:szCs w:val="20"/>
              </w:rPr>
            </w:pP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D67BA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2080,59</w:t>
            </w:r>
          </w:p>
        </w:tc>
        <w:tc>
          <w:tcPr>
            <w:tcW w:w="1596" w:type="dxa"/>
            <w:vAlign w:val="center"/>
          </w:tcPr>
          <w:p w:rsidR="00D67BAB" w:rsidRPr="004A7375" w:rsidRDefault="00D67BAB" w:rsidP="004A7375">
            <w:pPr>
              <w:jc w:val="center"/>
              <w:rPr>
                <w:rFonts w:ascii="Times New Roman" w:hAnsi="Times New Roman"/>
                <w:sz w:val="20"/>
                <w:szCs w:val="20"/>
              </w:rPr>
            </w:pPr>
          </w:p>
        </w:tc>
        <w:tc>
          <w:tcPr>
            <w:tcW w:w="2237" w:type="dxa"/>
            <w:vAlign w:val="center"/>
          </w:tcPr>
          <w:p w:rsidR="00D67BAB" w:rsidRPr="004A7375" w:rsidRDefault="00D67BAB" w:rsidP="004A7375">
            <w:pPr>
              <w:jc w:val="center"/>
              <w:rPr>
                <w:rFonts w:ascii="Times New Roman" w:hAnsi="Times New Roman"/>
                <w:sz w:val="20"/>
                <w:szCs w:val="20"/>
              </w:rPr>
            </w:pP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2101,9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2268,57</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restart"/>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restart"/>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1863,84</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2080,59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2101,9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2268,57</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567E28" w:rsidRPr="004A7375" w:rsidTr="0029404B">
        <w:trPr>
          <w:trHeight w:val="397"/>
        </w:trPr>
        <w:tc>
          <w:tcPr>
            <w:tcW w:w="817" w:type="dxa"/>
            <w:vMerge w:val="restart"/>
            <w:vAlign w:val="center"/>
          </w:tcPr>
          <w:p w:rsidR="00567E28" w:rsidRPr="004A7375" w:rsidRDefault="00567E28" w:rsidP="004A7375">
            <w:pPr>
              <w:jc w:val="center"/>
              <w:rPr>
                <w:rFonts w:ascii="Times New Roman" w:hAnsi="Times New Roman"/>
                <w:sz w:val="20"/>
                <w:szCs w:val="20"/>
              </w:rPr>
            </w:pPr>
          </w:p>
        </w:tc>
        <w:tc>
          <w:tcPr>
            <w:tcW w:w="2552" w:type="dxa"/>
            <w:vMerge w:val="restart"/>
            <w:vAlign w:val="center"/>
          </w:tcPr>
          <w:p w:rsidR="00567E28" w:rsidRPr="004A7375" w:rsidRDefault="00567E28" w:rsidP="004A7375">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567E28" w:rsidRPr="004A7375" w:rsidRDefault="00567E28" w:rsidP="004A7375">
            <w:pPr>
              <w:jc w:val="center"/>
              <w:rPr>
                <w:rFonts w:ascii="Times New Roman" w:hAnsi="Times New Roman"/>
                <w:sz w:val="20"/>
                <w:szCs w:val="20"/>
              </w:rPr>
            </w:pPr>
          </w:p>
        </w:tc>
        <w:tc>
          <w:tcPr>
            <w:tcW w:w="2237" w:type="dxa"/>
            <w:vAlign w:val="center"/>
          </w:tcPr>
          <w:p w:rsidR="00567E28" w:rsidRPr="004A7375" w:rsidRDefault="00567E28" w:rsidP="004A7375">
            <w:pPr>
              <w:jc w:val="center"/>
              <w:rPr>
                <w:rFonts w:ascii="Times New Roman" w:hAnsi="Times New Roman"/>
                <w:sz w:val="20"/>
                <w:szCs w:val="20"/>
              </w:rPr>
            </w:pPr>
          </w:p>
        </w:tc>
      </w:tr>
      <w:tr w:rsidR="00567E28" w:rsidRPr="004A7375" w:rsidTr="0029404B">
        <w:trPr>
          <w:trHeight w:val="397"/>
        </w:trPr>
        <w:tc>
          <w:tcPr>
            <w:tcW w:w="817" w:type="dxa"/>
            <w:vMerge/>
            <w:vAlign w:val="center"/>
          </w:tcPr>
          <w:p w:rsidR="00567E28" w:rsidRPr="004A7375" w:rsidRDefault="00567E28" w:rsidP="004A7375">
            <w:pPr>
              <w:jc w:val="center"/>
              <w:rPr>
                <w:rFonts w:ascii="Times New Roman" w:hAnsi="Times New Roman"/>
                <w:sz w:val="20"/>
                <w:szCs w:val="20"/>
              </w:rPr>
            </w:pPr>
          </w:p>
        </w:tc>
        <w:tc>
          <w:tcPr>
            <w:tcW w:w="2552" w:type="dxa"/>
            <w:vMerge/>
            <w:vAlign w:val="center"/>
          </w:tcPr>
          <w:p w:rsidR="00567E28" w:rsidRPr="004A7375" w:rsidRDefault="00567E28" w:rsidP="004A7375">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567E28" w:rsidRPr="004A7375" w:rsidRDefault="00567E28" w:rsidP="004A7375">
            <w:pPr>
              <w:jc w:val="center"/>
              <w:rPr>
                <w:rFonts w:ascii="Times New Roman" w:hAnsi="Times New Roman"/>
                <w:sz w:val="20"/>
                <w:szCs w:val="20"/>
              </w:rPr>
            </w:pPr>
          </w:p>
        </w:tc>
        <w:tc>
          <w:tcPr>
            <w:tcW w:w="2237" w:type="dxa"/>
            <w:vAlign w:val="center"/>
          </w:tcPr>
          <w:p w:rsidR="00567E28" w:rsidRPr="004A7375" w:rsidRDefault="00567E28" w:rsidP="004A7375">
            <w:pPr>
              <w:jc w:val="center"/>
              <w:rPr>
                <w:rFonts w:ascii="Times New Roman" w:hAnsi="Times New Roman"/>
                <w:sz w:val="20"/>
                <w:szCs w:val="20"/>
              </w:rPr>
            </w:pPr>
          </w:p>
        </w:tc>
      </w:tr>
    </w:tbl>
    <w:p w:rsidR="0029404B" w:rsidRDefault="0029404B">
      <w:pPr>
        <w:rPr>
          <w:rFonts w:ascii="Times New Roman" w:hAnsi="Times New Roman" w:cs="Times New Roman"/>
          <w:sz w:val="28"/>
          <w:szCs w:val="28"/>
        </w:rPr>
      </w:pPr>
      <w:r>
        <w:rPr>
          <w:rFonts w:ascii="Times New Roman" w:hAnsi="Times New Roman" w:cs="Times New Roman"/>
          <w:sz w:val="28"/>
          <w:szCs w:val="28"/>
        </w:rPr>
        <w:br w:type="page"/>
      </w:r>
    </w:p>
    <w:p w:rsidR="0029404B" w:rsidRPr="004A7375" w:rsidRDefault="0029404B" w:rsidP="00D44AAB">
      <w:pPr>
        <w:pStyle w:val="1f1"/>
      </w:pPr>
      <w:r w:rsidRPr="00C45898">
        <w:lastRenderedPageBreak/>
        <w:t>Таблица 11.2</w:t>
      </w:r>
      <w:r>
        <w:t xml:space="preserve"> – </w:t>
      </w:r>
      <w:r w:rsidRPr="007B3E86">
        <w:rPr>
          <w:b w:val="0"/>
        </w:rPr>
        <w:t>Тарифы на тепловую энергию по Артинскому городскому округу поставляемую потребителям АО «Артинский завод»</w:t>
      </w:r>
      <w:r w:rsidR="004B61BE" w:rsidRPr="007B3E86">
        <w:rPr>
          <w:b w:val="0"/>
        </w:rPr>
        <w:t xml:space="preserve"> </w:t>
      </w:r>
      <w:r w:rsidRPr="007B3E86">
        <w:rPr>
          <w:b w:val="0"/>
        </w:rPr>
        <w:t>в 2017-2021 г.г.</w:t>
      </w:r>
      <w:r>
        <w:t xml:space="preserve"> </w:t>
      </w:r>
    </w:p>
    <w:tbl>
      <w:tblPr>
        <w:tblStyle w:val="180"/>
        <w:tblW w:w="0" w:type="auto"/>
        <w:tblLook w:val="04A0" w:firstRow="1" w:lastRow="0" w:firstColumn="1" w:lastColumn="0" w:noHBand="0" w:noVBand="1"/>
      </w:tblPr>
      <w:tblGrid>
        <w:gridCol w:w="817"/>
        <w:gridCol w:w="2552"/>
        <w:gridCol w:w="5953"/>
        <w:gridCol w:w="1595"/>
        <w:gridCol w:w="1596"/>
        <w:gridCol w:w="2237"/>
      </w:tblGrid>
      <w:tr w:rsidR="0029404B" w:rsidRPr="004A7375" w:rsidTr="0029404B">
        <w:trPr>
          <w:trHeight w:val="397"/>
          <w:tblHeader/>
        </w:trPr>
        <w:tc>
          <w:tcPr>
            <w:tcW w:w="817"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w:t>
            </w:r>
          </w:p>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29404B" w:rsidRPr="004A7375" w:rsidTr="0029404B">
        <w:trPr>
          <w:trHeight w:val="397"/>
        </w:trPr>
        <w:tc>
          <w:tcPr>
            <w:tcW w:w="817"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1129,85</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1187,80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1187,80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1227,78</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1227,78</w:t>
            </w:r>
          </w:p>
        </w:tc>
        <w:tc>
          <w:tcPr>
            <w:tcW w:w="1596" w:type="dxa"/>
            <w:vAlign w:val="center"/>
          </w:tcPr>
          <w:p w:rsidR="0029404B" w:rsidRPr="004A7375" w:rsidRDefault="0029404B" w:rsidP="0029404B">
            <w:pPr>
              <w:jc w:val="center"/>
              <w:rPr>
                <w:rFonts w:ascii="Times New Roman" w:hAnsi="Times New Roman"/>
                <w:sz w:val="20"/>
                <w:szCs w:val="20"/>
              </w:rPr>
            </w:pPr>
          </w:p>
        </w:tc>
        <w:tc>
          <w:tcPr>
            <w:tcW w:w="2237" w:type="dxa"/>
            <w:vAlign w:val="center"/>
          </w:tcPr>
          <w:p w:rsidR="0029404B" w:rsidRPr="004A7375" w:rsidRDefault="0029404B" w:rsidP="0029404B">
            <w:pPr>
              <w:jc w:val="center"/>
              <w:rPr>
                <w:rFonts w:ascii="Times New Roman" w:hAnsi="Times New Roman"/>
                <w:sz w:val="20"/>
                <w:szCs w:val="20"/>
              </w:rPr>
            </w:pP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1256,84</w:t>
            </w:r>
          </w:p>
        </w:tc>
        <w:tc>
          <w:tcPr>
            <w:tcW w:w="1596" w:type="dxa"/>
            <w:vAlign w:val="center"/>
          </w:tcPr>
          <w:p w:rsidR="0029404B" w:rsidRPr="004A7375" w:rsidRDefault="0029404B" w:rsidP="0029404B">
            <w:pPr>
              <w:jc w:val="center"/>
              <w:rPr>
                <w:rFonts w:ascii="Times New Roman" w:hAnsi="Times New Roman"/>
                <w:sz w:val="20"/>
                <w:szCs w:val="20"/>
              </w:rPr>
            </w:pPr>
          </w:p>
        </w:tc>
        <w:tc>
          <w:tcPr>
            <w:tcW w:w="2237" w:type="dxa"/>
            <w:vAlign w:val="center"/>
          </w:tcPr>
          <w:p w:rsidR="0029404B" w:rsidRPr="004A7375" w:rsidRDefault="0029404B" w:rsidP="0029404B">
            <w:pPr>
              <w:jc w:val="center"/>
              <w:rPr>
                <w:rFonts w:ascii="Times New Roman" w:hAnsi="Times New Roman"/>
                <w:sz w:val="20"/>
                <w:szCs w:val="20"/>
              </w:rPr>
            </w:pP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1273,74</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1298,90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1298,90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1369,21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1333,22</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1401,60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1401,60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1448,78</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1473,34</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1508,21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1503,01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1532,70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567E28" w:rsidRPr="004A7375" w:rsidTr="0029404B">
        <w:trPr>
          <w:trHeight w:val="397"/>
        </w:trPr>
        <w:tc>
          <w:tcPr>
            <w:tcW w:w="817" w:type="dxa"/>
            <w:vMerge w:val="restart"/>
            <w:vAlign w:val="center"/>
          </w:tcPr>
          <w:p w:rsidR="00567E28" w:rsidRPr="004A7375" w:rsidRDefault="00567E28" w:rsidP="0029404B">
            <w:pPr>
              <w:jc w:val="center"/>
              <w:rPr>
                <w:rFonts w:ascii="Times New Roman" w:hAnsi="Times New Roman"/>
                <w:sz w:val="20"/>
                <w:szCs w:val="20"/>
              </w:rPr>
            </w:pPr>
          </w:p>
        </w:tc>
        <w:tc>
          <w:tcPr>
            <w:tcW w:w="2552" w:type="dxa"/>
            <w:vMerge w:val="restart"/>
            <w:vAlign w:val="center"/>
          </w:tcPr>
          <w:p w:rsidR="00567E28" w:rsidRPr="004A7375" w:rsidRDefault="00567E28" w:rsidP="0029404B">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1532,70</w:t>
            </w:r>
          </w:p>
        </w:tc>
        <w:tc>
          <w:tcPr>
            <w:tcW w:w="1596" w:type="dxa"/>
            <w:vAlign w:val="center"/>
          </w:tcPr>
          <w:p w:rsidR="00567E28" w:rsidRPr="004A7375" w:rsidRDefault="00567E28" w:rsidP="0029404B">
            <w:pPr>
              <w:jc w:val="center"/>
              <w:rPr>
                <w:rFonts w:ascii="Times New Roman" w:hAnsi="Times New Roman"/>
                <w:sz w:val="20"/>
                <w:szCs w:val="20"/>
              </w:rPr>
            </w:pPr>
          </w:p>
        </w:tc>
        <w:tc>
          <w:tcPr>
            <w:tcW w:w="2237" w:type="dxa"/>
            <w:vAlign w:val="center"/>
          </w:tcPr>
          <w:p w:rsidR="00567E28" w:rsidRPr="004A7375" w:rsidRDefault="00567E28" w:rsidP="0029404B">
            <w:pPr>
              <w:jc w:val="center"/>
              <w:rPr>
                <w:rFonts w:ascii="Times New Roman" w:hAnsi="Times New Roman"/>
                <w:sz w:val="20"/>
                <w:szCs w:val="20"/>
              </w:rPr>
            </w:pPr>
          </w:p>
        </w:tc>
      </w:tr>
      <w:tr w:rsidR="00567E28" w:rsidRPr="004A7375" w:rsidTr="0029404B">
        <w:trPr>
          <w:trHeight w:val="397"/>
        </w:trPr>
        <w:tc>
          <w:tcPr>
            <w:tcW w:w="817" w:type="dxa"/>
            <w:vMerge/>
            <w:vAlign w:val="center"/>
          </w:tcPr>
          <w:p w:rsidR="00567E28" w:rsidRPr="004A7375" w:rsidRDefault="00567E28" w:rsidP="0029404B">
            <w:pPr>
              <w:jc w:val="center"/>
              <w:rPr>
                <w:rFonts w:ascii="Times New Roman" w:hAnsi="Times New Roman"/>
                <w:sz w:val="20"/>
                <w:szCs w:val="20"/>
              </w:rPr>
            </w:pPr>
          </w:p>
        </w:tc>
        <w:tc>
          <w:tcPr>
            <w:tcW w:w="2552" w:type="dxa"/>
            <w:vMerge/>
            <w:vAlign w:val="center"/>
          </w:tcPr>
          <w:p w:rsidR="00567E28" w:rsidRPr="004A7375" w:rsidRDefault="00567E28" w:rsidP="0029404B">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1615,67</w:t>
            </w:r>
          </w:p>
        </w:tc>
        <w:tc>
          <w:tcPr>
            <w:tcW w:w="1596" w:type="dxa"/>
            <w:vAlign w:val="center"/>
          </w:tcPr>
          <w:p w:rsidR="00567E28" w:rsidRPr="004A7375" w:rsidRDefault="00567E28" w:rsidP="0029404B">
            <w:pPr>
              <w:jc w:val="center"/>
              <w:rPr>
                <w:rFonts w:ascii="Times New Roman" w:hAnsi="Times New Roman"/>
                <w:sz w:val="20"/>
                <w:szCs w:val="20"/>
              </w:rPr>
            </w:pPr>
          </w:p>
        </w:tc>
        <w:tc>
          <w:tcPr>
            <w:tcW w:w="2237" w:type="dxa"/>
            <w:vAlign w:val="center"/>
          </w:tcPr>
          <w:p w:rsidR="00567E28" w:rsidRPr="004A7375" w:rsidRDefault="00567E28" w:rsidP="0029404B">
            <w:pPr>
              <w:jc w:val="center"/>
              <w:rPr>
                <w:rFonts w:ascii="Times New Roman" w:hAnsi="Times New Roman"/>
                <w:sz w:val="20"/>
                <w:szCs w:val="20"/>
              </w:rPr>
            </w:pPr>
          </w:p>
        </w:tc>
      </w:tr>
    </w:tbl>
    <w:p w:rsidR="0022630B" w:rsidRDefault="0022630B">
      <w:pPr>
        <w:rPr>
          <w:rFonts w:ascii="Times New Roman" w:hAnsi="Times New Roman" w:cs="Times New Roman"/>
          <w:sz w:val="28"/>
          <w:szCs w:val="28"/>
        </w:rPr>
      </w:pPr>
      <w:r>
        <w:rPr>
          <w:rFonts w:ascii="Times New Roman" w:hAnsi="Times New Roman" w:cs="Times New Roman"/>
          <w:sz w:val="28"/>
          <w:szCs w:val="28"/>
        </w:rPr>
        <w:br w:type="page"/>
      </w:r>
    </w:p>
    <w:p w:rsidR="0022630B" w:rsidRPr="004A7375" w:rsidRDefault="0022630B" w:rsidP="00D44AAB">
      <w:pPr>
        <w:pStyle w:val="1f1"/>
      </w:pPr>
      <w:r w:rsidRPr="00A359A9">
        <w:lastRenderedPageBreak/>
        <w:t>Таблица 11.3</w:t>
      </w:r>
      <w:r>
        <w:t xml:space="preserve"> – </w:t>
      </w:r>
      <w:r w:rsidRPr="007B3E86">
        <w:rPr>
          <w:b w:val="0"/>
        </w:rPr>
        <w:t>Тарифы на тепловую энергию по Артинскому городскому округу поставляемую потребителям ОАО «ОТСК» в 201</w:t>
      </w:r>
      <w:r w:rsidR="004B61BE" w:rsidRPr="007B3E86">
        <w:rPr>
          <w:b w:val="0"/>
        </w:rPr>
        <w:t>8</w:t>
      </w:r>
      <w:r w:rsidRPr="007B3E86">
        <w:rPr>
          <w:b w:val="0"/>
        </w:rPr>
        <w:t>-2021 г.г.</w:t>
      </w:r>
      <w:r>
        <w:t xml:space="preserve">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C0549F" w:rsidRPr="004A7375" w:rsidTr="00C0549F">
        <w:trPr>
          <w:trHeight w:val="397"/>
          <w:tblHeader/>
        </w:trPr>
        <w:tc>
          <w:tcPr>
            <w:tcW w:w="81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w:t>
            </w:r>
          </w:p>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C0549F" w:rsidRPr="004A7375" w:rsidTr="00C0549F">
        <w:trPr>
          <w:trHeight w:val="397"/>
        </w:trPr>
        <w:tc>
          <w:tcPr>
            <w:tcW w:w="817"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restart"/>
            <w:vAlign w:val="center"/>
          </w:tcPr>
          <w:p w:rsidR="00C0549F" w:rsidRPr="004A7375" w:rsidRDefault="003512B7"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C0549F" w:rsidRPr="004A7375" w:rsidRDefault="003512B7" w:rsidP="003512B7">
            <w:pPr>
              <w:jc w:val="center"/>
              <w:rPr>
                <w:rFonts w:ascii="Times New Roman" w:hAnsi="Times New Roman"/>
                <w:sz w:val="20"/>
                <w:szCs w:val="20"/>
              </w:rPr>
            </w:pPr>
            <w:r>
              <w:rPr>
                <w:rFonts w:ascii="Times New Roman" w:hAnsi="Times New Roman"/>
                <w:sz w:val="20"/>
                <w:szCs w:val="20"/>
              </w:rPr>
              <w:t>2063,54</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C0549F" w:rsidRPr="004A7375" w:rsidRDefault="003512B7" w:rsidP="003512B7">
            <w:pPr>
              <w:jc w:val="center"/>
              <w:rPr>
                <w:rFonts w:ascii="Times New Roman" w:hAnsi="Times New Roman"/>
                <w:sz w:val="20"/>
                <w:szCs w:val="20"/>
              </w:rPr>
            </w:pPr>
            <w:r>
              <w:rPr>
                <w:rFonts w:ascii="Times New Roman" w:hAnsi="Times New Roman"/>
                <w:sz w:val="20"/>
                <w:szCs w:val="20"/>
              </w:rPr>
              <w:t>2144,91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2144,91</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2194,84</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2194,84</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2431,13</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2357,26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2357,26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restart"/>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restart"/>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2434,98</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2530,99</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2573,89</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2633,81</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2633,81</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2917,36</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2828,71</w:t>
            </w:r>
          </w:p>
        </w:tc>
        <w:tc>
          <w:tcPr>
            <w:tcW w:w="1596" w:type="dxa"/>
            <w:vAlign w:val="center"/>
          </w:tcPr>
          <w:p w:rsidR="003512B7" w:rsidRPr="004A7375" w:rsidRDefault="003512B7" w:rsidP="003512B7">
            <w:pPr>
              <w:jc w:val="center"/>
              <w:rPr>
                <w:rFonts w:ascii="Times New Roman" w:hAnsi="Times New Roman"/>
                <w:sz w:val="20"/>
                <w:szCs w:val="20"/>
              </w:rPr>
            </w:pPr>
          </w:p>
        </w:tc>
        <w:tc>
          <w:tcPr>
            <w:tcW w:w="2237" w:type="dxa"/>
            <w:vAlign w:val="center"/>
          </w:tcPr>
          <w:p w:rsidR="003512B7" w:rsidRPr="004A7375" w:rsidRDefault="003512B7" w:rsidP="003512B7">
            <w:pPr>
              <w:jc w:val="center"/>
              <w:rPr>
                <w:rFonts w:ascii="Times New Roman" w:hAnsi="Times New Roman"/>
                <w:sz w:val="20"/>
                <w:szCs w:val="20"/>
              </w:rPr>
            </w:pP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2828,71</w:t>
            </w:r>
          </w:p>
        </w:tc>
        <w:tc>
          <w:tcPr>
            <w:tcW w:w="1596" w:type="dxa"/>
            <w:vAlign w:val="center"/>
          </w:tcPr>
          <w:p w:rsidR="003512B7" w:rsidRPr="004A7375" w:rsidRDefault="003512B7" w:rsidP="003512B7">
            <w:pPr>
              <w:jc w:val="center"/>
              <w:rPr>
                <w:rFonts w:ascii="Times New Roman" w:hAnsi="Times New Roman"/>
                <w:sz w:val="20"/>
                <w:szCs w:val="20"/>
              </w:rPr>
            </w:pPr>
          </w:p>
        </w:tc>
        <w:tc>
          <w:tcPr>
            <w:tcW w:w="2237" w:type="dxa"/>
            <w:vAlign w:val="center"/>
          </w:tcPr>
          <w:p w:rsidR="003512B7" w:rsidRPr="004A7375" w:rsidRDefault="003512B7" w:rsidP="003512B7">
            <w:pPr>
              <w:jc w:val="center"/>
              <w:rPr>
                <w:rFonts w:ascii="Times New Roman" w:hAnsi="Times New Roman"/>
                <w:sz w:val="20"/>
                <w:szCs w:val="20"/>
              </w:rPr>
            </w:pPr>
          </w:p>
        </w:tc>
      </w:tr>
    </w:tbl>
    <w:p w:rsidR="002913C8" w:rsidRDefault="002913C8">
      <w:pPr>
        <w:rPr>
          <w:rFonts w:ascii="Times New Roman" w:hAnsi="Times New Roman" w:cs="Times New Roman"/>
          <w:sz w:val="28"/>
          <w:szCs w:val="28"/>
        </w:rPr>
      </w:pPr>
      <w:r>
        <w:rPr>
          <w:rFonts w:ascii="Times New Roman" w:hAnsi="Times New Roman" w:cs="Times New Roman"/>
          <w:sz w:val="28"/>
          <w:szCs w:val="28"/>
        </w:rPr>
        <w:br w:type="page"/>
      </w:r>
    </w:p>
    <w:p w:rsidR="002913C8" w:rsidRPr="004A7375" w:rsidRDefault="002913C8" w:rsidP="00D44AAB">
      <w:pPr>
        <w:pStyle w:val="1f1"/>
      </w:pPr>
      <w:r w:rsidRPr="00A359A9">
        <w:lastRenderedPageBreak/>
        <w:t>Таблица 11.4</w:t>
      </w:r>
      <w:r>
        <w:t xml:space="preserve"> – </w:t>
      </w:r>
      <w:r w:rsidRPr="007B3E86">
        <w:rPr>
          <w:b w:val="0"/>
        </w:rPr>
        <w:t>Тарифы на тепловую энергию по Артинскому городскому округу поставляемую потребителям ООО «</w:t>
      </w:r>
      <w:r w:rsidR="00F8718F" w:rsidRPr="007B3E86">
        <w:rPr>
          <w:b w:val="0"/>
        </w:rPr>
        <w:t>Стройтехнопласт</w:t>
      </w:r>
      <w:r w:rsidRPr="007B3E86">
        <w:rPr>
          <w:b w:val="0"/>
        </w:rPr>
        <w:t>» в 2017-2021 г.г.</w:t>
      </w:r>
      <w:r>
        <w:t xml:space="preserve">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C0549F" w:rsidRPr="004A7375" w:rsidTr="00C0549F">
        <w:trPr>
          <w:trHeight w:val="397"/>
          <w:tblHeader/>
        </w:trPr>
        <w:tc>
          <w:tcPr>
            <w:tcW w:w="81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w:t>
            </w:r>
          </w:p>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C0549F" w:rsidRPr="004A7375" w:rsidTr="00C0549F">
        <w:trPr>
          <w:trHeight w:val="397"/>
        </w:trPr>
        <w:tc>
          <w:tcPr>
            <w:tcW w:w="817"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1569,07</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1697,36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1828,56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restart"/>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restart"/>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1569,07</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1697,36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p>
        </w:tc>
        <w:tc>
          <w:tcPr>
            <w:tcW w:w="2237" w:type="dxa"/>
            <w:vAlign w:val="center"/>
          </w:tcPr>
          <w:p w:rsidR="004B61BE" w:rsidRPr="004A7375" w:rsidRDefault="004B61BE" w:rsidP="003512B7">
            <w:pPr>
              <w:jc w:val="center"/>
              <w:rPr>
                <w:rFonts w:ascii="Times New Roman" w:hAnsi="Times New Roman"/>
                <w:sz w:val="20"/>
                <w:szCs w:val="20"/>
              </w:rPr>
            </w:pP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1828,56</w:t>
            </w:r>
          </w:p>
        </w:tc>
        <w:tc>
          <w:tcPr>
            <w:tcW w:w="1596" w:type="dxa"/>
            <w:vAlign w:val="center"/>
          </w:tcPr>
          <w:p w:rsidR="004B61BE" w:rsidRPr="004A7375" w:rsidRDefault="004B61BE" w:rsidP="003512B7">
            <w:pPr>
              <w:jc w:val="center"/>
              <w:rPr>
                <w:rFonts w:ascii="Times New Roman" w:hAnsi="Times New Roman"/>
                <w:sz w:val="20"/>
                <w:szCs w:val="20"/>
              </w:rPr>
            </w:pPr>
          </w:p>
        </w:tc>
        <w:tc>
          <w:tcPr>
            <w:tcW w:w="2237" w:type="dxa"/>
            <w:vAlign w:val="center"/>
          </w:tcPr>
          <w:p w:rsidR="004B61BE" w:rsidRPr="004A7375" w:rsidRDefault="004B61BE" w:rsidP="003512B7">
            <w:pPr>
              <w:jc w:val="center"/>
              <w:rPr>
                <w:rFonts w:ascii="Times New Roman" w:hAnsi="Times New Roman"/>
                <w:sz w:val="20"/>
                <w:szCs w:val="20"/>
              </w:rPr>
            </w:pPr>
          </w:p>
        </w:tc>
      </w:tr>
    </w:tbl>
    <w:p w:rsidR="002249EC" w:rsidRDefault="002249EC">
      <w:pPr>
        <w:rPr>
          <w:rFonts w:ascii="Times New Roman" w:hAnsi="Times New Roman" w:cs="Times New Roman"/>
          <w:sz w:val="28"/>
          <w:szCs w:val="28"/>
        </w:rPr>
      </w:pPr>
      <w:r>
        <w:rPr>
          <w:rFonts w:ascii="Times New Roman" w:hAnsi="Times New Roman" w:cs="Times New Roman"/>
          <w:sz w:val="28"/>
          <w:szCs w:val="28"/>
        </w:rPr>
        <w:br w:type="page"/>
      </w:r>
    </w:p>
    <w:p w:rsidR="002249EC" w:rsidRPr="004A7375" w:rsidRDefault="002249EC" w:rsidP="00D44AAB">
      <w:pPr>
        <w:pStyle w:val="1f1"/>
      </w:pPr>
      <w:r w:rsidRPr="00A359A9">
        <w:lastRenderedPageBreak/>
        <w:t>Таблица 11.5</w:t>
      </w:r>
      <w:r>
        <w:t xml:space="preserve"> – </w:t>
      </w:r>
      <w:r w:rsidRPr="007B3E86">
        <w:rPr>
          <w:b w:val="0"/>
        </w:rPr>
        <w:t>Тарифы на тепловую энергию по Артинскому городскому округу поставляемую потребителям ИГФ УрО РАН в 2017-20</w:t>
      </w:r>
      <w:r w:rsidR="000F185B" w:rsidRPr="007B3E86">
        <w:rPr>
          <w:b w:val="0"/>
        </w:rPr>
        <w:t>19</w:t>
      </w:r>
      <w:r w:rsidRPr="007B3E86">
        <w:rPr>
          <w:b w:val="0"/>
        </w:rPr>
        <w:t xml:space="preserve"> г.г.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4731BF" w:rsidRPr="004A7375" w:rsidTr="004731BF">
        <w:trPr>
          <w:trHeight w:val="397"/>
          <w:tblHeader/>
        </w:trPr>
        <w:tc>
          <w:tcPr>
            <w:tcW w:w="817"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w:t>
            </w:r>
          </w:p>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4731BF" w:rsidRPr="004A7375" w:rsidTr="004731BF">
        <w:trPr>
          <w:trHeight w:val="397"/>
        </w:trPr>
        <w:tc>
          <w:tcPr>
            <w:tcW w:w="817"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1263,34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1308,90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1308,90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1325,70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1285,28</w:t>
            </w:r>
          </w:p>
        </w:tc>
        <w:tc>
          <w:tcPr>
            <w:tcW w:w="1596" w:type="dxa"/>
            <w:vAlign w:val="center"/>
          </w:tcPr>
          <w:p w:rsidR="004731BF" w:rsidRPr="004A7375" w:rsidRDefault="004731BF" w:rsidP="003512B7">
            <w:pPr>
              <w:jc w:val="center"/>
              <w:rPr>
                <w:rFonts w:ascii="Times New Roman" w:hAnsi="Times New Roman"/>
                <w:sz w:val="20"/>
                <w:szCs w:val="20"/>
              </w:rPr>
            </w:pPr>
          </w:p>
        </w:tc>
        <w:tc>
          <w:tcPr>
            <w:tcW w:w="2237" w:type="dxa"/>
            <w:vAlign w:val="center"/>
          </w:tcPr>
          <w:p w:rsidR="004731BF" w:rsidRPr="004A7375" w:rsidRDefault="004731BF" w:rsidP="003512B7">
            <w:pPr>
              <w:jc w:val="center"/>
              <w:rPr>
                <w:rFonts w:ascii="Times New Roman" w:hAnsi="Times New Roman"/>
                <w:sz w:val="20"/>
                <w:szCs w:val="20"/>
              </w:rPr>
            </w:pP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1285,28</w:t>
            </w:r>
          </w:p>
        </w:tc>
        <w:tc>
          <w:tcPr>
            <w:tcW w:w="1596" w:type="dxa"/>
            <w:vAlign w:val="center"/>
          </w:tcPr>
          <w:p w:rsidR="004731BF" w:rsidRPr="004A7375" w:rsidRDefault="004731BF" w:rsidP="003512B7">
            <w:pPr>
              <w:jc w:val="center"/>
              <w:rPr>
                <w:rFonts w:ascii="Times New Roman" w:hAnsi="Times New Roman"/>
                <w:sz w:val="20"/>
                <w:szCs w:val="20"/>
              </w:rPr>
            </w:pPr>
          </w:p>
        </w:tc>
        <w:tc>
          <w:tcPr>
            <w:tcW w:w="2237" w:type="dxa"/>
            <w:vAlign w:val="center"/>
          </w:tcPr>
          <w:p w:rsidR="004731BF" w:rsidRPr="004A7375" w:rsidRDefault="004731BF" w:rsidP="003512B7">
            <w:pPr>
              <w:jc w:val="center"/>
              <w:rPr>
                <w:rFonts w:ascii="Times New Roman" w:hAnsi="Times New Roman"/>
                <w:sz w:val="20"/>
                <w:szCs w:val="20"/>
              </w:rPr>
            </w:pPr>
          </w:p>
        </w:tc>
      </w:tr>
      <w:tr w:rsidR="004731BF" w:rsidRPr="004A7375" w:rsidTr="004731BF">
        <w:trPr>
          <w:trHeight w:val="397"/>
        </w:trPr>
        <w:tc>
          <w:tcPr>
            <w:tcW w:w="817"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1490,74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1544,50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1544,50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1564,33</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1542,34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1542,34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bl>
    <w:p w:rsidR="002913C8" w:rsidRDefault="002913C8">
      <w:pPr>
        <w:rPr>
          <w:rFonts w:ascii="Times New Roman" w:hAnsi="Times New Roman" w:cs="Times New Roman"/>
          <w:sz w:val="28"/>
          <w:szCs w:val="28"/>
        </w:rPr>
      </w:pPr>
    </w:p>
    <w:p w:rsidR="004A7375" w:rsidRDefault="004A7375">
      <w:pPr>
        <w:rPr>
          <w:rFonts w:ascii="Times New Roman" w:hAnsi="Times New Roman" w:cs="Times New Roman"/>
          <w:sz w:val="28"/>
          <w:szCs w:val="28"/>
        </w:rPr>
        <w:sectPr w:rsidR="004A7375" w:rsidSect="004A7375">
          <w:pgSz w:w="16840" w:h="11907" w:orient="landscape" w:code="9"/>
          <w:pgMar w:top="1701" w:right="1134" w:bottom="851" w:left="1134" w:header="709" w:footer="709" w:gutter="0"/>
          <w:cols w:space="708"/>
          <w:docGrid w:linePitch="360"/>
        </w:sectPr>
      </w:pPr>
    </w:p>
    <w:p w:rsidR="00683831" w:rsidRDefault="00683831" w:rsidP="00C4221B">
      <w:pPr>
        <w:pStyle w:val="17"/>
      </w:pPr>
      <w:bookmarkStart w:id="262" w:name="_Toc536632693"/>
      <w:bookmarkStart w:id="263" w:name="_Toc6844451"/>
      <w:bookmarkEnd w:id="259"/>
      <w:bookmarkEnd w:id="260"/>
      <w:bookmarkEnd w:id="261"/>
      <w:r>
        <w:lastRenderedPageBreak/>
        <w:t>11.2 Структура тарифов, установленных на момент разработки схемы теплоснабжения</w:t>
      </w:r>
      <w:bookmarkEnd w:id="262"/>
      <w:bookmarkEnd w:id="263"/>
    </w:p>
    <w:p w:rsidR="003512B7" w:rsidRDefault="003512B7" w:rsidP="0033650F">
      <w:pPr>
        <w:pStyle w:val="1b"/>
      </w:pPr>
      <w:r w:rsidRPr="00733EFB">
        <w:t>По состоянию базового периода разработки схемы теплоснабжения тарифы на услуги теплоснабжения формировались следующим образом.</w:t>
      </w:r>
    </w:p>
    <w:p w:rsidR="003512B7" w:rsidRDefault="003512B7" w:rsidP="0033650F">
      <w:pPr>
        <w:pStyle w:val="1b"/>
        <w:rPr>
          <w:szCs w:val="28"/>
        </w:rPr>
      </w:pPr>
      <w:r>
        <w:t>МУП АГО</w:t>
      </w:r>
      <w:r w:rsidRPr="00733EFB">
        <w:t xml:space="preserve"> «</w:t>
      </w:r>
      <w:r>
        <w:t>Теплотехника</w:t>
      </w:r>
      <w:r w:rsidRPr="00733EFB">
        <w:t>» формировало тариф на производство и передачу тепловой энергии от собственных источников тепловой энергии и</w:t>
      </w:r>
      <w:r>
        <w:t xml:space="preserve"> по собственным теп</w:t>
      </w:r>
      <w:r w:rsidRPr="00733EFB">
        <w:t>ловым сетям</w:t>
      </w:r>
      <w:r w:rsidRPr="009E76D7">
        <w:t>.</w:t>
      </w:r>
      <w:r w:rsidRPr="009E76D7">
        <w:rPr>
          <w:szCs w:val="28"/>
        </w:rPr>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 МУП АГО «Теплотехника» приведены в таблице 11.</w:t>
      </w:r>
      <w:r w:rsidR="00B37376">
        <w:rPr>
          <w:szCs w:val="28"/>
        </w:rPr>
        <w:t>8</w:t>
      </w:r>
      <w:r w:rsidRPr="009E76D7">
        <w:rPr>
          <w:szCs w:val="28"/>
        </w:rPr>
        <w:t>.</w:t>
      </w:r>
    </w:p>
    <w:p w:rsidR="003512B7" w:rsidRDefault="003512B7" w:rsidP="0033650F">
      <w:pPr>
        <w:pStyle w:val="1b"/>
      </w:pPr>
      <w:r>
        <w:t>АО</w:t>
      </w:r>
      <w:r w:rsidRPr="00733EFB">
        <w:t xml:space="preserve"> «</w:t>
      </w:r>
      <w:r>
        <w:t>Артинский завод</w:t>
      </w:r>
      <w:r w:rsidRPr="00733EFB">
        <w:t>» формировало тариф на производство и передачу тепловой энергии от собственн</w:t>
      </w:r>
      <w:r>
        <w:t>ого</w:t>
      </w:r>
      <w:r w:rsidRPr="00733EFB">
        <w:t xml:space="preserve"> источник</w:t>
      </w:r>
      <w:r>
        <w:t>а</w:t>
      </w:r>
      <w:r w:rsidRPr="00733EFB">
        <w:t xml:space="preserve"> тепловой энергии и</w:t>
      </w:r>
      <w:r>
        <w:t xml:space="preserve"> по собственным теп</w:t>
      </w:r>
      <w:r w:rsidRPr="00733EFB">
        <w:t>ловым сетям.</w:t>
      </w:r>
      <w:r w:rsidRPr="009E76D7">
        <w:rPr>
          <w:szCs w:val="28"/>
        </w:rPr>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rPr>
          <w:szCs w:val="28"/>
        </w:rPr>
        <w:t xml:space="preserve"> для актуализации Документа «Схема теплоснабжения Артинского городского округа на период до 2034 года» не представлена.</w:t>
      </w:r>
    </w:p>
    <w:p w:rsidR="003512B7" w:rsidRDefault="003512B7" w:rsidP="0033650F">
      <w:pPr>
        <w:pStyle w:val="1b"/>
      </w:pPr>
      <w:r>
        <w:t>ООО</w:t>
      </w:r>
      <w:r w:rsidRPr="00C4221B">
        <w:t xml:space="preserve"> «</w:t>
      </w:r>
      <w:r>
        <w:t>Стройтехнопласт</w:t>
      </w:r>
      <w:r w:rsidRPr="00C4221B">
        <w:t>» формировало тариф на производство и передачу тепловой энергии от собственных источников тепловой энергии и по собственным тепловым сетям.</w:t>
      </w:r>
      <w:r w:rsidRPr="009E76D7">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t xml:space="preserve"> для актуализации Документа «Схема теплоснабжения Артинского городского округа на период до 2034 года» не представлена.</w:t>
      </w:r>
    </w:p>
    <w:p w:rsidR="003512B7" w:rsidRDefault="003512B7" w:rsidP="0033650F">
      <w:pPr>
        <w:pStyle w:val="1b"/>
      </w:pPr>
      <w:r>
        <w:t>ИГФ УрО РАН</w:t>
      </w:r>
      <w:r w:rsidR="00A359A9">
        <w:t xml:space="preserve"> </w:t>
      </w:r>
      <w:r w:rsidRPr="00C4221B">
        <w:t>формировало тариф на производство и передачу тепловой энергии от собственн</w:t>
      </w:r>
      <w:r>
        <w:t>ого</w:t>
      </w:r>
      <w:r w:rsidRPr="00C4221B">
        <w:t xml:space="preserve"> источник</w:t>
      </w:r>
      <w:r>
        <w:t>а</w:t>
      </w:r>
      <w:r w:rsidRPr="00C4221B">
        <w:t xml:space="preserve"> тепловой энергии и по собственным тепловым сетям.</w:t>
      </w:r>
      <w:r w:rsidRPr="009E76D7">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t xml:space="preserve"> для </w:t>
      </w:r>
      <w:r>
        <w:lastRenderedPageBreak/>
        <w:t>актуализации Документа «Схема теплоснабжения Артинского городского округа на период до 2034 года» не представлена.</w:t>
      </w:r>
    </w:p>
    <w:p w:rsidR="003512B7" w:rsidRPr="0017698E" w:rsidRDefault="003512B7" w:rsidP="0033650F">
      <w:pPr>
        <w:pStyle w:val="1b"/>
      </w:pPr>
      <w:r w:rsidRPr="0017698E">
        <w:t>ОАО «ОТСК» формировало тариф на производство и передачу тепловой энергии от собственных источников тепловой энергии и</w:t>
      </w:r>
      <w:r>
        <w:t xml:space="preserve"> по собственным тепловым сетям и осуществляет регулируемую деятельность с 2018 года.</w:t>
      </w:r>
    </w:p>
    <w:p w:rsidR="003512B7" w:rsidRPr="00CA58B4" w:rsidRDefault="003512B7" w:rsidP="0033650F">
      <w:pPr>
        <w:pStyle w:val="1b"/>
      </w:pPr>
      <w:r w:rsidRPr="00CA58B4">
        <w:t>В структуру предприятия ОАО «ОТСК» входят 12 обособленных подра</w:t>
      </w:r>
      <w:r w:rsidR="00A359A9">
        <w:t xml:space="preserve">зделений, величина и </w:t>
      </w:r>
      <w:r w:rsidRPr="00CA58B4">
        <w:t>структура затрат которых учитываются при формировании тарифа на тепловую энергию для потребителей Свердловской, в границах эксплуатационной ответственности ОАО «ОТСК».</w:t>
      </w:r>
    </w:p>
    <w:p w:rsidR="003512B7" w:rsidRDefault="003512B7" w:rsidP="0033650F">
      <w:pPr>
        <w:pStyle w:val="1b"/>
      </w:pPr>
      <w:r w:rsidRPr="009E76D7">
        <w:t>Величина и структура затрат участка в пределах границ Артинского городского округа, как структурного подразделения, ведущего деятельность по производству, транспортировке и отпуску тепловой энергии, учитываемые при формировании тарифа на тепловую энергию за 2018 годы ОАО «ОТСК» приведены в таблице 11.</w:t>
      </w:r>
      <w:r w:rsidR="00B37376">
        <w:t>7</w:t>
      </w:r>
      <w:r w:rsidRPr="009E76D7">
        <w:t>.</w:t>
      </w:r>
    </w:p>
    <w:p w:rsidR="00F371AB" w:rsidRPr="00187C08" w:rsidRDefault="00F371AB" w:rsidP="00D44AAB">
      <w:pPr>
        <w:pStyle w:val="1f1"/>
      </w:pPr>
      <w:r w:rsidRPr="00A359A9">
        <w:t>Таблица 11.</w:t>
      </w:r>
      <w:r w:rsidR="00B37376" w:rsidRPr="00A359A9">
        <w:t>7</w:t>
      </w:r>
      <w:r>
        <w:t xml:space="preserve"> – </w:t>
      </w:r>
      <w:r w:rsidRPr="007B3E86">
        <w:rPr>
          <w:b w:val="0"/>
        </w:rPr>
        <w:t xml:space="preserve">Информация по </w:t>
      </w:r>
      <w:r w:rsidR="00B37376" w:rsidRPr="007B3E86">
        <w:rPr>
          <w:b w:val="0"/>
        </w:rPr>
        <w:t xml:space="preserve">величине и структуре </w:t>
      </w:r>
      <w:r w:rsidR="00A359A9" w:rsidRPr="007B3E86">
        <w:rPr>
          <w:b w:val="0"/>
        </w:rPr>
        <w:t>затрат,</w:t>
      </w:r>
      <w:r w:rsidR="00B37376" w:rsidRPr="007B3E86">
        <w:rPr>
          <w:b w:val="0"/>
        </w:rPr>
        <w:t xml:space="preserve"> включенных в </w:t>
      </w:r>
      <w:r w:rsidRPr="007B3E86">
        <w:rPr>
          <w:b w:val="0"/>
        </w:rPr>
        <w:t>тариф на 2018 год</w:t>
      </w:r>
      <w:r w:rsidR="00B37376" w:rsidRPr="007B3E86">
        <w:rPr>
          <w:b w:val="0"/>
        </w:rPr>
        <w:t xml:space="preserve"> ОАО «ОТСК»</w:t>
      </w:r>
    </w:p>
    <w:tbl>
      <w:tblPr>
        <w:tblW w:w="9464" w:type="dxa"/>
        <w:tblLayout w:type="fixed"/>
        <w:tblLook w:val="04A0" w:firstRow="1" w:lastRow="0" w:firstColumn="1" w:lastColumn="0" w:noHBand="0" w:noVBand="1"/>
      </w:tblPr>
      <w:tblGrid>
        <w:gridCol w:w="638"/>
        <w:gridCol w:w="4999"/>
        <w:gridCol w:w="1275"/>
        <w:gridCol w:w="1276"/>
        <w:gridCol w:w="1276"/>
      </w:tblGrid>
      <w:tr w:rsidR="00480AB1" w:rsidTr="00A359A9">
        <w:trPr>
          <w:cantSplit/>
          <w:trHeight w:val="397"/>
          <w:tblHeader/>
        </w:trPr>
        <w:tc>
          <w:tcPr>
            <w:tcW w:w="638" w:type="dxa"/>
            <w:vMerge w:val="restart"/>
            <w:tcBorders>
              <w:top w:val="single" w:sz="4" w:space="0" w:color="auto"/>
              <w:left w:val="single" w:sz="4" w:space="0" w:color="auto"/>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 п/п</w:t>
            </w:r>
          </w:p>
        </w:tc>
        <w:tc>
          <w:tcPr>
            <w:tcW w:w="4999" w:type="dxa"/>
            <w:vMerge w:val="restart"/>
            <w:tcBorders>
              <w:top w:val="single" w:sz="4" w:space="0" w:color="auto"/>
              <w:left w:val="single" w:sz="4" w:space="0" w:color="auto"/>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Наименование показателя</w:t>
            </w:r>
          </w:p>
        </w:tc>
        <w:tc>
          <w:tcPr>
            <w:tcW w:w="1275"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Затраты всего, тыс. руб.</w:t>
            </w:r>
          </w:p>
        </w:tc>
        <w:tc>
          <w:tcPr>
            <w:tcW w:w="1276"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Затраты на 1 Гкал, руб./Гкал</w:t>
            </w:r>
          </w:p>
        </w:tc>
        <w:tc>
          <w:tcPr>
            <w:tcW w:w="1276"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Структура, %</w:t>
            </w:r>
          </w:p>
        </w:tc>
      </w:tr>
      <w:tr w:rsidR="00C656AE" w:rsidTr="00A359A9">
        <w:trPr>
          <w:cantSplit/>
          <w:trHeight w:val="397"/>
          <w:tblHeader/>
        </w:trPr>
        <w:tc>
          <w:tcPr>
            <w:tcW w:w="638" w:type="dxa"/>
            <w:vMerge/>
            <w:tcBorders>
              <w:top w:val="single" w:sz="4" w:space="0" w:color="auto"/>
              <w:left w:val="single" w:sz="4" w:space="0" w:color="auto"/>
              <w:bottom w:val="single" w:sz="4" w:space="0" w:color="auto"/>
              <w:right w:val="single" w:sz="4" w:space="0" w:color="auto"/>
            </w:tcBorders>
            <w:vAlign w:val="center"/>
            <w:hideMark/>
          </w:tcPr>
          <w:p w:rsidR="00C656AE" w:rsidRPr="00A359A9" w:rsidRDefault="00C656AE" w:rsidP="00AC7F6C">
            <w:pPr>
              <w:pStyle w:val="1100"/>
              <w:rPr>
                <w:b/>
                <w:lang w:eastAsia="ru-RU"/>
              </w:rPr>
            </w:pPr>
          </w:p>
        </w:tc>
        <w:tc>
          <w:tcPr>
            <w:tcW w:w="4999" w:type="dxa"/>
            <w:vMerge/>
            <w:tcBorders>
              <w:top w:val="single" w:sz="4" w:space="0" w:color="auto"/>
              <w:left w:val="single" w:sz="4" w:space="0" w:color="auto"/>
              <w:bottom w:val="single" w:sz="4" w:space="0" w:color="auto"/>
              <w:right w:val="single" w:sz="4" w:space="0" w:color="auto"/>
            </w:tcBorders>
            <w:vAlign w:val="center"/>
            <w:hideMark/>
          </w:tcPr>
          <w:p w:rsidR="00C656AE" w:rsidRPr="00A359A9" w:rsidRDefault="00C656AE" w:rsidP="00AC7F6C">
            <w:pPr>
              <w:pStyle w:val="1100"/>
              <w:rPr>
                <w:b/>
                <w:lang w:eastAsia="ru-RU"/>
              </w:rPr>
            </w:pPr>
          </w:p>
        </w:tc>
        <w:tc>
          <w:tcPr>
            <w:tcW w:w="3827" w:type="dxa"/>
            <w:gridSpan w:val="3"/>
            <w:tcBorders>
              <w:top w:val="single" w:sz="4" w:space="0" w:color="auto"/>
              <w:left w:val="nil"/>
              <w:bottom w:val="single" w:sz="4" w:space="0" w:color="auto"/>
              <w:right w:val="single" w:sz="4" w:space="0" w:color="auto"/>
            </w:tcBorders>
            <w:noWrap/>
            <w:vAlign w:val="center"/>
            <w:hideMark/>
          </w:tcPr>
          <w:p w:rsidR="00C656AE" w:rsidRPr="00A359A9" w:rsidRDefault="00C656AE" w:rsidP="00AC7F6C">
            <w:pPr>
              <w:pStyle w:val="1100"/>
              <w:rPr>
                <w:b/>
                <w:lang w:eastAsia="ru-RU"/>
              </w:rPr>
            </w:pPr>
            <w:r w:rsidRPr="00A359A9">
              <w:rPr>
                <w:b/>
                <w:lang w:eastAsia="ru-RU"/>
              </w:rPr>
              <w:t>2018г.(план)</w:t>
            </w: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покупаемую тепловую энергию (мощность)</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2</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топливо</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3306,47</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642,53</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3</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покупаемую электрическую энергию (мощность), потребляемую оборудованием</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688,88</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133,87</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4</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приобретение холодной воды, используемой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8,00</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1,55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5</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химреагенты, используемые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6</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оплату труда основного производственного персонала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2055,08</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399,35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7</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Отчисления на социальные нужды основного производственного персонала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635,02</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123,40</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8</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амортизацию основных производственных средств, используемых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819,45</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159,24</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Общепроизводственные (цеховые) расходы: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1483,86</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288,35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расходы на оплату труда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9.2</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отчисления на социальные нужды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10</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Общехозяйственные (управленческие) расходы: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10.1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расходы на оплату труда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lastRenderedPageBreak/>
              <w:t>10.2</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отчисления на социальные нужды</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11</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Расходы на ремонт (капитальный и текущий) основных производственных средств</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539,79</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104,90</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12</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1257,95</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244,45</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13</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Валовая прибыль</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14</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Итого расходы</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10794,48</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2097,65</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15</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Чистая прибыль от регулируемого вида деятельности</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16</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Выручка от регулируемой деятельности</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10794,48</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2097,65</w:t>
            </w: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17</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Полезный отпуск, тыс. Гкал</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5,146</w:t>
            </w:r>
          </w:p>
        </w:tc>
        <w:tc>
          <w:tcPr>
            <w:tcW w:w="1276" w:type="dxa"/>
            <w:tcBorders>
              <w:top w:val="single" w:sz="4" w:space="0" w:color="auto"/>
              <w:left w:val="nil"/>
              <w:bottom w:val="single" w:sz="4" w:space="0" w:color="auto"/>
              <w:right w:val="single" w:sz="4" w:space="0" w:color="auto"/>
            </w:tcBorders>
            <w:noWrap/>
            <w:vAlign w:val="center"/>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bl>
    <w:p w:rsidR="00EB1EB0" w:rsidRDefault="00EB1EB0" w:rsidP="006A24A5">
      <w:pPr>
        <w:spacing w:after="0" w:line="240" w:lineRule="auto"/>
        <w:jc w:val="right"/>
        <w:rPr>
          <w:rFonts w:ascii="Times New Roman" w:hAnsi="Times New Roman" w:cs="Times New Roman"/>
          <w:sz w:val="24"/>
          <w:szCs w:val="24"/>
        </w:rPr>
      </w:pPr>
    </w:p>
    <w:p w:rsidR="00C656AE" w:rsidRPr="00C656AE" w:rsidRDefault="00C656AE" w:rsidP="00C656AE">
      <w:pPr>
        <w:pStyle w:val="17"/>
      </w:pPr>
      <w:bookmarkStart w:id="264" w:name="_Toc536530786"/>
      <w:bookmarkStart w:id="265" w:name="_Toc6844452"/>
      <w:r w:rsidRPr="00C656AE">
        <w:t>11.3 ПЛАТА ЗА ПОДКЛЮЧЕНИЕ К СИСТЕМЕ ТЕПЛОСНАБЖЕНИЯ</w:t>
      </w:r>
      <w:bookmarkEnd w:id="264"/>
      <w:bookmarkEnd w:id="265"/>
    </w:p>
    <w:p w:rsidR="00C656AE" w:rsidRPr="00BF4F5F" w:rsidRDefault="00C656AE" w:rsidP="0033650F">
      <w:pPr>
        <w:pStyle w:val="1b"/>
      </w:pPr>
      <w:r w:rsidRPr="00BF4F5F">
        <w:t>Для теплоснабжающей организации МУП АГО «Теплотехника»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АО «Артинский завод» плата за подключение к системе теплоснабжения не устанавливалась.</w:t>
      </w:r>
    </w:p>
    <w:p w:rsidR="00BF4F5F" w:rsidRPr="00BF4F5F" w:rsidRDefault="00BF4F5F" w:rsidP="0033650F">
      <w:pPr>
        <w:pStyle w:val="1b"/>
      </w:pPr>
      <w:r w:rsidRPr="00BF4F5F">
        <w:t>Для теплоснабжающей организации ОАО «ОТСК»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ООО «Стройтехнопласт»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ИГФ УрО РАН плата за подключение к системе теплоснабжения не устанавливалась.</w:t>
      </w:r>
    </w:p>
    <w:p w:rsidR="00C656AE" w:rsidRPr="00C656AE" w:rsidRDefault="00C656AE" w:rsidP="00BF4F5F">
      <w:pPr>
        <w:pStyle w:val="17"/>
      </w:pPr>
      <w:bookmarkStart w:id="266" w:name="_Toc536530787"/>
      <w:bookmarkStart w:id="267" w:name="_Toc6844453"/>
      <w:r w:rsidRPr="00C656AE">
        <w:t>11.4 ПЛАТА ЗА УСЛУГИ ПО ПОДДЕРЖАНИЮ РЕЗЕРВНОЙ ТЕПЛОВОЙ МОЩНОСТИ</w:t>
      </w:r>
      <w:bookmarkEnd w:id="266"/>
      <w:bookmarkEnd w:id="267"/>
    </w:p>
    <w:p w:rsidR="00E87CC0" w:rsidRDefault="00C656AE" w:rsidP="0033650F">
      <w:pPr>
        <w:pStyle w:val="1b"/>
      </w:pPr>
      <w:r w:rsidRPr="00C656AE">
        <w:t>Плата за услуги по поддержанию резервной тепловой мощности, в том числе для социально значимых категорий потребителей, в рассматриваемый период не взималась.</w:t>
      </w:r>
      <w:r w:rsidR="00E87CC0">
        <w:br w:type="page"/>
      </w:r>
    </w:p>
    <w:p w:rsidR="00E87CC0" w:rsidRDefault="00E87CC0" w:rsidP="0033650F">
      <w:pPr>
        <w:pStyle w:val="1b"/>
        <w:sectPr w:rsidR="00E87CC0" w:rsidSect="00EB1EB0">
          <w:pgSz w:w="11907" w:h="16840" w:code="9"/>
          <w:pgMar w:top="1134" w:right="851" w:bottom="1134" w:left="1701" w:header="709" w:footer="709" w:gutter="0"/>
          <w:cols w:space="708"/>
          <w:docGrid w:linePitch="360"/>
        </w:sectPr>
      </w:pPr>
    </w:p>
    <w:p w:rsidR="00C656AE" w:rsidRPr="007B3E86" w:rsidRDefault="00E87CC0" w:rsidP="00D44AAB">
      <w:pPr>
        <w:pStyle w:val="1f1"/>
        <w:rPr>
          <w:b w:val="0"/>
        </w:rPr>
      </w:pPr>
      <w:r w:rsidRPr="00A359A9">
        <w:lastRenderedPageBreak/>
        <w:t>Таблица 11.8</w:t>
      </w:r>
      <w:r>
        <w:t xml:space="preserve"> – </w:t>
      </w:r>
      <w:r w:rsidRPr="007B3E86">
        <w:rPr>
          <w:b w:val="0"/>
        </w:rPr>
        <w:t xml:space="preserve">Информация по </w:t>
      </w:r>
      <w:r w:rsidR="00B37376" w:rsidRPr="007B3E86">
        <w:rPr>
          <w:b w:val="0"/>
        </w:rPr>
        <w:t xml:space="preserve">величине и структуре </w:t>
      </w:r>
      <w:r w:rsidR="00A359A9" w:rsidRPr="007B3E86">
        <w:rPr>
          <w:b w:val="0"/>
        </w:rPr>
        <w:t>затрат,</w:t>
      </w:r>
      <w:r w:rsidR="00B37376" w:rsidRPr="007B3E86">
        <w:rPr>
          <w:b w:val="0"/>
        </w:rPr>
        <w:t xml:space="preserve"> включенных в </w:t>
      </w:r>
      <w:r w:rsidRPr="007B3E86">
        <w:rPr>
          <w:b w:val="0"/>
        </w:rPr>
        <w:t>тариф на 2016-2018 год</w:t>
      </w:r>
      <w:r w:rsidR="009F233A" w:rsidRPr="007B3E86">
        <w:rPr>
          <w:b w:val="0"/>
        </w:rPr>
        <w:t>ы МУП АГО «Теплотехника»</w:t>
      </w:r>
    </w:p>
    <w:tbl>
      <w:tblPr>
        <w:tblW w:w="15107" w:type="dxa"/>
        <w:tblLayout w:type="fixed"/>
        <w:tblLook w:val="04A0" w:firstRow="1" w:lastRow="0" w:firstColumn="1" w:lastColumn="0" w:noHBand="0" w:noVBand="1"/>
      </w:tblPr>
      <w:tblGrid>
        <w:gridCol w:w="778"/>
        <w:gridCol w:w="5142"/>
        <w:gridCol w:w="1531"/>
        <w:gridCol w:w="1531"/>
        <w:gridCol w:w="1531"/>
        <w:gridCol w:w="1531"/>
        <w:gridCol w:w="1531"/>
        <w:gridCol w:w="1532"/>
      </w:tblGrid>
      <w:tr w:rsidR="009B2DC3" w:rsidRPr="009B2DC3" w:rsidTr="006F0ACD">
        <w:trPr>
          <w:cantSplit/>
          <w:trHeight w:val="857"/>
          <w:tblHeader/>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r w:rsidRPr="009B2DC3">
              <w:rPr>
                <w:rFonts w:ascii="Times New Roman" w:hAnsi="Times New Roman" w:cs="Times New Roman"/>
                <w:b/>
                <w:sz w:val="20"/>
                <w:szCs w:val="20"/>
              </w:rPr>
              <w:t>№ п/п</w:t>
            </w:r>
          </w:p>
        </w:tc>
        <w:tc>
          <w:tcPr>
            <w:tcW w:w="5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r w:rsidRPr="009B2DC3">
              <w:rPr>
                <w:rFonts w:ascii="Times New Roman" w:hAnsi="Times New Roman" w:cs="Times New Roman"/>
                <w:b/>
                <w:sz w:val="20"/>
                <w:szCs w:val="20"/>
              </w:rPr>
              <w:t>Наименование показателя</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r>
      <w:tr w:rsidR="009B2DC3" w:rsidRPr="009B2DC3" w:rsidTr="006F0ACD">
        <w:trPr>
          <w:cantSplit/>
          <w:trHeight w:val="274"/>
          <w:tblHeader/>
        </w:trPr>
        <w:tc>
          <w:tcPr>
            <w:tcW w:w="778" w:type="dxa"/>
            <w:vMerge/>
            <w:tcBorders>
              <w:top w:val="single" w:sz="4" w:space="0" w:color="auto"/>
              <w:left w:val="single" w:sz="4" w:space="0" w:color="auto"/>
              <w:bottom w:val="single" w:sz="4" w:space="0" w:color="auto"/>
              <w:right w:val="single" w:sz="4" w:space="0" w:color="auto"/>
            </w:tcBorders>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p>
        </w:tc>
        <w:tc>
          <w:tcPr>
            <w:tcW w:w="5142" w:type="dxa"/>
            <w:vMerge/>
            <w:tcBorders>
              <w:top w:val="single" w:sz="4" w:space="0" w:color="auto"/>
              <w:left w:val="single" w:sz="4" w:space="0" w:color="auto"/>
              <w:bottom w:val="single" w:sz="4" w:space="0" w:color="auto"/>
              <w:right w:val="single" w:sz="4" w:space="0" w:color="auto"/>
            </w:tcBorders>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p>
        </w:tc>
        <w:tc>
          <w:tcPr>
            <w:tcW w:w="3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2016г. (факт)</w:t>
            </w:r>
          </w:p>
        </w:tc>
        <w:tc>
          <w:tcPr>
            <w:tcW w:w="3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2017 г. (факт)</w:t>
            </w:r>
          </w:p>
        </w:tc>
        <w:tc>
          <w:tcPr>
            <w:tcW w:w="3063"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2018г. (план)</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покупаемую тепловую энергию (мощность)</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14434,2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620,59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15824,0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15388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661,59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топливо</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2071,2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89,05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2125,8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91,40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2418,8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103,99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3</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покупаемую электрическую энергию (мощность), потребляемую оборудованием</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44,1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1,90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3,84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98,5</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4,23</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4</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приобретение холодной воды, используемой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27,1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0,69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5</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химреагенты, используемые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7764,5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333,83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8144,0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350,14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8537,1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367,05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6</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 основного производственного персонала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2396,3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103,03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2499,3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107,46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2600,1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111,79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7</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 основного производственного персонала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1970,9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84,74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1860,5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79,99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1470,8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63,24</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8</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амортизацию основных производственных средств, используемых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Общепроизводственные (цеховые)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5096,5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219,12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5644,8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242,69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5821,2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250,28</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Общехозяйственные (управленческие)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3184,9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136,93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3510,7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150,94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3531,2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151,82</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955,8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41,09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1061,3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45,63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1057,4</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45,46</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6,41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ремонт (капитальный и текущий) основных производственных средств</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222,8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412,7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17,74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628,2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27,01</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1172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50,39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2120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91,15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lastRenderedPageBreak/>
              <w:t>13</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Валовая прибыль</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35159,3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1511,64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37803,5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1625,33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39104,0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1681,24</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14</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Итого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-3926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-168,79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-4074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-175,16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-3639</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-156,46</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15</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Чистая прибыль от регулируемого вида деятельности</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31268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1344,34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33781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1452,38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35271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1516,45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16</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Выручка от регулируемой деятельности</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0,79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18,794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0,81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18,79</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0,81</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17</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Полезный отпуск, тыс. Гкал</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14434,2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620,59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15824,0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15388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661,59</w:t>
            </w:r>
          </w:p>
        </w:tc>
      </w:tr>
    </w:tbl>
    <w:p w:rsidR="00E87CC0" w:rsidRDefault="00E87CC0" w:rsidP="0033650F">
      <w:pPr>
        <w:pStyle w:val="1b"/>
      </w:pPr>
    </w:p>
    <w:p w:rsidR="00E87CC0" w:rsidRDefault="00E87CC0">
      <w:pPr>
        <w:sectPr w:rsidR="00E87CC0" w:rsidSect="00E87CC0">
          <w:pgSz w:w="16840" w:h="11907" w:orient="landscape" w:code="9"/>
          <w:pgMar w:top="1701" w:right="1134" w:bottom="851" w:left="1134" w:header="709" w:footer="709" w:gutter="0"/>
          <w:cols w:space="708"/>
          <w:docGrid w:linePitch="360"/>
        </w:sectPr>
      </w:pPr>
    </w:p>
    <w:p w:rsidR="009B2DC3" w:rsidRPr="009B2DC3" w:rsidRDefault="009B2DC3" w:rsidP="0033650F">
      <w:pPr>
        <w:pStyle w:val="1d"/>
      </w:pPr>
      <w:bookmarkStart w:id="268" w:name="_Toc6844454"/>
      <w:r w:rsidRPr="009B2DC3">
        <w:lastRenderedPageBreak/>
        <w:t>12 описание существующих технических и технологических проблем</w:t>
      </w:r>
      <w:bookmarkEnd w:id="268"/>
    </w:p>
    <w:p w:rsidR="009B2DC3" w:rsidRPr="009B2DC3" w:rsidRDefault="009B2DC3" w:rsidP="006F0ACD">
      <w:pPr>
        <w:pStyle w:val="17"/>
      </w:pPr>
      <w:bookmarkStart w:id="269" w:name="_Toc6844455"/>
      <w:r w:rsidRPr="009B2DC3">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теплоснабжающих установок потребителей)</w:t>
      </w:r>
      <w:bookmarkEnd w:id="269"/>
    </w:p>
    <w:p w:rsidR="009B2DC3" w:rsidRPr="006F0ACD" w:rsidRDefault="009B2DC3" w:rsidP="0033650F">
      <w:pPr>
        <w:pStyle w:val="1b"/>
      </w:pPr>
      <w:r w:rsidRPr="006F0ACD">
        <w:t>К таким проблемам в Артинском городском округе, прежде всего, относятся:</w:t>
      </w:r>
    </w:p>
    <w:p w:rsidR="009B2DC3" w:rsidRPr="009B2DC3" w:rsidRDefault="009B2DC3" w:rsidP="006F0ACD">
      <w:pPr>
        <w:pStyle w:val="1f"/>
      </w:pPr>
      <w:r w:rsidRPr="009B2DC3">
        <w:t>низкий уровень загрузки оборудования и, как следствие, перерасход топлива (в большей части это связано с тем, что часть производств закрылось, а часть использует собственные источники энергии);</w:t>
      </w:r>
    </w:p>
    <w:p w:rsidR="009B2DC3" w:rsidRPr="009B2DC3" w:rsidRDefault="009B2DC3" w:rsidP="006F0ACD">
      <w:pPr>
        <w:pStyle w:val="1f"/>
      </w:pPr>
      <w:r w:rsidRPr="009B2DC3">
        <w:t>низкий уровень эксплуатации и, как следствие, низкая эффективность котельных (средний КПД котельных составляет около 50%);</w:t>
      </w:r>
    </w:p>
    <w:p w:rsidR="009B2DC3" w:rsidRPr="009B2DC3" w:rsidRDefault="00294A95" w:rsidP="006F0ACD">
      <w:pPr>
        <w:pStyle w:val="1f"/>
      </w:pPr>
      <w:r>
        <w:t>высокие</w:t>
      </w:r>
      <w:r w:rsidR="009B2DC3" w:rsidRPr="009B2DC3">
        <w:t xml:space="preserve"> потери в тепловых сетях (</w:t>
      </w:r>
      <w:r w:rsidR="000A0D49">
        <w:t xml:space="preserve">на примере </w:t>
      </w:r>
      <w:r w:rsidR="009B2DC3" w:rsidRPr="009B2DC3">
        <w:t>МУП АГО «Теплотехника»</w:t>
      </w:r>
      <w:r w:rsidR="000A0D49">
        <w:t>:</w:t>
      </w:r>
      <w:r w:rsidR="009B2DC3" w:rsidRPr="009B2DC3">
        <w:t xml:space="preserve"> годовые потери, учтенные в тарифе</w:t>
      </w:r>
      <w:r w:rsidR="009F233A">
        <w:t>, составляют – 3867 Гкал (16</w:t>
      </w:r>
      <w:r w:rsidR="009B2DC3" w:rsidRPr="009B2DC3">
        <w:t xml:space="preserve">%), потери по СНиП 2.04.07-86 «Тепловые сети» - </w:t>
      </w:r>
      <w:r w:rsidR="009F233A">
        <w:t xml:space="preserve">3732,928 </w:t>
      </w:r>
      <w:r w:rsidR="009B2DC3" w:rsidRPr="009F233A">
        <w:t>Гкал (</w:t>
      </w:r>
      <w:r w:rsidR="009F233A" w:rsidRPr="009F233A">
        <w:t>17</w:t>
      </w:r>
      <w:r w:rsidR="00F42907" w:rsidRPr="009F233A">
        <w:t>%)</w:t>
      </w:r>
      <w:r w:rsidR="009B2DC3" w:rsidRPr="009F233A">
        <w:t>,</w:t>
      </w:r>
      <w:r w:rsidR="009B2DC3" w:rsidRPr="009B2DC3">
        <w:t xml:space="preserve"> а фактические – 2207,6 Гкал</w:t>
      </w:r>
      <w:r>
        <w:t xml:space="preserve"> (10%)</w:t>
      </w:r>
      <w:r w:rsidR="009B2DC3" w:rsidRPr="009B2DC3">
        <w:t>, в том числе: по пгт Арти 1970,3 Гкал (12,85%), по сельским поселениям - 237,3 Гкал (5,8%).</w:t>
      </w:r>
    </w:p>
    <w:p w:rsidR="009B2DC3" w:rsidRPr="009B2DC3" w:rsidRDefault="009B2DC3" w:rsidP="006F0ACD">
      <w:pPr>
        <w:pStyle w:val="17"/>
      </w:pPr>
      <w:bookmarkStart w:id="270" w:name="_Toc6844456"/>
      <w:r w:rsidRPr="009B2DC3">
        <w:t>12.2 описание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bookmarkEnd w:id="270"/>
    </w:p>
    <w:p w:rsidR="009B2DC3" w:rsidRPr="009B2DC3" w:rsidRDefault="009B2DC3" w:rsidP="0033650F">
      <w:pPr>
        <w:pStyle w:val="1b"/>
      </w:pPr>
      <w:r w:rsidRPr="009B2DC3">
        <w:t>К таким проблемам в Артинском городском округе, прежде всего, относятся:</w:t>
      </w:r>
    </w:p>
    <w:p w:rsidR="009B2DC3" w:rsidRPr="009B2DC3" w:rsidRDefault="009B2DC3" w:rsidP="006F0ACD">
      <w:pPr>
        <w:pStyle w:val="1f"/>
      </w:pPr>
      <w:r w:rsidRPr="009B2DC3">
        <w:t>износ основных фондов (генерирующего оборудования и теплосетей). По имеющимся данным, в округе 32% установленных котлов находятся в эксплуатации более 24 лет, еще 52% - от 12 до 24 лет. Это ведет к перерасходу топлива и выпадающим доходам теплоснабжающих организаций;</w:t>
      </w:r>
    </w:p>
    <w:p w:rsidR="009B2DC3" w:rsidRPr="009B2DC3" w:rsidRDefault="009B2DC3" w:rsidP="006F0ACD">
      <w:pPr>
        <w:pStyle w:val="1f"/>
      </w:pPr>
      <w:r w:rsidRPr="009B2DC3">
        <w:lastRenderedPageBreak/>
        <w:t>несанкционированный отбор теплоносителя потребителями;</w:t>
      </w:r>
    </w:p>
    <w:p w:rsidR="009B2DC3" w:rsidRPr="009B2DC3" w:rsidRDefault="009B2DC3" w:rsidP="006F0ACD">
      <w:pPr>
        <w:pStyle w:val="1f"/>
      </w:pPr>
      <w:r w:rsidRPr="009B2DC3">
        <w:t>определение объемов тепловой энергигии по усредненному по муниципалитету нормативу, в то время как малоэтажный жилой фонд потребляет значительно выше принятых нормативов (отсутствуют приборы учета тепловой энергии);</w:t>
      </w:r>
    </w:p>
    <w:p w:rsidR="009B2DC3" w:rsidRPr="009B2DC3" w:rsidRDefault="009B2DC3" w:rsidP="006F0ACD">
      <w:pPr>
        <w:pStyle w:val="1f"/>
      </w:pPr>
      <w:r w:rsidRPr="009B2DC3">
        <w:t>низкий уровень собираемости платежей от 60 до 85%.</w:t>
      </w:r>
    </w:p>
    <w:p w:rsidR="009B2DC3" w:rsidRPr="009B2DC3" w:rsidRDefault="009B2DC3" w:rsidP="006F0ACD">
      <w:pPr>
        <w:pStyle w:val="17"/>
      </w:pPr>
      <w:bookmarkStart w:id="271" w:name="_Toc6844457"/>
      <w:r w:rsidRPr="009B2DC3">
        <w:t>12.3 описание существующих проблем развития систем теплоснабжения</w:t>
      </w:r>
      <w:bookmarkEnd w:id="271"/>
    </w:p>
    <w:p w:rsidR="009B2DC3" w:rsidRPr="009B2DC3" w:rsidRDefault="009B2DC3" w:rsidP="0033650F">
      <w:pPr>
        <w:pStyle w:val="1b"/>
      </w:pPr>
      <w:r w:rsidRPr="009B2DC3">
        <w:t xml:space="preserve">Необходимо отметить, что в процессе актуализации настоящего Документа выяснилось, что отсутствует проведение обязательных энергетических обследований, имеющих комплексный характер и результатом которых являются итоговые документы, представляющие собой комплект предпроектной документации и технические задания на проведение конкурсных процедур по проектированию систем теплоснабжения. </w:t>
      </w:r>
    </w:p>
    <w:p w:rsidR="009B2DC3" w:rsidRPr="009B2DC3" w:rsidRDefault="009B2DC3" w:rsidP="0033650F">
      <w:pPr>
        <w:pStyle w:val="1b"/>
      </w:pPr>
      <w:r w:rsidRPr="009B2DC3">
        <w:t xml:space="preserve">В отсутствии вышеперечисленных документов на данном этапе говорить о формировании вариантов развития схемы теплоснабжения городского округа и тарифно-балансовых моделях теплоснабжающих организаций преждевременно. </w:t>
      </w:r>
    </w:p>
    <w:p w:rsidR="009B2DC3" w:rsidRPr="009B2DC3" w:rsidRDefault="009B2DC3" w:rsidP="0033650F">
      <w:pPr>
        <w:pStyle w:val="1b"/>
      </w:pPr>
      <w:r w:rsidRPr="009B2DC3">
        <w:t>Только по результатам выполненных исследований, выполненных в соответствии с требованиями действующего законодательства в области энергоснабжения можно сделать выводы о специфике городского округа и вместе с тем выделить основные блоки (разделы) планируемых проектов, на которые следует разрабатывать технические задания:</w:t>
      </w:r>
    </w:p>
    <w:p w:rsidR="009B2DC3" w:rsidRPr="009B2DC3" w:rsidRDefault="009B2DC3" w:rsidP="0033650F">
      <w:pPr>
        <w:pStyle w:val="1b"/>
      </w:pPr>
      <w:r w:rsidRPr="009B2DC3">
        <w:t>Теплогенерирующие установки, тепловые сети, системы водоснабжения, газоснабжения (внутрипоселковые), эоектроснабжения, системы децентрализованного отопления с установкой индивидуальных газовых, а в ряде случаев – электрокотлов.</w:t>
      </w:r>
    </w:p>
    <w:p w:rsidR="009B2DC3" w:rsidRPr="009B2DC3" w:rsidRDefault="009B2DC3" w:rsidP="006F0ACD">
      <w:pPr>
        <w:pStyle w:val="17"/>
      </w:pPr>
      <w:bookmarkStart w:id="272" w:name="_Toc6844458"/>
      <w:r w:rsidRPr="009B2DC3">
        <w:t>12.4 описание существующих проблем надежного и эффективного снабжения топливом действующих систем теплоснабжения</w:t>
      </w:r>
      <w:bookmarkEnd w:id="272"/>
    </w:p>
    <w:p w:rsidR="009B2DC3" w:rsidRPr="009B2DC3" w:rsidRDefault="009B2DC3" w:rsidP="0033650F">
      <w:pPr>
        <w:pStyle w:val="1b"/>
      </w:pPr>
      <w:r w:rsidRPr="009B2DC3">
        <w:lastRenderedPageBreak/>
        <w:t>Проблемы надежного и эффективного снабжения топливом действующих систем теплоснабжения отсутствуют.</w:t>
      </w:r>
    </w:p>
    <w:p w:rsidR="009B2DC3" w:rsidRPr="009B2DC3" w:rsidRDefault="009B2DC3" w:rsidP="006F0ACD">
      <w:pPr>
        <w:pStyle w:val="17"/>
      </w:pPr>
      <w:bookmarkStart w:id="273" w:name="_Toc6844459"/>
      <w:r w:rsidRPr="009B2DC3">
        <w:t>12.5 анализ предписаний надзорных органов об устранении нарушений, влияющих на безопасность и надежность системы теплоснабжения</w:t>
      </w:r>
      <w:bookmarkEnd w:id="273"/>
    </w:p>
    <w:p w:rsidR="009B2DC3" w:rsidRPr="009B2DC3" w:rsidRDefault="009B2DC3" w:rsidP="0033650F">
      <w:pPr>
        <w:pStyle w:val="1b"/>
      </w:pPr>
      <w:r w:rsidRPr="009B2DC3">
        <w:t>Предписанием Федеральной службы по экологическому, технологическому и атомному надзору (Уральское управление Ростехнадзора) от 12.09.2018 года №Св-3853-р/П в адрес МУП АГО «Теплотехника» направлено требование об устранении п.9 части 1 статьи 3 Федерального закона от 27.07.2010 №190-ФЗ «О теплоснабжении» п.2.5.1, п.2.5.2 «Правил технической эксплуатации тепловых энергоустановок», утвержденных приказом Минэнерго РФ от 24.03.2003 №115, зарегистрированный в Минюсте РФ 02.04.2003 за №4358:</w:t>
      </w:r>
    </w:p>
    <w:p w:rsidR="009B2DC3" w:rsidRPr="009B2DC3" w:rsidRDefault="009B2DC3" w:rsidP="006F0ACD">
      <w:pPr>
        <w:pStyle w:val="1f"/>
      </w:pPr>
      <w:r w:rsidRPr="009B2DC3">
        <w:t>в части отсутствия проведения технического освидетельствования 1 раз в 5 лет специализированной организацией строительных конструкций производственных зданий и сооружений для тепловых энергоустановок;</w:t>
      </w:r>
    </w:p>
    <w:p w:rsidR="009B2DC3" w:rsidRDefault="009B2DC3" w:rsidP="006F0ACD">
      <w:pPr>
        <w:pStyle w:val="1f"/>
      </w:pPr>
      <w:r w:rsidRPr="009B2DC3">
        <w:t>в части отсутствия проведения испытаний тепловых сетей на максимальную температуру теплоносителя, на определение тепловых и гидравлических потерь 1 раз в 5 лет;</w:t>
      </w:r>
    </w:p>
    <w:p w:rsidR="00E87CC0" w:rsidRPr="00F42907" w:rsidRDefault="009B2DC3" w:rsidP="006F0ACD">
      <w:pPr>
        <w:pStyle w:val="1f"/>
        <w:rPr>
          <w:color w:val="000000" w:themeColor="text1"/>
        </w:rPr>
      </w:pPr>
      <w:r w:rsidRPr="009B2DC3">
        <w:t xml:space="preserve">в части отсутствия узлов учета тепловой энергии в котельной №1 </w:t>
      </w:r>
      <w:r w:rsidRPr="009B2DC3">
        <w:rPr>
          <w:noProof/>
        </w:rPr>
        <w:t>(по адресу: пгт Арти, улица Ленина, 298); в котельной №2 (по адресу: пгт Арти, улица Р. Молодежи, 234); в котельной №5 (по адресу: пгт Арти, улица Дерябина, 124); в котельной №7 (по адресу: АГО, село Манчаж, улица 40 лет Победы, 1а); в котельной №8 ((по адресу: пгт Арти, улица Первомайская, 16а); в котельной №12 (по адресу: АГО, село Н. Златоуст, улица Кирова, 6).</w:t>
      </w:r>
      <w:r w:rsidR="00E87CC0">
        <w:br w:type="page"/>
      </w:r>
    </w:p>
    <w:p w:rsidR="00E87CC0" w:rsidRDefault="006F0ACD" w:rsidP="0033650F">
      <w:pPr>
        <w:pStyle w:val="1d"/>
      </w:pPr>
      <w:bookmarkStart w:id="274" w:name="_Toc6844460"/>
      <w:r>
        <w:lastRenderedPageBreak/>
        <w:t xml:space="preserve">глава 2 </w:t>
      </w:r>
      <w:r w:rsidRPr="000A33B9">
        <w:t>(0066.ОМ-ПСТ.002.000)</w:t>
      </w:r>
      <w:bookmarkEnd w:id="274"/>
    </w:p>
    <w:p w:rsidR="006F0ACD" w:rsidRDefault="006F0ACD" w:rsidP="0033650F">
      <w:pPr>
        <w:pStyle w:val="1d"/>
      </w:pPr>
      <w:bookmarkStart w:id="275" w:name="_Toc536530795"/>
      <w:bookmarkStart w:id="276" w:name="_Toc6844461"/>
      <w:r w:rsidRPr="000A33B9">
        <w:t>СУЩЕСТВУЮЩЕЕ И ПЕРСПЕКТИВНОЕ ПОТРЕБЛЕНИЕ ТЕПЛОВОЙ ЭНЕРГИИ ДЛЯ ЦЕЛЕЙ ТЕПЛОСНАБЖЕНИЯ</w:t>
      </w:r>
      <w:bookmarkEnd w:id="275"/>
      <w:bookmarkEnd w:id="276"/>
    </w:p>
    <w:p w:rsidR="006F0ACD" w:rsidRPr="006F0ACD" w:rsidRDefault="006F0ACD" w:rsidP="00A359A9">
      <w:pPr>
        <w:pStyle w:val="17"/>
      </w:pPr>
      <w:bookmarkStart w:id="277" w:name="_Toc488826622"/>
      <w:bookmarkStart w:id="278" w:name="_Toc488826753"/>
      <w:bookmarkStart w:id="279" w:name="_Toc488827073"/>
      <w:bookmarkStart w:id="280" w:name="_Toc494890530"/>
      <w:bookmarkStart w:id="281" w:name="_Toc503791183"/>
      <w:bookmarkStart w:id="282" w:name="_Toc512698483"/>
      <w:bookmarkStart w:id="283" w:name="_Toc536530796"/>
      <w:bookmarkStart w:id="284" w:name="_Toc6844462"/>
      <w:r w:rsidRPr="006F0ACD">
        <w:t>2.1 Данные базового уровня потребления тепла на цели теплоснабжения</w:t>
      </w:r>
      <w:bookmarkEnd w:id="277"/>
      <w:bookmarkEnd w:id="278"/>
      <w:bookmarkEnd w:id="279"/>
      <w:bookmarkEnd w:id="280"/>
      <w:bookmarkEnd w:id="281"/>
      <w:bookmarkEnd w:id="282"/>
      <w:bookmarkEnd w:id="283"/>
      <w:bookmarkEnd w:id="284"/>
    </w:p>
    <w:p w:rsidR="006F0ACD" w:rsidRDefault="006F0ACD" w:rsidP="0033650F">
      <w:pPr>
        <w:pStyle w:val="1b"/>
      </w:pPr>
      <w:r w:rsidRPr="000F00AB">
        <w:t>Потребление тепловой энергии потребителями в границах Артинского городского округа в базовом периоде представлены в таблице 2.1.</w:t>
      </w:r>
    </w:p>
    <w:p w:rsidR="001F75C2" w:rsidRDefault="001F75C2" w:rsidP="00D44AAB">
      <w:pPr>
        <w:pStyle w:val="1f1"/>
      </w:pPr>
      <w:r w:rsidRPr="00A359A9">
        <w:t>Таблица 2.1</w:t>
      </w:r>
      <w:r>
        <w:t xml:space="preserve"> - </w:t>
      </w:r>
      <w:r w:rsidRPr="007B3E86">
        <w:rPr>
          <w:b w:val="0"/>
        </w:rPr>
        <w:t>Базовые целевые показатели эффективности производства и отпуска тепловой энергии котельныхтеплоснабжающих организаций Артинского городского округа</w:t>
      </w:r>
    </w:p>
    <w:tbl>
      <w:tblPr>
        <w:tblStyle w:val="aff5"/>
        <w:tblW w:w="0" w:type="auto"/>
        <w:tblLook w:val="04A0" w:firstRow="1" w:lastRow="0" w:firstColumn="1" w:lastColumn="0" w:noHBand="0" w:noVBand="1"/>
      </w:tblPr>
      <w:tblGrid>
        <w:gridCol w:w="2943"/>
        <w:gridCol w:w="1840"/>
        <w:gridCol w:w="986"/>
        <w:gridCol w:w="567"/>
        <w:gridCol w:w="567"/>
        <w:gridCol w:w="567"/>
        <w:gridCol w:w="963"/>
        <w:gridCol w:w="997"/>
      </w:tblGrid>
      <w:tr w:rsidR="003528AD" w:rsidTr="003528AD">
        <w:trPr>
          <w:trHeight w:val="1947"/>
          <w:tblHeader/>
        </w:trPr>
        <w:tc>
          <w:tcPr>
            <w:tcW w:w="2943"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Наименование</w:t>
            </w:r>
          </w:p>
        </w:tc>
        <w:tc>
          <w:tcPr>
            <w:tcW w:w="1840"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Функциональное назначение</w:t>
            </w:r>
          </w:p>
        </w:tc>
        <w:tc>
          <w:tcPr>
            <w:tcW w:w="986"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Отопление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ГВС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Вентиляция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Технология Гкал/ч</w:t>
            </w:r>
          </w:p>
        </w:tc>
        <w:tc>
          <w:tcPr>
            <w:tcW w:w="963"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Потери Гкал/ч</w:t>
            </w:r>
          </w:p>
        </w:tc>
        <w:tc>
          <w:tcPr>
            <w:tcW w:w="997"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Всего Гкал/ч</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0,24</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0,24</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Прочие</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0,02</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0,02</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0,43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0,45</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0,69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0,69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№3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№4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0,14</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0,14</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0,81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0,81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Котельная №6 МУП АГО «Теплотехника»</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Котельная №6 МУП АГО «Теплотехника»</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963" w:type="dxa"/>
            <w:vAlign w:val="center"/>
          </w:tcPr>
          <w:p w:rsidR="00872319" w:rsidRPr="001A42AC" w:rsidRDefault="00872319" w:rsidP="002D3849">
            <w:pPr>
              <w:rPr>
                <w:rFonts w:ascii="Times New Roman" w:hAnsi="Times New Roman" w:cs="Times New Roman"/>
                <w:sz w:val="20"/>
                <w:szCs w:val="20"/>
                <w:highlight w:val="yellow"/>
              </w:rPr>
            </w:pPr>
          </w:p>
        </w:tc>
        <w:tc>
          <w:tcPr>
            <w:tcW w:w="997" w:type="dxa"/>
            <w:vAlign w:val="center"/>
          </w:tcPr>
          <w:p w:rsidR="00872319" w:rsidRPr="001A42AC" w:rsidRDefault="00872319" w:rsidP="002D3849">
            <w:pPr>
              <w:rPr>
                <w:rFonts w:ascii="Times New Roman" w:hAnsi="Times New Roman" w:cs="Times New Roman"/>
                <w:sz w:val="20"/>
                <w:szCs w:val="20"/>
                <w:highlight w:val="yellow"/>
              </w:rPr>
            </w:pP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1,21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1,21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lastRenderedPageBreak/>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0,36</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0,36</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0,05</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0,05</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1A42AC" w:rsidP="002D3849">
            <w:pPr>
              <w:rPr>
                <w:rFonts w:ascii="Times New Roman" w:hAnsi="Times New Roman" w:cs="Times New Roman"/>
                <w:sz w:val="20"/>
                <w:szCs w:val="20"/>
              </w:rPr>
            </w:pPr>
            <w:r>
              <w:rPr>
                <w:rFonts w:ascii="Times New Roman" w:hAnsi="Times New Roman" w:cs="Times New Roman"/>
                <w:sz w:val="20"/>
                <w:szCs w:val="20"/>
              </w:rPr>
              <w:t>1,29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1A42AC" w:rsidP="002D3849">
            <w:pPr>
              <w:rPr>
                <w:rFonts w:ascii="Times New Roman" w:hAnsi="Times New Roman" w:cs="Times New Roman"/>
                <w:sz w:val="20"/>
                <w:szCs w:val="20"/>
              </w:rPr>
            </w:pPr>
            <w:r>
              <w:rPr>
                <w:rFonts w:ascii="Times New Roman" w:hAnsi="Times New Roman" w:cs="Times New Roman"/>
                <w:sz w:val="20"/>
                <w:szCs w:val="20"/>
              </w:rPr>
              <w:t>1,29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№10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№9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№9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№10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0,20</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0,09</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0,75</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0,75</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Население</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0,93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0,93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0,80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0,80</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№3 ОАО «ОТСК»</w:t>
            </w:r>
            <w:r w:rsidRPr="0043143B">
              <w:rPr>
                <w:rFonts w:ascii="Times New Roman" w:hAnsi="Times New Roman" w:cs="Times New Roman"/>
                <w:sz w:val="20"/>
                <w:szCs w:val="20"/>
              </w:rPr>
              <w:footnoteReference w:id="36"/>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0,2966</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0,2966</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№4 ОАО «ОТСК»</w:t>
            </w:r>
            <w:r w:rsidRPr="0043143B">
              <w:rPr>
                <w:rFonts w:ascii="Times New Roman" w:hAnsi="Times New Roman" w:cs="Times New Roman"/>
                <w:sz w:val="20"/>
                <w:szCs w:val="20"/>
              </w:rPr>
              <w:footnoteReference w:id="37"/>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0,2083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0,2083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№7 ОАО «ОТСК»</w:t>
            </w:r>
            <w:r w:rsidRPr="0043143B">
              <w:rPr>
                <w:rFonts w:ascii="Times New Roman" w:hAnsi="Times New Roman" w:cs="Times New Roman"/>
                <w:sz w:val="20"/>
                <w:szCs w:val="20"/>
              </w:rPr>
              <w:footnoteReference w:id="38"/>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0,1804</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0,1804</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№10 ОАО «ОТСК»</w:t>
            </w:r>
            <w:r w:rsidRPr="0043143B">
              <w:rPr>
                <w:rFonts w:ascii="Times New Roman" w:hAnsi="Times New Roman" w:cs="Times New Roman"/>
                <w:sz w:val="20"/>
                <w:szCs w:val="20"/>
              </w:rPr>
              <w:footnoteReference w:id="39"/>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0,2258</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0,2258</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Блочно-модульная котельная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Общественные здания</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0,09</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0,09</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Теплогенераторная установка №1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Теплогенераторная установка №2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0,10</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Производственные здания</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0,26</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0,26</w:t>
            </w:r>
          </w:p>
        </w:tc>
      </w:tr>
      <w:tr w:rsidR="003528AD" w:rsidTr="003528AD">
        <w:trPr>
          <w:trHeight w:val="397"/>
          <w:tblHeader/>
        </w:trPr>
        <w:tc>
          <w:tcPr>
            <w:tcW w:w="4783" w:type="dxa"/>
            <w:gridSpan w:val="2"/>
          </w:tcPr>
          <w:p w:rsidR="003528AD" w:rsidRDefault="003528AD" w:rsidP="00AC7F6C">
            <w:pPr>
              <w:pStyle w:val="1100"/>
            </w:pPr>
            <w:r>
              <w:t>Итого по Артинскому городскому округу</w:t>
            </w:r>
          </w:p>
        </w:tc>
        <w:tc>
          <w:tcPr>
            <w:tcW w:w="986" w:type="dxa"/>
            <w:vAlign w:val="center"/>
          </w:tcPr>
          <w:p w:rsidR="003528AD" w:rsidRPr="0043143B" w:rsidRDefault="00DE1CF2" w:rsidP="002D3849">
            <w:pPr>
              <w:rPr>
                <w:rFonts w:ascii="Times New Roman" w:hAnsi="Times New Roman" w:cs="Times New Roman"/>
                <w:sz w:val="20"/>
                <w:szCs w:val="20"/>
              </w:rPr>
            </w:pPr>
            <w:r>
              <w:rPr>
                <w:rFonts w:ascii="Times New Roman" w:hAnsi="Times New Roman" w:cs="Times New Roman"/>
                <w:sz w:val="20"/>
                <w:szCs w:val="20"/>
              </w:rPr>
              <w:t>13,3955</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0,0150</w:t>
            </w:r>
          </w:p>
        </w:tc>
        <w:tc>
          <w:tcPr>
            <w:tcW w:w="997" w:type="dxa"/>
            <w:vAlign w:val="center"/>
          </w:tcPr>
          <w:p w:rsidR="003528AD" w:rsidRPr="0043143B" w:rsidRDefault="00DE1CF2" w:rsidP="002D3849">
            <w:pPr>
              <w:rPr>
                <w:rFonts w:ascii="Times New Roman" w:hAnsi="Times New Roman" w:cs="Times New Roman"/>
                <w:sz w:val="20"/>
                <w:szCs w:val="20"/>
              </w:rPr>
            </w:pPr>
            <w:r>
              <w:rPr>
                <w:rFonts w:ascii="Times New Roman" w:hAnsi="Times New Roman" w:cs="Times New Roman"/>
                <w:sz w:val="20"/>
                <w:szCs w:val="20"/>
              </w:rPr>
              <w:t>13,4105</w:t>
            </w:r>
          </w:p>
        </w:tc>
      </w:tr>
    </w:tbl>
    <w:p w:rsidR="00EB1EB0" w:rsidRDefault="00EB1EB0" w:rsidP="006A24A5">
      <w:pPr>
        <w:spacing w:after="0" w:line="240" w:lineRule="auto"/>
        <w:jc w:val="right"/>
        <w:rPr>
          <w:rFonts w:ascii="Times New Roman" w:hAnsi="Times New Roman" w:cs="Times New Roman"/>
          <w:sz w:val="24"/>
          <w:szCs w:val="24"/>
        </w:rPr>
      </w:pPr>
    </w:p>
    <w:p w:rsidR="00EB1EB0" w:rsidRDefault="003528AD" w:rsidP="0033650F">
      <w:pPr>
        <w:pStyle w:val="1b"/>
      </w:pPr>
      <w:r w:rsidRPr="003528AD">
        <w:lastRenderedPageBreak/>
        <w:t>Потребление тепловой энергии потребителями в базовом и перспективном периодах представлены в Приложение 1 к Главе 2.</w:t>
      </w:r>
    </w:p>
    <w:p w:rsidR="00233C1D" w:rsidRPr="00AE1D45" w:rsidRDefault="00233C1D" w:rsidP="00A359A9">
      <w:pPr>
        <w:pStyle w:val="17"/>
      </w:pPr>
      <w:bookmarkStart w:id="285" w:name="_Toc488826623"/>
      <w:bookmarkStart w:id="286" w:name="_Toc488826756"/>
      <w:bookmarkStart w:id="287" w:name="_Toc488827074"/>
      <w:bookmarkStart w:id="288" w:name="_Toc494890531"/>
      <w:bookmarkStart w:id="289" w:name="_Toc503791184"/>
      <w:bookmarkStart w:id="290" w:name="_Toc512698484"/>
      <w:bookmarkStart w:id="291" w:name="_Toc536530797"/>
      <w:bookmarkStart w:id="292" w:name="_Toc6844463"/>
      <w:r w:rsidRPr="00AE1D45">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85"/>
      <w:bookmarkEnd w:id="286"/>
      <w:bookmarkEnd w:id="287"/>
      <w:bookmarkEnd w:id="288"/>
      <w:bookmarkEnd w:id="289"/>
      <w:bookmarkEnd w:id="290"/>
      <w:r w:rsidRPr="00AE1D45">
        <w:t>, на каждом этапе</w:t>
      </w:r>
      <w:bookmarkEnd w:id="291"/>
      <w:bookmarkEnd w:id="292"/>
    </w:p>
    <w:p w:rsidR="00233C1D" w:rsidRPr="004A76E4" w:rsidRDefault="00233C1D" w:rsidP="0033650F">
      <w:pPr>
        <w:pStyle w:val="afff4"/>
      </w:pPr>
      <w:r w:rsidRPr="004A76E4">
        <w:t>В соответствии с генеральным планом Артинского городско</w:t>
      </w:r>
      <w:r w:rsidR="00A359A9">
        <w:t xml:space="preserve">го округа Свердловской области </w:t>
      </w:r>
      <w:r w:rsidRPr="004A76E4">
        <w:t>утвержденным решением Думы Артинского городского округа №103 от 11.12.2012 года жилой фонд Артинского городского округа на 2030 год должен составить</w:t>
      </w:r>
      <w:r>
        <w:t xml:space="preserve"> </w:t>
      </w:r>
      <w:r w:rsidRPr="004A76E4">
        <w:t>722,3 тыс. м</w:t>
      </w:r>
      <w:r w:rsidRPr="004A76E4">
        <w:rPr>
          <w:vertAlign w:val="superscript"/>
        </w:rPr>
        <w:t>2</w:t>
      </w:r>
      <w:r w:rsidRPr="004A76E4">
        <w:t xml:space="preserve"> общей площади, в том числе в городской местности – 296,25 тыс. м</w:t>
      </w:r>
      <w:r w:rsidRPr="004A76E4">
        <w:rPr>
          <w:vertAlign w:val="superscript"/>
        </w:rPr>
        <w:t>2</w:t>
      </w:r>
      <w:r w:rsidRPr="004A76E4">
        <w:t>, в сельской местности – 426,05 тыс. м</w:t>
      </w:r>
      <w:r w:rsidRPr="004A76E4">
        <w:rPr>
          <w:vertAlign w:val="superscript"/>
        </w:rPr>
        <w:t>2</w:t>
      </w:r>
      <w:r w:rsidRPr="004A76E4">
        <w:t>. При этом обеспеченность населения жилищным фондом составит всего по округу – 24 м</w:t>
      </w:r>
      <w:r w:rsidRPr="004A76E4">
        <w:rPr>
          <w:vertAlign w:val="superscript"/>
        </w:rPr>
        <w:t>2</w:t>
      </w:r>
      <w:r w:rsidRPr="004A76E4">
        <w:t>, по городской местности – 23,0 м</w:t>
      </w:r>
      <w:r w:rsidRPr="004A76E4">
        <w:rPr>
          <w:vertAlign w:val="superscript"/>
        </w:rPr>
        <w:t>2</w:t>
      </w:r>
      <w:r w:rsidRPr="004A76E4">
        <w:t xml:space="preserve">, по сельской местности –25,0 </w:t>
      </w:r>
      <w:r w:rsidRPr="004A76E4">
        <w:rPr>
          <w:vertAlign w:val="superscript"/>
        </w:rPr>
        <w:t xml:space="preserve"> </w:t>
      </w:r>
      <w:r w:rsidRPr="004A76E4">
        <w:t>тыс. м</w:t>
      </w:r>
      <w:r w:rsidRPr="004A76E4">
        <w:rPr>
          <w:vertAlign w:val="superscript"/>
        </w:rPr>
        <w:t>2</w:t>
      </w:r>
      <w:r w:rsidRPr="004A76E4">
        <w:t xml:space="preserve">. </w:t>
      </w:r>
    </w:p>
    <w:p w:rsidR="00233C1D" w:rsidRPr="004A76E4" w:rsidRDefault="00233C1D" w:rsidP="0033650F">
      <w:pPr>
        <w:pStyle w:val="afff4"/>
      </w:pPr>
      <w:r w:rsidRPr="004A76E4">
        <w:t>Убыль жи</w:t>
      </w:r>
      <w:r>
        <w:t xml:space="preserve">лого фонда определена с учётом </w:t>
      </w:r>
      <w:r w:rsidRPr="004A76E4">
        <w:t xml:space="preserve">муниципальной программы по отселению граждан из ветхого и аварийного жилого фонда и с учётом выноса жилого фонда из санитарно-защитных зон промышленных и коммунальных предприятий. Убыль жилого фонда подлежит уточнению при разработке генеральных планов населённых пунктов. Ориентировочно убыль на </w:t>
      </w:r>
      <w:r>
        <w:t>2030 год</w:t>
      </w:r>
      <w:r w:rsidRPr="004A76E4">
        <w:t xml:space="preserve"> – 28,0 тыс. м</w:t>
      </w:r>
      <w:r w:rsidRPr="004A76E4">
        <w:rPr>
          <w:vertAlign w:val="superscript"/>
        </w:rPr>
        <w:t>2</w:t>
      </w:r>
      <w:r w:rsidRPr="004A76E4">
        <w:t>.</w:t>
      </w:r>
    </w:p>
    <w:p w:rsidR="00233C1D" w:rsidRPr="00EE4F70" w:rsidRDefault="00233C1D" w:rsidP="0033650F">
      <w:pPr>
        <w:pStyle w:val="afff4"/>
        <w:rPr>
          <w:szCs w:val="28"/>
        </w:rPr>
      </w:pPr>
      <w:r>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Двухэтажный жилой фонд на проектный срок составит 2,0 %</w:t>
      </w:r>
      <w:r w:rsidR="003067CF">
        <w:rPr>
          <w:vertAlign w:val="superscript"/>
        </w:rPr>
        <w:t xml:space="preserve"> </w:t>
      </w:r>
      <w:r>
        <w:t>от объёма жилого фонда в сельской местности. В городской местности, в п. Арти планируется усадебное, коттеджное и 2 – 3 этажное секционное строительство. Объём нового жилищного строительства всего по округу на период до 2030 года составит – 80,5 тыс. м</w:t>
      </w:r>
      <w:r>
        <w:rPr>
          <w:vertAlign w:val="superscript"/>
        </w:rPr>
        <w:t>2</w:t>
      </w:r>
      <w:r w:rsidR="003067CF">
        <w:t xml:space="preserve"> общей площади, в том числе</w:t>
      </w:r>
      <w:r>
        <w:t xml:space="preserve"> в городской местности – 35,0 тыс. </w:t>
      </w:r>
      <w:r>
        <w:lastRenderedPageBreak/>
        <w:t>м</w:t>
      </w:r>
      <w:r>
        <w:rPr>
          <w:vertAlign w:val="superscript"/>
        </w:rPr>
        <w:t>2</w:t>
      </w:r>
      <w:r>
        <w:t>, в сельской местности – 45,5 тыс. м</w:t>
      </w:r>
      <w:r>
        <w:rPr>
          <w:vertAlign w:val="superscript"/>
        </w:rPr>
        <w:t>2</w:t>
      </w:r>
      <w:r w:rsidR="003067CF">
        <w:t>. Среднегодовой ввод</w:t>
      </w:r>
      <w:r>
        <w:t xml:space="preserve"> за период</w:t>
      </w:r>
      <w:r w:rsidR="007B3E86">
        <w:t xml:space="preserve"> 2009-2030 г.г. составит – 3,7 </w:t>
      </w:r>
      <w:r>
        <w:t>тыс. м</w:t>
      </w:r>
      <w:r>
        <w:rPr>
          <w:vertAlign w:val="superscript"/>
        </w:rPr>
        <w:t>2</w:t>
      </w:r>
      <w:r>
        <w:t>. В 2030 году ввод жилья на 1 человека в округе планируется довести до 0,3 м</w:t>
      </w:r>
      <w:r>
        <w:rPr>
          <w:vertAlign w:val="superscript"/>
        </w:rPr>
        <w:t>2</w:t>
      </w:r>
      <w:r>
        <w:t>.</w:t>
      </w:r>
    </w:p>
    <w:p w:rsidR="00233C1D" w:rsidRDefault="00233C1D" w:rsidP="0033650F">
      <w:pPr>
        <w:pStyle w:val="afff4"/>
      </w:pPr>
      <w:r>
        <w:t>В таблице 2.2, приведены объёмы жилищного строительства Артинского городского округа в соответствии с Генеральным планом и на срок действия Генерального пана, то есть до 2030 года.</w:t>
      </w:r>
    </w:p>
    <w:p w:rsidR="00233C1D" w:rsidRPr="00233C1D" w:rsidRDefault="00233C1D" w:rsidP="00D44AAB">
      <w:pPr>
        <w:pStyle w:val="1f1"/>
      </w:pPr>
      <w:r w:rsidRPr="003067CF">
        <w:t>Таблица 2.2</w:t>
      </w:r>
      <w:r w:rsidRPr="00C6090E">
        <w:t xml:space="preserve">- </w:t>
      </w:r>
      <w:r w:rsidRPr="00A0108A">
        <w:rPr>
          <w:b w:val="0"/>
        </w:rPr>
        <w:t>Площадь жилищного фонда по Артинскому городскому округу к 2030 году</w:t>
      </w:r>
    </w:p>
    <w:tbl>
      <w:tblPr>
        <w:tblStyle w:val="aff5"/>
        <w:tblW w:w="0" w:type="auto"/>
        <w:tblLook w:val="04A0" w:firstRow="1" w:lastRow="0" w:firstColumn="1" w:lastColumn="0" w:noHBand="0" w:noVBand="1"/>
      </w:tblPr>
      <w:tblGrid>
        <w:gridCol w:w="3189"/>
        <w:gridCol w:w="1595"/>
        <w:gridCol w:w="1595"/>
        <w:gridCol w:w="1596"/>
        <w:gridCol w:w="1596"/>
      </w:tblGrid>
      <w:tr w:rsidR="00233C1D" w:rsidTr="00233C1D">
        <w:trPr>
          <w:trHeight w:val="397"/>
        </w:trPr>
        <w:tc>
          <w:tcPr>
            <w:tcW w:w="3189" w:type="dxa"/>
            <w:vAlign w:val="center"/>
          </w:tcPr>
          <w:p w:rsidR="00233C1D" w:rsidRPr="003067CF" w:rsidRDefault="00233C1D" w:rsidP="00AC7F6C">
            <w:pPr>
              <w:pStyle w:val="1100"/>
              <w:rPr>
                <w:b/>
              </w:rPr>
            </w:pPr>
            <w:r w:rsidRPr="003067CF">
              <w:rPr>
                <w:b/>
              </w:rPr>
              <w:t>Показатели</w:t>
            </w:r>
          </w:p>
        </w:tc>
        <w:tc>
          <w:tcPr>
            <w:tcW w:w="1595" w:type="dxa"/>
            <w:vAlign w:val="center"/>
          </w:tcPr>
          <w:p w:rsidR="00233C1D" w:rsidRPr="003067CF" w:rsidRDefault="00233C1D" w:rsidP="00AC7F6C">
            <w:pPr>
              <w:pStyle w:val="1100"/>
              <w:rPr>
                <w:b/>
              </w:rPr>
            </w:pPr>
            <w:r w:rsidRPr="003067CF">
              <w:rPr>
                <w:b/>
              </w:rPr>
              <w:t>Всего</w:t>
            </w:r>
          </w:p>
        </w:tc>
        <w:tc>
          <w:tcPr>
            <w:tcW w:w="1595" w:type="dxa"/>
            <w:vAlign w:val="center"/>
          </w:tcPr>
          <w:p w:rsidR="00233C1D" w:rsidRPr="003067CF" w:rsidRDefault="00233C1D" w:rsidP="00AC7F6C">
            <w:pPr>
              <w:pStyle w:val="1100"/>
              <w:rPr>
                <w:b/>
              </w:rPr>
            </w:pPr>
            <w:r w:rsidRPr="003067CF">
              <w:rPr>
                <w:b/>
              </w:rPr>
              <w:t>1-2 этажные</w:t>
            </w:r>
          </w:p>
        </w:tc>
        <w:tc>
          <w:tcPr>
            <w:tcW w:w="1596" w:type="dxa"/>
            <w:vAlign w:val="center"/>
          </w:tcPr>
          <w:p w:rsidR="00233C1D" w:rsidRPr="003067CF" w:rsidRDefault="00233C1D" w:rsidP="00AC7F6C">
            <w:pPr>
              <w:pStyle w:val="1100"/>
              <w:rPr>
                <w:b/>
              </w:rPr>
            </w:pPr>
            <w:r w:rsidRPr="003067CF">
              <w:rPr>
                <w:b/>
              </w:rPr>
              <w:t>3-4 этажные</w:t>
            </w:r>
          </w:p>
        </w:tc>
        <w:tc>
          <w:tcPr>
            <w:tcW w:w="1596" w:type="dxa"/>
            <w:vAlign w:val="center"/>
          </w:tcPr>
          <w:p w:rsidR="00233C1D" w:rsidRPr="003067CF" w:rsidRDefault="00233C1D" w:rsidP="00AC7F6C">
            <w:pPr>
              <w:pStyle w:val="1100"/>
              <w:rPr>
                <w:b/>
              </w:rPr>
            </w:pPr>
            <w:r w:rsidRPr="003067CF">
              <w:rPr>
                <w:b/>
              </w:rPr>
              <w:t>5 этажные</w:t>
            </w:r>
          </w:p>
        </w:tc>
      </w:tr>
      <w:tr w:rsidR="00233C1D" w:rsidRPr="00233C1D" w:rsidTr="00233C1D">
        <w:trPr>
          <w:trHeight w:val="397"/>
        </w:trPr>
        <w:tc>
          <w:tcPr>
            <w:tcW w:w="3189" w:type="dxa"/>
            <w:vAlign w:val="center"/>
          </w:tcPr>
          <w:p w:rsidR="00233C1D" w:rsidRPr="00233C1D" w:rsidRDefault="00233C1D" w:rsidP="00AC7F6C">
            <w:pPr>
              <w:pStyle w:val="1100"/>
            </w:pPr>
            <w:r w:rsidRPr="00233C1D">
              <w:t>Жилищный фонд – всего, тыс. кв. м., в том числе:</w:t>
            </w:r>
          </w:p>
        </w:tc>
        <w:tc>
          <w:tcPr>
            <w:tcW w:w="1595" w:type="dxa"/>
            <w:vAlign w:val="center"/>
          </w:tcPr>
          <w:p w:rsidR="00233C1D" w:rsidRPr="00233C1D" w:rsidRDefault="00233C1D" w:rsidP="00AC7F6C">
            <w:pPr>
              <w:pStyle w:val="1100"/>
            </w:pPr>
            <w:r w:rsidRPr="00233C1D">
              <w:t>722,30</w:t>
            </w:r>
          </w:p>
        </w:tc>
        <w:tc>
          <w:tcPr>
            <w:tcW w:w="1595" w:type="dxa"/>
            <w:vAlign w:val="center"/>
          </w:tcPr>
          <w:p w:rsidR="00233C1D" w:rsidRPr="00233C1D" w:rsidRDefault="00233C1D" w:rsidP="00AC7F6C">
            <w:pPr>
              <w:pStyle w:val="1100"/>
            </w:pPr>
            <w:r w:rsidRPr="00233C1D">
              <w:t>675,96</w:t>
            </w:r>
          </w:p>
        </w:tc>
        <w:tc>
          <w:tcPr>
            <w:tcW w:w="1596" w:type="dxa"/>
            <w:vAlign w:val="center"/>
          </w:tcPr>
          <w:p w:rsidR="00233C1D" w:rsidRPr="00233C1D" w:rsidRDefault="00233C1D" w:rsidP="00AC7F6C">
            <w:pPr>
              <w:pStyle w:val="1100"/>
            </w:pPr>
            <w:r w:rsidRPr="00233C1D">
              <w:t>43,84</w:t>
            </w:r>
          </w:p>
        </w:tc>
        <w:tc>
          <w:tcPr>
            <w:tcW w:w="1596" w:type="dxa"/>
            <w:vAlign w:val="center"/>
          </w:tcPr>
          <w:p w:rsidR="00233C1D" w:rsidRPr="00233C1D" w:rsidRDefault="00233C1D" w:rsidP="00AC7F6C">
            <w:pPr>
              <w:pStyle w:val="1100"/>
            </w:pPr>
            <w:r w:rsidRPr="00233C1D">
              <w:t>2,50</w:t>
            </w:r>
          </w:p>
        </w:tc>
      </w:tr>
      <w:tr w:rsidR="00233C1D" w:rsidRPr="00233C1D" w:rsidTr="00233C1D">
        <w:trPr>
          <w:trHeight w:val="397"/>
        </w:trPr>
        <w:tc>
          <w:tcPr>
            <w:tcW w:w="3189" w:type="dxa"/>
            <w:vAlign w:val="center"/>
          </w:tcPr>
          <w:p w:rsidR="00233C1D" w:rsidRPr="00233C1D" w:rsidRDefault="00233C1D" w:rsidP="00AC7F6C">
            <w:pPr>
              <w:pStyle w:val="1100"/>
            </w:pPr>
            <w:r w:rsidRPr="00233C1D">
              <w:t>Городская местность</w:t>
            </w:r>
          </w:p>
        </w:tc>
        <w:tc>
          <w:tcPr>
            <w:tcW w:w="1595" w:type="dxa"/>
            <w:vAlign w:val="center"/>
          </w:tcPr>
          <w:p w:rsidR="00233C1D" w:rsidRPr="00233C1D" w:rsidRDefault="00233C1D" w:rsidP="00AC7F6C">
            <w:pPr>
              <w:pStyle w:val="1100"/>
            </w:pPr>
            <w:r w:rsidRPr="00233C1D">
              <w:t>296,25</w:t>
            </w:r>
          </w:p>
        </w:tc>
        <w:tc>
          <w:tcPr>
            <w:tcW w:w="1595" w:type="dxa"/>
            <w:vAlign w:val="center"/>
          </w:tcPr>
          <w:p w:rsidR="00233C1D" w:rsidRPr="00233C1D" w:rsidRDefault="00233C1D" w:rsidP="00AC7F6C">
            <w:pPr>
              <w:pStyle w:val="1100"/>
            </w:pPr>
            <w:r w:rsidRPr="00233C1D">
              <w:t>249,91</w:t>
            </w:r>
          </w:p>
        </w:tc>
        <w:tc>
          <w:tcPr>
            <w:tcW w:w="1596" w:type="dxa"/>
            <w:vAlign w:val="center"/>
          </w:tcPr>
          <w:p w:rsidR="00233C1D" w:rsidRPr="00233C1D" w:rsidRDefault="00233C1D" w:rsidP="00AC7F6C">
            <w:pPr>
              <w:pStyle w:val="1100"/>
            </w:pPr>
            <w:r w:rsidRPr="00233C1D">
              <w:t>43,84</w:t>
            </w:r>
          </w:p>
        </w:tc>
        <w:tc>
          <w:tcPr>
            <w:tcW w:w="1596" w:type="dxa"/>
            <w:vAlign w:val="center"/>
          </w:tcPr>
          <w:p w:rsidR="00233C1D" w:rsidRPr="00233C1D" w:rsidRDefault="00233C1D" w:rsidP="00AC7F6C">
            <w:pPr>
              <w:pStyle w:val="1100"/>
            </w:pPr>
            <w:r w:rsidRPr="00233C1D">
              <w:t>2,50</w:t>
            </w:r>
          </w:p>
        </w:tc>
      </w:tr>
      <w:tr w:rsidR="00233C1D" w:rsidRPr="00233C1D" w:rsidTr="00233C1D">
        <w:trPr>
          <w:trHeight w:val="397"/>
        </w:trPr>
        <w:tc>
          <w:tcPr>
            <w:tcW w:w="3189" w:type="dxa"/>
            <w:vAlign w:val="center"/>
          </w:tcPr>
          <w:p w:rsidR="00233C1D" w:rsidRPr="00233C1D" w:rsidRDefault="00233C1D" w:rsidP="00AC7F6C">
            <w:pPr>
              <w:pStyle w:val="1100"/>
            </w:pPr>
            <w:r w:rsidRPr="00233C1D">
              <w:t>Сельская местность</w:t>
            </w:r>
          </w:p>
        </w:tc>
        <w:tc>
          <w:tcPr>
            <w:tcW w:w="1595" w:type="dxa"/>
            <w:vAlign w:val="center"/>
          </w:tcPr>
          <w:p w:rsidR="00233C1D" w:rsidRPr="00233C1D" w:rsidRDefault="00233C1D" w:rsidP="00AC7F6C">
            <w:pPr>
              <w:pStyle w:val="1100"/>
            </w:pPr>
            <w:r w:rsidRPr="00233C1D">
              <w:t>426,05</w:t>
            </w:r>
          </w:p>
        </w:tc>
        <w:tc>
          <w:tcPr>
            <w:tcW w:w="1595" w:type="dxa"/>
            <w:vAlign w:val="center"/>
          </w:tcPr>
          <w:p w:rsidR="00233C1D" w:rsidRPr="00233C1D" w:rsidRDefault="00233C1D" w:rsidP="00AC7F6C">
            <w:pPr>
              <w:pStyle w:val="1100"/>
            </w:pPr>
            <w:r w:rsidRPr="00233C1D">
              <w:t>426,05</w:t>
            </w:r>
          </w:p>
        </w:tc>
        <w:tc>
          <w:tcPr>
            <w:tcW w:w="1596" w:type="dxa"/>
            <w:vAlign w:val="center"/>
          </w:tcPr>
          <w:p w:rsidR="00233C1D" w:rsidRPr="00233C1D" w:rsidRDefault="00233C1D" w:rsidP="00AC7F6C">
            <w:pPr>
              <w:pStyle w:val="1100"/>
            </w:pPr>
            <w:r w:rsidRPr="00233C1D">
              <w:t>-</w:t>
            </w:r>
          </w:p>
        </w:tc>
        <w:tc>
          <w:tcPr>
            <w:tcW w:w="1596" w:type="dxa"/>
            <w:vAlign w:val="center"/>
          </w:tcPr>
          <w:p w:rsidR="00233C1D" w:rsidRPr="00233C1D" w:rsidRDefault="00233C1D" w:rsidP="00AC7F6C">
            <w:pPr>
              <w:pStyle w:val="1100"/>
            </w:pPr>
            <w:r w:rsidRPr="00233C1D">
              <w:t>-</w:t>
            </w:r>
          </w:p>
        </w:tc>
      </w:tr>
    </w:tbl>
    <w:p w:rsidR="00233C1D" w:rsidRDefault="00233C1D" w:rsidP="00233C1D">
      <w:pPr>
        <w:pStyle w:val="17"/>
      </w:pPr>
      <w:bookmarkStart w:id="293" w:name="_Toc488826624"/>
      <w:bookmarkStart w:id="294" w:name="_Toc488826760"/>
      <w:bookmarkStart w:id="295" w:name="_Toc488827075"/>
      <w:bookmarkStart w:id="296" w:name="_Toc494890532"/>
      <w:bookmarkStart w:id="297" w:name="_Toc503791187"/>
      <w:bookmarkStart w:id="298" w:name="_Toc512698487"/>
      <w:bookmarkStart w:id="299" w:name="_Toc536530802"/>
    </w:p>
    <w:p w:rsidR="00233C1D" w:rsidRPr="000B08EE" w:rsidRDefault="00233C1D" w:rsidP="00233C1D">
      <w:pPr>
        <w:pStyle w:val="17"/>
      </w:pPr>
      <w:bookmarkStart w:id="300" w:name="_Toc6844464"/>
      <w:r w:rsidRPr="000B08EE">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93"/>
      <w:bookmarkEnd w:id="294"/>
      <w:bookmarkEnd w:id="295"/>
      <w:bookmarkEnd w:id="296"/>
      <w:bookmarkEnd w:id="297"/>
      <w:bookmarkEnd w:id="298"/>
      <w:bookmarkEnd w:id="299"/>
      <w:bookmarkEnd w:id="300"/>
    </w:p>
    <w:p w:rsidR="00233C1D" w:rsidRPr="000B08EE" w:rsidRDefault="00233C1D" w:rsidP="00233C1D">
      <w:pPr>
        <w:spacing w:after="0" w:line="360" w:lineRule="auto"/>
        <w:ind w:firstLine="709"/>
        <w:jc w:val="both"/>
        <w:rPr>
          <w:rFonts w:ascii="Times New Roman" w:hAnsi="Times New Roman" w:cs="Times New Roman"/>
          <w:sz w:val="28"/>
          <w:szCs w:val="28"/>
        </w:rPr>
      </w:pPr>
      <w:r w:rsidRPr="000B08EE">
        <w:rPr>
          <w:rFonts w:ascii="Times New Roman" w:hAnsi="Times New Roman" w:cs="Times New Roman"/>
          <w:sz w:val="28"/>
          <w:szCs w:val="28"/>
        </w:rPr>
        <w:t xml:space="preserve">Постановлением Правительства Российской Федерации от 23 мая 2006 г. № 306 (в редакции постановления Правительства Российской Федерации от 28 марта 2012 г. № 258) введены требования к теплопотреблению зданий постройки после 1999 г.,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СНиП 23-02. Кроме того, постановлением Правительства РФ от 25 января 2011 года предусмотрено поэтапное снижение норм к 2020 г. на 40%. </w:t>
      </w:r>
    </w:p>
    <w:p w:rsidR="00233C1D" w:rsidRPr="000B08EE" w:rsidRDefault="00233C1D" w:rsidP="00233C1D">
      <w:pPr>
        <w:spacing w:after="0" w:line="360" w:lineRule="auto"/>
        <w:ind w:firstLine="709"/>
        <w:jc w:val="both"/>
        <w:rPr>
          <w:rFonts w:ascii="Times New Roman" w:hAnsi="Times New Roman" w:cs="Times New Roman"/>
          <w:sz w:val="28"/>
          <w:szCs w:val="28"/>
        </w:rPr>
      </w:pPr>
      <w:r w:rsidRPr="000B08EE">
        <w:rPr>
          <w:rFonts w:ascii="Times New Roman" w:hAnsi="Times New Roman" w:cs="Times New Roman"/>
          <w:sz w:val="28"/>
          <w:szCs w:val="28"/>
        </w:rPr>
        <w:t>При расчете удельных показателей теплопотребления зданий перспективного строительства с учетом требова</w:t>
      </w:r>
      <w:r>
        <w:rPr>
          <w:rFonts w:ascii="Times New Roman" w:hAnsi="Times New Roman" w:cs="Times New Roman"/>
          <w:sz w:val="28"/>
          <w:szCs w:val="28"/>
        </w:rPr>
        <w:t>ний энергоэффективности учтены:</w:t>
      </w:r>
    </w:p>
    <w:p w:rsidR="00480AB1" w:rsidRDefault="00233C1D" w:rsidP="00233C1D">
      <w:pPr>
        <w:pStyle w:val="1f"/>
      </w:pPr>
      <w:r>
        <w:t>т</w:t>
      </w:r>
      <w:r w:rsidRPr="000B08EE">
        <w:t xml:space="preserve">ребования Постановления Правительства Российской Федерации от 23 мая 2006 г. № 306 (в редакции постановления </w:t>
      </w:r>
      <w:r w:rsidRPr="000B08EE">
        <w:lastRenderedPageBreak/>
        <w:t>Правительства Российской Федерации от 28 марта 2012 г. № 258) для жи</w:t>
      </w:r>
      <w:r>
        <w:t>лых зданий нового строительства;</w:t>
      </w:r>
    </w:p>
    <w:p w:rsidR="00233C1D" w:rsidRDefault="00233C1D" w:rsidP="00233C1D">
      <w:pPr>
        <w:pStyle w:val="1f"/>
      </w:pPr>
      <w:r>
        <w:t>т</w:t>
      </w:r>
      <w:r w:rsidRPr="000B08EE">
        <w:t>ребования СНиП 23-02-2003 для общественных зданий и здан</w:t>
      </w:r>
      <w:r>
        <w:t>ий производственного назначения;</w:t>
      </w:r>
    </w:p>
    <w:p w:rsidR="00233C1D" w:rsidRDefault="00233C1D" w:rsidP="00233C1D">
      <w:pPr>
        <w:pStyle w:val="1f"/>
      </w:pPr>
      <w:r>
        <w:t>т</w:t>
      </w:r>
      <w:r w:rsidRPr="000B08EE">
        <w:t>ребования Постановления Правительства РФ от 25 января 2011 №18, предусматривающие поэтапное сниже</w:t>
      </w:r>
      <w:r>
        <w:t>ние нормативов теплопотребления;</w:t>
      </w:r>
    </w:p>
    <w:p w:rsidR="00233C1D" w:rsidRDefault="00233C1D" w:rsidP="00233C1D">
      <w:pPr>
        <w:pStyle w:val="1f"/>
      </w:pPr>
      <w:r w:rsidRPr="000B08EE">
        <w:t>показател</w:t>
      </w:r>
      <w:r>
        <w:t>и</w:t>
      </w:r>
      <w:r w:rsidRPr="000B08EE">
        <w:t xml:space="preserve"> теплопотребления для строящихся в настоящее время зданий, вводимых в 2012-2013 гг., в проекты которых заложены устаревшие нормативы.</w:t>
      </w:r>
    </w:p>
    <w:p w:rsidR="00FE527A" w:rsidRDefault="00FE527A" w:rsidP="0033650F">
      <w:pPr>
        <w:pStyle w:val="1b"/>
      </w:pPr>
      <w:r w:rsidRPr="000B08EE">
        <w:t xml:space="preserve">В Правилах установления и определения нормативов потребления </w:t>
      </w:r>
      <w:r w:rsidR="003067CF" w:rsidRPr="000B08EE">
        <w:t>коммунальных услуг,</w:t>
      </w:r>
      <w:r w:rsidRPr="000B08EE">
        <w:t xml:space="preserve"> утвержденных постановлением Правительства Российской Федерации от 23 мая 2006 г. №306 (в редакции Постановления Правительства Российской Федерации от 28 марта 2012 г. №258) установлены нормативные значения нормируемого удельного расхода тепловой энергии на отопление многоквартирного дома или жилого дома</w:t>
      </w:r>
      <w:r>
        <w:t>, которые приведены в таблице 2.3</w:t>
      </w:r>
      <w:r w:rsidRPr="000B08EE">
        <w:t xml:space="preserve"> </w:t>
      </w:r>
      <w:r>
        <w:t>(</w:t>
      </w:r>
      <w:r w:rsidRPr="000B08EE">
        <w:t>ккал/ч на м</w:t>
      </w:r>
      <w:r w:rsidRPr="000B08EE">
        <w:rPr>
          <w:vertAlign w:val="superscript"/>
        </w:rPr>
        <w:t>2</w:t>
      </w:r>
      <w:r>
        <w:t>).</w:t>
      </w:r>
    </w:p>
    <w:p w:rsidR="00FE527A" w:rsidRDefault="00FE527A" w:rsidP="0033650F">
      <w:pPr>
        <w:pStyle w:val="1b"/>
      </w:pPr>
      <w:r w:rsidRPr="000B08EE">
        <w:t>Базовый уровень нормируемого суммарного удельного расхода тепловой энергии на отопление и вентиляцию малоэтажных многоквартирных домов и многоквартирных домов массового индустриального изготовления, Вт ч/(м</w:t>
      </w:r>
      <w:r w:rsidRPr="000B08EE">
        <w:rPr>
          <w:vertAlign w:val="superscript"/>
        </w:rPr>
        <w:t>2</w:t>
      </w:r>
      <w:r w:rsidRPr="000B08EE">
        <w:t xml:space="preserve"> °С сут</w:t>
      </w:r>
      <w:r>
        <w:t>.</w:t>
      </w:r>
      <w:r w:rsidRPr="000B08EE">
        <w:t>)</w:t>
      </w:r>
      <w:r>
        <w:t xml:space="preserve"> приведен в таблице 2.4.</w:t>
      </w:r>
    </w:p>
    <w:p w:rsidR="00FE527A" w:rsidRDefault="00FE527A" w:rsidP="0033650F">
      <w:pPr>
        <w:pStyle w:val="1b"/>
      </w:pPr>
      <w:r w:rsidRPr="00922F4F">
        <w:t>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qhred, Вт ч/(м</w:t>
      </w:r>
      <w:r w:rsidRPr="00A049B4">
        <w:rPr>
          <w:vertAlign w:val="superscript"/>
        </w:rPr>
        <w:t>2</w:t>
      </w:r>
      <w:r w:rsidRPr="00922F4F">
        <w:t xml:space="preserve"> °С сут</w:t>
      </w:r>
      <w:r>
        <w:t>.</w:t>
      </w:r>
      <w:r w:rsidRPr="00922F4F">
        <w:t>)</w:t>
      </w:r>
      <w:r>
        <w:t xml:space="preserve"> приведен в таблице 2.5.</w:t>
      </w:r>
    </w:p>
    <w:p w:rsidR="00233C1D" w:rsidRDefault="00FE527A" w:rsidP="0033650F">
      <w:pPr>
        <w:pStyle w:val="1b"/>
      </w:pPr>
      <w:r w:rsidRPr="008F1952">
        <w:t>Нормируемые уровни суммарного удельного годового расхода тепловой энергии на отопление, вентиляцию и горячее водоснабжение многоквартирных домов, в том числе на отопление и вентиляцию отдельно, кВт ч/(м</w:t>
      </w:r>
      <w:r w:rsidRPr="00A049B4">
        <w:rPr>
          <w:vertAlign w:val="superscript"/>
        </w:rPr>
        <w:t>2</w:t>
      </w:r>
      <w:r w:rsidRPr="008F1952">
        <w:t xml:space="preserve"> год)</w:t>
      </w:r>
      <w:r>
        <w:t xml:space="preserve"> приведены в таблице 2.6.</w:t>
      </w:r>
    </w:p>
    <w:p w:rsidR="003067CF" w:rsidRDefault="003067CF" w:rsidP="0033650F">
      <w:pPr>
        <w:pStyle w:val="1b"/>
      </w:pPr>
    </w:p>
    <w:p w:rsidR="00233C1D" w:rsidRPr="00FE527A" w:rsidRDefault="00FE527A" w:rsidP="00D44AAB">
      <w:pPr>
        <w:pStyle w:val="1f1"/>
      </w:pPr>
      <w:r w:rsidRPr="003067CF">
        <w:lastRenderedPageBreak/>
        <w:t>Таблица 2.3</w:t>
      </w:r>
      <w:r w:rsidRPr="00FE527A">
        <w:t xml:space="preserve"> - </w:t>
      </w:r>
      <w:r w:rsidRPr="00A0108A">
        <w:rPr>
          <w:b w:val="0"/>
        </w:rPr>
        <w:t>Нормативные значения нормируемого удельного расхода тепловой энергии на отопление многоквартирного дома или жилого дома</w:t>
      </w:r>
    </w:p>
    <w:tbl>
      <w:tblPr>
        <w:tblW w:w="4939" w:type="pct"/>
        <w:tblInd w:w="10" w:type="dxa"/>
        <w:tblLook w:val="04A0" w:firstRow="1" w:lastRow="0" w:firstColumn="1" w:lastColumn="0" w:noHBand="0" w:noVBand="1"/>
      </w:tblPr>
      <w:tblGrid>
        <w:gridCol w:w="1512"/>
        <w:gridCol w:w="1323"/>
        <w:gridCol w:w="1323"/>
        <w:gridCol w:w="1324"/>
        <w:gridCol w:w="1324"/>
        <w:gridCol w:w="1324"/>
        <w:gridCol w:w="1324"/>
      </w:tblGrid>
      <w:tr w:rsidR="00FE527A" w:rsidRPr="00FF587B" w:rsidTr="002D3849">
        <w:trPr>
          <w:trHeight w:val="397"/>
          <w:tblHeader/>
        </w:trPr>
        <w:tc>
          <w:tcPr>
            <w:tcW w:w="800" w:type="pct"/>
            <w:vMerge w:val="restart"/>
            <w:tcBorders>
              <w:top w:val="single" w:sz="4" w:space="0" w:color="auto"/>
              <w:left w:val="single" w:sz="4" w:space="0" w:color="auto"/>
              <w:right w:val="single" w:sz="4" w:space="0" w:color="auto"/>
            </w:tcBorders>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Количество этажей</w:t>
            </w:r>
          </w:p>
        </w:tc>
        <w:tc>
          <w:tcPr>
            <w:tcW w:w="42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Расчетная температура наружного воздуха</w:t>
            </w:r>
          </w:p>
        </w:tc>
      </w:tr>
      <w:tr w:rsidR="00FE527A" w:rsidRPr="00FF587B" w:rsidTr="002D3849">
        <w:trPr>
          <w:trHeight w:val="397"/>
          <w:tblHeader/>
        </w:trPr>
        <w:tc>
          <w:tcPr>
            <w:tcW w:w="800" w:type="pct"/>
            <w:vMerge/>
            <w:tcBorders>
              <w:left w:val="single" w:sz="4" w:space="0" w:color="auto"/>
              <w:bottom w:val="single" w:sz="4" w:space="0" w:color="auto"/>
              <w:right w:val="single" w:sz="4" w:space="0" w:color="auto"/>
            </w:tcBorders>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-15ºС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-25ºС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-35ºС</w:t>
            </w:r>
          </w:p>
        </w:tc>
      </w:tr>
      <w:tr w:rsidR="00FE527A" w:rsidRPr="00D62D07" w:rsidTr="002D3849">
        <w:trPr>
          <w:trHeight w:val="397"/>
          <w:tblHead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lang w:val="en-US"/>
              </w:rPr>
              <w:t>I</w:t>
            </w:r>
            <w:r w:rsidRPr="00D62D07">
              <w:rPr>
                <w:rFonts w:ascii="Times New Roman" w:hAnsi="Times New Roman" w:cs="Times New Roman"/>
                <w:sz w:val="20"/>
                <w:szCs w:val="20"/>
              </w:rPr>
              <w:t>.Многоквартирные дома или жилые дома до 1999 года постройки включительно</w:t>
            </w:r>
          </w:p>
        </w:tc>
      </w:tr>
      <w:tr w:rsidR="00FE527A" w:rsidRPr="00D62D07" w:rsidTr="002D3849">
        <w:trPr>
          <w:trHeight w:val="397"/>
        </w:trPr>
        <w:tc>
          <w:tcPr>
            <w:tcW w:w="800"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128</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134</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140</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145</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149</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151</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135</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140</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86</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88</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56</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77</w:t>
            </w:r>
          </w:p>
        </w:tc>
      </w:tr>
      <w:tr w:rsidR="00FE527A" w:rsidRPr="00D62D07" w:rsidTr="002D3849">
        <w:trPr>
          <w:trHeight w:val="397"/>
        </w:trPr>
        <w:tc>
          <w:tcPr>
            <w:tcW w:w="5000" w:type="pct"/>
            <w:gridSpan w:val="7"/>
            <w:tcBorders>
              <w:top w:val="nil"/>
              <w:left w:val="single" w:sz="8" w:space="0" w:color="000000"/>
              <w:bottom w:val="single" w:sz="8" w:space="0" w:color="000000"/>
              <w:right w:val="single" w:sz="8"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II. Многоквартирные дома или жилые дома после 1999 года постройки</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40</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45</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63</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53</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52</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45</w:t>
            </w:r>
          </w:p>
        </w:tc>
      </w:tr>
    </w:tbl>
    <w:p w:rsidR="00233C1D" w:rsidRDefault="00233C1D" w:rsidP="00233C1D">
      <w:pPr>
        <w:spacing w:after="0" w:line="240" w:lineRule="auto"/>
        <w:jc w:val="both"/>
        <w:rPr>
          <w:rFonts w:ascii="Times New Roman" w:hAnsi="Times New Roman" w:cs="Times New Roman"/>
          <w:sz w:val="24"/>
          <w:szCs w:val="24"/>
        </w:rPr>
      </w:pPr>
    </w:p>
    <w:p w:rsidR="00FE527A" w:rsidRPr="000B08EE" w:rsidRDefault="00FE527A" w:rsidP="0033650F">
      <w:pPr>
        <w:pStyle w:val="afff2"/>
      </w:pPr>
      <w:r w:rsidRPr="003067CF">
        <w:t>Таблица 2.4</w:t>
      </w:r>
      <w:r>
        <w:t xml:space="preserve"> - </w:t>
      </w:r>
      <w:r w:rsidRPr="00F34595">
        <w:t>Базовый уровень нормируемого суммарного удельного расхода тепловой энергии на отопление и вентиляцию малоэтажных многоквартирных домов и многоквартирных домов массового индустриального изготовления</w:t>
      </w:r>
    </w:p>
    <w:tbl>
      <w:tblPr>
        <w:tblW w:w="4959" w:type="pct"/>
        <w:tblInd w:w="79" w:type="dxa"/>
        <w:tblCellMar>
          <w:top w:w="9" w:type="dxa"/>
          <w:left w:w="221" w:type="dxa"/>
          <w:right w:w="115" w:type="dxa"/>
        </w:tblCellMar>
        <w:tblLook w:val="04A0" w:firstRow="1" w:lastRow="0" w:firstColumn="1" w:lastColumn="0" w:noHBand="0" w:noVBand="1"/>
      </w:tblPr>
      <w:tblGrid>
        <w:gridCol w:w="4962"/>
        <w:gridCol w:w="1269"/>
        <w:gridCol w:w="1128"/>
        <w:gridCol w:w="1128"/>
        <w:gridCol w:w="1125"/>
      </w:tblGrid>
      <w:tr w:rsidR="00FE527A" w:rsidRPr="00FF587B" w:rsidTr="002D3849">
        <w:trPr>
          <w:trHeight w:val="397"/>
          <w:tblHeader/>
        </w:trPr>
        <w:tc>
          <w:tcPr>
            <w:tcW w:w="25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Отапливаемая площадь домов</w:t>
            </w:r>
            <w:r w:rsidRPr="00FF587B">
              <w:rPr>
                <w:rStyle w:val="afff1"/>
                <w:rFonts w:cs="Times New Roman"/>
                <w:sz w:val="20"/>
                <w:szCs w:val="20"/>
              </w:rPr>
              <w:footnoteReference w:id="40"/>
            </w:r>
            <w:r w:rsidRPr="00FF587B">
              <w:rPr>
                <w:rFonts w:ascii="Times New Roman" w:hAnsi="Times New Roman" w:cs="Times New Roman"/>
                <w:b/>
                <w:sz w:val="20"/>
                <w:szCs w:val="20"/>
              </w:rPr>
              <w:t>, м</w:t>
            </w:r>
            <w:r w:rsidRPr="00FF587B">
              <w:rPr>
                <w:rFonts w:ascii="Times New Roman" w:hAnsi="Times New Roman" w:cs="Times New Roman"/>
                <w:b/>
                <w:sz w:val="20"/>
                <w:szCs w:val="20"/>
                <w:vertAlign w:val="superscript"/>
              </w:rPr>
              <w:t>2</w:t>
            </w:r>
          </w:p>
        </w:tc>
        <w:tc>
          <w:tcPr>
            <w:tcW w:w="24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С числом этажей</w:t>
            </w:r>
          </w:p>
        </w:tc>
      </w:tr>
      <w:tr w:rsidR="00FE527A" w:rsidRPr="00FF587B" w:rsidTr="002D3849">
        <w:trPr>
          <w:trHeight w:val="397"/>
        </w:trPr>
        <w:tc>
          <w:tcPr>
            <w:tcW w:w="2581" w:type="pct"/>
            <w:vMerge/>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4</w:t>
            </w:r>
          </w:p>
        </w:tc>
      </w:tr>
      <w:tr w:rsidR="00FE527A" w:rsidRPr="00D62D07" w:rsidTr="002D3849">
        <w:trPr>
          <w:trHeight w:val="397"/>
        </w:trPr>
        <w:tc>
          <w:tcPr>
            <w:tcW w:w="2581"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 и менее</w:t>
            </w:r>
          </w:p>
        </w:tc>
        <w:tc>
          <w:tcPr>
            <w:tcW w:w="660"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38,9</w:t>
            </w:r>
          </w:p>
        </w:tc>
        <w:tc>
          <w:tcPr>
            <w:tcW w:w="587"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6"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34,7</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150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30,6</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33,3</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36,1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27,8</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29,2</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30,6</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31,9</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26,4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27,8</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22,2</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23,6</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1000 и более</w:t>
            </w:r>
            <w:r w:rsidRPr="00D62D07">
              <w:rPr>
                <w:rStyle w:val="afff1"/>
                <w:rFonts w:cs="Times New Roman"/>
                <w:sz w:val="20"/>
                <w:szCs w:val="20"/>
              </w:rPr>
              <w:footnoteReference w:id="41"/>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19,4</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20,8</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22,2</w:t>
            </w:r>
          </w:p>
        </w:tc>
      </w:tr>
    </w:tbl>
    <w:p w:rsidR="00FE527A" w:rsidRDefault="00FE527A" w:rsidP="00D44AAB">
      <w:pPr>
        <w:pStyle w:val="1f1"/>
      </w:pPr>
    </w:p>
    <w:p w:rsidR="00FE527A" w:rsidRDefault="00FE527A">
      <w:pPr>
        <w:rPr>
          <w:rFonts w:ascii="Times New Roman" w:hAnsi="Times New Roman" w:cs="Times New Roman"/>
          <w:sz w:val="24"/>
          <w:szCs w:val="28"/>
        </w:rPr>
      </w:pPr>
      <w:r>
        <w:br w:type="page"/>
      </w:r>
    </w:p>
    <w:p w:rsidR="00FE527A" w:rsidRDefault="00FE527A" w:rsidP="00D44AAB">
      <w:pPr>
        <w:pStyle w:val="1f1"/>
        <w:sectPr w:rsidR="00FE527A" w:rsidSect="00EB1EB0">
          <w:pgSz w:w="11907" w:h="16840" w:code="9"/>
          <w:pgMar w:top="1134" w:right="851" w:bottom="1134" w:left="1701" w:header="709" w:footer="709" w:gutter="0"/>
          <w:cols w:space="708"/>
          <w:docGrid w:linePitch="360"/>
        </w:sectPr>
      </w:pPr>
    </w:p>
    <w:p w:rsidR="00FE527A" w:rsidRDefault="00FE527A" w:rsidP="00D44AAB">
      <w:pPr>
        <w:pStyle w:val="1f1"/>
      </w:pPr>
      <w:r w:rsidRPr="003067CF">
        <w:lastRenderedPageBreak/>
        <w:t>Таблица 2.5</w:t>
      </w:r>
      <w:r w:rsidRPr="000B08EE">
        <w:t xml:space="preserve"> </w:t>
      </w:r>
      <w:r>
        <w:t xml:space="preserve">- </w:t>
      </w:r>
      <w:r w:rsidRPr="00A0108A">
        <w:rPr>
          <w:b w:val="0"/>
        </w:rPr>
        <w:t>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qhred, Вт ч/(м</w:t>
      </w:r>
      <w:r w:rsidRPr="00A0108A">
        <w:rPr>
          <w:b w:val="0"/>
          <w:vertAlign w:val="superscript"/>
        </w:rPr>
        <w:t>2</w:t>
      </w:r>
      <w:r w:rsidRPr="00A0108A">
        <w:rPr>
          <w:b w:val="0"/>
        </w:rPr>
        <w:t xml:space="preserve"> °С сут.)</w:t>
      </w:r>
    </w:p>
    <w:tbl>
      <w:tblPr>
        <w:tblW w:w="0" w:type="auto"/>
        <w:jc w:val="center"/>
        <w:tblCellMar>
          <w:top w:w="8" w:type="dxa"/>
          <w:left w:w="0" w:type="dxa"/>
          <w:bottom w:w="4" w:type="dxa"/>
          <w:right w:w="5" w:type="dxa"/>
        </w:tblCellMar>
        <w:tblLook w:val="04A0" w:firstRow="1" w:lastRow="0" w:firstColumn="1" w:lastColumn="0" w:noHBand="0" w:noVBand="1"/>
      </w:tblPr>
      <w:tblGrid>
        <w:gridCol w:w="7739"/>
        <w:gridCol w:w="1140"/>
        <w:gridCol w:w="1141"/>
        <w:gridCol w:w="1140"/>
        <w:gridCol w:w="1141"/>
        <w:gridCol w:w="1140"/>
        <w:gridCol w:w="1141"/>
      </w:tblGrid>
      <w:tr w:rsidR="00FE527A" w:rsidRPr="00E53847" w:rsidTr="002D3849">
        <w:trPr>
          <w:trHeight w:val="397"/>
          <w:tblHeader/>
          <w:jc w:val="center"/>
        </w:trPr>
        <w:tc>
          <w:tcPr>
            <w:tcW w:w="7774" w:type="dxa"/>
            <w:vMerge w:val="restart"/>
            <w:tcBorders>
              <w:top w:val="single" w:sz="4" w:space="0" w:color="auto"/>
              <w:left w:val="single" w:sz="4" w:space="0" w:color="auto"/>
              <w:right w:val="single" w:sz="4" w:space="0" w:color="auto"/>
            </w:tcBorders>
            <w:shd w:val="clear" w:color="auto" w:fill="auto"/>
            <w:vAlign w:val="center"/>
          </w:tcPr>
          <w:p w:rsidR="00FE527A" w:rsidRPr="00E53847" w:rsidRDefault="00FE527A" w:rsidP="003724E7">
            <w:pPr>
              <w:pStyle w:val="affff0"/>
              <w:ind w:firstLine="181"/>
              <w:rPr>
                <w:b/>
              </w:rPr>
            </w:pPr>
            <w:r w:rsidRPr="00E53847">
              <w:rPr>
                <w:b/>
              </w:rPr>
              <w:t>Функционально</w:t>
            </w:r>
            <w:r w:rsidR="003724E7">
              <w:rPr>
                <w:b/>
              </w:rPr>
              <w:t>сть</w:t>
            </w:r>
            <w:r w:rsidRPr="00E53847">
              <w:rPr>
                <w:b/>
              </w:rPr>
              <w:t xml:space="preserve"> здания</w:t>
            </w:r>
          </w:p>
        </w:tc>
        <w:tc>
          <w:tcPr>
            <w:tcW w:w="68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Этажность</w:t>
            </w:r>
          </w:p>
        </w:tc>
      </w:tr>
      <w:tr w:rsidR="00FE527A" w:rsidRPr="00E53847" w:rsidTr="002D3849">
        <w:trPr>
          <w:trHeight w:val="397"/>
          <w:tblHeader/>
          <w:jc w:val="center"/>
        </w:trPr>
        <w:tc>
          <w:tcPr>
            <w:tcW w:w="7774" w:type="dxa"/>
            <w:vMerge/>
            <w:tcBorders>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rPr>
                <w:b/>
              </w:rPr>
            </w:pP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4 и </w:t>
            </w:r>
            <w:r w:rsidRPr="00E53847">
              <w:rPr>
                <w:b/>
              </w:rPr>
              <w:t>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6 и </w:t>
            </w:r>
            <w:r w:rsidRPr="00E53847">
              <w:rPr>
                <w:b/>
              </w:rPr>
              <w:t>7</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8 и </w:t>
            </w:r>
            <w:r w:rsidRPr="00E53847">
              <w:rPr>
                <w:b/>
              </w:rPr>
              <w:t>9</w:t>
            </w:r>
          </w:p>
        </w:tc>
      </w:tr>
      <w:tr w:rsidR="00FE527A" w:rsidRPr="000B08EE" w:rsidTr="002D3849">
        <w:trPr>
          <w:trHeight w:val="397"/>
          <w:jc w:val="center"/>
        </w:trPr>
        <w:tc>
          <w:tcPr>
            <w:tcW w:w="7774" w:type="dxa"/>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1. Жилые, гостиницы, общежития</w:t>
            </w:r>
          </w:p>
        </w:tc>
        <w:tc>
          <w:tcPr>
            <w:tcW w:w="1145" w:type="dxa"/>
            <w:tcBorders>
              <w:top w:val="single" w:sz="4" w:space="0" w:color="auto"/>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auto"/>
              <w:left w:val="single" w:sz="4" w:space="0" w:color="auto"/>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t>-</w:t>
            </w:r>
          </w:p>
        </w:tc>
        <w:tc>
          <w:tcPr>
            <w:tcW w:w="1145" w:type="dxa"/>
            <w:tcBorders>
              <w:top w:val="single" w:sz="4" w:space="0" w:color="auto"/>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auto"/>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23,6</w:t>
            </w:r>
          </w:p>
        </w:tc>
        <w:tc>
          <w:tcPr>
            <w:tcW w:w="1145" w:type="dxa"/>
            <w:tcBorders>
              <w:top w:val="single" w:sz="4" w:space="0" w:color="auto"/>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22,2</w:t>
            </w:r>
          </w:p>
        </w:tc>
        <w:tc>
          <w:tcPr>
            <w:tcW w:w="1146" w:type="dxa"/>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21,1</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2. Общественные, кроме перечисленных в поз.3-6 табл.2* (с односменным и 1,5 сменным режимом работы)</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34,6</w:t>
            </w:r>
            <w:r>
              <w:t xml:space="preserve"> - </w:t>
            </w:r>
            <w:r w:rsidRPr="000B08EE">
              <w:t>38,6</w:t>
            </w:r>
          </w:p>
        </w:tc>
        <w:tc>
          <w:tcPr>
            <w:tcW w:w="1146" w:type="dxa"/>
            <w:tcBorders>
              <w:top w:val="single" w:sz="4" w:space="0" w:color="000000"/>
              <w:left w:val="single" w:sz="4" w:space="0" w:color="auto"/>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30,8</w:t>
            </w:r>
            <w:r>
              <w:t xml:space="preserve"> - </w:t>
            </w:r>
            <w:r w:rsidRPr="000B08EE">
              <w:t>34,8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28,9</w:t>
            </w:r>
            <w:r>
              <w:t xml:space="preserve"> - </w:t>
            </w:r>
            <w:r w:rsidRPr="000B08EE">
              <w:t>33,0</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26,3</w:t>
            </w:r>
            <w:r>
              <w:t xml:space="preserve"> - </w:t>
            </w:r>
            <w:r w:rsidRPr="000B08EE">
              <w:t>30,3</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23,9</w:t>
            </w:r>
            <w:r>
              <w:t xml:space="preserve"> - </w:t>
            </w:r>
            <w:r w:rsidRPr="000B08EE">
              <w:t>27,9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22,3</w:t>
            </w:r>
            <w:r>
              <w:t xml:space="preserve"> - </w:t>
            </w:r>
            <w:r w:rsidRPr="000B08EE">
              <w:t>26,3</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3. Поликлиники и лечебные учреждения** (с 1,5-сменным режимом работы и круглосуточным)</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33,8</w:t>
            </w:r>
            <w:r>
              <w:t xml:space="preserve"> - </w:t>
            </w:r>
            <w:r w:rsidRPr="000B08EE">
              <w:t>37,8</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32,8</w:t>
            </w:r>
            <w:r>
              <w:t xml:space="preserve"> - </w:t>
            </w:r>
            <w:r w:rsidRPr="000B08EE">
              <w:t>36,8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31,8</w:t>
            </w:r>
            <w:r>
              <w:t xml:space="preserve"> - </w:t>
            </w:r>
            <w:r w:rsidRPr="000B08EE">
              <w:t>35,8</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30,8</w:t>
            </w:r>
            <w:r>
              <w:t xml:space="preserve"> - </w:t>
            </w:r>
            <w:r w:rsidRPr="000B08EE">
              <w:t>34,8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29,3</w:t>
            </w:r>
            <w:r>
              <w:t xml:space="preserve"> - </w:t>
            </w:r>
            <w:r w:rsidRPr="000B08EE">
              <w:t>33,4</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28,3</w:t>
            </w:r>
            <w:r>
              <w:t xml:space="preserve"> - </w:t>
            </w:r>
            <w:r w:rsidRPr="000B08EE">
              <w:t>32,4</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4. Дошкольные учреждения, Хосписы</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36</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FE527A">
            <w:pPr>
              <w:pStyle w:val="affff0"/>
              <w:ind w:firstLine="181"/>
            </w:pPr>
            <w:r w:rsidRPr="000B08EE">
              <w:t>5. Административного назначения</w:t>
            </w:r>
            <w:r>
              <w:t xml:space="preserve"> </w:t>
            </w:r>
            <w:r w:rsidRPr="000B08EE">
              <w:t>(офисы)</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34,2</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31,2</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27,7</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24,7</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21,6</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19,8</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6. Сервисного обслуживания, культурно</w:t>
            </w:r>
            <w:r>
              <w:t xml:space="preserve"> </w:t>
            </w:r>
            <w:r w:rsidRPr="000B08EE">
              <w:t>- досуговой деятельности и складов при:</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20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6,4</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6,1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5,8</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5,6</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5,5</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18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13-17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4,6</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bl>
    <w:p w:rsidR="00FE527A" w:rsidRDefault="00FE527A">
      <w:pPr>
        <w:rPr>
          <w:rFonts w:ascii="Times New Roman" w:hAnsi="Times New Roman" w:cs="Times New Roman"/>
          <w:sz w:val="24"/>
          <w:szCs w:val="28"/>
        </w:rPr>
      </w:pPr>
      <w:r>
        <w:br w:type="page"/>
      </w:r>
    </w:p>
    <w:p w:rsidR="00FE527A" w:rsidRDefault="00FE527A" w:rsidP="00D44AAB">
      <w:pPr>
        <w:pStyle w:val="1f1"/>
      </w:pPr>
      <w:r w:rsidRPr="003067CF">
        <w:lastRenderedPageBreak/>
        <w:t>Таблица 2.6</w:t>
      </w:r>
      <w:r>
        <w:t xml:space="preserve"> - </w:t>
      </w:r>
      <w:r w:rsidRPr="00A0108A">
        <w:rPr>
          <w:b w:val="0"/>
        </w:rPr>
        <w:t>Нормируемые уровни суммарного удельного годового расхода тепловой энергии на отопление, вентиляцию и горячее водоснабжение многоквартирных домов, в том числе на отопление и вентиляцию отдельно, кВт ч/(м</w:t>
      </w:r>
      <w:r w:rsidRPr="00A0108A">
        <w:rPr>
          <w:b w:val="0"/>
          <w:vertAlign w:val="superscript"/>
        </w:rPr>
        <w:t>2</w:t>
      </w:r>
      <w:r w:rsidRPr="00A0108A">
        <w:rPr>
          <w:b w:val="0"/>
        </w:rPr>
        <w:t xml:space="preserve"> год)</w:t>
      </w:r>
    </w:p>
    <w:tbl>
      <w:tblPr>
        <w:tblW w:w="14626" w:type="dxa"/>
        <w:tblCellMar>
          <w:top w:w="5" w:type="dxa"/>
          <w:left w:w="50" w:type="dxa"/>
          <w:bottom w:w="7" w:type="dxa"/>
          <w:right w:w="8" w:type="dxa"/>
        </w:tblCellMar>
        <w:tblLook w:val="04A0" w:firstRow="1" w:lastRow="0" w:firstColumn="1" w:lastColumn="0" w:noHBand="0" w:noVBand="1"/>
      </w:tblPr>
      <w:tblGrid>
        <w:gridCol w:w="3311"/>
        <w:gridCol w:w="1842"/>
        <w:gridCol w:w="1184"/>
        <w:gridCol w:w="1184"/>
        <w:gridCol w:w="1184"/>
        <w:gridCol w:w="1184"/>
        <w:gridCol w:w="1184"/>
        <w:gridCol w:w="1184"/>
        <w:gridCol w:w="1184"/>
        <w:gridCol w:w="1185"/>
      </w:tblGrid>
      <w:tr w:rsidR="00000D07" w:rsidRPr="00E53847" w:rsidTr="002D3849">
        <w:trPr>
          <w:trHeight w:val="397"/>
        </w:trPr>
        <w:tc>
          <w:tcPr>
            <w:tcW w:w="3311" w:type="dxa"/>
            <w:vMerge w:val="restart"/>
            <w:tcBorders>
              <w:top w:val="single" w:sz="4" w:space="0" w:color="auto"/>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Наименование удельного показателя</w:t>
            </w:r>
          </w:p>
        </w:tc>
        <w:tc>
          <w:tcPr>
            <w:tcW w:w="1842" w:type="dxa"/>
            <w:vMerge w:val="restart"/>
            <w:tcBorders>
              <w:top w:val="single" w:sz="4" w:space="0" w:color="auto"/>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Градусо-сутки отопительного периода, °С-сут.</w:t>
            </w:r>
          </w:p>
        </w:tc>
        <w:tc>
          <w:tcPr>
            <w:tcW w:w="9473" w:type="dxa"/>
            <w:gridSpan w:val="8"/>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Нормируемое значение, устанавливаемое</w:t>
            </w:r>
          </w:p>
        </w:tc>
      </w:tr>
      <w:tr w:rsidR="00000D07" w:rsidRPr="00E53847" w:rsidTr="002D3849">
        <w:trPr>
          <w:trHeight w:val="397"/>
        </w:trPr>
        <w:tc>
          <w:tcPr>
            <w:tcW w:w="3311" w:type="dxa"/>
            <w:vMerge/>
            <w:tcBorders>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p>
        </w:tc>
        <w:tc>
          <w:tcPr>
            <w:tcW w:w="1842" w:type="dxa"/>
            <w:vMerge/>
            <w:tcBorders>
              <w:left w:val="single" w:sz="3" w:space="0" w:color="000000"/>
              <w:right w:val="single" w:sz="3" w:space="0" w:color="000000"/>
            </w:tcBorders>
            <w:shd w:val="clear" w:color="auto" w:fill="auto"/>
            <w:vAlign w:val="bottom"/>
          </w:tcPr>
          <w:p w:rsidR="00000D07" w:rsidRPr="00E53847" w:rsidRDefault="00000D07" w:rsidP="002D3849">
            <w:pPr>
              <w:spacing w:after="0" w:line="240" w:lineRule="auto"/>
              <w:jc w:val="center"/>
              <w:rPr>
                <w:rFonts w:ascii="Times New Roman" w:hAnsi="Times New Roman" w:cs="Times New Roman"/>
                <w:b/>
                <w:sz w:val="20"/>
                <w:szCs w:val="20"/>
              </w:rPr>
            </w:pP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на базовый период 2018</w:t>
            </w: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01.01.2011 года</w:t>
            </w: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01.01.2016 года</w:t>
            </w:r>
          </w:p>
        </w:tc>
        <w:tc>
          <w:tcPr>
            <w:tcW w:w="2369"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01.01.2020 года</w:t>
            </w:r>
          </w:p>
        </w:tc>
      </w:tr>
      <w:tr w:rsidR="00000D07" w:rsidRPr="00E53847" w:rsidTr="002D3849">
        <w:trPr>
          <w:trHeight w:val="397"/>
        </w:trPr>
        <w:tc>
          <w:tcPr>
            <w:tcW w:w="3311" w:type="dxa"/>
            <w:vMerge/>
            <w:tcBorders>
              <w:left w:val="single" w:sz="3" w:space="0" w:color="000000"/>
              <w:bottom w:val="single" w:sz="4" w:space="0" w:color="auto"/>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p>
        </w:tc>
        <w:tc>
          <w:tcPr>
            <w:tcW w:w="1842" w:type="dxa"/>
            <w:vMerge/>
            <w:tcBorders>
              <w:left w:val="single" w:sz="3" w:space="0" w:color="000000"/>
              <w:bottom w:val="single" w:sz="4" w:space="0" w:color="auto"/>
              <w:right w:val="single" w:sz="3" w:space="0" w:color="000000"/>
            </w:tcBorders>
            <w:shd w:val="clear" w:color="auto" w:fill="auto"/>
            <w:vAlign w:val="bottom"/>
          </w:tcPr>
          <w:p w:rsidR="00000D07" w:rsidRPr="00E53847" w:rsidRDefault="00000D07" w:rsidP="002D3849">
            <w:pPr>
              <w:spacing w:after="0" w:line="240" w:lineRule="auto"/>
              <w:jc w:val="center"/>
              <w:rPr>
                <w:rFonts w:ascii="Times New Roman" w:hAnsi="Times New Roman" w:cs="Times New Roman"/>
                <w:b/>
                <w:sz w:val="20"/>
                <w:szCs w:val="20"/>
              </w:rPr>
            </w:pP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8A72A2"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w:t>
            </w:r>
            <w:r w:rsidR="008A72A2">
              <w:rPr>
                <w:rFonts w:ascii="Times New Roman" w:hAnsi="Times New Roman" w:cs="Times New Roman"/>
                <w:b/>
                <w:sz w:val="20"/>
                <w:szCs w:val="20"/>
              </w:rPr>
              <w:t>–эт.</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tcPr>
          <w:p w:rsidR="00000D07" w:rsidRPr="00E53847"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tcPr>
          <w:p w:rsidR="00000D07" w:rsidRPr="00E53847"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5" w:type="dxa"/>
            <w:tcBorders>
              <w:top w:val="single" w:sz="4" w:space="0" w:color="auto"/>
              <w:left w:val="single" w:sz="3" w:space="0" w:color="000000"/>
              <w:bottom w:val="single" w:sz="3" w:space="0" w:color="000000"/>
              <w:right w:val="single" w:sz="3" w:space="0" w:color="000000"/>
            </w:tcBorders>
            <w:shd w:val="clear" w:color="auto" w:fill="auto"/>
          </w:tcPr>
          <w:p w:rsidR="008A72A2"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r>
      <w:tr w:rsidR="00000D07" w:rsidRPr="00AF0FEF" w:rsidTr="00000D07">
        <w:trPr>
          <w:trHeight w:val="397"/>
        </w:trPr>
        <w:tc>
          <w:tcPr>
            <w:tcW w:w="3311" w:type="dxa"/>
            <w:vMerge w:val="restart"/>
            <w:tcBorders>
              <w:top w:val="single" w:sz="4" w:space="0" w:color="auto"/>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r w:rsidRPr="00AF0FEF">
              <w:rPr>
                <w:rFonts w:ascii="Times New Roman" w:hAnsi="Times New Roman" w:cs="Times New Roman"/>
                <w:sz w:val="20"/>
                <w:szCs w:val="20"/>
              </w:rPr>
              <w:t xml:space="preserve">Удельное теплопотребления на отопление, вентиляцию и горячее водоснабжение в многоквартирных жилых домах 5-12 этажей </w:t>
            </w:r>
          </w:p>
        </w:tc>
        <w:tc>
          <w:tcPr>
            <w:tcW w:w="1842"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117</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95</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128</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118</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234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201</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156</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141</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272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184</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164</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360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310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302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267</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212</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187</w:t>
            </w:r>
          </w:p>
        </w:tc>
      </w:tr>
      <w:tr w:rsidR="00000D07" w:rsidRPr="00AF0FEF" w:rsidTr="00000D07">
        <w:trPr>
          <w:trHeight w:val="397"/>
        </w:trPr>
        <w:tc>
          <w:tcPr>
            <w:tcW w:w="3311" w:type="dxa"/>
            <w:vMerge/>
            <w:tcBorders>
              <w:top w:val="nil"/>
              <w:left w:val="single" w:sz="3" w:space="0" w:color="000000"/>
              <w:bottom w:val="single" w:sz="3" w:space="0" w:color="000000"/>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348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342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252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210</w:t>
            </w:r>
          </w:p>
        </w:tc>
      </w:tr>
      <w:tr w:rsidR="00000D07" w:rsidRPr="00AF0FEF" w:rsidTr="00000D07">
        <w:trPr>
          <w:trHeight w:val="397"/>
        </w:trPr>
        <w:tc>
          <w:tcPr>
            <w:tcW w:w="331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r w:rsidRPr="00AF0FEF">
              <w:rPr>
                <w:rFonts w:ascii="Times New Roman" w:hAnsi="Times New Roman" w:cs="Times New Roman"/>
                <w:sz w:val="20"/>
                <w:szCs w:val="20"/>
              </w:rPr>
              <w:t xml:space="preserve">В том числе, удельный расход тепловой энергии на вентиляцию в многоквартирных жилых домах 5-12 этажей </w:t>
            </w: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23</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76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56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56</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46</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84</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69</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92</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115</w:t>
            </w:r>
          </w:p>
        </w:tc>
      </w:tr>
      <w:tr w:rsidR="00000D07" w:rsidRPr="00AF0FEF" w:rsidTr="002D3849">
        <w:trPr>
          <w:trHeight w:val="397"/>
        </w:trPr>
        <w:tc>
          <w:tcPr>
            <w:tcW w:w="3311" w:type="dxa"/>
            <w:vMerge/>
            <w:tcBorders>
              <w:top w:val="nil"/>
              <w:left w:val="single" w:sz="3" w:space="0" w:color="000000"/>
              <w:bottom w:val="single" w:sz="4" w:space="0" w:color="auto"/>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12000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5"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138</w:t>
            </w:r>
          </w:p>
        </w:tc>
      </w:tr>
    </w:tbl>
    <w:p w:rsidR="00233C1D" w:rsidRDefault="00233C1D" w:rsidP="00FE527A">
      <w:pPr>
        <w:spacing w:after="0" w:line="240" w:lineRule="auto"/>
        <w:jc w:val="both"/>
        <w:rPr>
          <w:rFonts w:ascii="Times New Roman" w:hAnsi="Times New Roman" w:cs="Times New Roman"/>
          <w:sz w:val="24"/>
          <w:szCs w:val="24"/>
        </w:rPr>
      </w:pPr>
    </w:p>
    <w:p w:rsidR="00FE527A" w:rsidRDefault="00FE527A">
      <w:pPr>
        <w:rPr>
          <w:rFonts w:ascii="Times New Roman" w:hAnsi="Times New Roman" w:cs="Times New Roman"/>
          <w:sz w:val="24"/>
          <w:szCs w:val="24"/>
        </w:rPr>
        <w:sectPr w:rsidR="00FE527A" w:rsidSect="00FE527A">
          <w:pgSz w:w="16840" w:h="11907" w:orient="landscape" w:code="9"/>
          <w:pgMar w:top="1701" w:right="1134" w:bottom="851" w:left="1134" w:header="709" w:footer="709" w:gutter="0"/>
          <w:cols w:space="708"/>
          <w:docGrid w:linePitch="360"/>
        </w:sectPr>
      </w:pPr>
    </w:p>
    <w:p w:rsidR="00000D07" w:rsidRPr="008F1952" w:rsidRDefault="00000D07" w:rsidP="0033650F">
      <w:pPr>
        <w:pStyle w:val="1b"/>
      </w:pPr>
      <w:r w:rsidRPr="008F1952">
        <w:lastRenderedPageBreak/>
        <w:t>Постановление Правительства РФ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в пункте 15 определяет требования к энергоэффективности для вновь строящихся и реконструируемых зданий последующих лет строительства по отношению к базовому уровню: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2011-2015 годов) не менее чем на 15 процентов по отношению к базовому уровню, с 1 января 2016 года (на период 2016-2020 годов) - не менее чем на 30 процентов по отношению к базовому уровню и с 1 января 2020 года - не менее чем на 40 процентов по отношению к базовому уровню».</w:t>
      </w:r>
    </w:p>
    <w:p w:rsidR="00000D07" w:rsidRDefault="00000D07" w:rsidP="0033650F">
      <w:pPr>
        <w:pStyle w:val="1b"/>
      </w:pPr>
      <w:r w:rsidRPr="008F1952">
        <w:t>Положениями Приказа Министерства регионального развития Российской Федерации от 8 апреля 2011 г. №161 «Об утверждении Правил определения классов энергетической эффективности многоквартирных домов и Требований к указателю класса энергетической эффективности многоквартирного дома, размещаемого на фасаде многоквартирного дома» утверждены классы энергоэффективности жилых домов</w:t>
      </w:r>
      <w:r>
        <w:t>, которые приведены в таблице 2.7</w:t>
      </w:r>
      <w:r w:rsidRPr="008F1952">
        <w:t>.</w:t>
      </w:r>
    </w:p>
    <w:p w:rsidR="00884C21" w:rsidRPr="000B08EE" w:rsidRDefault="00884C21" w:rsidP="0033650F">
      <w:pPr>
        <w:pStyle w:val="1b"/>
      </w:pPr>
      <w:r w:rsidRPr="000B08EE">
        <w:t>Расчетные нормативные тепловые потоки (расходы теплоты) на отопление (вентиляцию) жилых зданий постройки до 1999 г</w:t>
      </w:r>
      <w:r>
        <w:t>ода</w:t>
      </w:r>
      <w:r w:rsidRPr="000B08EE">
        <w:t xml:space="preserve"> включительно и зданий постройки после 1999 г</w:t>
      </w:r>
      <w:r>
        <w:t>ода</w:t>
      </w:r>
      <w:r w:rsidRPr="000B08EE">
        <w:t xml:space="preserve">, исходя из требований постановления Правительства РФ №306 (в редакции постановления Правительства Российской Федерации от 28 марта 2012 г. №258), а также расчетные нормативные годовые расходы теплоты представлены </w:t>
      </w:r>
      <w:r>
        <w:t xml:space="preserve">соответственно </w:t>
      </w:r>
      <w:r w:rsidRPr="000B08EE">
        <w:t>в таблиц</w:t>
      </w:r>
      <w:r>
        <w:t>ах 2.8</w:t>
      </w:r>
      <w:r w:rsidRPr="000B08EE">
        <w:t xml:space="preserve"> </w:t>
      </w:r>
      <w:r>
        <w:t>(</w:t>
      </w:r>
      <w:r w:rsidRPr="000B08EE">
        <w:t>ккал/(ч∙м</w:t>
      </w:r>
      <w:r w:rsidRPr="000B08EE">
        <w:rPr>
          <w:vertAlign w:val="superscript"/>
        </w:rPr>
        <w:t>2</w:t>
      </w:r>
      <w:r w:rsidRPr="000B08EE">
        <w:t>)</w:t>
      </w:r>
      <w:r>
        <w:t>) и 2.9 (</w:t>
      </w:r>
      <w:r w:rsidRPr="000B08EE">
        <w:t>Гкал/м</w:t>
      </w:r>
      <w:r w:rsidRPr="000B08EE">
        <w:rPr>
          <w:vertAlign w:val="superscript"/>
        </w:rPr>
        <w:t>2</w:t>
      </w:r>
      <w:r>
        <w:t>)</w:t>
      </w:r>
      <w:r w:rsidRPr="000B08EE">
        <w:t>.</w:t>
      </w:r>
    </w:p>
    <w:p w:rsidR="00000D07" w:rsidRDefault="00000D07" w:rsidP="00D44AAB">
      <w:pPr>
        <w:pStyle w:val="1f1"/>
      </w:pPr>
      <w:r w:rsidRPr="003067CF">
        <w:lastRenderedPageBreak/>
        <w:t>Таблица 2.7</w:t>
      </w:r>
      <w:r>
        <w:t xml:space="preserve"> - </w:t>
      </w:r>
      <w:r w:rsidRPr="00A0108A">
        <w:rPr>
          <w:b w:val="0"/>
        </w:rPr>
        <w:t>Классы энергоэффективности жилых домов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91" w:type="dxa"/>
          <w:right w:w="34" w:type="dxa"/>
        </w:tblCellMar>
        <w:tblLook w:val="04A0" w:firstRow="1" w:lastRow="0" w:firstColumn="1" w:lastColumn="0" w:noHBand="0" w:noVBand="1"/>
      </w:tblPr>
      <w:tblGrid>
        <w:gridCol w:w="1367"/>
        <w:gridCol w:w="2125"/>
        <w:gridCol w:w="5988"/>
      </w:tblGrid>
      <w:tr w:rsidR="00000D07" w:rsidRPr="00E53847" w:rsidTr="002D3849">
        <w:trPr>
          <w:trHeight w:val="397"/>
          <w:tblHeader/>
        </w:trPr>
        <w:tc>
          <w:tcPr>
            <w:tcW w:w="721"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Обозначение класса </w:t>
            </w:r>
          </w:p>
        </w:tc>
        <w:tc>
          <w:tcPr>
            <w:tcW w:w="1121"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Наименование класса энергетической эффективности </w:t>
            </w:r>
          </w:p>
        </w:tc>
        <w:tc>
          <w:tcPr>
            <w:tcW w:w="3158"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Величина отклонения расчетного (фактического) значения удельного расхода тепловой энергии на отопление, вентиляцию, кондиционирование, горячее водоснабжение и освещение здания от нормативного, % </w:t>
            </w:r>
          </w:p>
        </w:tc>
      </w:tr>
      <w:tr w:rsidR="00000D07" w:rsidRPr="000B08EE" w:rsidTr="002D3849">
        <w:trPr>
          <w:trHeight w:val="397"/>
        </w:trPr>
        <w:tc>
          <w:tcPr>
            <w:tcW w:w="721" w:type="pct"/>
            <w:shd w:val="clear" w:color="auto" w:fill="auto"/>
          </w:tcPr>
          <w:p w:rsidR="00000D07" w:rsidRPr="000B08EE" w:rsidRDefault="00000D07" w:rsidP="002D3849">
            <w:pPr>
              <w:pStyle w:val="affff0"/>
            </w:pPr>
          </w:p>
        </w:tc>
        <w:tc>
          <w:tcPr>
            <w:tcW w:w="4279" w:type="pct"/>
            <w:gridSpan w:val="2"/>
            <w:shd w:val="clear" w:color="auto" w:fill="auto"/>
          </w:tcPr>
          <w:p w:rsidR="00000D07" w:rsidRPr="000B08EE" w:rsidRDefault="00000D07" w:rsidP="002D3849">
            <w:pPr>
              <w:pStyle w:val="affff0"/>
            </w:pPr>
            <w:r w:rsidRPr="000B08EE">
              <w:t xml:space="preserve">Для новых и реконструируемых зданий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А+ </w:t>
            </w:r>
          </w:p>
        </w:tc>
        <w:tc>
          <w:tcPr>
            <w:tcW w:w="1121" w:type="pct"/>
            <w:vMerge w:val="restart"/>
            <w:shd w:val="clear" w:color="auto" w:fill="auto"/>
            <w:vAlign w:val="center"/>
          </w:tcPr>
          <w:p w:rsidR="00000D07" w:rsidRPr="000B08EE" w:rsidRDefault="00000D07" w:rsidP="002D3849">
            <w:pPr>
              <w:pStyle w:val="affff0"/>
            </w:pPr>
            <w:r w:rsidRPr="000B08EE">
              <w:t xml:space="preserve">Наивысший </w:t>
            </w:r>
          </w:p>
        </w:tc>
        <w:tc>
          <w:tcPr>
            <w:tcW w:w="3158" w:type="pct"/>
            <w:shd w:val="clear" w:color="auto" w:fill="auto"/>
            <w:vAlign w:val="center"/>
          </w:tcPr>
          <w:p w:rsidR="00000D07" w:rsidRPr="000B08EE" w:rsidRDefault="00000D07" w:rsidP="00000D07">
            <w:pPr>
              <w:pStyle w:val="affff0"/>
            </w:pPr>
            <w:r w:rsidRPr="000B08EE">
              <w:t xml:space="preserve">менее -60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А </w:t>
            </w:r>
          </w:p>
        </w:tc>
        <w:tc>
          <w:tcPr>
            <w:tcW w:w="1121" w:type="pct"/>
            <w:vMerge/>
            <w:shd w:val="clear" w:color="auto" w:fill="auto"/>
          </w:tcPr>
          <w:p w:rsidR="00000D07" w:rsidRPr="000B08EE" w:rsidRDefault="00000D07" w:rsidP="002D3849">
            <w:pPr>
              <w:pStyle w:val="affff0"/>
            </w:pPr>
          </w:p>
        </w:tc>
        <w:tc>
          <w:tcPr>
            <w:tcW w:w="3158" w:type="pct"/>
            <w:shd w:val="clear" w:color="auto" w:fill="auto"/>
            <w:vAlign w:val="center"/>
          </w:tcPr>
          <w:p w:rsidR="00000D07" w:rsidRPr="000B08EE" w:rsidRDefault="00000D07" w:rsidP="00000D07">
            <w:pPr>
              <w:pStyle w:val="affff0"/>
            </w:pPr>
            <w:r w:rsidRPr="000B08EE">
              <w:t xml:space="preserve">от -46 до -60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vMerge w:val="restart"/>
            <w:shd w:val="clear" w:color="auto" w:fill="auto"/>
            <w:vAlign w:val="center"/>
          </w:tcPr>
          <w:p w:rsidR="00000D07" w:rsidRPr="000B08EE" w:rsidRDefault="00000D07" w:rsidP="002D3849">
            <w:pPr>
              <w:pStyle w:val="affff0"/>
            </w:pPr>
            <w:r w:rsidRPr="000B08EE">
              <w:t xml:space="preserve">Повышенные </w:t>
            </w:r>
          </w:p>
        </w:tc>
        <w:tc>
          <w:tcPr>
            <w:tcW w:w="3158" w:type="pct"/>
            <w:shd w:val="clear" w:color="auto" w:fill="auto"/>
            <w:vAlign w:val="center"/>
          </w:tcPr>
          <w:p w:rsidR="00000D07" w:rsidRPr="000B08EE" w:rsidRDefault="00000D07" w:rsidP="00000D07">
            <w:pPr>
              <w:pStyle w:val="affff0"/>
            </w:pPr>
            <w:r w:rsidRPr="000B08EE">
              <w:t xml:space="preserve">от -36 до -45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vMerge/>
            <w:shd w:val="clear" w:color="auto" w:fill="auto"/>
          </w:tcPr>
          <w:p w:rsidR="00000D07" w:rsidRPr="000B08EE" w:rsidRDefault="00000D07" w:rsidP="002D3849">
            <w:pPr>
              <w:pStyle w:val="affff0"/>
            </w:pPr>
          </w:p>
        </w:tc>
        <w:tc>
          <w:tcPr>
            <w:tcW w:w="3158" w:type="pct"/>
            <w:shd w:val="clear" w:color="auto" w:fill="auto"/>
            <w:vAlign w:val="center"/>
          </w:tcPr>
          <w:p w:rsidR="00000D07" w:rsidRPr="000B08EE" w:rsidRDefault="00000D07" w:rsidP="00000D07">
            <w:pPr>
              <w:pStyle w:val="affff0"/>
            </w:pPr>
            <w:r w:rsidRPr="000B08EE">
              <w:t xml:space="preserve">от -26 до -35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shd w:val="clear" w:color="auto" w:fill="auto"/>
            <w:vAlign w:val="center"/>
          </w:tcPr>
          <w:p w:rsidR="00000D07" w:rsidRPr="000B08EE" w:rsidRDefault="00000D07" w:rsidP="00000D07">
            <w:pPr>
              <w:pStyle w:val="affff0"/>
            </w:pPr>
            <w:r w:rsidRPr="000B08EE">
              <w:t xml:space="preserve">Высокий </w:t>
            </w:r>
          </w:p>
        </w:tc>
        <w:tc>
          <w:tcPr>
            <w:tcW w:w="3158" w:type="pct"/>
            <w:shd w:val="clear" w:color="auto" w:fill="auto"/>
            <w:vAlign w:val="center"/>
          </w:tcPr>
          <w:p w:rsidR="00000D07" w:rsidRPr="000B08EE" w:rsidRDefault="00000D07" w:rsidP="00000D07">
            <w:pPr>
              <w:pStyle w:val="affff0"/>
            </w:pPr>
            <w:r w:rsidRPr="000B08EE">
              <w:t xml:space="preserve">от -11 до -25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C </w:t>
            </w:r>
          </w:p>
        </w:tc>
        <w:tc>
          <w:tcPr>
            <w:tcW w:w="1121" w:type="pct"/>
            <w:shd w:val="clear" w:color="auto" w:fill="auto"/>
            <w:vAlign w:val="center"/>
          </w:tcPr>
          <w:p w:rsidR="00000D07" w:rsidRPr="000B08EE" w:rsidRDefault="00000D07" w:rsidP="00000D07">
            <w:pPr>
              <w:pStyle w:val="affff0"/>
            </w:pPr>
            <w:r w:rsidRPr="000B08EE">
              <w:t xml:space="preserve">Нормальный </w:t>
            </w:r>
          </w:p>
        </w:tc>
        <w:tc>
          <w:tcPr>
            <w:tcW w:w="3158" w:type="pct"/>
            <w:shd w:val="clear" w:color="auto" w:fill="auto"/>
            <w:vAlign w:val="center"/>
          </w:tcPr>
          <w:p w:rsidR="00000D07" w:rsidRPr="000B08EE" w:rsidRDefault="00000D07" w:rsidP="00000D07">
            <w:pPr>
              <w:pStyle w:val="affff0"/>
            </w:pPr>
            <w:r w:rsidRPr="000B08EE">
              <w:t xml:space="preserve">от +5 до -10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rPr>
                <w:b/>
              </w:rPr>
            </w:pPr>
          </w:p>
        </w:tc>
        <w:tc>
          <w:tcPr>
            <w:tcW w:w="4279" w:type="pct"/>
            <w:gridSpan w:val="2"/>
            <w:shd w:val="clear" w:color="auto" w:fill="auto"/>
            <w:vAlign w:val="center"/>
          </w:tcPr>
          <w:p w:rsidR="00000D07" w:rsidRPr="008F1952" w:rsidRDefault="00000D07" w:rsidP="00000D07">
            <w:pPr>
              <w:pStyle w:val="affff0"/>
            </w:pPr>
            <w:r w:rsidRPr="008F1952">
              <w:t>Для существующих зданий</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D </w:t>
            </w:r>
          </w:p>
        </w:tc>
        <w:tc>
          <w:tcPr>
            <w:tcW w:w="1121" w:type="pct"/>
            <w:shd w:val="clear" w:color="auto" w:fill="auto"/>
            <w:vAlign w:val="center"/>
          </w:tcPr>
          <w:p w:rsidR="00000D07" w:rsidRPr="000B08EE" w:rsidRDefault="00000D07" w:rsidP="00000D07">
            <w:pPr>
              <w:pStyle w:val="affff0"/>
            </w:pPr>
            <w:r w:rsidRPr="000B08EE">
              <w:t xml:space="preserve">Пониженный </w:t>
            </w:r>
          </w:p>
        </w:tc>
        <w:tc>
          <w:tcPr>
            <w:tcW w:w="3158" w:type="pct"/>
            <w:shd w:val="clear" w:color="auto" w:fill="auto"/>
            <w:vAlign w:val="center"/>
          </w:tcPr>
          <w:p w:rsidR="00000D07" w:rsidRPr="000B08EE" w:rsidRDefault="00000D07" w:rsidP="00000D07">
            <w:pPr>
              <w:pStyle w:val="affff0"/>
            </w:pPr>
            <w:r w:rsidRPr="000B08EE">
              <w:t xml:space="preserve">от +6 до +50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E </w:t>
            </w:r>
          </w:p>
        </w:tc>
        <w:tc>
          <w:tcPr>
            <w:tcW w:w="1121" w:type="pct"/>
            <w:shd w:val="clear" w:color="auto" w:fill="auto"/>
            <w:vAlign w:val="center"/>
          </w:tcPr>
          <w:p w:rsidR="00000D07" w:rsidRPr="000B08EE" w:rsidRDefault="00000D07" w:rsidP="00000D07">
            <w:pPr>
              <w:pStyle w:val="affff0"/>
            </w:pPr>
            <w:r w:rsidRPr="000B08EE">
              <w:t xml:space="preserve">Низший </w:t>
            </w:r>
          </w:p>
        </w:tc>
        <w:tc>
          <w:tcPr>
            <w:tcW w:w="3158" w:type="pct"/>
            <w:shd w:val="clear" w:color="auto" w:fill="auto"/>
            <w:vAlign w:val="center"/>
          </w:tcPr>
          <w:p w:rsidR="00000D07" w:rsidRPr="000B08EE" w:rsidRDefault="00000D07" w:rsidP="00000D07">
            <w:pPr>
              <w:pStyle w:val="affff0"/>
            </w:pPr>
            <w:r w:rsidRPr="000B08EE">
              <w:t xml:space="preserve">более +51 </w:t>
            </w:r>
          </w:p>
        </w:tc>
      </w:tr>
    </w:tbl>
    <w:p w:rsidR="00000D07" w:rsidRDefault="00000D07" w:rsidP="00D44AAB">
      <w:pPr>
        <w:pStyle w:val="1f1"/>
      </w:pPr>
    </w:p>
    <w:p w:rsidR="00000D07" w:rsidRDefault="00000D07" w:rsidP="00D44AAB">
      <w:pPr>
        <w:pStyle w:val="1f1"/>
      </w:pPr>
      <w:r w:rsidRPr="003067CF">
        <w:t>Таблица 2.8</w:t>
      </w:r>
      <w:r>
        <w:t xml:space="preserve"> - </w:t>
      </w:r>
      <w:r w:rsidRPr="00A0108A">
        <w:rPr>
          <w:b w:val="0"/>
        </w:rPr>
        <w:t>Расчетные нормативные тепловые потоки (расходы теплоты) на отопление (вентиляцию) жилых зданий постройки до 1999 года</w:t>
      </w:r>
    </w:p>
    <w:tbl>
      <w:tblPr>
        <w:tblW w:w="5000" w:type="pct"/>
        <w:tblCellMar>
          <w:top w:w="9" w:type="dxa"/>
          <w:left w:w="110" w:type="dxa"/>
          <w:right w:w="48" w:type="dxa"/>
        </w:tblCellMar>
        <w:tblLook w:val="04A0" w:firstRow="1" w:lastRow="0" w:firstColumn="1" w:lastColumn="0" w:noHBand="0" w:noVBand="1"/>
      </w:tblPr>
      <w:tblGrid>
        <w:gridCol w:w="1781"/>
        <w:gridCol w:w="3716"/>
        <w:gridCol w:w="4016"/>
      </w:tblGrid>
      <w:tr w:rsidR="00000D07" w:rsidRPr="00E53847" w:rsidTr="002D3849">
        <w:trPr>
          <w:trHeight w:val="397"/>
          <w:tblHead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Этажность здания</w:t>
            </w:r>
          </w:p>
        </w:tc>
        <w:tc>
          <w:tcPr>
            <w:tcW w:w="1953"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Жилые здания строительства до 1999 г.</w:t>
            </w:r>
          </w:p>
        </w:tc>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Жилые здания строительства после 1999 г.</w:t>
            </w:r>
          </w:p>
        </w:tc>
      </w:tr>
      <w:tr w:rsidR="00000D07" w:rsidRPr="00D62D07" w:rsidTr="00000D07">
        <w:trPr>
          <w:trHeight w:val="397"/>
        </w:trPr>
        <w:tc>
          <w:tcPr>
            <w:tcW w:w="936"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w:t>
            </w:r>
          </w:p>
        </w:tc>
        <w:tc>
          <w:tcPr>
            <w:tcW w:w="1953"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149,4</w:t>
            </w:r>
          </w:p>
        </w:tc>
        <w:tc>
          <w:tcPr>
            <w:tcW w:w="2111"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58,2</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138,4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49,0</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3</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86,4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48,8</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86,4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41,8</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73,0</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41,8</w:t>
            </w:r>
          </w:p>
        </w:tc>
      </w:tr>
    </w:tbl>
    <w:p w:rsidR="00000D07" w:rsidRPr="00884C21" w:rsidRDefault="00000D07" w:rsidP="00D44AAB">
      <w:pPr>
        <w:pStyle w:val="1f1"/>
      </w:pPr>
    </w:p>
    <w:p w:rsidR="00000D07" w:rsidRPr="00884C21" w:rsidRDefault="00000D07" w:rsidP="00D44AAB">
      <w:pPr>
        <w:pStyle w:val="1f1"/>
      </w:pPr>
      <w:r w:rsidRPr="003067CF">
        <w:t>Таблица 2.9</w:t>
      </w:r>
      <w:r w:rsidRPr="00884C21">
        <w:t xml:space="preserve"> - </w:t>
      </w:r>
      <w:r w:rsidRPr="00A0108A">
        <w:rPr>
          <w:b w:val="0"/>
        </w:rPr>
        <w:t>Расчетные нормативные тепловые потоки (расходы теплоты) на отопление (вентиляцию) жилых зданий постройки после 1999 года</w:t>
      </w:r>
    </w:p>
    <w:tbl>
      <w:tblPr>
        <w:tblW w:w="5000" w:type="pct"/>
        <w:tblCellMar>
          <w:top w:w="9" w:type="dxa"/>
          <w:left w:w="110" w:type="dxa"/>
          <w:right w:w="48" w:type="dxa"/>
        </w:tblCellMar>
        <w:tblLook w:val="04A0" w:firstRow="1" w:lastRow="0" w:firstColumn="1" w:lastColumn="0" w:noHBand="0" w:noVBand="1"/>
      </w:tblPr>
      <w:tblGrid>
        <w:gridCol w:w="1781"/>
        <w:gridCol w:w="3716"/>
        <w:gridCol w:w="4016"/>
      </w:tblGrid>
      <w:tr w:rsidR="00000D07" w:rsidRPr="00E53847" w:rsidTr="002D3849">
        <w:trPr>
          <w:trHeight w:val="397"/>
          <w:tblHead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Этажность здания </w:t>
            </w:r>
          </w:p>
        </w:tc>
        <w:tc>
          <w:tcPr>
            <w:tcW w:w="1953" w:type="pct"/>
            <w:tcBorders>
              <w:top w:val="single" w:sz="4" w:space="0" w:color="auto"/>
              <w:left w:val="single" w:sz="4" w:space="0" w:color="auto"/>
              <w:bottom w:val="single" w:sz="4" w:space="0" w:color="auto"/>
              <w:right w:val="single" w:sz="4" w:space="0" w:color="auto"/>
            </w:tcBorders>
            <w:shd w:val="clear" w:color="auto" w:fill="auto"/>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Жилые здания строительства до 1999 г. </w:t>
            </w:r>
          </w:p>
        </w:tc>
        <w:tc>
          <w:tcPr>
            <w:tcW w:w="2111" w:type="pct"/>
            <w:tcBorders>
              <w:top w:val="single" w:sz="4" w:space="0" w:color="auto"/>
              <w:left w:val="single" w:sz="4" w:space="0" w:color="auto"/>
              <w:bottom w:val="single" w:sz="4" w:space="0" w:color="auto"/>
              <w:right w:val="single" w:sz="4" w:space="0" w:color="auto"/>
            </w:tcBorders>
            <w:shd w:val="clear" w:color="auto" w:fill="auto"/>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Жилые здания строительства после 1999 г. </w:t>
            </w:r>
          </w:p>
        </w:tc>
      </w:tr>
      <w:tr w:rsidR="00000D07" w:rsidRPr="00D62D07" w:rsidTr="00000D07">
        <w:trPr>
          <w:trHeight w:val="397"/>
        </w:trPr>
        <w:tc>
          <w:tcPr>
            <w:tcW w:w="936"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w:t>
            </w:r>
          </w:p>
        </w:tc>
        <w:tc>
          <w:tcPr>
            <w:tcW w:w="1953"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0,3643</w:t>
            </w:r>
          </w:p>
        </w:tc>
        <w:tc>
          <w:tcPr>
            <w:tcW w:w="2111"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0,1419</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0,3375</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0,1195</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3</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0,2107</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0,1190</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0,2107</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0,1019</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0,1780</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0,1019</w:t>
            </w:r>
          </w:p>
        </w:tc>
      </w:tr>
    </w:tbl>
    <w:p w:rsidR="00FE527A" w:rsidRDefault="00884C21" w:rsidP="0033650F">
      <w:pPr>
        <w:pStyle w:val="1b"/>
        <w:rPr>
          <w:sz w:val="24"/>
          <w:szCs w:val="24"/>
        </w:rPr>
      </w:pPr>
      <w:r w:rsidRPr="000B08EE">
        <w:t>Расходы теплоты на горячее водоснабжение рассчитаны исходя из удельного водопотребления</w:t>
      </w:r>
      <w:r>
        <w:t>, представленного в таблице 2.10</w:t>
      </w:r>
      <w:r w:rsidRPr="000B08EE">
        <w:t>.</w:t>
      </w:r>
      <w:r w:rsidR="00FE527A">
        <w:rPr>
          <w:sz w:val="24"/>
          <w:szCs w:val="24"/>
        </w:rPr>
        <w:br w:type="page"/>
      </w:r>
    </w:p>
    <w:p w:rsidR="00884C21" w:rsidRDefault="00884C21" w:rsidP="00FE527A">
      <w:pPr>
        <w:spacing w:after="0" w:line="240" w:lineRule="auto"/>
        <w:jc w:val="both"/>
        <w:rPr>
          <w:rFonts w:ascii="Times New Roman" w:hAnsi="Times New Roman" w:cs="Times New Roman"/>
          <w:sz w:val="24"/>
          <w:szCs w:val="24"/>
        </w:rPr>
        <w:sectPr w:rsidR="00884C21" w:rsidSect="00EB1EB0">
          <w:pgSz w:w="11907" w:h="16840" w:code="9"/>
          <w:pgMar w:top="1134" w:right="851" w:bottom="1134" w:left="1701" w:header="709" w:footer="709" w:gutter="0"/>
          <w:cols w:space="708"/>
          <w:docGrid w:linePitch="360"/>
        </w:sectPr>
      </w:pPr>
    </w:p>
    <w:p w:rsidR="00FE527A" w:rsidRDefault="00884C21" w:rsidP="00D44AAB">
      <w:pPr>
        <w:pStyle w:val="1f1"/>
      </w:pPr>
      <w:r w:rsidRPr="003067CF">
        <w:lastRenderedPageBreak/>
        <w:t>Таблица 2.10</w:t>
      </w:r>
      <w:r>
        <w:t xml:space="preserve"> - </w:t>
      </w:r>
      <w:r w:rsidRPr="00A0108A">
        <w:rPr>
          <w:b w:val="0"/>
        </w:rPr>
        <w:t>Расходы теплоты на горячее водоснабжение рассчитаны исходя из удельного водопотребления</w:t>
      </w:r>
    </w:p>
    <w:tbl>
      <w:tblPr>
        <w:tblW w:w="14817" w:type="dxa"/>
        <w:tblInd w:w="-108" w:type="dxa"/>
        <w:tblCellMar>
          <w:top w:w="10" w:type="dxa"/>
          <w:right w:w="70" w:type="dxa"/>
        </w:tblCellMar>
        <w:tblLook w:val="04A0" w:firstRow="1" w:lastRow="0" w:firstColumn="1" w:lastColumn="0" w:noHBand="0" w:noVBand="1"/>
      </w:tblPr>
      <w:tblGrid>
        <w:gridCol w:w="559"/>
        <w:gridCol w:w="5203"/>
        <w:gridCol w:w="1835"/>
        <w:gridCol w:w="1983"/>
        <w:gridCol w:w="3143"/>
        <w:gridCol w:w="2094"/>
      </w:tblGrid>
      <w:tr w:rsidR="00884C21" w:rsidRPr="00FF587B" w:rsidTr="002D3849">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 п/п </w:t>
            </w:r>
          </w:p>
        </w:tc>
        <w:tc>
          <w:tcPr>
            <w:tcW w:w="5203" w:type="dxa"/>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Потребители </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Измеритель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jc w:val="center"/>
              <w:rPr>
                <w:b/>
              </w:rPr>
            </w:pPr>
            <w:r w:rsidRPr="00FF587B">
              <w:rPr>
                <w:b/>
              </w:rPr>
              <w:t>Норма расхода горячей воды α, л/сутки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C21" w:rsidRPr="00FF587B" w:rsidRDefault="00884C21" w:rsidP="002D3849">
            <w:pPr>
              <w:pStyle w:val="affff0"/>
              <w:jc w:val="center"/>
              <w:rPr>
                <w:b/>
              </w:rPr>
            </w:pPr>
            <w:r w:rsidRPr="00FF587B">
              <w:rPr>
                <w:b/>
              </w:rPr>
              <w:t>Норма общей/полезной площади на 1 измеритель Sа, м</w:t>
            </w:r>
            <w:r w:rsidRPr="00FF587B">
              <w:rPr>
                <w:b/>
                <w:vertAlign w:val="superscript"/>
              </w:rPr>
              <w:t>2</w:t>
            </w:r>
            <w:r w:rsidRPr="00FF587B">
              <w:rPr>
                <w:b/>
              </w:rPr>
              <w:t>/чел.</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884C21" w:rsidRPr="00FF587B" w:rsidRDefault="00884C21" w:rsidP="002D3849">
            <w:pPr>
              <w:pStyle w:val="affff0"/>
              <w:jc w:val="center"/>
              <w:rPr>
                <w:b/>
              </w:rPr>
            </w:pPr>
            <w:r w:rsidRPr="00FF587B">
              <w:rPr>
                <w:b/>
              </w:rPr>
              <w:t>Удельная величина тепловой энергии</w:t>
            </w:r>
            <w:r w:rsidRPr="00FF587B">
              <w:rPr>
                <w:rStyle w:val="afff1"/>
                <w:szCs w:val="24"/>
              </w:rPr>
              <w:footnoteReference w:id="42"/>
            </w:r>
            <w:r w:rsidRPr="00FF587B">
              <w:rPr>
                <w:b/>
              </w:rPr>
              <w:t xml:space="preserve"> qhw Вт/м</w:t>
            </w:r>
            <w:r w:rsidRPr="00FF587B">
              <w:rPr>
                <w:b/>
                <w:vertAlign w:val="superscript"/>
              </w:rPr>
              <w:t>2</w:t>
            </w:r>
          </w:p>
        </w:tc>
      </w:tr>
      <w:tr w:rsidR="00884C21" w:rsidRPr="000B08EE" w:rsidTr="002D3849">
        <w:trPr>
          <w:trHeight w:val="397"/>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w:t>
            </w:r>
          </w:p>
        </w:tc>
        <w:tc>
          <w:tcPr>
            <w:tcW w:w="5203" w:type="dxa"/>
            <w:tcBorders>
              <w:top w:val="single" w:sz="4" w:space="0" w:color="auto"/>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Жилые дома независимо от этажности, оборудованные умывальниками, мойками и ваннами, с квартирными регулятор</w:t>
            </w:r>
            <w:r>
              <w:t>а</w:t>
            </w:r>
            <w:r w:rsidRPr="000B08EE">
              <w:t xml:space="preserve">ми давления </w:t>
            </w:r>
          </w:p>
        </w:tc>
        <w:tc>
          <w:tcPr>
            <w:tcW w:w="1835" w:type="dxa"/>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житель </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125</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22</w:t>
            </w:r>
          </w:p>
        </w:tc>
        <w:tc>
          <w:tcPr>
            <w:tcW w:w="2094" w:type="dxa"/>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10,5</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2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Жилые дома независимо от этажности, оборудованные умывальниками, мойками и душем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18</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11,9</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3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Гостиницы и пансионаты с душами во всех отдельных номерах</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проживающий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14,6</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4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Больницы с санитарными узлами, приближенными к палатам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больной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5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Поликлиники и амбулатории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больной в смену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13</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1,3</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6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Детские ясли-сады с дневным пребыванием детей и столовыми, работающими на полуфабрикатах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ребенок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2,7</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7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Административные здания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работающий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8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Общеобразовательные школы с душевыми при гимнастических залах и столовыми на полуфабрикатах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учащийся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0,7</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9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Физкультурно-оздорови-тельные комплексы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человек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15,0</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10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Предприятия общественного питания для приготовления пищи реализуемой в обеденном зале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посетитель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2,8</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11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Магазины продовольственные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работающий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0,9</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12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Магазины промтоварные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1 работающий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30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0,6</w:t>
            </w:r>
          </w:p>
        </w:tc>
      </w:tr>
    </w:tbl>
    <w:p w:rsidR="00FE527A" w:rsidRDefault="00FE527A" w:rsidP="00FE527A">
      <w:pPr>
        <w:spacing w:after="0" w:line="240" w:lineRule="auto"/>
        <w:jc w:val="both"/>
        <w:rPr>
          <w:rFonts w:ascii="Times New Roman" w:hAnsi="Times New Roman" w:cs="Times New Roman"/>
          <w:sz w:val="24"/>
          <w:szCs w:val="24"/>
        </w:rPr>
      </w:pPr>
    </w:p>
    <w:p w:rsidR="00884C21" w:rsidRDefault="00884C21">
      <w:pPr>
        <w:rPr>
          <w:rFonts w:ascii="Times New Roman" w:hAnsi="Times New Roman" w:cs="Times New Roman"/>
          <w:sz w:val="24"/>
          <w:szCs w:val="24"/>
        </w:rPr>
        <w:sectPr w:rsidR="00884C21" w:rsidSect="00884C21">
          <w:pgSz w:w="16840" w:h="11907" w:orient="landscape" w:code="9"/>
          <w:pgMar w:top="1701" w:right="1134" w:bottom="851" w:left="1134" w:header="709" w:footer="709" w:gutter="0"/>
          <w:cols w:space="708"/>
          <w:docGrid w:linePitch="360"/>
        </w:sectPr>
      </w:pPr>
    </w:p>
    <w:p w:rsidR="00884C21" w:rsidRDefault="00884C21" w:rsidP="003067CF">
      <w:pPr>
        <w:pStyle w:val="17"/>
      </w:pPr>
      <w:bookmarkStart w:id="301" w:name="_Toc536530805"/>
      <w:bookmarkStart w:id="302" w:name="_Toc6844465"/>
      <w:r>
        <w:lastRenderedPageBreak/>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w:t>
      </w:r>
      <w:r w:rsidRPr="00B45ADF">
        <w:t>действия</w:t>
      </w:r>
      <w:r>
        <w:t xml:space="preserve"> каждого из существующих или предполагаемых для строительства источников тепловой энергии на каждом этапе</w:t>
      </w:r>
      <w:bookmarkEnd w:id="301"/>
      <w:bookmarkEnd w:id="302"/>
    </w:p>
    <w:p w:rsidR="00A21912" w:rsidRDefault="00A21912" w:rsidP="0033650F">
      <w:pPr>
        <w:pStyle w:val="1b"/>
      </w:pPr>
      <w:r>
        <w:t xml:space="preserve">В соответствии с генеральным планом </w:t>
      </w:r>
      <w:r w:rsidRPr="004A76E4">
        <w:t>Артинского городского округа Свердловской области</w:t>
      </w:r>
      <w:r>
        <w:t>,</w:t>
      </w:r>
      <w:r w:rsidRPr="004A76E4">
        <w:t xml:space="preserve"> утвержденным решением Думы Артинского городского округа от 11.12.2012 года</w:t>
      </w:r>
      <w:r>
        <w:t xml:space="preserve"> </w:t>
      </w:r>
      <w:r w:rsidRPr="004A76E4">
        <w:t>№103</w:t>
      </w:r>
      <w:r>
        <w:t xml:space="preserve"> прогнозируется прирост объемов потребления на расчетный период (2030 год), данный прирост объемов справочно привен в таблице 2.11.</w:t>
      </w:r>
    </w:p>
    <w:p w:rsidR="00A21912" w:rsidRDefault="006E0759" w:rsidP="00D44AAB">
      <w:pPr>
        <w:pStyle w:val="1f1"/>
      </w:pPr>
      <w:r w:rsidRPr="003067CF">
        <w:t>Таблица 2.11</w:t>
      </w:r>
      <w:r>
        <w:t xml:space="preserve"> - </w:t>
      </w:r>
      <w:r w:rsidRPr="00A0108A">
        <w:rPr>
          <w:b w:val="0"/>
        </w:rPr>
        <w:t>Прогнозы приростов объемов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161"/>
        <w:gridCol w:w="1906"/>
        <w:gridCol w:w="1906"/>
        <w:gridCol w:w="1906"/>
        <w:gridCol w:w="11"/>
      </w:tblGrid>
      <w:tr w:rsidR="006E0759" w:rsidRPr="006E0759" w:rsidTr="00D31F89">
        <w:trPr>
          <w:tblHeader/>
        </w:trPr>
        <w:tc>
          <w:tcPr>
            <w:tcW w:w="33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 п/п</w:t>
            </w:r>
          </w:p>
        </w:tc>
        <w:tc>
          <w:tcPr>
            <w:tcW w:w="1660" w:type="pct"/>
            <w:vMerge w:val="restar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Администрации населенных пунктов округа</w:t>
            </w:r>
          </w:p>
        </w:tc>
        <w:tc>
          <w:tcPr>
            <w:tcW w:w="3008" w:type="pct"/>
            <w:gridSpan w:val="4"/>
            <w:tcBorders>
              <w:top w:val="single" w:sz="4" w:space="0" w:color="auto"/>
              <w:left w:val="single" w:sz="4" w:space="0" w:color="auto"/>
              <w:bottom w:val="single" w:sz="4" w:space="0" w:color="auto"/>
              <w:right w:val="single" w:sz="4" w:space="0" w:color="auto"/>
            </w:tcBorders>
            <w:vAlign w:val="center"/>
          </w:tcPr>
          <w:p w:rsidR="006E0759" w:rsidRPr="006E0759" w:rsidRDefault="006E0759" w:rsidP="006E075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Теплопотребление,</w:t>
            </w:r>
            <w:r w:rsidR="0066374B">
              <w:rPr>
                <w:rFonts w:ascii="Times New Roman" w:hAnsi="Times New Roman" w:cs="Times New Roman"/>
                <w:b/>
                <w:sz w:val="20"/>
                <w:szCs w:val="20"/>
              </w:rPr>
              <w:t xml:space="preserve"> </w:t>
            </w:r>
            <w:r w:rsidRPr="006E0759">
              <w:rPr>
                <w:rFonts w:ascii="Times New Roman" w:hAnsi="Times New Roman" w:cs="Times New Roman"/>
                <w:b/>
                <w:sz w:val="20"/>
                <w:szCs w:val="20"/>
              </w:rPr>
              <w:t>МВт</w:t>
            </w:r>
            <w:r>
              <w:rPr>
                <w:rFonts w:ascii="Times New Roman" w:hAnsi="Times New Roman" w:cs="Times New Roman"/>
                <w:b/>
                <w:sz w:val="20"/>
                <w:szCs w:val="20"/>
              </w:rPr>
              <w:t>/</w:t>
            </w:r>
            <w:r w:rsidR="0066374B">
              <w:rPr>
                <w:rFonts w:ascii="Times New Roman" w:hAnsi="Times New Roman" w:cs="Times New Roman"/>
                <w:b/>
                <w:sz w:val="20"/>
                <w:szCs w:val="20"/>
              </w:rPr>
              <w:t>Гкал*</w:t>
            </w:r>
            <w:r w:rsidRPr="006E0759">
              <w:rPr>
                <w:rFonts w:ascii="Times New Roman" w:hAnsi="Times New Roman" w:cs="Times New Roman"/>
                <w:b/>
                <w:sz w:val="20"/>
                <w:szCs w:val="20"/>
              </w:rPr>
              <w:t>час</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b/>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b/>
                <w:sz w:val="20"/>
                <w:szCs w:val="20"/>
              </w:rPr>
            </w:pPr>
          </w:p>
        </w:tc>
        <w:tc>
          <w:tcPr>
            <w:tcW w:w="3003" w:type="pct"/>
            <w:gridSpan w:val="3"/>
            <w:tcBorders>
              <w:top w:val="single" w:sz="4" w:space="0" w:color="auto"/>
              <w:left w:val="single" w:sz="4" w:space="0" w:color="auto"/>
              <w:bottom w:val="single" w:sz="4" w:space="0" w:color="auto"/>
              <w:right w:val="single" w:sz="4" w:space="0" w:color="auto"/>
            </w:tcBorders>
            <w:vAlign w:val="center"/>
            <w:hideMark/>
          </w:tcPr>
          <w:p w:rsidR="006E0759" w:rsidRPr="006E0759" w:rsidRDefault="0066374B" w:rsidP="00D31F89">
            <w:pPr>
              <w:widowControl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На расчетный срок - </w:t>
            </w:r>
            <w:r w:rsidR="006E0759" w:rsidRPr="006E0759">
              <w:rPr>
                <w:rFonts w:ascii="Times New Roman" w:hAnsi="Times New Roman" w:cs="Times New Roman"/>
                <w:b/>
                <w:sz w:val="20"/>
                <w:szCs w:val="20"/>
              </w:rPr>
              <w:t>2030 год</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b/>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b/>
                <w:sz w:val="20"/>
                <w:szCs w:val="20"/>
              </w:rPr>
            </w:pPr>
          </w:p>
        </w:tc>
        <w:tc>
          <w:tcPr>
            <w:tcW w:w="100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суммарное</w:t>
            </w:r>
          </w:p>
        </w:tc>
        <w:tc>
          <w:tcPr>
            <w:tcW w:w="2002" w:type="pct"/>
            <w:gridSpan w:val="2"/>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в т.ч. от централизованных источников</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p>
        </w:tc>
        <w:tc>
          <w:tcPr>
            <w:tcW w:w="100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sz w:val="20"/>
                <w:szCs w:val="20"/>
              </w:rPr>
            </w:pP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жилая застройка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общественная</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E0759" w:rsidRPr="006E0759" w:rsidRDefault="006E0759" w:rsidP="00D31F89">
            <w:pPr>
              <w:widowControl w:val="0"/>
              <w:spacing w:after="0" w:line="240" w:lineRule="auto"/>
              <w:jc w:val="center"/>
              <w:rPr>
                <w:rFonts w:ascii="Times New Roman" w:hAnsi="Times New Roman" w:cs="Times New Roman"/>
                <w:sz w:val="20"/>
                <w:szCs w:val="20"/>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п.г.т.Арти</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129,15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111,05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rPr>
            </w:pPr>
            <w:r w:rsidRPr="006E0759">
              <w:rPr>
                <w:rFonts w:ascii="Times New Roman" w:hAnsi="Times New Roman" w:cs="Times New Roman"/>
                <w:sz w:val="20"/>
                <w:szCs w:val="20"/>
                <w:u w:val="single"/>
              </w:rPr>
              <w:t>33,22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28,57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14,15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12,17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Администрация п.г.т. Арти</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3,23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2,78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0,05</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Азигуловская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14,23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12,24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3,00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2,58</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3</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Барабинская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10,40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8,95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0,54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0,47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Берёзовская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8,26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7,11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0,45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0,39</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5</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Ново-Златоустовская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5,84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5,02</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0,57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0,49</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0,13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0,11</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6</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Куркинская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5,02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4,31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0,70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0,60</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Мало-Карзинская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8,92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7,67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0,35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0,41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0,36</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Мало-Тавринская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9,60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Манчажская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20,62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17,73</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0,93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0,80</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Пантелейковская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4,68</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4,02</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0,04</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Поташкинская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9,56</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0,39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1,31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Пристанинская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12,14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10,44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0,95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0,82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13</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Сажинская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9762FC"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21,12</w:t>
            </w:r>
          </w:p>
          <w:p w:rsidR="006E0759" w:rsidRPr="00911E96" w:rsidRDefault="009762FC"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18,21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0,13</w:t>
            </w:r>
          </w:p>
          <w:p w:rsidR="006E0759" w:rsidRPr="00911E96" w:rsidRDefault="006E0759"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0,11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9762FC"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2,17</w:t>
            </w:r>
          </w:p>
          <w:p w:rsidR="006E0759" w:rsidRPr="00911E96" w:rsidRDefault="009762FC"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1,87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14</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Свердловская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0,73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0,63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15</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Симинчинская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10,21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8,77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0,29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0,25</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16</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Староартинская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11,38</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9,78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lastRenderedPageBreak/>
              <w:t>0,97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0,84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lastRenderedPageBreak/>
              <w:t>1,76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1,52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17</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Сухановская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0,62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0,53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18</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Усть-Манчажская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8,31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7,14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E0759" w:rsidRPr="006E0759" w:rsidRDefault="006E0759" w:rsidP="00D31F89">
            <w:pPr>
              <w:widowControl w:val="0"/>
              <w:spacing w:after="0" w:line="240" w:lineRule="auto"/>
              <w:jc w:val="center"/>
              <w:rPr>
                <w:rFonts w:ascii="Times New Roman" w:hAnsi="Times New Roman" w:cs="Times New Roman"/>
                <w:sz w:val="20"/>
                <w:szCs w:val="20"/>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rPr>
                <w:rFonts w:ascii="Times New Roman" w:hAnsi="Times New Roman" w:cs="Times New Roman"/>
                <w:sz w:val="20"/>
                <w:szCs w:val="20"/>
              </w:rPr>
            </w:pPr>
            <w:r w:rsidRPr="006E0759">
              <w:rPr>
                <w:rFonts w:ascii="Times New Roman" w:hAnsi="Times New Roman" w:cs="Times New Roman"/>
                <w:sz w:val="20"/>
                <w:szCs w:val="20"/>
              </w:rPr>
              <w:t>ИТОГО по округу</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9762FC" w:rsidP="00D31F89">
            <w:pPr>
              <w:widowControl w:val="0"/>
              <w:spacing w:after="0" w:line="240" w:lineRule="auto"/>
              <w:jc w:val="center"/>
              <w:rPr>
                <w:rFonts w:ascii="Times New Roman" w:eastAsia="Times New Roman" w:hAnsi="Times New Roman" w:cs="Times New Roman"/>
                <w:sz w:val="20"/>
                <w:szCs w:val="20"/>
                <w:u w:val="single"/>
              </w:rPr>
            </w:pPr>
            <w:r>
              <w:rPr>
                <w:rFonts w:ascii="Times New Roman" w:hAnsi="Times New Roman" w:cs="Times New Roman"/>
                <w:sz w:val="20"/>
                <w:szCs w:val="20"/>
                <w:u w:val="single"/>
              </w:rPr>
              <w:t>316,71</w:t>
            </w:r>
          </w:p>
          <w:p w:rsidR="006E0759" w:rsidRPr="006E0759" w:rsidRDefault="009762FC"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273,03</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36,80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31,65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29,</w:t>
            </w:r>
            <w:r w:rsidR="009762FC">
              <w:rPr>
                <w:rFonts w:ascii="Times New Roman" w:hAnsi="Times New Roman" w:cs="Times New Roman"/>
                <w:sz w:val="20"/>
                <w:szCs w:val="20"/>
                <w:u w:val="single"/>
              </w:rPr>
              <w:t>38</w:t>
            </w:r>
          </w:p>
          <w:p w:rsidR="006E0759" w:rsidRPr="006E0759" w:rsidRDefault="009762FC"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25,33</w:t>
            </w:r>
          </w:p>
        </w:tc>
      </w:tr>
    </w:tbl>
    <w:p w:rsidR="006E0759" w:rsidRDefault="006E0759" w:rsidP="00D44AAB">
      <w:pPr>
        <w:pStyle w:val="1f1"/>
      </w:pPr>
    </w:p>
    <w:p w:rsidR="00543C3F" w:rsidRDefault="0066374B"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 момент актуализации настоящего Документа,</w:t>
      </w:r>
    </w:p>
    <w:p w:rsidR="00543C3F" w:rsidRPr="003E3134"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b/>
          <w:color w:val="000000" w:themeColor="text1"/>
          <w:sz w:val="28"/>
        </w:rPr>
        <w:t>Проектом планировки территории села Манчаж Артинского городского округа Свердловской области</w:t>
      </w:r>
      <w:r>
        <w:rPr>
          <w:rFonts w:ascii="Times New Roman" w:hAnsi="Times New Roman" w:cs="Times New Roman"/>
          <w:color w:val="000000" w:themeColor="text1"/>
          <w:sz w:val="28"/>
        </w:rPr>
        <w:t xml:space="preserve"> (МК №29 от 18.08.2017) выполненным в соответствии с Генеральным планом </w:t>
      </w:r>
      <w:r w:rsidRPr="00EB2BB7">
        <w:rPr>
          <w:rFonts w:ascii="Times New Roman" w:hAnsi="Times New Roman" w:cs="Times New Roman"/>
          <w:color w:val="000000" w:themeColor="text1"/>
          <w:sz w:val="28"/>
        </w:rPr>
        <w:t>с. Манчаж Артинского городского округа Свердловской области</w:t>
      </w:r>
      <w:r>
        <w:rPr>
          <w:rFonts w:ascii="Times New Roman" w:hAnsi="Times New Roman" w:cs="Times New Roman"/>
          <w:color w:val="000000" w:themeColor="text1"/>
          <w:sz w:val="28"/>
        </w:rPr>
        <w:t xml:space="preserve">, предлагается размещение </w:t>
      </w:r>
      <w:r w:rsidRPr="003E3134">
        <w:rPr>
          <w:rFonts w:ascii="Times New Roman" w:hAnsi="Times New Roman" w:cs="Times New Roman"/>
          <w:color w:val="000000" w:themeColor="text1"/>
          <w:sz w:val="28"/>
        </w:rPr>
        <w:t>42 индивидуальных жилых домов</w:t>
      </w:r>
      <w:r>
        <w:rPr>
          <w:rFonts w:ascii="Times New Roman" w:hAnsi="Times New Roman" w:cs="Times New Roman"/>
          <w:color w:val="000000" w:themeColor="text1"/>
          <w:sz w:val="28"/>
        </w:rPr>
        <w:t xml:space="preserve">, </w:t>
      </w:r>
      <w:r w:rsidRPr="003E3134">
        <w:rPr>
          <w:rFonts w:ascii="Times New Roman" w:hAnsi="Times New Roman" w:cs="Times New Roman"/>
          <w:color w:val="000000" w:themeColor="text1"/>
          <w:sz w:val="28"/>
        </w:rPr>
        <w:t>дошкольного образовательного учреждения на 30 мест</w:t>
      </w:r>
      <w:r>
        <w:rPr>
          <w:rFonts w:ascii="Times New Roman" w:hAnsi="Times New Roman" w:cs="Times New Roman"/>
          <w:color w:val="000000" w:themeColor="text1"/>
          <w:sz w:val="28"/>
        </w:rPr>
        <w:t xml:space="preserve"> и </w:t>
      </w:r>
      <w:r w:rsidRPr="003E3134">
        <w:rPr>
          <w:rFonts w:ascii="Times New Roman" w:hAnsi="Times New Roman" w:cs="Times New Roman"/>
          <w:color w:val="000000" w:themeColor="text1"/>
          <w:sz w:val="28"/>
        </w:rPr>
        <w:t xml:space="preserve">объект торговли торговой площадью 50,0 кв.м. </w:t>
      </w:r>
    </w:p>
    <w:p w:rsidR="00543C3F" w:rsidRPr="003E3134"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Население проектируемого участка определено в количестве 131 человек, в том числе существующее население – 5 человек, перспективное население – 126 человек.</w:t>
      </w:r>
    </w:p>
    <w:p w:rsidR="00543C3F" w:rsidRPr="002D1295"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Жилищный фонд проектируемого участка составит 6427,4 кв.</w:t>
      </w:r>
      <w:r w:rsidR="00AC6DB7">
        <w:rPr>
          <w:rFonts w:ascii="Times New Roman" w:hAnsi="Times New Roman" w:cs="Times New Roman"/>
          <w:color w:val="000000" w:themeColor="text1"/>
          <w:sz w:val="28"/>
        </w:rPr>
        <w:t xml:space="preserve"> </w:t>
      </w:r>
      <w:r w:rsidRPr="003E3134">
        <w:rPr>
          <w:rFonts w:ascii="Times New Roman" w:hAnsi="Times New Roman" w:cs="Times New Roman"/>
          <w:color w:val="000000" w:themeColor="text1"/>
          <w:sz w:val="28"/>
        </w:rPr>
        <w:t>м, в том числе 127,4 кв.м. – существующий жилой фонд, 6300,0 – проектируемый жилой фонд.</w:t>
      </w:r>
    </w:p>
    <w:p w:rsidR="00386EE0" w:rsidRDefault="00543C3F" w:rsidP="001963AD">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 xml:space="preserve">Настоящим проектом предусматривается создание системы отопления и горячего водоснабжения жилой застройки на базе природного газа (газовые котлы, водонагреватели). Отопление и ГВС </w:t>
      </w:r>
      <w:r>
        <w:rPr>
          <w:rFonts w:ascii="Times New Roman" w:hAnsi="Times New Roman" w:cs="Times New Roman"/>
          <w:color w:val="000000" w:themeColor="text1"/>
          <w:sz w:val="28"/>
        </w:rPr>
        <w:t xml:space="preserve">предусмотренного </w:t>
      </w:r>
      <w:r w:rsidRPr="003E3134">
        <w:rPr>
          <w:rFonts w:ascii="Times New Roman" w:hAnsi="Times New Roman" w:cs="Times New Roman"/>
          <w:color w:val="000000" w:themeColor="text1"/>
          <w:sz w:val="28"/>
        </w:rPr>
        <w:t xml:space="preserve">дошкольного образовательного учреждения </w:t>
      </w:r>
      <w:r>
        <w:rPr>
          <w:rFonts w:ascii="Times New Roman" w:hAnsi="Times New Roman" w:cs="Times New Roman"/>
          <w:color w:val="000000" w:themeColor="text1"/>
          <w:sz w:val="28"/>
        </w:rPr>
        <w:t>планируется</w:t>
      </w:r>
      <w:r w:rsidRPr="003E3134">
        <w:rPr>
          <w:rFonts w:ascii="Times New Roman" w:hAnsi="Times New Roman" w:cs="Times New Roman"/>
          <w:color w:val="000000" w:themeColor="text1"/>
          <w:sz w:val="28"/>
        </w:rPr>
        <w:t xml:space="preserve"> от малоблочной газовой котельной, которую предусмотрено разместить вблизи учреждения.</w:t>
      </w:r>
      <w:r w:rsidR="00370152">
        <w:rPr>
          <w:rFonts w:ascii="Times New Roman" w:hAnsi="Times New Roman" w:cs="Times New Roman"/>
          <w:color w:val="000000" w:themeColor="text1"/>
          <w:sz w:val="28"/>
        </w:rPr>
        <w:t xml:space="preserve"> Мощность котельной </w:t>
      </w:r>
      <w:r w:rsidR="00CD3E5B">
        <w:rPr>
          <w:rFonts w:ascii="Times New Roman" w:hAnsi="Times New Roman" w:cs="Times New Roman"/>
          <w:color w:val="000000" w:themeColor="text1"/>
          <w:sz w:val="28"/>
        </w:rPr>
        <w:t>составит ориентировочно</w:t>
      </w:r>
      <w:r w:rsidR="00FC469B">
        <w:rPr>
          <w:rFonts w:ascii="Times New Roman" w:hAnsi="Times New Roman" w:cs="Times New Roman"/>
          <w:color w:val="000000" w:themeColor="text1"/>
          <w:sz w:val="28"/>
        </w:rPr>
        <w:t xml:space="preserve"> -</w:t>
      </w:r>
      <w:r w:rsidR="00370152">
        <w:rPr>
          <w:rFonts w:ascii="Times New Roman" w:hAnsi="Times New Roman" w:cs="Times New Roman"/>
          <w:color w:val="000000" w:themeColor="text1"/>
          <w:sz w:val="28"/>
        </w:rPr>
        <w:t xml:space="preserve"> 0,13</w:t>
      </w:r>
      <w:r w:rsidR="004C109D">
        <w:rPr>
          <w:rFonts w:ascii="Times New Roman" w:hAnsi="Times New Roman" w:cs="Times New Roman"/>
          <w:color w:val="000000" w:themeColor="text1"/>
          <w:sz w:val="28"/>
        </w:rPr>
        <w:t>МВт (0,11 Гкал</w:t>
      </w:r>
      <w:r w:rsidR="00FC469B">
        <w:rPr>
          <w:rFonts w:ascii="Times New Roman" w:hAnsi="Times New Roman" w:cs="Times New Roman"/>
          <w:color w:val="000000" w:themeColor="text1"/>
          <w:sz w:val="28"/>
        </w:rPr>
        <w:t>/час</w:t>
      </w:r>
      <w:r w:rsidR="004C109D">
        <w:rPr>
          <w:rFonts w:ascii="Times New Roman" w:hAnsi="Times New Roman" w:cs="Times New Roman"/>
          <w:color w:val="000000" w:themeColor="text1"/>
          <w:sz w:val="28"/>
        </w:rPr>
        <w:t>)</w:t>
      </w:r>
      <w:r w:rsidR="00CD3E5B">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1963AD">
        <w:rPr>
          <w:rFonts w:ascii="Times New Roman" w:hAnsi="Times New Roman" w:cs="Times New Roman"/>
          <w:color w:val="000000" w:themeColor="text1"/>
          <w:sz w:val="28"/>
        </w:rPr>
        <w:t xml:space="preserve">Расчетный показатель часового расхода газа для проектируемой котельной принят в размере – </w:t>
      </w:r>
      <w:r w:rsidR="003B6D8B">
        <w:rPr>
          <w:rFonts w:ascii="Times New Roman" w:hAnsi="Times New Roman" w:cs="Times New Roman"/>
          <w:color w:val="000000" w:themeColor="text1"/>
          <w:sz w:val="28"/>
        </w:rPr>
        <w:t>13,3</w:t>
      </w:r>
      <w:r w:rsidR="001963AD">
        <w:rPr>
          <w:rFonts w:ascii="Times New Roman" w:hAnsi="Times New Roman" w:cs="Times New Roman"/>
          <w:color w:val="000000" w:themeColor="text1"/>
          <w:sz w:val="28"/>
        </w:rPr>
        <w:t xml:space="preserve"> м</w:t>
      </w:r>
      <w:r w:rsidR="001963AD" w:rsidRPr="00850D42">
        <w:rPr>
          <w:rFonts w:ascii="Times New Roman" w:hAnsi="Times New Roman" w:cs="Times New Roman"/>
          <w:color w:val="000000" w:themeColor="text1"/>
          <w:sz w:val="28"/>
          <w:vertAlign w:val="superscript"/>
        </w:rPr>
        <w:t>3</w:t>
      </w:r>
      <w:r w:rsidR="001963AD">
        <w:rPr>
          <w:rFonts w:ascii="Times New Roman" w:hAnsi="Times New Roman" w:cs="Times New Roman"/>
          <w:color w:val="000000" w:themeColor="text1"/>
          <w:sz w:val="28"/>
        </w:rPr>
        <w:t xml:space="preserve">/час, </w:t>
      </w:r>
      <w:r w:rsidR="000E3D8D">
        <w:rPr>
          <w:rFonts w:ascii="Times New Roman" w:hAnsi="Times New Roman" w:cs="Times New Roman"/>
          <w:color w:val="000000" w:themeColor="text1"/>
          <w:sz w:val="28"/>
        </w:rPr>
        <w:t>для существующей жилой застройки – 2,6 м</w:t>
      </w:r>
      <w:r w:rsidR="000E3D8D" w:rsidRPr="00386EE0">
        <w:rPr>
          <w:rFonts w:ascii="Times New Roman" w:hAnsi="Times New Roman" w:cs="Times New Roman"/>
          <w:color w:val="000000" w:themeColor="text1"/>
          <w:sz w:val="28"/>
          <w:vertAlign w:val="superscript"/>
        </w:rPr>
        <w:t>3</w:t>
      </w:r>
      <w:r w:rsidR="000E3D8D">
        <w:rPr>
          <w:rFonts w:ascii="Times New Roman" w:hAnsi="Times New Roman" w:cs="Times New Roman"/>
          <w:color w:val="000000" w:themeColor="text1"/>
          <w:sz w:val="28"/>
        </w:rPr>
        <w:t>/час, для проектируемой жилой застройки – 133,2 м</w:t>
      </w:r>
      <w:r w:rsidR="000E3D8D" w:rsidRPr="00386EE0">
        <w:rPr>
          <w:rFonts w:ascii="Times New Roman" w:hAnsi="Times New Roman" w:cs="Times New Roman"/>
          <w:color w:val="000000" w:themeColor="text1"/>
          <w:sz w:val="28"/>
          <w:vertAlign w:val="superscript"/>
        </w:rPr>
        <w:t>3</w:t>
      </w:r>
      <w:r w:rsidR="000E3D8D">
        <w:rPr>
          <w:rFonts w:ascii="Times New Roman" w:hAnsi="Times New Roman" w:cs="Times New Roman"/>
          <w:color w:val="000000" w:themeColor="text1"/>
          <w:sz w:val="28"/>
        </w:rPr>
        <w:t>/час. Г</w:t>
      </w:r>
      <w:r w:rsidR="001963AD">
        <w:rPr>
          <w:rFonts w:ascii="Times New Roman" w:hAnsi="Times New Roman" w:cs="Times New Roman"/>
          <w:color w:val="000000" w:themeColor="text1"/>
          <w:sz w:val="28"/>
        </w:rPr>
        <w:t xml:space="preserve">одовое число использования газа на отопление </w:t>
      </w:r>
      <w:r w:rsidR="00386EE0">
        <w:rPr>
          <w:rFonts w:ascii="Times New Roman" w:hAnsi="Times New Roman" w:cs="Times New Roman"/>
          <w:color w:val="000000" w:themeColor="text1"/>
          <w:sz w:val="28"/>
        </w:rPr>
        <w:t xml:space="preserve">принято в размере - </w:t>
      </w:r>
      <w:r w:rsidR="003B6D8B">
        <w:rPr>
          <w:rFonts w:ascii="Times New Roman" w:hAnsi="Times New Roman" w:cs="Times New Roman"/>
          <w:color w:val="000000" w:themeColor="text1"/>
          <w:sz w:val="28"/>
        </w:rPr>
        <w:t>2661</w:t>
      </w:r>
      <w:r w:rsidR="001963AD">
        <w:rPr>
          <w:rFonts w:ascii="Times New Roman" w:hAnsi="Times New Roman" w:cs="Times New Roman"/>
          <w:color w:val="000000" w:themeColor="text1"/>
          <w:sz w:val="28"/>
        </w:rPr>
        <w:t xml:space="preserve"> часа. </w:t>
      </w:r>
    </w:p>
    <w:p w:rsidR="001963AD" w:rsidRDefault="001963AD" w:rsidP="001963AD">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Расчет теплопотребления сведен в таблицу 2.12.</w:t>
      </w:r>
    </w:p>
    <w:p w:rsidR="001963AD" w:rsidRDefault="001963AD" w:rsidP="00D44AAB">
      <w:pPr>
        <w:pStyle w:val="1f1"/>
      </w:pPr>
      <w:r w:rsidRPr="00AC6DB7">
        <w:t>Таблица 2.12</w:t>
      </w:r>
      <w:r>
        <w:t xml:space="preserve"> – </w:t>
      </w:r>
      <w:r w:rsidRPr="00CE6A17">
        <w:rPr>
          <w:b w:val="0"/>
        </w:rPr>
        <w:t>Расчет теплопотребления</w:t>
      </w:r>
      <w:r w:rsidR="00F059DE" w:rsidRPr="00CE6A17">
        <w:rPr>
          <w:b w:val="0"/>
        </w:rPr>
        <w:t xml:space="preserve"> по проекту планировки территории села Манчаж</w:t>
      </w:r>
    </w:p>
    <w:tbl>
      <w:tblPr>
        <w:tblStyle w:val="aff5"/>
        <w:tblW w:w="0" w:type="auto"/>
        <w:tblLook w:val="04A0" w:firstRow="1" w:lastRow="0" w:firstColumn="1" w:lastColumn="0" w:noHBand="0" w:noVBand="1"/>
      </w:tblPr>
      <w:tblGrid>
        <w:gridCol w:w="1914"/>
        <w:gridCol w:w="1914"/>
        <w:gridCol w:w="1914"/>
        <w:gridCol w:w="1914"/>
        <w:gridCol w:w="1915"/>
      </w:tblGrid>
      <w:tr w:rsidR="00F059DE" w:rsidTr="00D31F89">
        <w:trPr>
          <w:trHeight w:val="397"/>
          <w:tblHeader/>
        </w:trPr>
        <w:tc>
          <w:tcPr>
            <w:tcW w:w="1914" w:type="dxa"/>
            <w:vAlign w:val="center"/>
          </w:tcPr>
          <w:p w:rsidR="00F059DE" w:rsidRPr="00AC6DB7" w:rsidRDefault="00F059DE" w:rsidP="00AC7F6C">
            <w:pPr>
              <w:pStyle w:val="1100"/>
              <w:rPr>
                <w:b/>
              </w:rPr>
            </w:pPr>
            <w:r w:rsidRPr="00AC6DB7">
              <w:rPr>
                <w:b/>
              </w:rPr>
              <w:t>Потребители</w:t>
            </w:r>
          </w:p>
        </w:tc>
        <w:tc>
          <w:tcPr>
            <w:tcW w:w="1914" w:type="dxa"/>
            <w:vAlign w:val="center"/>
          </w:tcPr>
          <w:p w:rsidR="00F059DE" w:rsidRPr="00AC6DB7" w:rsidRDefault="00F059DE" w:rsidP="00AC7F6C">
            <w:pPr>
              <w:pStyle w:val="1100"/>
              <w:rPr>
                <w:b/>
              </w:rPr>
            </w:pPr>
            <w:r w:rsidRPr="00AC6DB7">
              <w:rPr>
                <w:b/>
              </w:rPr>
              <w:t>Площадь, кв. м.</w:t>
            </w:r>
          </w:p>
        </w:tc>
        <w:tc>
          <w:tcPr>
            <w:tcW w:w="1914" w:type="dxa"/>
            <w:vAlign w:val="center"/>
          </w:tcPr>
          <w:p w:rsidR="00F059DE" w:rsidRPr="00AC6DB7" w:rsidRDefault="00F059DE" w:rsidP="00AC7F6C">
            <w:pPr>
              <w:pStyle w:val="1100"/>
              <w:rPr>
                <w:b/>
              </w:rPr>
            </w:pPr>
            <w:r w:rsidRPr="00AC6DB7">
              <w:rPr>
                <w:b/>
              </w:rPr>
              <w:t>Количество потребителей, чел.</w:t>
            </w:r>
          </w:p>
        </w:tc>
        <w:tc>
          <w:tcPr>
            <w:tcW w:w="1914" w:type="dxa"/>
            <w:vAlign w:val="center"/>
          </w:tcPr>
          <w:p w:rsidR="00F059DE" w:rsidRPr="00AC6DB7" w:rsidRDefault="00F059DE" w:rsidP="00AC7F6C">
            <w:pPr>
              <w:pStyle w:val="1100"/>
              <w:rPr>
                <w:b/>
              </w:rPr>
            </w:pPr>
            <w:r w:rsidRPr="00AC6DB7">
              <w:rPr>
                <w:b/>
              </w:rPr>
              <w:t>Суммарный тепловой поток, МВт</w:t>
            </w:r>
          </w:p>
        </w:tc>
        <w:tc>
          <w:tcPr>
            <w:tcW w:w="1915" w:type="dxa"/>
            <w:vAlign w:val="center"/>
          </w:tcPr>
          <w:p w:rsidR="00F059DE" w:rsidRPr="00AC6DB7" w:rsidRDefault="00F059DE" w:rsidP="00AC7F6C">
            <w:pPr>
              <w:pStyle w:val="1100"/>
              <w:rPr>
                <w:b/>
              </w:rPr>
            </w:pPr>
            <w:r w:rsidRPr="00AC6DB7">
              <w:rPr>
                <w:b/>
              </w:rPr>
              <w:t>Суммарный тепловой поток, Гкал/час</w:t>
            </w:r>
          </w:p>
        </w:tc>
      </w:tr>
      <w:tr w:rsidR="00F059DE" w:rsidRPr="0009361E" w:rsidTr="00D31F89">
        <w:trPr>
          <w:trHeight w:val="397"/>
          <w:tblHeader/>
        </w:trPr>
        <w:tc>
          <w:tcPr>
            <w:tcW w:w="1914" w:type="dxa"/>
            <w:vMerge w:val="restart"/>
            <w:vAlign w:val="center"/>
          </w:tcPr>
          <w:p w:rsidR="00F059DE" w:rsidRPr="0009361E" w:rsidRDefault="00F059DE" w:rsidP="00AC7F6C">
            <w:pPr>
              <w:pStyle w:val="1100"/>
            </w:pPr>
            <w:r>
              <w:t>Существующая застройка</w:t>
            </w:r>
          </w:p>
        </w:tc>
        <w:tc>
          <w:tcPr>
            <w:tcW w:w="1914" w:type="dxa"/>
            <w:vMerge w:val="restart"/>
            <w:vAlign w:val="center"/>
          </w:tcPr>
          <w:p w:rsidR="00F059DE" w:rsidRPr="0009361E" w:rsidRDefault="00056896" w:rsidP="00AC7F6C">
            <w:pPr>
              <w:pStyle w:val="1100"/>
            </w:pPr>
            <w:r>
              <w:t>127,4</w:t>
            </w:r>
          </w:p>
        </w:tc>
        <w:tc>
          <w:tcPr>
            <w:tcW w:w="1914" w:type="dxa"/>
            <w:vMerge w:val="restart"/>
            <w:vAlign w:val="center"/>
          </w:tcPr>
          <w:p w:rsidR="00F059DE" w:rsidRPr="0009361E" w:rsidRDefault="00056896" w:rsidP="00AC7F6C">
            <w:pPr>
              <w:pStyle w:val="1100"/>
            </w:pPr>
            <w:r>
              <w:t>5</w:t>
            </w:r>
          </w:p>
        </w:tc>
        <w:tc>
          <w:tcPr>
            <w:tcW w:w="1914" w:type="dxa"/>
            <w:vAlign w:val="center"/>
          </w:tcPr>
          <w:p w:rsidR="00F059DE" w:rsidRPr="0009361E" w:rsidRDefault="00F059DE" w:rsidP="00AC7F6C">
            <w:pPr>
              <w:pStyle w:val="1100"/>
            </w:pPr>
            <w:r w:rsidRPr="0009361E">
              <w:t>Отопление – 0,</w:t>
            </w:r>
            <w:r w:rsidR="00056896">
              <w:t>02</w:t>
            </w:r>
          </w:p>
        </w:tc>
        <w:tc>
          <w:tcPr>
            <w:tcW w:w="1915" w:type="dxa"/>
            <w:vAlign w:val="center"/>
          </w:tcPr>
          <w:p w:rsidR="00F059DE" w:rsidRPr="0009361E" w:rsidRDefault="00F059DE" w:rsidP="00AC7F6C">
            <w:pPr>
              <w:pStyle w:val="1100"/>
            </w:pPr>
            <w:r w:rsidRPr="0009361E">
              <w:t>Отопление – 0,</w:t>
            </w:r>
            <w:r w:rsidR="00056896">
              <w:t>0</w:t>
            </w:r>
            <w:r w:rsidR="00780AA3">
              <w:t>173</w:t>
            </w:r>
          </w:p>
        </w:tc>
      </w:tr>
      <w:tr w:rsidR="00F059DE" w:rsidRPr="0009361E" w:rsidTr="00D31F89">
        <w:trPr>
          <w:trHeight w:val="397"/>
          <w:tblHeader/>
        </w:trPr>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Align w:val="center"/>
          </w:tcPr>
          <w:p w:rsidR="00F059DE" w:rsidRPr="0009361E" w:rsidRDefault="00F059DE" w:rsidP="00AC7F6C">
            <w:pPr>
              <w:pStyle w:val="1100"/>
            </w:pPr>
            <w:r w:rsidRPr="0009361E">
              <w:t>Вентиляция – 0,0</w:t>
            </w:r>
            <w:r w:rsidR="00056896">
              <w:t>0</w:t>
            </w:r>
          </w:p>
        </w:tc>
        <w:tc>
          <w:tcPr>
            <w:tcW w:w="1915" w:type="dxa"/>
            <w:vAlign w:val="center"/>
          </w:tcPr>
          <w:p w:rsidR="00F059DE" w:rsidRPr="0009361E" w:rsidRDefault="00F059DE" w:rsidP="00AC7F6C">
            <w:pPr>
              <w:pStyle w:val="1100"/>
            </w:pPr>
            <w:r w:rsidRPr="0009361E">
              <w:t>Вентиляция – 0,0</w:t>
            </w:r>
            <w:r w:rsidR="00056896">
              <w:t>0</w:t>
            </w:r>
          </w:p>
        </w:tc>
      </w:tr>
      <w:tr w:rsidR="00F059DE" w:rsidRPr="0009361E" w:rsidTr="00D31F89">
        <w:trPr>
          <w:trHeight w:val="397"/>
          <w:tblHeader/>
        </w:trPr>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Align w:val="center"/>
          </w:tcPr>
          <w:p w:rsidR="00F059DE" w:rsidRPr="0009361E" w:rsidRDefault="00F059DE" w:rsidP="00AC7F6C">
            <w:pPr>
              <w:pStyle w:val="1100"/>
            </w:pPr>
            <w:r w:rsidRPr="0009361E">
              <w:t>ГВС – 0,</w:t>
            </w:r>
            <w:r w:rsidR="00056896">
              <w:t>0</w:t>
            </w:r>
            <w:r w:rsidR="001751DA">
              <w:t>0</w:t>
            </w:r>
            <w:r w:rsidR="00780AA3">
              <w:t>4</w:t>
            </w:r>
          </w:p>
        </w:tc>
        <w:tc>
          <w:tcPr>
            <w:tcW w:w="1915" w:type="dxa"/>
            <w:vAlign w:val="center"/>
          </w:tcPr>
          <w:p w:rsidR="00F059DE" w:rsidRPr="0009361E" w:rsidRDefault="00F059DE" w:rsidP="00AC7F6C">
            <w:pPr>
              <w:pStyle w:val="1100"/>
            </w:pPr>
            <w:r w:rsidRPr="0009361E">
              <w:t>ГВС – 0,0</w:t>
            </w:r>
            <w:r w:rsidR="00056896">
              <w:t>0</w:t>
            </w:r>
            <w:r w:rsidR="00D31F89">
              <w:t>3</w:t>
            </w:r>
          </w:p>
        </w:tc>
      </w:tr>
      <w:tr w:rsidR="001751DA" w:rsidRPr="0009361E" w:rsidTr="00056896">
        <w:trPr>
          <w:trHeight w:val="316"/>
          <w:tblHeader/>
        </w:trPr>
        <w:tc>
          <w:tcPr>
            <w:tcW w:w="1914" w:type="dxa"/>
            <w:vMerge w:val="restart"/>
            <w:vAlign w:val="center"/>
          </w:tcPr>
          <w:p w:rsidR="001751DA" w:rsidRPr="0009361E" w:rsidRDefault="001751DA" w:rsidP="00AC7F6C">
            <w:pPr>
              <w:pStyle w:val="1100"/>
            </w:pPr>
            <w:r w:rsidRPr="0009361E">
              <w:t>Проектная секционная жилая застройка</w:t>
            </w:r>
          </w:p>
        </w:tc>
        <w:tc>
          <w:tcPr>
            <w:tcW w:w="1914" w:type="dxa"/>
            <w:vMerge w:val="restart"/>
            <w:vAlign w:val="center"/>
          </w:tcPr>
          <w:p w:rsidR="001751DA" w:rsidRPr="0009361E" w:rsidRDefault="001751DA" w:rsidP="00AC7F6C">
            <w:pPr>
              <w:pStyle w:val="1100"/>
            </w:pPr>
            <w:r>
              <w:t>6300</w:t>
            </w:r>
          </w:p>
        </w:tc>
        <w:tc>
          <w:tcPr>
            <w:tcW w:w="1914" w:type="dxa"/>
            <w:vMerge w:val="restart"/>
            <w:vAlign w:val="center"/>
          </w:tcPr>
          <w:p w:rsidR="001751DA" w:rsidRPr="0009361E" w:rsidRDefault="001751DA" w:rsidP="00AC7F6C">
            <w:pPr>
              <w:pStyle w:val="1100"/>
            </w:pPr>
            <w:r>
              <w:t>126</w:t>
            </w:r>
          </w:p>
        </w:tc>
        <w:tc>
          <w:tcPr>
            <w:tcW w:w="1914" w:type="dxa"/>
            <w:vAlign w:val="center"/>
          </w:tcPr>
          <w:p w:rsidR="001751DA" w:rsidRPr="0009361E" w:rsidRDefault="001751DA" w:rsidP="00AC7F6C">
            <w:pPr>
              <w:pStyle w:val="1100"/>
            </w:pPr>
            <w:r w:rsidRPr="0009361E">
              <w:t>Отопление – 0,</w:t>
            </w:r>
            <w:r w:rsidR="00780AA3">
              <w:t>9</w:t>
            </w:r>
          </w:p>
        </w:tc>
        <w:tc>
          <w:tcPr>
            <w:tcW w:w="1915" w:type="dxa"/>
            <w:vAlign w:val="center"/>
          </w:tcPr>
          <w:p w:rsidR="001751DA" w:rsidRPr="0009361E" w:rsidRDefault="001751DA" w:rsidP="00AC7F6C">
            <w:pPr>
              <w:pStyle w:val="1100"/>
            </w:pPr>
            <w:r w:rsidRPr="0009361E">
              <w:t xml:space="preserve">Отопление – </w:t>
            </w:r>
            <w:r w:rsidR="00780AA3">
              <w:t>0,75</w:t>
            </w:r>
          </w:p>
        </w:tc>
      </w:tr>
      <w:tr w:rsidR="001751DA" w:rsidRPr="0009361E" w:rsidTr="00D31F89">
        <w:trPr>
          <w:trHeight w:val="315"/>
          <w:tblHeader/>
        </w:trPr>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Вентиляция – 0,0</w:t>
            </w:r>
            <w:r>
              <w:t>0</w:t>
            </w:r>
          </w:p>
        </w:tc>
        <w:tc>
          <w:tcPr>
            <w:tcW w:w="1915" w:type="dxa"/>
            <w:vAlign w:val="center"/>
          </w:tcPr>
          <w:p w:rsidR="001751DA" w:rsidRPr="0009361E" w:rsidRDefault="001751DA" w:rsidP="00AC7F6C">
            <w:pPr>
              <w:pStyle w:val="1100"/>
            </w:pPr>
            <w:r w:rsidRPr="0009361E">
              <w:t>Вентиляция – 0,0</w:t>
            </w:r>
            <w:r>
              <w:t>0</w:t>
            </w:r>
          </w:p>
        </w:tc>
      </w:tr>
      <w:tr w:rsidR="001751DA" w:rsidRPr="0009361E" w:rsidTr="00D31F89">
        <w:trPr>
          <w:trHeight w:val="315"/>
          <w:tblHeader/>
        </w:trPr>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ГВС – 0,</w:t>
            </w:r>
            <w:r>
              <w:t>0</w:t>
            </w:r>
            <w:r w:rsidR="00780AA3">
              <w:t>9</w:t>
            </w:r>
          </w:p>
        </w:tc>
        <w:tc>
          <w:tcPr>
            <w:tcW w:w="1915" w:type="dxa"/>
            <w:vAlign w:val="center"/>
          </w:tcPr>
          <w:p w:rsidR="001751DA" w:rsidRPr="0009361E" w:rsidRDefault="001751DA" w:rsidP="00AC7F6C">
            <w:pPr>
              <w:pStyle w:val="1100"/>
            </w:pPr>
            <w:r w:rsidRPr="0009361E">
              <w:t>ГВС – 0,0</w:t>
            </w:r>
            <w:r w:rsidR="00780AA3">
              <w:t>75</w:t>
            </w:r>
          </w:p>
        </w:tc>
      </w:tr>
      <w:tr w:rsidR="001751DA" w:rsidRPr="0009361E" w:rsidTr="00D31F89">
        <w:trPr>
          <w:trHeight w:val="397"/>
          <w:tblHeader/>
        </w:trPr>
        <w:tc>
          <w:tcPr>
            <w:tcW w:w="1914" w:type="dxa"/>
            <w:vMerge w:val="restart"/>
            <w:vAlign w:val="center"/>
          </w:tcPr>
          <w:p w:rsidR="001751DA" w:rsidRPr="0009361E" w:rsidRDefault="001751DA" w:rsidP="00AC7F6C">
            <w:pPr>
              <w:pStyle w:val="1100"/>
            </w:pPr>
            <w:r>
              <w:t>ДДУ</w:t>
            </w:r>
          </w:p>
        </w:tc>
        <w:tc>
          <w:tcPr>
            <w:tcW w:w="1914" w:type="dxa"/>
            <w:vMerge w:val="restart"/>
            <w:vAlign w:val="center"/>
          </w:tcPr>
          <w:p w:rsidR="001751DA" w:rsidRPr="0009361E" w:rsidRDefault="001751DA" w:rsidP="00AC7F6C">
            <w:pPr>
              <w:pStyle w:val="1100"/>
            </w:pPr>
            <w:r>
              <w:t>643,1</w:t>
            </w:r>
          </w:p>
        </w:tc>
        <w:tc>
          <w:tcPr>
            <w:tcW w:w="1914" w:type="dxa"/>
            <w:vMerge w:val="restart"/>
            <w:vAlign w:val="center"/>
          </w:tcPr>
          <w:p w:rsidR="001751DA" w:rsidRPr="0009361E" w:rsidRDefault="001751DA" w:rsidP="00AC7F6C">
            <w:pPr>
              <w:pStyle w:val="1100"/>
            </w:pPr>
            <w:r>
              <w:t>30 (мест)</w:t>
            </w:r>
          </w:p>
        </w:tc>
        <w:tc>
          <w:tcPr>
            <w:tcW w:w="1914" w:type="dxa"/>
            <w:vAlign w:val="center"/>
          </w:tcPr>
          <w:p w:rsidR="001751DA" w:rsidRPr="0009361E" w:rsidRDefault="001751DA" w:rsidP="00AC7F6C">
            <w:pPr>
              <w:pStyle w:val="1100"/>
            </w:pPr>
            <w:r w:rsidRPr="0009361E">
              <w:t>Отопление – 0,</w:t>
            </w:r>
            <w:r w:rsidR="00780AA3">
              <w:t>1</w:t>
            </w:r>
          </w:p>
        </w:tc>
        <w:tc>
          <w:tcPr>
            <w:tcW w:w="1915" w:type="dxa"/>
            <w:vAlign w:val="center"/>
          </w:tcPr>
          <w:p w:rsidR="001751DA" w:rsidRPr="0009361E" w:rsidRDefault="001751DA" w:rsidP="00AC7F6C">
            <w:pPr>
              <w:pStyle w:val="1100"/>
            </w:pPr>
            <w:r w:rsidRPr="0009361E">
              <w:t>Отопление – 0,</w:t>
            </w:r>
            <w:r>
              <w:t>0</w:t>
            </w:r>
            <w:r w:rsidR="00780AA3">
              <w:t>83</w:t>
            </w:r>
          </w:p>
        </w:tc>
      </w:tr>
      <w:tr w:rsidR="001751DA" w:rsidRPr="0009361E" w:rsidTr="00D31F89">
        <w:trPr>
          <w:trHeight w:val="397"/>
          <w:tblHeader/>
        </w:trPr>
        <w:tc>
          <w:tcPr>
            <w:tcW w:w="1914" w:type="dxa"/>
            <w:vMerge/>
            <w:vAlign w:val="center"/>
          </w:tcPr>
          <w:p w:rsidR="001751DA" w:rsidRDefault="001751DA" w:rsidP="00AC7F6C">
            <w:pPr>
              <w:pStyle w:val="1100"/>
            </w:pPr>
          </w:p>
        </w:tc>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Вентиляция – 0,0</w:t>
            </w:r>
            <w:r>
              <w:t>0</w:t>
            </w:r>
          </w:p>
        </w:tc>
        <w:tc>
          <w:tcPr>
            <w:tcW w:w="1915" w:type="dxa"/>
            <w:vAlign w:val="center"/>
          </w:tcPr>
          <w:p w:rsidR="001751DA" w:rsidRPr="0009361E" w:rsidRDefault="001751DA" w:rsidP="00AC7F6C">
            <w:pPr>
              <w:pStyle w:val="1100"/>
            </w:pPr>
            <w:r w:rsidRPr="0009361E">
              <w:t>Вентиляция – 0,0</w:t>
            </w:r>
            <w:r>
              <w:t>0</w:t>
            </w:r>
          </w:p>
        </w:tc>
      </w:tr>
      <w:tr w:rsidR="001751DA" w:rsidRPr="0009361E" w:rsidTr="00D31F89">
        <w:trPr>
          <w:trHeight w:val="397"/>
          <w:tblHeader/>
        </w:trPr>
        <w:tc>
          <w:tcPr>
            <w:tcW w:w="1914" w:type="dxa"/>
            <w:vMerge/>
            <w:vAlign w:val="center"/>
          </w:tcPr>
          <w:p w:rsidR="001751DA" w:rsidRDefault="001751DA" w:rsidP="00AC7F6C">
            <w:pPr>
              <w:pStyle w:val="1100"/>
            </w:pPr>
          </w:p>
        </w:tc>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ГВС – 0,</w:t>
            </w:r>
            <w:r>
              <w:t>0</w:t>
            </w:r>
            <w:r w:rsidR="00780AA3">
              <w:t>2</w:t>
            </w:r>
          </w:p>
        </w:tc>
        <w:tc>
          <w:tcPr>
            <w:tcW w:w="1915" w:type="dxa"/>
            <w:vAlign w:val="center"/>
          </w:tcPr>
          <w:p w:rsidR="001751DA" w:rsidRPr="0009361E" w:rsidRDefault="001751DA" w:rsidP="00AC7F6C">
            <w:pPr>
              <w:pStyle w:val="1100"/>
            </w:pPr>
            <w:r w:rsidRPr="0009361E">
              <w:t>ГВС – 0,0</w:t>
            </w:r>
            <w:r w:rsidR="00D31F89">
              <w:t>173</w:t>
            </w:r>
          </w:p>
        </w:tc>
      </w:tr>
      <w:tr w:rsidR="00D31F89" w:rsidRPr="0009361E" w:rsidTr="00D31F89">
        <w:trPr>
          <w:trHeight w:val="397"/>
          <w:tblHeader/>
        </w:trPr>
        <w:tc>
          <w:tcPr>
            <w:tcW w:w="1914" w:type="dxa"/>
            <w:vMerge w:val="restart"/>
            <w:vAlign w:val="center"/>
          </w:tcPr>
          <w:p w:rsidR="00D31F89" w:rsidRDefault="00D31F89" w:rsidP="00AC7F6C">
            <w:pPr>
              <w:pStyle w:val="1100"/>
            </w:pPr>
            <w:r>
              <w:t>Итого</w:t>
            </w:r>
          </w:p>
        </w:tc>
        <w:tc>
          <w:tcPr>
            <w:tcW w:w="1914" w:type="dxa"/>
            <w:vMerge w:val="restart"/>
            <w:vAlign w:val="center"/>
          </w:tcPr>
          <w:p w:rsidR="00D31F89" w:rsidRPr="0009361E" w:rsidRDefault="00D31F89" w:rsidP="00AC7F6C">
            <w:pPr>
              <w:pStyle w:val="1100"/>
            </w:pPr>
            <w:r>
              <w:t>6427,4</w:t>
            </w:r>
          </w:p>
        </w:tc>
        <w:tc>
          <w:tcPr>
            <w:tcW w:w="1914" w:type="dxa"/>
            <w:vMerge w:val="restart"/>
            <w:vAlign w:val="center"/>
          </w:tcPr>
          <w:p w:rsidR="00D31F89" w:rsidRDefault="00D31F89" w:rsidP="00AC7F6C">
            <w:pPr>
              <w:pStyle w:val="1100"/>
            </w:pPr>
            <w:r>
              <w:t>131</w:t>
            </w:r>
          </w:p>
          <w:p w:rsidR="00D31F89" w:rsidRDefault="00D31F89" w:rsidP="00AC7F6C">
            <w:pPr>
              <w:pStyle w:val="1100"/>
            </w:pPr>
            <w:r>
              <w:t>30 (мест)</w:t>
            </w:r>
          </w:p>
        </w:tc>
        <w:tc>
          <w:tcPr>
            <w:tcW w:w="1914" w:type="dxa"/>
            <w:vAlign w:val="center"/>
          </w:tcPr>
          <w:p w:rsidR="00D31F89" w:rsidRPr="0009361E" w:rsidRDefault="00D31F89" w:rsidP="00AC7F6C">
            <w:pPr>
              <w:pStyle w:val="1100"/>
            </w:pPr>
            <w:r w:rsidRPr="0009361E">
              <w:t>Отопление –</w:t>
            </w:r>
            <w:r>
              <w:t xml:space="preserve"> 1,02</w:t>
            </w:r>
          </w:p>
        </w:tc>
        <w:tc>
          <w:tcPr>
            <w:tcW w:w="1915" w:type="dxa"/>
            <w:vAlign w:val="center"/>
          </w:tcPr>
          <w:p w:rsidR="00D31F89" w:rsidRPr="0009361E" w:rsidRDefault="00D31F89" w:rsidP="00AC7F6C">
            <w:pPr>
              <w:pStyle w:val="1100"/>
            </w:pPr>
            <w:r w:rsidRPr="0009361E">
              <w:t>Отопление – 0,</w:t>
            </w:r>
            <w:r>
              <w:t>8503</w:t>
            </w:r>
          </w:p>
        </w:tc>
      </w:tr>
      <w:tr w:rsidR="00D31F89" w:rsidRPr="0009361E" w:rsidTr="00D31F89">
        <w:trPr>
          <w:trHeight w:val="397"/>
          <w:tblHeader/>
        </w:trPr>
        <w:tc>
          <w:tcPr>
            <w:tcW w:w="1914" w:type="dxa"/>
            <w:vMerge/>
            <w:vAlign w:val="center"/>
          </w:tcPr>
          <w:p w:rsidR="00D31F89" w:rsidRDefault="00D31F89" w:rsidP="00AC7F6C">
            <w:pPr>
              <w:pStyle w:val="1100"/>
            </w:pPr>
          </w:p>
        </w:tc>
        <w:tc>
          <w:tcPr>
            <w:tcW w:w="1914" w:type="dxa"/>
            <w:vMerge/>
            <w:vAlign w:val="center"/>
          </w:tcPr>
          <w:p w:rsidR="00D31F89" w:rsidRPr="0009361E" w:rsidRDefault="00D31F89" w:rsidP="00AC7F6C">
            <w:pPr>
              <w:pStyle w:val="1100"/>
            </w:pPr>
          </w:p>
        </w:tc>
        <w:tc>
          <w:tcPr>
            <w:tcW w:w="1914" w:type="dxa"/>
            <w:vMerge/>
            <w:vAlign w:val="center"/>
          </w:tcPr>
          <w:p w:rsidR="00D31F89" w:rsidRDefault="00D31F89" w:rsidP="00AC7F6C">
            <w:pPr>
              <w:pStyle w:val="1100"/>
            </w:pPr>
          </w:p>
        </w:tc>
        <w:tc>
          <w:tcPr>
            <w:tcW w:w="1914" w:type="dxa"/>
            <w:vAlign w:val="center"/>
          </w:tcPr>
          <w:p w:rsidR="00D31F89" w:rsidRPr="0009361E" w:rsidRDefault="00D31F89" w:rsidP="00AC7F6C">
            <w:pPr>
              <w:pStyle w:val="1100"/>
            </w:pPr>
            <w:r w:rsidRPr="0009361E">
              <w:t>Вентиляция – 0,0</w:t>
            </w:r>
            <w:r>
              <w:t>0</w:t>
            </w:r>
          </w:p>
        </w:tc>
        <w:tc>
          <w:tcPr>
            <w:tcW w:w="1915" w:type="dxa"/>
            <w:vAlign w:val="center"/>
          </w:tcPr>
          <w:p w:rsidR="00D31F89" w:rsidRPr="0009361E" w:rsidRDefault="00D31F89" w:rsidP="00AC7F6C">
            <w:pPr>
              <w:pStyle w:val="1100"/>
            </w:pPr>
            <w:r w:rsidRPr="0009361E">
              <w:t>Вентиляция – 0,0</w:t>
            </w:r>
            <w:r>
              <w:t>0</w:t>
            </w:r>
          </w:p>
        </w:tc>
      </w:tr>
      <w:tr w:rsidR="00D31F89" w:rsidRPr="0009361E" w:rsidTr="00D31F89">
        <w:trPr>
          <w:trHeight w:val="397"/>
          <w:tblHeader/>
        </w:trPr>
        <w:tc>
          <w:tcPr>
            <w:tcW w:w="1914" w:type="dxa"/>
            <w:vMerge/>
            <w:vAlign w:val="center"/>
          </w:tcPr>
          <w:p w:rsidR="00D31F89" w:rsidRDefault="00D31F89" w:rsidP="00AC7F6C">
            <w:pPr>
              <w:pStyle w:val="1100"/>
            </w:pPr>
          </w:p>
        </w:tc>
        <w:tc>
          <w:tcPr>
            <w:tcW w:w="1914" w:type="dxa"/>
            <w:vMerge/>
            <w:vAlign w:val="center"/>
          </w:tcPr>
          <w:p w:rsidR="00D31F89" w:rsidRPr="0009361E" w:rsidRDefault="00D31F89" w:rsidP="00AC7F6C">
            <w:pPr>
              <w:pStyle w:val="1100"/>
            </w:pPr>
          </w:p>
        </w:tc>
        <w:tc>
          <w:tcPr>
            <w:tcW w:w="1914" w:type="dxa"/>
            <w:vMerge/>
            <w:vAlign w:val="center"/>
          </w:tcPr>
          <w:p w:rsidR="00D31F89" w:rsidRDefault="00D31F89" w:rsidP="00AC7F6C">
            <w:pPr>
              <w:pStyle w:val="1100"/>
            </w:pPr>
          </w:p>
        </w:tc>
        <w:tc>
          <w:tcPr>
            <w:tcW w:w="1914" w:type="dxa"/>
            <w:vAlign w:val="center"/>
          </w:tcPr>
          <w:p w:rsidR="00D31F89" w:rsidRPr="0009361E" w:rsidRDefault="00D31F89" w:rsidP="00AC7F6C">
            <w:pPr>
              <w:pStyle w:val="1100"/>
            </w:pPr>
            <w:r w:rsidRPr="0009361E">
              <w:t>ГВС – 0,</w:t>
            </w:r>
            <w:r>
              <w:t>114</w:t>
            </w:r>
          </w:p>
        </w:tc>
        <w:tc>
          <w:tcPr>
            <w:tcW w:w="1915" w:type="dxa"/>
            <w:vAlign w:val="center"/>
          </w:tcPr>
          <w:p w:rsidR="00D31F89" w:rsidRPr="0009361E" w:rsidRDefault="00D31F89" w:rsidP="00AC7F6C">
            <w:pPr>
              <w:pStyle w:val="1100"/>
            </w:pPr>
            <w:r w:rsidRPr="0009361E">
              <w:t>ГВС – 0,0</w:t>
            </w:r>
            <w:r>
              <w:t>953</w:t>
            </w:r>
          </w:p>
        </w:tc>
      </w:tr>
    </w:tbl>
    <w:p w:rsidR="001963AD" w:rsidRDefault="001963AD" w:rsidP="001963AD">
      <w:pPr>
        <w:spacing w:after="0" w:line="360" w:lineRule="auto"/>
        <w:jc w:val="both"/>
        <w:rPr>
          <w:rFonts w:ascii="Times New Roman" w:hAnsi="Times New Roman" w:cs="Times New Roman"/>
          <w:color w:val="000000" w:themeColor="text1"/>
          <w:sz w:val="28"/>
        </w:rPr>
      </w:pPr>
    </w:p>
    <w:p w:rsidR="00543C3F" w:rsidRDefault="00543C3F"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Общий объем потребления тепловой энергии составит 1,13 МВт</w:t>
      </w:r>
      <w:r w:rsidR="003B6D8B">
        <w:rPr>
          <w:rFonts w:ascii="Times New Roman" w:hAnsi="Times New Roman" w:cs="Times New Roman"/>
          <w:color w:val="000000" w:themeColor="text1"/>
          <w:sz w:val="28"/>
        </w:rPr>
        <w:t xml:space="preserve"> (0,94 Гкал/ч)</w:t>
      </w:r>
      <w:r>
        <w:rPr>
          <w:rFonts w:ascii="Times New Roman" w:hAnsi="Times New Roman" w:cs="Times New Roman"/>
          <w:color w:val="000000" w:themeColor="text1"/>
          <w:sz w:val="28"/>
        </w:rPr>
        <w:t>.</w:t>
      </w: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b/>
          <w:color w:val="000000" w:themeColor="text1"/>
          <w:sz w:val="28"/>
        </w:rPr>
        <w:t>Проектом планировки территории микрорайона «Красная горка» в пгт Арти</w:t>
      </w:r>
      <w:r>
        <w:rPr>
          <w:rFonts w:ascii="Times New Roman" w:hAnsi="Times New Roman" w:cs="Times New Roman"/>
          <w:color w:val="000000" w:themeColor="text1"/>
          <w:sz w:val="28"/>
        </w:rPr>
        <w:t xml:space="preserve"> (МК №62 от 30.12.2016) выполненным в соответствии с Генеральным планом Артинского городского округа Свердловской области применительно в пгт Арти, предполагается </w:t>
      </w:r>
      <w:r w:rsidRPr="008461F0">
        <w:rPr>
          <w:rFonts w:ascii="Times New Roman" w:hAnsi="Times New Roman" w:cs="Times New Roman"/>
          <w:color w:val="000000" w:themeColor="text1"/>
          <w:sz w:val="28"/>
        </w:rPr>
        <w:t>размещение 90 жилых домов, в том числе 82 индивидуальных жилых домов и 8 двухэтажных секционных жилых домов</w:t>
      </w:r>
      <w:r>
        <w:rPr>
          <w:rFonts w:ascii="Times New Roman" w:hAnsi="Times New Roman" w:cs="Times New Roman"/>
          <w:color w:val="000000" w:themeColor="text1"/>
          <w:sz w:val="28"/>
        </w:rPr>
        <w:t xml:space="preserve">. </w:t>
      </w:r>
    </w:p>
    <w:p w:rsidR="00543C3F" w:rsidRPr="00CB7538"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Население проектируемого участка определено в количестве 543 человек, в том числе 198 человек – существующее население, 345 человек – перспективное население.</w:t>
      </w: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Жилищный фонд проектируемого участка составит 15931,9 кв.</w:t>
      </w:r>
      <w:r w:rsidR="00AC6DB7">
        <w:rPr>
          <w:rFonts w:ascii="Times New Roman" w:hAnsi="Times New Roman" w:cs="Times New Roman"/>
          <w:color w:val="000000" w:themeColor="text1"/>
          <w:sz w:val="28"/>
        </w:rPr>
        <w:t xml:space="preserve"> </w:t>
      </w:r>
      <w:r w:rsidR="00CE6A17">
        <w:rPr>
          <w:rFonts w:ascii="Times New Roman" w:hAnsi="Times New Roman" w:cs="Times New Roman"/>
          <w:color w:val="000000" w:themeColor="text1"/>
          <w:sz w:val="28"/>
        </w:rPr>
        <w:t>м, в том числе 6271,9 кв. м</w:t>
      </w:r>
      <w:r w:rsidRPr="00CB7538">
        <w:rPr>
          <w:rFonts w:ascii="Times New Roman" w:hAnsi="Times New Roman" w:cs="Times New Roman"/>
          <w:color w:val="000000" w:themeColor="text1"/>
          <w:sz w:val="28"/>
        </w:rPr>
        <w:t xml:space="preserve"> – сущес</w:t>
      </w:r>
      <w:r w:rsidR="00CE6A17">
        <w:rPr>
          <w:rFonts w:ascii="Times New Roman" w:hAnsi="Times New Roman" w:cs="Times New Roman"/>
          <w:color w:val="000000" w:themeColor="text1"/>
          <w:sz w:val="28"/>
        </w:rPr>
        <w:t>твующий жилой фонд, 9660,0 кв. м</w:t>
      </w:r>
      <w:r w:rsidRPr="00CB7538">
        <w:rPr>
          <w:rFonts w:ascii="Times New Roman" w:hAnsi="Times New Roman" w:cs="Times New Roman"/>
          <w:color w:val="000000" w:themeColor="text1"/>
          <w:sz w:val="28"/>
        </w:rPr>
        <w:t xml:space="preserve"> – новое строительство</w:t>
      </w:r>
      <w:r>
        <w:rPr>
          <w:rFonts w:ascii="Times New Roman" w:hAnsi="Times New Roman" w:cs="Times New Roman"/>
          <w:color w:val="000000" w:themeColor="text1"/>
          <w:sz w:val="28"/>
        </w:rPr>
        <w:t xml:space="preserve"> (в том числе секционное – 3920,0 кв.</w:t>
      </w:r>
      <w:r w:rsidR="00CE6A1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м)</w:t>
      </w:r>
      <w:r w:rsidRPr="00CB7538">
        <w:rPr>
          <w:rFonts w:ascii="Times New Roman" w:hAnsi="Times New Roman" w:cs="Times New Roman"/>
          <w:color w:val="000000" w:themeColor="text1"/>
          <w:sz w:val="28"/>
        </w:rPr>
        <w:t>.</w:t>
      </w:r>
    </w:p>
    <w:p w:rsidR="00EC7B4A" w:rsidRDefault="00EC7B4A"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Проектируемую секционную застройку предлагается полностью обеспечить централизованной системой теплоснабжения. Источником теплоснабжения предлагается газовая котельная, проектируемая на пересечении улиц Невраева и Красногорская.</w:t>
      </w:r>
      <w:r w:rsidR="00FC469B" w:rsidRPr="00FC469B">
        <w:rPr>
          <w:rFonts w:ascii="Times New Roman" w:hAnsi="Times New Roman" w:cs="Times New Roman"/>
          <w:color w:val="000000" w:themeColor="text1"/>
          <w:sz w:val="28"/>
        </w:rPr>
        <w:t xml:space="preserve"> </w:t>
      </w:r>
      <w:r w:rsidR="00FC469B">
        <w:rPr>
          <w:rFonts w:ascii="Times New Roman" w:hAnsi="Times New Roman" w:cs="Times New Roman"/>
          <w:color w:val="000000" w:themeColor="text1"/>
          <w:sz w:val="28"/>
        </w:rPr>
        <w:t>Мощность котельной составит ориентировочно - 0,77МВт (0,66 Гкал/час). Расчетный показатель часового расхода газа для проектируемой котельной принят в размере – 133,24 м</w:t>
      </w:r>
      <w:r w:rsidR="00FC469B" w:rsidRPr="00850D42">
        <w:rPr>
          <w:rFonts w:ascii="Times New Roman" w:hAnsi="Times New Roman" w:cs="Times New Roman"/>
          <w:color w:val="000000" w:themeColor="text1"/>
          <w:sz w:val="28"/>
          <w:vertAlign w:val="superscript"/>
        </w:rPr>
        <w:t>3</w:t>
      </w:r>
      <w:r w:rsidR="00FC469B">
        <w:rPr>
          <w:rFonts w:ascii="Times New Roman" w:hAnsi="Times New Roman" w:cs="Times New Roman"/>
          <w:color w:val="000000" w:themeColor="text1"/>
          <w:sz w:val="28"/>
        </w:rPr>
        <w:t>/час</w:t>
      </w:r>
      <w:r w:rsidR="00850D42">
        <w:rPr>
          <w:rFonts w:ascii="Times New Roman" w:hAnsi="Times New Roman" w:cs="Times New Roman"/>
          <w:color w:val="000000" w:themeColor="text1"/>
          <w:sz w:val="28"/>
        </w:rPr>
        <w:t xml:space="preserve">, годовое число использования газа на отопление 2582 часа. </w:t>
      </w:r>
      <w:r w:rsidR="00FA112C">
        <w:rPr>
          <w:rFonts w:ascii="Times New Roman" w:hAnsi="Times New Roman" w:cs="Times New Roman"/>
          <w:color w:val="000000" w:themeColor="text1"/>
          <w:sz w:val="28"/>
        </w:rPr>
        <w:t>Расчет теплопотребления сведен в таблицу 2.1</w:t>
      </w:r>
      <w:r w:rsidR="00AC6DB7">
        <w:rPr>
          <w:rFonts w:ascii="Times New Roman" w:hAnsi="Times New Roman" w:cs="Times New Roman"/>
          <w:color w:val="000000" w:themeColor="text1"/>
          <w:sz w:val="28"/>
        </w:rPr>
        <w:t>3</w:t>
      </w:r>
      <w:r w:rsidR="00FA112C">
        <w:rPr>
          <w:rFonts w:ascii="Times New Roman" w:hAnsi="Times New Roman" w:cs="Times New Roman"/>
          <w:color w:val="000000" w:themeColor="text1"/>
          <w:sz w:val="28"/>
        </w:rPr>
        <w:t>.</w:t>
      </w:r>
    </w:p>
    <w:p w:rsidR="00FA112C" w:rsidRDefault="00FA112C" w:rsidP="00D44AAB">
      <w:pPr>
        <w:pStyle w:val="1f1"/>
      </w:pPr>
      <w:r w:rsidRPr="00AC6DB7">
        <w:t>Таблица 2.1</w:t>
      </w:r>
      <w:r w:rsidR="00AC6DB7" w:rsidRPr="00AC6DB7">
        <w:t>3</w:t>
      </w:r>
      <w:r>
        <w:t xml:space="preserve"> – </w:t>
      </w:r>
      <w:r w:rsidRPr="00CE6A17">
        <w:rPr>
          <w:b w:val="0"/>
        </w:rPr>
        <w:t>Расчет теплопотребления</w:t>
      </w:r>
      <w:r w:rsidR="000E3D8D" w:rsidRPr="00CE6A17">
        <w:rPr>
          <w:b w:val="0"/>
        </w:rPr>
        <w:t xml:space="preserve"> по проекту планировки территории микрорайона «Красная горка» пгт Арти</w:t>
      </w:r>
    </w:p>
    <w:tbl>
      <w:tblPr>
        <w:tblStyle w:val="aff5"/>
        <w:tblW w:w="0" w:type="auto"/>
        <w:tblLook w:val="04A0" w:firstRow="1" w:lastRow="0" w:firstColumn="1" w:lastColumn="0" w:noHBand="0" w:noVBand="1"/>
      </w:tblPr>
      <w:tblGrid>
        <w:gridCol w:w="1914"/>
        <w:gridCol w:w="1914"/>
        <w:gridCol w:w="1914"/>
        <w:gridCol w:w="1914"/>
        <w:gridCol w:w="1915"/>
      </w:tblGrid>
      <w:tr w:rsidR="002501BF" w:rsidTr="002501BF">
        <w:trPr>
          <w:trHeight w:val="397"/>
          <w:tblHeader/>
        </w:trPr>
        <w:tc>
          <w:tcPr>
            <w:tcW w:w="1914" w:type="dxa"/>
            <w:vAlign w:val="center"/>
          </w:tcPr>
          <w:p w:rsidR="002501BF" w:rsidRPr="00AC6DB7" w:rsidRDefault="002501BF" w:rsidP="00AC7F6C">
            <w:pPr>
              <w:pStyle w:val="1100"/>
              <w:rPr>
                <w:b/>
              </w:rPr>
            </w:pPr>
            <w:r w:rsidRPr="00AC6DB7">
              <w:rPr>
                <w:b/>
              </w:rPr>
              <w:t>Потребители</w:t>
            </w:r>
          </w:p>
        </w:tc>
        <w:tc>
          <w:tcPr>
            <w:tcW w:w="1914" w:type="dxa"/>
            <w:vAlign w:val="center"/>
          </w:tcPr>
          <w:p w:rsidR="002501BF" w:rsidRPr="00AC6DB7" w:rsidRDefault="00CE6A17" w:rsidP="00AC7F6C">
            <w:pPr>
              <w:pStyle w:val="1100"/>
              <w:rPr>
                <w:b/>
              </w:rPr>
            </w:pPr>
            <w:r>
              <w:rPr>
                <w:b/>
              </w:rPr>
              <w:t>Площадь, кв. м</w:t>
            </w:r>
          </w:p>
        </w:tc>
        <w:tc>
          <w:tcPr>
            <w:tcW w:w="1914" w:type="dxa"/>
            <w:vAlign w:val="center"/>
          </w:tcPr>
          <w:p w:rsidR="002501BF" w:rsidRPr="00AC6DB7" w:rsidRDefault="002501BF" w:rsidP="00AC7F6C">
            <w:pPr>
              <w:pStyle w:val="1100"/>
              <w:rPr>
                <w:b/>
              </w:rPr>
            </w:pPr>
            <w:r w:rsidRPr="00AC6DB7">
              <w:rPr>
                <w:b/>
              </w:rPr>
              <w:t>Количество потребителей, чел.</w:t>
            </w:r>
          </w:p>
        </w:tc>
        <w:tc>
          <w:tcPr>
            <w:tcW w:w="1914" w:type="dxa"/>
            <w:vAlign w:val="center"/>
          </w:tcPr>
          <w:p w:rsidR="002501BF" w:rsidRPr="00AC6DB7" w:rsidRDefault="002501BF" w:rsidP="00AC7F6C">
            <w:pPr>
              <w:pStyle w:val="1100"/>
              <w:rPr>
                <w:b/>
              </w:rPr>
            </w:pPr>
            <w:r w:rsidRPr="00AC6DB7">
              <w:rPr>
                <w:b/>
              </w:rPr>
              <w:t>Суммарный тепловой поток, МВт</w:t>
            </w:r>
          </w:p>
        </w:tc>
        <w:tc>
          <w:tcPr>
            <w:tcW w:w="1915" w:type="dxa"/>
            <w:vAlign w:val="center"/>
          </w:tcPr>
          <w:p w:rsidR="002501BF" w:rsidRPr="00AC6DB7" w:rsidRDefault="002501BF" w:rsidP="00AC7F6C">
            <w:pPr>
              <w:pStyle w:val="1100"/>
              <w:rPr>
                <w:b/>
              </w:rPr>
            </w:pPr>
            <w:r w:rsidRPr="00AC6DB7">
              <w:rPr>
                <w:b/>
              </w:rPr>
              <w:t>Суммарный тепловой поток, Гкал/час</w:t>
            </w:r>
          </w:p>
        </w:tc>
      </w:tr>
      <w:tr w:rsidR="0009361E" w:rsidRPr="0009361E" w:rsidTr="002501BF">
        <w:trPr>
          <w:trHeight w:val="397"/>
          <w:tblHeader/>
        </w:trPr>
        <w:tc>
          <w:tcPr>
            <w:tcW w:w="1914" w:type="dxa"/>
            <w:vMerge w:val="restart"/>
            <w:vAlign w:val="center"/>
          </w:tcPr>
          <w:p w:rsidR="0009361E" w:rsidRPr="0009361E" w:rsidRDefault="0009361E" w:rsidP="00AC7F6C">
            <w:pPr>
              <w:pStyle w:val="1100"/>
            </w:pPr>
            <w:r w:rsidRPr="0009361E">
              <w:t>Проектная секционная жилая застройка</w:t>
            </w:r>
          </w:p>
        </w:tc>
        <w:tc>
          <w:tcPr>
            <w:tcW w:w="1914" w:type="dxa"/>
            <w:vMerge w:val="restart"/>
            <w:vAlign w:val="center"/>
          </w:tcPr>
          <w:p w:rsidR="0009361E" w:rsidRPr="0009361E" w:rsidRDefault="0009361E" w:rsidP="00AC7F6C">
            <w:pPr>
              <w:pStyle w:val="1100"/>
            </w:pPr>
            <w:r w:rsidRPr="0009361E">
              <w:t>3920,0</w:t>
            </w:r>
          </w:p>
        </w:tc>
        <w:tc>
          <w:tcPr>
            <w:tcW w:w="1914" w:type="dxa"/>
            <w:vMerge w:val="restart"/>
            <w:vAlign w:val="center"/>
          </w:tcPr>
          <w:p w:rsidR="0009361E" w:rsidRPr="0009361E" w:rsidRDefault="0009361E" w:rsidP="00AC7F6C">
            <w:pPr>
              <w:pStyle w:val="1100"/>
            </w:pPr>
            <w:r w:rsidRPr="0009361E">
              <w:t>140</w:t>
            </w:r>
          </w:p>
        </w:tc>
        <w:tc>
          <w:tcPr>
            <w:tcW w:w="1914" w:type="dxa"/>
            <w:vAlign w:val="center"/>
          </w:tcPr>
          <w:p w:rsidR="0009361E" w:rsidRPr="0009361E" w:rsidRDefault="0009361E" w:rsidP="00AC7F6C">
            <w:pPr>
              <w:pStyle w:val="1100"/>
            </w:pPr>
            <w:r w:rsidRPr="0009361E">
              <w:t>Отопление – 0,59</w:t>
            </w:r>
          </w:p>
        </w:tc>
        <w:tc>
          <w:tcPr>
            <w:tcW w:w="1915" w:type="dxa"/>
            <w:vAlign w:val="center"/>
          </w:tcPr>
          <w:p w:rsidR="0009361E" w:rsidRPr="0009361E" w:rsidRDefault="0009361E" w:rsidP="00AC7F6C">
            <w:pPr>
              <w:pStyle w:val="1100"/>
            </w:pPr>
            <w:r w:rsidRPr="0009361E">
              <w:t>Отопление – 0,51</w:t>
            </w:r>
          </w:p>
        </w:tc>
      </w:tr>
      <w:tr w:rsidR="0009361E" w:rsidRPr="0009361E" w:rsidTr="002501BF">
        <w:trPr>
          <w:trHeight w:val="397"/>
          <w:tblHeader/>
        </w:trPr>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Align w:val="center"/>
          </w:tcPr>
          <w:p w:rsidR="0009361E" w:rsidRPr="0009361E" w:rsidRDefault="0009361E" w:rsidP="00AC7F6C">
            <w:pPr>
              <w:pStyle w:val="1100"/>
            </w:pPr>
            <w:r w:rsidRPr="0009361E">
              <w:t>Вентиляция – 0,07</w:t>
            </w:r>
          </w:p>
        </w:tc>
        <w:tc>
          <w:tcPr>
            <w:tcW w:w="1915" w:type="dxa"/>
            <w:vAlign w:val="center"/>
          </w:tcPr>
          <w:p w:rsidR="0009361E" w:rsidRPr="0009361E" w:rsidRDefault="0009361E" w:rsidP="00AC7F6C">
            <w:pPr>
              <w:pStyle w:val="1100"/>
            </w:pPr>
            <w:r w:rsidRPr="0009361E">
              <w:t>Вентиляция – 0,06</w:t>
            </w:r>
          </w:p>
        </w:tc>
      </w:tr>
      <w:tr w:rsidR="0009361E" w:rsidRPr="0009361E" w:rsidTr="002501BF">
        <w:trPr>
          <w:trHeight w:val="397"/>
          <w:tblHeader/>
        </w:trPr>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Align w:val="center"/>
          </w:tcPr>
          <w:p w:rsidR="0009361E" w:rsidRPr="0009361E" w:rsidRDefault="0009361E" w:rsidP="00AC7F6C">
            <w:pPr>
              <w:pStyle w:val="1100"/>
            </w:pPr>
            <w:r w:rsidRPr="0009361E">
              <w:t>ГВС – 0,11</w:t>
            </w:r>
          </w:p>
        </w:tc>
        <w:tc>
          <w:tcPr>
            <w:tcW w:w="1915" w:type="dxa"/>
            <w:vAlign w:val="center"/>
          </w:tcPr>
          <w:p w:rsidR="0009361E" w:rsidRPr="0009361E" w:rsidRDefault="0009361E" w:rsidP="00AC7F6C">
            <w:pPr>
              <w:pStyle w:val="1100"/>
            </w:pPr>
            <w:r w:rsidRPr="0009361E">
              <w:t>ГВС – 0,09</w:t>
            </w:r>
          </w:p>
        </w:tc>
      </w:tr>
      <w:tr w:rsidR="002501BF" w:rsidRPr="0009361E" w:rsidTr="002501BF">
        <w:trPr>
          <w:trHeight w:val="397"/>
          <w:tblHeader/>
        </w:trPr>
        <w:tc>
          <w:tcPr>
            <w:tcW w:w="1914" w:type="dxa"/>
            <w:vAlign w:val="center"/>
          </w:tcPr>
          <w:p w:rsidR="002501BF" w:rsidRPr="0009361E" w:rsidRDefault="000E3D8D" w:rsidP="00AC7F6C">
            <w:pPr>
              <w:pStyle w:val="1100"/>
            </w:pPr>
            <w:r>
              <w:t>Итого</w:t>
            </w:r>
          </w:p>
        </w:tc>
        <w:tc>
          <w:tcPr>
            <w:tcW w:w="1914" w:type="dxa"/>
            <w:vAlign w:val="center"/>
          </w:tcPr>
          <w:p w:rsidR="002501BF" w:rsidRPr="0009361E" w:rsidRDefault="0009361E" w:rsidP="00AC7F6C">
            <w:pPr>
              <w:pStyle w:val="1100"/>
            </w:pPr>
            <w:r w:rsidRPr="0009361E">
              <w:t>3920,0</w:t>
            </w:r>
          </w:p>
        </w:tc>
        <w:tc>
          <w:tcPr>
            <w:tcW w:w="1914" w:type="dxa"/>
            <w:vAlign w:val="center"/>
          </w:tcPr>
          <w:p w:rsidR="002501BF" w:rsidRPr="0009361E" w:rsidRDefault="0009361E" w:rsidP="00AC7F6C">
            <w:pPr>
              <w:pStyle w:val="1100"/>
            </w:pPr>
            <w:r w:rsidRPr="0009361E">
              <w:t>140</w:t>
            </w:r>
          </w:p>
        </w:tc>
        <w:tc>
          <w:tcPr>
            <w:tcW w:w="1914" w:type="dxa"/>
            <w:vAlign w:val="center"/>
          </w:tcPr>
          <w:p w:rsidR="002501BF" w:rsidRPr="0009361E" w:rsidRDefault="0009361E" w:rsidP="00AC7F6C">
            <w:pPr>
              <w:pStyle w:val="1100"/>
            </w:pPr>
            <w:r w:rsidRPr="0009361E">
              <w:t>0,77</w:t>
            </w:r>
          </w:p>
        </w:tc>
        <w:tc>
          <w:tcPr>
            <w:tcW w:w="1915" w:type="dxa"/>
            <w:vAlign w:val="center"/>
          </w:tcPr>
          <w:p w:rsidR="002501BF" w:rsidRPr="0009361E" w:rsidRDefault="0009361E" w:rsidP="00AC7F6C">
            <w:pPr>
              <w:pStyle w:val="1100"/>
            </w:pPr>
            <w:r w:rsidRPr="0009361E">
              <w:t>0,66</w:t>
            </w:r>
          </w:p>
        </w:tc>
      </w:tr>
    </w:tbl>
    <w:p w:rsidR="002501BF" w:rsidRDefault="002501BF" w:rsidP="00D44AAB">
      <w:pPr>
        <w:pStyle w:val="1f1"/>
      </w:pP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8461F0">
        <w:rPr>
          <w:rFonts w:ascii="Times New Roman" w:hAnsi="Times New Roman" w:cs="Times New Roman"/>
          <w:color w:val="000000" w:themeColor="text1"/>
          <w:sz w:val="28"/>
        </w:rPr>
        <w:t xml:space="preserve">Теплоснабжение существующей секционной застройки, а также существующей и проектной индивидуальной и блокированной застройки планируется от автономных газовых установок. </w:t>
      </w:r>
      <w:r w:rsidRPr="00CB7538">
        <w:rPr>
          <w:rFonts w:ascii="Times New Roman" w:hAnsi="Times New Roman" w:cs="Times New Roman"/>
          <w:color w:val="000000" w:themeColor="text1"/>
          <w:sz w:val="28"/>
        </w:rPr>
        <w:t>Общий объем потреблен</w:t>
      </w:r>
      <w:r>
        <w:rPr>
          <w:rFonts w:ascii="Times New Roman" w:hAnsi="Times New Roman" w:cs="Times New Roman"/>
          <w:color w:val="000000" w:themeColor="text1"/>
          <w:sz w:val="28"/>
        </w:rPr>
        <w:t>ия тепловой энергии составит 1,89</w:t>
      </w:r>
      <w:r w:rsidRPr="00CB7538">
        <w:rPr>
          <w:rFonts w:ascii="Times New Roman" w:hAnsi="Times New Roman" w:cs="Times New Roman"/>
          <w:color w:val="000000" w:themeColor="text1"/>
          <w:sz w:val="28"/>
        </w:rPr>
        <w:t xml:space="preserve"> МВт.</w:t>
      </w:r>
      <w:r w:rsidR="0024189D">
        <w:rPr>
          <w:rFonts w:ascii="Times New Roman" w:hAnsi="Times New Roman" w:cs="Times New Roman"/>
          <w:color w:val="000000" w:themeColor="text1"/>
          <w:sz w:val="28"/>
        </w:rPr>
        <w:t xml:space="preserve"> </w:t>
      </w:r>
    </w:p>
    <w:p w:rsidR="00884C21" w:rsidRDefault="000F1A84" w:rsidP="0033650F">
      <w:pPr>
        <w:pStyle w:val="1b"/>
      </w:pPr>
      <w:r w:rsidRPr="009762FC">
        <w:t>Пла</w:t>
      </w:r>
      <w:r w:rsidR="00386EE0" w:rsidRPr="009762FC">
        <w:t>нируемые сроки ввода объектов капитального строительства и сооружений – 2023 год.</w:t>
      </w:r>
    </w:p>
    <w:p w:rsidR="00936E02" w:rsidRPr="009762FC" w:rsidRDefault="00936E02" w:rsidP="0033650F">
      <w:pPr>
        <w:pStyle w:val="1b"/>
      </w:pPr>
    </w:p>
    <w:p w:rsidR="009762FC" w:rsidRDefault="00911E96" w:rsidP="0033650F">
      <w:pPr>
        <w:pStyle w:val="1b"/>
      </w:pPr>
      <w:r w:rsidRPr="00543A30">
        <w:rPr>
          <w:b/>
        </w:rPr>
        <w:t>В 2020 году в с</w:t>
      </w:r>
      <w:r w:rsidR="009762FC" w:rsidRPr="00543A30">
        <w:rPr>
          <w:b/>
        </w:rPr>
        <w:t>ело Сажино</w:t>
      </w:r>
      <w:r w:rsidR="00936E02" w:rsidRPr="00543A30">
        <w:rPr>
          <w:b/>
        </w:rPr>
        <w:t xml:space="preserve"> </w:t>
      </w:r>
      <w:r w:rsidRPr="00543A30">
        <w:rPr>
          <w:b/>
        </w:rPr>
        <w:t xml:space="preserve">планируется строительство двухэтажного здания </w:t>
      </w:r>
      <w:r w:rsidR="00936E02" w:rsidRPr="00543A30">
        <w:rPr>
          <w:b/>
        </w:rPr>
        <w:t>детского сада на 90 мест</w:t>
      </w:r>
      <w:r>
        <w:t xml:space="preserve">, расположенного по адресу: Свердловская область, Артинский район, с.Сажино, ул.Чухарева, 1В, с нагрузкой на отопление и вентиляцию 0,166 Гкал/час. </w:t>
      </w:r>
    </w:p>
    <w:p w:rsidR="00543A30" w:rsidRPr="00936E02" w:rsidRDefault="00543A30" w:rsidP="0033650F">
      <w:pPr>
        <w:pStyle w:val="1b"/>
      </w:pPr>
      <w:r>
        <w:t>Планируемый срок ввода в эксплуатацию данного объекта – 2021 год.</w:t>
      </w:r>
    </w:p>
    <w:p w:rsidR="009762FC" w:rsidRPr="00543A30" w:rsidRDefault="00543A30" w:rsidP="00543A30">
      <w:pPr>
        <w:pStyle w:val="1b"/>
      </w:pPr>
      <w:r w:rsidRPr="00543A30">
        <w:t>Источником теплоснабжения предлагается газовая котельная</w:t>
      </w:r>
      <w:r>
        <w:t xml:space="preserve"> № 4 (балансовая принадлежность – ОАО «ОТСК»)</w:t>
      </w:r>
      <w:r w:rsidRPr="00543A30">
        <w:t xml:space="preserve">, </w:t>
      </w:r>
      <w:r>
        <w:t xml:space="preserve">расположенная по адресу: Свердловская область, Артинский район, с.Сажино, ул.Чухарева, д.1А. </w:t>
      </w:r>
    </w:p>
    <w:p w:rsidR="00BD1C6F" w:rsidRDefault="00BD1C6F" w:rsidP="00BD1C6F">
      <w:pPr>
        <w:pStyle w:val="17"/>
      </w:pPr>
      <w:bookmarkStart w:id="303" w:name="_Toc536530806"/>
      <w:bookmarkStart w:id="304" w:name="_Toc6340574"/>
      <w:bookmarkStart w:id="305" w:name="_Toc6844466"/>
      <w:r w:rsidRPr="005C0CFF">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03"/>
      <w:bookmarkEnd w:id="304"/>
      <w:bookmarkEnd w:id="305"/>
      <w:r>
        <w:t xml:space="preserve"> </w:t>
      </w:r>
    </w:p>
    <w:p w:rsidR="00241984" w:rsidRDefault="00BD1C6F" w:rsidP="0033650F">
      <w:pPr>
        <w:pStyle w:val="afff4"/>
      </w:pPr>
      <w:r>
        <w:t xml:space="preserve">В соответствии с данными Генерального плана </w:t>
      </w:r>
      <w:r w:rsidRPr="004A76E4">
        <w:t>Артинского городско</w:t>
      </w:r>
      <w:r>
        <w:t>го округа Свердловской области</w:t>
      </w:r>
      <w:r w:rsidR="00241984">
        <w:t>:</w:t>
      </w:r>
    </w:p>
    <w:p w:rsidR="00241984" w:rsidRDefault="00BD1C6F" w:rsidP="00241984">
      <w:pPr>
        <w:pStyle w:val="1f"/>
      </w:pPr>
      <w:r>
        <w:t>т</w:t>
      </w:r>
      <w:r w:rsidRPr="00B45ADF">
        <w:t xml:space="preserve">еплоснабжение </w:t>
      </w:r>
      <w:r>
        <w:t xml:space="preserve">для 2-5-ти этажной жилой застройки и объектов соцкультбыта предполагается централизованным, </w:t>
      </w:r>
    </w:p>
    <w:p w:rsidR="00BD1C6F" w:rsidRDefault="00BD1C6F" w:rsidP="00241984">
      <w:pPr>
        <w:pStyle w:val="1f"/>
      </w:pPr>
      <w:r>
        <w:t>теплоснабжени</w:t>
      </w:r>
      <w:r w:rsidR="00241984">
        <w:t>е</w:t>
      </w:r>
      <w:r>
        <w:t xml:space="preserve"> одноэтажной индивид</w:t>
      </w:r>
      <w:r w:rsidR="00AC6DB7">
        <w:t xml:space="preserve">уальной и коттеджной застройки </w:t>
      </w:r>
      <w:r>
        <w:t>пред</w:t>
      </w:r>
      <w:r w:rsidR="00241984">
        <w:t>по</w:t>
      </w:r>
      <w:r>
        <w:t>лагается автономное.</w:t>
      </w:r>
    </w:p>
    <w:p w:rsidR="00BD1C6F" w:rsidRDefault="00BD1C6F" w:rsidP="0033650F">
      <w:pPr>
        <w:pStyle w:val="afff4"/>
      </w:pPr>
      <w:r w:rsidRPr="00B45ADF">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r>
        <w:t xml:space="preserve"> </w:t>
      </w:r>
    </w:p>
    <w:p w:rsidR="000A5F4E" w:rsidRDefault="00241984" w:rsidP="0033650F">
      <w:pPr>
        <w:pStyle w:val="1b"/>
      </w:pPr>
      <w:r>
        <w:t xml:space="preserve">На момент актуализации настоящего Документа </w:t>
      </w:r>
      <w:r w:rsidR="000A5F4E">
        <w:t>прогноз приростов объемов потребления тепловой энергии (мощности)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 в таблицах 2.14 – 2.15 и расчитан с учетом:</w:t>
      </w:r>
    </w:p>
    <w:p w:rsidR="000A5F4E" w:rsidRDefault="00241984" w:rsidP="000A5F4E">
      <w:pPr>
        <w:pStyle w:val="1f"/>
      </w:pPr>
      <w:r>
        <w:t xml:space="preserve"> наличи</w:t>
      </w:r>
      <w:r w:rsidR="000A5F4E">
        <w:t>я</w:t>
      </w:r>
      <w:r>
        <w:t xml:space="preserve"> </w:t>
      </w:r>
      <w:r w:rsidR="000A5F4E">
        <w:t xml:space="preserve">2 (двух) </w:t>
      </w:r>
      <w:r>
        <w:t>утвержденных проектов планировки территории</w:t>
      </w:r>
      <w:r w:rsidR="000F1A84">
        <w:t xml:space="preserve"> ((МК №29 от 18.08.2017), (МК №62 от 30.12.2016) </w:t>
      </w:r>
      <w:r w:rsidR="000A5F4E">
        <w:t>На перспективу данные учтены и отражены с 2023 года;</w:t>
      </w:r>
    </w:p>
    <w:p w:rsidR="000A5F4E" w:rsidRDefault="000A5F4E" w:rsidP="00142DC5">
      <w:pPr>
        <w:pStyle w:val="1f"/>
      </w:pPr>
      <w:r>
        <w:t xml:space="preserve"> </w:t>
      </w:r>
      <w:r w:rsidRPr="00633FC7">
        <w:t>выда</w:t>
      </w:r>
      <w:r>
        <w:t>нного</w:t>
      </w:r>
      <w:r w:rsidRPr="00633FC7">
        <w:t xml:space="preserve"> МУП АГО </w:t>
      </w:r>
      <w:r>
        <w:t>«</w:t>
      </w:r>
      <w:r w:rsidRPr="00633FC7">
        <w:t>Теплотехника</w:t>
      </w:r>
      <w:r>
        <w:t>» от</w:t>
      </w:r>
      <w:r w:rsidRPr="00633FC7">
        <w:t xml:space="preserve"> 23.05.2016 г.</w:t>
      </w:r>
      <w:r w:rsidR="00A74E72">
        <w:t xml:space="preserve"> </w:t>
      </w:r>
      <w:r w:rsidRPr="00633FC7">
        <w:t>техническ</w:t>
      </w:r>
      <w:r>
        <w:t>ого</w:t>
      </w:r>
      <w:r w:rsidRPr="00633FC7">
        <w:t xml:space="preserve"> условия на присоединение к централизованной схеме теплоснабжения котельной №8 пристроя к зданию МАОУ АГО АСОШ №1 с планируемы</w:t>
      </w:r>
      <w:r w:rsidR="007F3363">
        <w:t xml:space="preserve">м сроком ввода объекта </w:t>
      </w:r>
      <w:r w:rsidR="007F3363" w:rsidRPr="00306182">
        <w:t>20</w:t>
      </w:r>
      <w:r w:rsidR="00306182">
        <w:t>21</w:t>
      </w:r>
      <w:r w:rsidR="007F3363" w:rsidRPr="00306182">
        <w:t>-202</w:t>
      </w:r>
      <w:r w:rsidR="00306182">
        <w:t>3</w:t>
      </w:r>
      <w:r w:rsidRPr="00633FC7">
        <w:t xml:space="preserve"> гг. и присоединенной тепловой нагрузкой объекта 0,691 Гкал/час. </w:t>
      </w:r>
      <w:r w:rsidR="00142DC5" w:rsidRPr="00142DC5">
        <w:rPr>
          <w:color w:val="000000" w:themeColor="text1"/>
        </w:rPr>
        <w:t xml:space="preserve">Выданных технических условий от 31.03.2020 года на присоединение к системе теплоснабжения котельной №2  МКД ул. Нефедова,165 с тепловой нагрузкой 0,158 Гкал/час </w:t>
      </w:r>
      <w:r w:rsidR="00142DC5" w:rsidRPr="00142DC5">
        <w:rPr>
          <w:color w:val="000000" w:themeColor="text1"/>
        </w:rPr>
        <w:lastRenderedPageBreak/>
        <w:t>планируемым сроком строительства  2020год.</w:t>
      </w:r>
      <w:r w:rsidR="00142DC5">
        <w:rPr>
          <w:color w:val="000000" w:themeColor="text1"/>
        </w:rPr>
        <w:t xml:space="preserve"> </w:t>
      </w:r>
      <w:r w:rsidRPr="00633FC7">
        <w:t>На перспективу данные изменени</w:t>
      </w:r>
      <w:r>
        <w:t>я учтены и отражены с 2020 года</w:t>
      </w:r>
    </w:p>
    <w:p w:rsidR="00BD1C6F" w:rsidRDefault="003176F8" w:rsidP="00D44AAB">
      <w:pPr>
        <w:pStyle w:val="1f1"/>
      </w:pPr>
      <w:r w:rsidRPr="00AC6DB7">
        <w:t>Таблица 2.14</w:t>
      </w:r>
      <w:r>
        <w:t xml:space="preserve"> </w:t>
      </w:r>
      <w:r w:rsidR="00306182">
        <w:t>–</w:t>
      </w:r>
      <w:r>
        <w:t xml:space="preserve"> </w:t>
      </w:r>
      <w:r w:rsidRPr="00CE6A17">
        <w:rPr>
          <w:b w:val="0"/>
        </w:rPr>
        <w:t>П</w:t>
      </w:r>
      <w:r w:rsidR="0024189D" w:rsidRPr="00CE6A17">
        <w:rPr>
          <w:b w:val="0"/>
        </w:rPr>
        <w:t>рогноз приростов объемов потребления тепловой энергии (мощности)</w:t>
      </w:r>
    </w:p>
    <w:tbl>
      <w:tblPr>
        <w:tblStyle w:val="aff5"/>
        <w:tblW w:w="0" w:type="auto"/>
        <w:tblLook w:val="04A0" w:firstRow="1" w:lastRow="0" w:firstColumn="1" w:lastColumn="0" w:noHBand="0" w:noVBand="1"/>
      </w:tblPr>
      <w:tblGrid>
        <w:gridCol w:w="2073"/>
        <w:gridCol w:w="1408"/>
        <w:gridCol w:w="1559"/>
        <w:gridCol w:w="1574"/>
        <w:gridCol w:w="1469"/>
        <w:gridCol w:w="1488"/>
      </w:tblGrid>
      <w:tr w:rsidR="000E5FF1" w:rsidTr="00811A83">
        <w:trPr>
          <w:trHeight w:val="397"/>
          <w:tblHeader/>
        </w:trPr>
        <w:tc>
          <w:tcPr>
            <w:tcW w:w="2073" w:type="dxa"/>
            <w:vMerge w:val="restart"/>
            <w:vAlign w:val="center"/>
          </w:tcPr>
          <w:p w:rsidR="000E5FF1" w:rsidRPr="00AC6DB7" w:rsidRDefault="000E5FF1" w:rsidP="00AC6DB7">
            <w:pPr>
              <w:pStyle w:val="1100"/>
              <w:rPr>
                <w:b/>
              </w:rPr>
            </w:pPr>
            <w:r w:rsidRPr="00AC6DB7">
              <w:rPr>
                <w:b/>
              </w:rPr>
              <w:t>Расчетный элемент территориального деления АГО</w:t>
            </w:r>
          </w:p>
        </w:tc>
        <w:tc>
          <w:tcPr>
            <w:tcW w:w="7498" w:type="dxa"/>
            <w:gridSpan w:val="5"/>
            <w:vAlign w:val="center"/>
          </w:tcPr>
          <w:p w:rsidR="000E5FF1" w:rsidRPr="00AC6DB7" w:rsidRDefault="000E5FF1" w:rsidP="00AC6DB7">
            <w:pPr>
              <w:pStyle w:val="1100"/>
              <w:rPr>
                <w:b/>
              </w:rPr>
            </w:pPr>
            <w:r w:rsidRPr="00AC6DB7">
              <w:rPr>
                <w:b/>
              </w:rPr>
              <w:t>Объем потребление тепловой энергии</w:t>
            </w:r>
            <w:r w:rsidR="000A5F4E" w:rsidRPr="00AC6DB7">
              <w:rPr>
                <w:b/>
              </w:rPr>
              <w:t xml:space="preserve"> на период с 2020 по 2022 год включительно</w:t>
            </w:r>
          </w:p>
        </w:tc>
      </w:tr>
      <w:tr w:rsidR="000E5FF1" w:rsidTr="00811A83">
        <w:trPr>
          <w:trHeight w:val="397"/>
          <w:tblHeader/>
        </w:trPr>
        <w:tc>
          <w:tcPr>
            <w:tcW w:w="2073" w:type="dxa"/>
            <w:vMerge/>
            <w:vAlign w:val="center"/>
          </w:tcPr>
          <w:p w:rsidR="000E5FF1" w:rsidRPr="00AC6DB7" w:rsidRDefault="000E5FF1" w:rsidP="00AC6DB7">
            <w:pPr>
              <w:pStyle w:val="1100"/>
              <w:rPr>
                <w:b/>
              </w:rPr>
            </w:pPr>
          </w:p>
        </w:tc>
        <w:tc>
          <w:tcPr>
            <w:tcW w:w="1408" w:type="dxa"/>
            <w:vAlign w:val="center"/>
          </w:tcPr>
          <w:p w:rsidR="000E5FF1" w:rsidRPr="00AC6DB7" w:rsidRDefault="000E5FF1" w:rsidP="00AC6DB7">
            <w:pPr>
              <w:pStyle w:val="1100"/>
              <w:rPr>
                <w:b/>
              </w:rPr>
            </w:pPr>
            <w:r w:rsidRPr="00AC6DB7">
              <w:rPr>
                <w:b/>
              </w:rPr>
              <w:t>Единица</w:t>
            </w:r>
          </w:p>
          <w:p w:rsidR="000E5FF1" w:rsidRPr="00AC6DB7" w:rsidRDefault="000E5FF1" w:rsidP="00AC6DB7">
            <w:pPr>
              <w:pStyle w:val="1100"/>
              <w:rPr>
                <w:b/>
              </w:rPr>
            </w:pPr>
            <w:r w:rsidRPr="00AC6DB7">
              <w:rPr>
                <w:b/>
              </w:rPr>
              <w:t>измерения</w:t>
            </w:r>
          </w:p>
        </w:tc>
        <w:tc>
          <w:tcPr>
            <w:tcW w:w="1559" w:type="dxa"/>
            <w:vAlign w:val="center"/>
          </w:tcPr>
          <w:p w:rsidR="000E5FF1" w:rsidRPr="00AC6DB7" w:rsidRDefault="000E5FF1" w:rsidP="00AC6DB7">
            <w:pPr>
              <w:pStyle w:val="1100"/>
              <w:rPr>
                <w:b/>
              </w:rPr>
            </w:pPr>
            <w:r w:rsidRPr="00AC6DB7">
              <w:rPr>
                <w:b/>
              </w:rPr>
              <w:t>Отопление</w:t>
            </w:r>
          </w:p>
        </w:tc>
        <w:tc>
          <w:tcPr>
            <w:tcW w:w="1574" w:type="dxa"/>
            <w:vAlign w:val="center"/>
          </w:tcPr>
          <w:p w:rsidR="000E5FF1" w:rsidRPr="00AC6DB7" w:rsidRDefault="000E5FF1" w:rsidP="00AC6DB7">
            <w:pPr>
              <w:pStyle w:val="1100"/>
              <w:rPr>
                <w:b/>
              </w:rPr>
            </w:pPr>
            <w:r w:rsidRPr="00AC6DB7">
              <w:rPr>
                <w:b/>
              </w:rPr>
              <w:t>Вентиляция</w:t>
            </w:r>
          </w:p>
        </w:tc>
        <w:tc>
          <w:tcPr>
            <w:tcW w:w="1469" w:type="dxa"/>
            <w:vAlign w:val="center"/>
          </w:tcPr>
          <w:p w:rsidR="000E5FF1" w:rsidRPr="00AC6DB7" w:rsidRDefault="000E5FF1" w:rsidP="00AC6DB7">
            <w:pPr>
              <w:pStyle w:val="1100"/>
              <w:rPr>
                <w:b/>
              </w:rPr>
            </w:pPr>
            <w:r w:rsidRPr="00AC6DB7">
              <w:rPr>
                <w:b/>
              </w:rPr>
              <w:t>ГВС</w:t>
            </w:r>
          </w:p>
        </w:tc>
        <w:tc>
          <w:tcPr>
            <w:tcW w:w="1488" w:type="dxa"/>
            <w:vAlign w:val="center"/>
          </w:tcPr>
          <w:p w:rsidR="000E5FF1" w:rsidRPr="00AC6DB7" w:rsidRDefault="000E5FF1" w:rsidP="00AC6DB7">
            <w:pPr>
              <w:pStyle w:val="1100"/>
              <w:rPr>
                <w:b/>
              </w:rPr>
            </w:pPr>
            <w:r w:rsidRPr="00AC6DB7">
              <w:rPr>
                <w:b/>
              </w:rPr>
              <w:t>Всего</w:t>
            </w:r>
          </w:p>
        </w:tc>
      </w:tr>
      <w:tr w:rsidR="00142DC5" w:rsidTr="00142DC5">
        <w:trPr>
          <w:trHeight w:val="397"/>
          <w:tblHeader/>
        </w:trPr>
        <w:tc>
          <w:tcPr>
            <w:tcW w:w="2073" w:type="dxa"/>
            <w:vAlign w:val="center"/>
          </w:tcPr>
          <w:p w:rsidR="00142DC5" w:rsidRDefault="00142DC5" w:rsidP="00AC6DB7">
            <w:pPr>
              <w:pStyle w:val="1100"/>
            </w:pPr>
            <w:r>
              <w:t>пгт Арти</w:t>
            </w:r>
          </w:p>
        </w:tc>
        <w:tc>
          <w:tcPr>
            <w:tcW w:w="1408" w:type="dxa"/>
            <w:vAlign w:val="center"/>
          </w:tcPr>
          <w:p w:rsidR="00142DC5" w:rsidRDefault="00142DC5" w:rsidP="00AC6DB7">
            <w:pPr>
              <w:pStyle w:val="1100"/>
            </w:pPr>
            <w:r>
              <w:t>Гкал/ч</w:t>
            </w:r>
          </w:p>
        </w:tc>
        <w:tc>
          <w:tcPr>
            <w:tcW w:w="1559" w:type="dxa"/>
          </w:tcPr>
          <w:p w:rsidR="00142DC5" w:rsidRPr="00800240" w:rsidRDefault="00142DC5" w:rsidP="00142DC5">
            <w:r w:rsidRPr="00800240">
              <w:t>0,849</w:t>
            </w:r>
          </w:p>
        </w:tc>
        <w:tc>
          <w:tcPr>
            <w:tcW w:w="1574" w:type="dxa"/>
          </w:tcPr>
          <w:p w:rsidR="00142DC5" w:rsidRPr="00800240" w:rsidRDefault="00142DC5" w:rsidP="00142DC5">
            <w:r w:rsidRPr="00800240">
              <w:t>0,00</w:t>
            </w:r>
          </w:p>
        </w:tc>
        <w:tc>
          <w:tcPr>
            <w:tcW w:w="1469" w:type="dxa"/>
          </w:tcPr>
          <w:p w:rsidR="00142DC5" w:rsidRPr="00800240" w:rsidRDefault="00142DC5" w:rsidP="00142DC5">
            <w:r w:rsidRPr="00800240">
              <w:t>0,00</w:t>
            </w:r>
          </w:p>
        </w:tc>
        <w:tc>
          <w:tcPr>
            <w:tcW w:w="1488" w:type="dxa"/>
          </w:tcPr>
          <w:p w:rsidR="00142DC5" w:rsidRDefault="00142DC5" w:rsidP="00142DC5">
            <w:r w:rsidRPr="00800240">
              <w:t>0,849</w:t>
            </w:r>
          </w:p>
        </w:tc>
      </w:tr>
    </w:tbl>
    <w:p w:rsidR="0024189D" w:rsidRDefault="0024189D" w:rsidP="00D44AAB">
      <w:pPr>
        <w:pStyle w:val="1f1"/>
      </w:pPr>
    </w:p>
    <w:p w:rsidR="000A5F4E" w:rsidRDefault="000A5F4E" w:rsidP="00D44AAB">
      <w:pPr>
        <w:pStyle w:val="1f1"/>
      </w:pPr>
      <w:r w:rsidRPr="00AC6DB7">
        <w:t>Таблица 2.15</w:t>
      </w:r>
      <w:r>
        <w:t xml:space="preserve"> </w:t>
      </w:r>
      <w:r w:rsidR="00306182">
        <w:t>–</w:t>
      </w:r>
      <w:r>
        <w:t xml:space="preserve"> </w:t>
      </w:r>
      <w:r w:rsidRPr="00CE6A17">
        <w:rPr>
          <w:b w:val="0"/>
        </w:rPr>
        <w:t>Прогноз приростов объемов потребления тепловой энергии (мощности)</w:t>
      </w:r>
    </w:p>
    <w:tbl>
      <w:tblPr>
        <w:tblStyle w:val="aff5"/>
        <w:tblW w:w="0" w:type="auto"/>
        <w:tblLook w:val="04A0" w:firstRow="1" w:lastRow="0" w:firstColumn="1" w:lastColumn="0" w:noHBand="0" w:noVBand="1"/>
      </w:tblPr>
      <w:tblGrid>
        <w:gridCol w:w="2073"/>
        <w:gridCol w:w="1408"/>
        <w:gridCol w:w="1559"/>
        <w:gridCol w:w="1574"/>
        <w:gridCol w:w="1469"/>
        <w:gridCol w:w="1488"/>
      </w:tblGrid>
      <w:tr w:rsidR="000A5F4E" w:rsidTr="00DB51CC">
        <w:trPr>
          <w:trHeight w:val="397"/>
          <w:tblHeader/>
        </w:trPr>
        <w:tc>
          <w:tcPr>
            <w:tcW w:w="2073" w:type="dxa"/>
            <w:vMerge w:val="restart"/>
            <w:vAlign w:val="center"/>
          </w:tcPr>
          <w:p w:rsidR="000A5F4E" w:rsidRPr="00AC6DB7" w:rsidRDefault="000A5F4E" w:rsidP="00AC6DB7">
            <w:pPr>
              <w:pStyle w:val="1100"/>
              <w:rPr>
                <w:b/>
              </w:rPr>
            </w:pPr>
            <w:r w:rsidRPr="00AC6DB7">
              <w:rPr>
                <w:b/>
              </w:rPr>
              <w:t>Расчетный элемент территориального деления АГО</w:t>
            </w:r>
          </w:p>
        </w:tc>
        <w:tc>
          <w:tcPr>
            <w:tcW w:w="7498" w:type="dxa"/>
            <w:gridSpan w:val="5"/>
            <w:vAlign w:val="center"/>
          </w:tcPr>
          <w:p w:rsidR="000A5F4E" w:rsidRPr="00AC6DB7" w:rsidRDefault="000A5F4E" w:rsidP="00AC6DB7">
            <w:pPr>
              <w:pStyle w:val="1100"/>
              <w:rPr>
                <w:b/>
              </w:rPr>
            </w:pPr>
            <w:r w:rsidRPr="00AC6DB7">
              <w:rPr>
                <w:b/>
              </w:rPr>
              <w:t>Объем потребление тепловой энергии на период с 202</w:t>
            </w:r>
            <w:r w:rsidR="006B3E8A" w:rsidRPr="00AC6DB7">
              <w:rPr>
                <w:b/>
              </w:rPr>
              <w:t>3</w:t>
            </w:r>
            <w:r w:rsidRPr="00AC6DB7">
              <w:rPr>
                <w:b/>
              </w:rPr>
              <w:t xml:space="preserve"> по 2034 год включительно</w:t>
            </w:r>
          </w:p>
        </w:tc>
      </w:tr>
      <w:tr w:rsidR="000A5F4E" w:rsidTr="00DB51CC">
        <w:trPr>
          <w:trHeight w:val="397"/>
          <w:tblHeader/>
        </w:trPr>
        <w:tc>
          <w:tcPr>
            <w:tcW w:w="2073" w:type="dxa"/>
            <w:vMerge/>
            <w:vAlign w:val="center"/>
          </w:tcPr>
          <w:p w:rsidR="000A5F4E" w:rsidRPr="00AC6DB7" w:rsidRDefault="000A5F4E" w:rsidP="00AC6DB7">
            <w:pPr>
              <w:pStyle w:val="1100"/>
              <w:rPr>
                <w:b/>
              </w:rPr>
            </w:pPr>
          </w:p>
        </w:tc>
        <w:tc>
          <w:tcPr>
            <w:tcW w:w="1408" w:type="dxa"/>
            <w:vAlign w:val="center"/>
          </w:tcPr>
          <w:p w:rsidR="000A5F4E" w:rsidRPr="00AC6DB7" w:rsidRDefault="000A5F4E" w:rsidP="00AC6DB7">
            <w:pPr>
              <w:pStyle w:val="1100"/>
              <w:rPr>
                <w:b/>
              </w:rPr>
            </w:pPr>
            <w:r w:rsidRPr="00AC6DB7">
              <w:rPr>
                <w:b/>
              </w:rPr>
              <w:t>Единица</w:t>
            </w:r>
          </w:p>
          <w:p w:rsidR="000A5F4E" w:rsidRPr="00AC6DB7" w:rsidRDefault="000A5F4E" w:rsidP="00AC6DB7">
            <w:pPr>
              <w:pStyle w:val="1100"/>
              <w:rPr>
                <w:b/>
              </w:rPr>
            </w:pPr>
            <w:r w:rsidRPr="00AC6DB7">
              <w:rPr>
                <w:b/>
              </w:rPr>
              <w:t>измерения</w:t>
            </w:r>
          </w:p>
        </w:tc>
        <w:tc>
          <w:tcPr>
            <w:tcW w:w="1559" w:type="dxa"/>
            <w:vAlign w:val="center"/>
          </w:tcPr>
          <w:p w:rsidR="000A5F4E" w:rsidRPr="00AC6DB7" w:rsidRDefault="000A5F4E" w:rsidP="00AC6DB7">
            <w:pPr>
              <w:pStyle w:val="1100"/>
              <w:rPr>
                <w:b/>
              </w:rPr>
            </w:pPr>
            <w:r w:rsidRPr="00AC6DB7">
              <w:rPr>
                <w:b/>
              </w:rPr>
              <w:t>Отопление</w:t>
            </w:r>
          </w:p>
        </w:tc>
        <w:tc>
          <w:tcPr>
            <w:tcW w:w="1574" w:type="dxa"/>
            <w:vAlign w:val="center"/>
          </w:tcPr>
          <w:p w:rsidR="000A5F4E" w:rsidRPr="00AC6DB7" w:rsidRDefault="000A5F4E" w:rsidP="00AC6DB7">
            <w:pPr>
              <w:pStyle w:val="1100"/>
              <w:rPr>
                <w:b/>
              </w:rPr>
            </w:pPr>
            <w:r w:rsidRPr="00AC6DB7">
              <w:rPr>
                <w:b/>
              </w:rPr>
              <w:t>Вентиляция</w:t>
            </w:r>
          </w:p>
        </w:tc>
        <w:tc>
          <w:tcPr>
            <w:tcW w:w="1469" w:type="dxa"/>
            <w:vAlign w:val="center"/>
          </w:tcPr>
          <w:p w:rsidR="000A5F4E" w:rsidRPr="00AC6DB7" w:rsidRDefault="000A5F4E" w:rsidP="00AC6DB7">
            <w:pPr>
              <w:pStyle w:val="1100"/>
              <w:rPr>
                <w:b/>
              </w:rPr>
            </w:pPr>
            <w:r w:rsidRPr="00AC6DB7">
              <w:rPr>
                <w:b/>
              </w:rPr>
              <w:t>ГВС</w:t>
            </w:r>
          </w:p>
        </w:tc>
        <w:tc>
          <w:tcPr>
            <w:tcW w:w="1488" w:type="dxa"/>
            <w:vAlign w:val="center"/>
          </w:tcPr>
          <w:p w:rsidR="000A5F4E" w:rsidRPr="00AC6DB7" w:rsidRDefault="000A5F4E" w:rsidP="00AC6DB7">
            <w:pPr>
              <w:pStyle w:val="1100"/>
              <w:rPr>
                <w:b/>
              </w:rPr>
            </w:pPr>
            <w:r w:rsidRPr="00AC6DB7">
              <w:rPr>
                <w:b/>
              </w:rPr>
              <w:t>Всего</w:t>
            </w:r>
          </w:p>
        </w:tc>
      </w:tr>
      <w:tr w:rsidR="000A5F4E" w:rsidTr="00DB51CC">
        <w:trPr>
          <w:trHeight w:val="397"/>
          <w:tblHeader/>
        </w:trPr>
        <w:tc>
          <w:tcPr>
            <w:tcW w:w="2073" w:type="dxa"/>
            <w:vAlign w:val="center"/>
          </w:tcPr>
          <w:p w:rsidR="000A5F4E" w:rsidRDefault="000A5F4E" w:rsidP="00AC6DB7">
            <w:pPr>
              <w:pStyle w:val="1100"/>
            </w:pPr>
            <w:r>
              <w:t>пгт Арти</w:t>
            </w:r>
          </w:p>
        </w:tc>
        <w:tc>
          <w:tcPr>
            <w:tcW w:w="1408" w:type="dxa"/>
            <w:vAlign w:val="center"/>
          </w:tcPr>
          <w:p w:rsidR="000A5F4E" w:rsidRDefault="000A5F4E" w:rsidP="00AC6DB7">
            <w:pPr>
              <w:pStyle w:val="1100"/>
            </w:pPr>
            <w:r>
              <w:t>Гкал/ч</w:t>
            </w:r>
          </w:p>
        </w:tc>
        <w:tc>
          <w:tcPr>
            <w:tcW w:w="1559" w:type="dxa"/>
            <w:vAlign w:val="center"/>
          </w:tcPr>
          <w:p w:rsidR="000A5F4E" w:rsidRDefault="000A5F4E" w:rsidP="00AC6DB7">
            <w:pPr>
              <w:pStyle w:val="1100"/>
            </w:pPr>
            <w:r>
              <w:t>1,201</w:t>
            </w:r>
          </w:p>
        </w:tc>
        <w:tc>
          <w:tcPr>
            <w:tcW w:w="1574" w:type="dxa"/>
            <w:vAlign w:val="center"/>
          </w:tcPr>
          <w:p w:rsidR="000A5F4E" w:rsidRDefault="000A5F4E" w:rsidP="00AC6DB7">
            <w:pPr>
              <w:pStyle w:val="1100"/>
            </w:pPr>
            <w:r>
              <w:t>0,06</w:t>
            </w:r>
          </w:p>
        </w:tc>
        <w:tc>
          <w:tcPr>
            <w:tcW w:w="1469" w:type="dxa"/>
            <w:vAlign w:val="center"/>
          </w:tcPr>
          <w:p w:rsidR="000A5F4E" w:rsidRDefault="000A5F4E" w:rsidP="00AC6DB7">
            <w:pPr>
              <w:pStyle w:val="1100"/>
            </w:pPr>
            <w:r>
              <w:t>0,09</w:t>
            </w:r>
          </w:p>
        </w:tc>
        <w:tc>
          <w:tcPr>
            <w:tcW w:w="1488" w:type="dxa"/>
            <w:vAlign w:val="center"/>
          </w:tcPr>
          <w:p w:rsidR="000A5F4E" w:rsidRDefault="000A5F4E" w:rsidP="00AC6DB7">
            <w:pPr>
              <w:pStyle w:val="1100"/>
            </w:pPr>
            <w:r>
              <w:t>1,351</w:t>
            </w:r>
          </w:p>
        </w:tc>
      </w:tr>
      <w:tr w:rsidR="000A5F4E" w:rsidTr="00DB51CC">
        <w:trPr>
          <w:trHeight w:val="397"/>
          <w:tblHeader/>
        </w:trPr>
        <w:tc>
          <w:tcPr>
            <w:tcW w:w="2073" w:type="dxa"/>
            <w:vAlign w:val="center"/>
          </w:tcPr>
          <w:p w:rsidR="000A5F4E" w:rsidRDefault="000A5F4E" w:rsidP="00AC6DB7">
            <w:pPr>
              <w:pStyle w:val="1100"/>
            </w:pPr>
            <w:r>
              <w:t>с. Манчаж</w:t>
            </w:r>
          </w:p>
        </w:tc>
        <w:tc>
          <w:tcPr>
            <w:tcW w:w="1408" w:type="dxa"/>
            <w:vAlign w:val="center"/>
          </w:tcPr>
          <w:p w:rsidR="000A5F4E" w:rsidRDefault="000A5F4E" w:rsidP="00AC6DB7">
            <w:pPr>
              <w:pStyle w:val="1100"/>
            </w:pPr>
            <w:r>
              <w:t>Гкал/ч</w:t>
            </w:r>
          </w:p>
        </w:tc>
        <w:tc>
          <w:tcPr>
            <w:tcW w:w="1559" w:type="dxa"/>
            <w:vAlign w:val="center"/>
          </w:tcPr>
          <w:p w:rsidR="000A5F4E" w:rsidRDefault="000A5F4E" w:rsidP="00AC6DB7">
            <w:pPr>
              <w:pStyle w:val="1100"/>
            </w:pPr>
            <w:r>
              <w:t>0,85</w:t>
            </w:r>
          </w:p>
        </w:tc>
        <w:tc>
          <w:tcPr>
            <w:tcW w:w="1574" w:type="dxa"/>
            <w:vAlign w:val="center"/>
          </w:tcPr>
          <w:p w:rsidR="000A5F4E" w:rsidRDefault="000A5F4E" w:rsidP="00AC6DB7">
            <w:pPr>
              <w:pStyle w:val="1100"/>
            </w:pPr>
            <w:r>
              <w:t>0,00</w:t>
            </w:r>
          </w:p>
        </w:tc>
        <w:tc>
          <w:tcPr>
            <w:tcW w:w="1469" w:type="dxa"/>
            <w:vAlign w:val="center"/>
          </w:tcPr>
          <w:p w:rsidR="000A5F4E" w:rsidRDefault="000A5F4E" w:rsidP="00AC6DB7">
            <w:pPr>
              <w:pStyle w:val="1100"/>
            </w:pPr>
            <w:r>
              <w:t>0,09</w:t>
            </w:r>
          </w:p>
        </w:tc>
        <w:tc>
          <w:tcPr>
            <w:tcW w:w="1488" w:type="dxa"/>
            <w:vAlign w:val="center"/>
          </w:tcPr>
          <w:p w:rsidR="000A5F4E" w:rsidRDefault="000A5F4E" w:rsidP="00AC6DB7">
            <w:pPr>
              <w:pStyle w:val="1100"/>
            </w:pPr>
            <w:r>
              <w:t>0,94</w:t>
            </w:r>
          </w:p>
        </w:tc>
      </w:tr>
      <w:tr w:rsidR="00306182" w:rsidTr="00DB51CC">
        <w:trPr>
          <w:trHeight w:val="397"/>
          <w:tblHeader/>
        </w:trPr>
        <w:tc>
          <w:tcPr>
            <w:tcW w:w="2073" w:type="dxa"/>
            <w:vAlign w:val="center"/>
          </w:tcPr>
          <w:p w:rsidR="00306182" w:rsidRDefault="00306182" w:rsidP="00AC6DB7">
            <w:pPr>
              <w:pStyle w:val="1100"/>
            </w:pPr>
            <w:r>
              <w:t>С.Сажино</w:t>
            </w:r>
          </w:p>
        </w:tc>
        <w:tc>
          <w:tcPr>
            <w:tcW w:w="1408" w:type="dxa"/>
            <w:vAlign w:val="center"/>
          </w:tcPr>
          <w:p w:rsidR="00306182" w:rsidRDefault="00306182" w:rsidP="00AC6DB7">
            <w:pPr>
              <w:pStyle w:val="1100"/>
            </w:pPr>
            <w:r w:rsidRPr="00306182">
              <w:t>Гкал/ч</w:t>
            </w:r>
          </w:p>
        </w:tc>
        <w:tc>
          <w:tcPr>
            <w:tcW w:w="1559" w:type="dxa"/>
            <w:vAlign w:val="center"/>
          </w:tcPr>
          <w:p w:rsidR="00306182" w:rsidRDefault="00306182" w:rsidP="00AC6DB7">
            <w:pPr>
              <w:pStyle w:val="1100"/>
            </w:pPr>
            <w:r>
              <w:t>0,166</w:t>
            </w:r>
          </w:p>
        </w:tc>
        <w:tc>
          <w:tcPr>
            <w:tcW w:w="1574" w:type="dxa"/>
            <w:vAlign w:val="center"/>
          </w:tcPr>
          <w:p w:rsidR="00306182" w:rsidRDefault="00306182" w:rsidP="00AC6DB7">
            <w:pPr>
              <w:pStyle w:val="1100"/>
            </w:pPr>
            <w:r>
              <w:t>0</w:t>
            </w:r>
          </w:p>
        </w:tc>
        <w:tc>
          <w:tcPr>
            <w:tcW w:w="1469" w:type="dxa"/>
            <w:vAlign w:val="center"/>
          </w:tcPr>
          <w:p w:rsidR="00306182" w:rsidRDefault="00306182" w:rsidP="00AC6DB7">
            <w:pPr>
              <w:pStyle w:val="1100"/>
            </w:pPr>
            <w:r>
              <w:t>0</w:t>
            </w:r>
          </w:p>
        </w:tc>
        <w:tc>
          <w:tcPr>
            <w:tcW w:w="1488" w:type="dxa"/>
            <w:vAlign w:val="center"/>
          </w:tcPr>
          <w:p w:rsidR="00306182" w:rsidRDefault="00306182" w:rsidP="00AC6DB7">
            <w:pPr>
              <w:pStyle w:val="1100"/>
            </w:pPr>
            <w:r>
              <w:t>0,166</w:t>
            </w:r>
          </w:p>
        </w:tc>
      </w:tr>
    </w:tbl>
    <w:p w:rsidR="000A5F4E" w:rsidRDefault="000A5F4E" w:rsidP="000A5F4E">
      <w:pPr>
        <w:pStyle w:val="17"/>
      </w:pPr>
    </w:p>
    <w:p w:rsidR="0022380B" w:rsidRPr="00177489" w:rsidRDefault="0022380B" w:rsidP="000A5F4E">
      <w:pPr>
        <w:pStyle w:val="17"/>
      </w:pPr>
      <w:bookmarkStart w:id="306" w:name="_Toc536530807"/>
      <w:bookmarkStart w:id="307" w:name="_Toc6340575"/>
      <w:bookmarkStart w:id="308" w:name="_Toc6844467"/>
      <w:r>
        <w:t xml:space="preserve">2.6 прогнозы </w:t>
      </w:r>
      <w:r w:rsidRPr="00177489">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06"/>
      <w:bookmarkEnd w:id="307"/>
      <w:bookmarkEnd w:id="308"/>
    </w:p>
    <w:p w:rsidR="0022380B" w:rsidRDefault="0022380B" w:rsidP="0033650F">
      <w:pPr>
        <w:pStyle w:val="1b"/>
      </w:pPr>
      <w:r w:rsidRPr="00595762">
        <w:t xml:space="preserve">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w:t>
      </w:r>
      <w:r>
        <w:t>и</w:t>
      </w:r>
      <w:r w:rsidRPr="00595762">
        <w:t xml:space="preserve"> возможных изм</w:t>
      </w:r>
      <w:r>
        <w:t>енений производственных зон,</w:t>
      </w:r>
      <w:r w:rsidRPr="00595762">
        <w:t xml:space="preserve"> их перепрофилирования.</w:t>
      </w:r>
    </w:p>
    <w:p w:rsidR="0022380B" w:rsidRDefault="0022380B">
      <w:pPr>
        <w:rPr>
          <w:rFonts w:ascii="Times New Roman" w:hAnsi="Times New Roman" w:cs="Times New Roman"/>
          <w:color w:val="000000" w:themeColor="text1"/>
          <w:sz w:val="28"/>
        </w:rPr>
      </w:pPr>
      <w:r>
        <w:br w:type="page"/>
      </w:r>
    </w:p>
    <w:p w:rsidR="00BD1C6F" w:rsidRDefault="0022380B" w:rsidP="0033650F">
      <w:pPr>
        <w:pStyle w:val="1d"/>
      </w:pPr>
      <w:bookmarkStart w:id="309" w:name="_Toc536530808"/>
      <w:bookmarkStart w:id="310" w:name="_Toc6340576"/>
      <w:bookmarkStart w:id="311" w:name="_Toc6844468"/>
      <w:r w:rsidRPr="005C0CFF">
        <w:lastRenderedPageBreak/>
        <w:t>ГЛАВА 3 (0066.ОМ-ПСТ.003.000)</w:t>
      </w:r>
      <w:bookmarkEnd w:id="309"/>
      <w:bookmarkEnd w:id="310"/>
      <w:bookmarkEnd w:id="311"/>
    </w:p>
    <w:p w:rsidR="0022380B" w:rsidRPr="004A6243" w:rsidRDefault="0022380B" w:rsidP="00AC6DB7">
      <w:pPr>
        <w:pStyle w:val="1f5"/>
        <w:outlineLvl w:val="0"/>
      </w:pPr>
      <w:bookmarkStart w:id="312" w:name="_Toc536530809"/>
      <w:bookmarkStart w:id="313" w:name="_Toc6340577"/>
      <w:bookmarkStart w:id="314" w:name="_Toc6844469"/>
      <w:r w:rsidRPr="005C0CFF">
        <w:t>ЭЛЕКТРОННАЯ МОДЕЛЬ</w:t>
      </w:r>
      <w:r w:rsidRPr="004A6243">
        <w:rPr>
          <w:rFonts w:eastAsia="Times New Roman"/>
          <w:szCs w:val="28"/>
          <w:lang w:eastAsia="ru-RU"/>
        </w:rPr>
        <w:t xml:space="preserve"> СИСТЕМЫ ТЕПЛОСНАБЖЕНИЯ ГОРОДСКОГО ОКРУГА</w:t>
      </w:r>
      <w:bookmarkEnd w:id="312"/>
      <w:bookmarkEnd w:id="313"/>
      <w:bookmarkEnd w:id="314"/>
    </w:p>
    <w:p w:rsidR="00BD1C6F" w:rsidRDefault="007F217A" w:rsidP="00AC6DB7">
      <w:pPr>
        <w:pStyle w:val="17"/>
      </w:pPr>
      <w:bookmarkStart w:id="315" w:name="_Toc536530810"/>
      <w:bookmarkStart w:id="316" w:name="_Toc6340578"/>
      <w:bookmarkStart w:id="317" w:name="_Toc6844470"/>
      <w:r w:rsidRPr="008B72C9">
        <w:rPr>
          <w:lang w:eastAsia="ru-RU"/>
        </w:rPr>
        <w:t xml:space="preserve">3.1 Общее назначение электронной модели системы теплоснабжения городского </w:t>
      </w:r>
      <w:bookmarkEnd w:id="315"/>
      <w:bookmarkEnd w:id="316"/>
      <w:bookmarkEnd w:id="317"/>
      <w:r w:rsidR="00370742">
        <w:rPr>
          <w:lang w:eastAsia="ru-RU"/>
        </w:rPr>
        <w:t>округа</w:t>
      </w:r>
    </w:p>
    <w:p w:rsidR="007F217A" w:rsidRDefault="007F217A" w:rsidP="0033650F">
      <w:pPr>
        <w:pStyle w:val="afff4"/>
      </w:pPr>
      <w:r>
        <w:t>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rsidR="007F217A" w:rsidRDefault="007F217A" w:rsidP="0033650F">
      <w:pPr>
        <w:pStyle w:val="afff4"/>
      </w:pPr>
      <w:r>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rsidR="007F217A" w:rsidRDefault="007F217A" w:rsidP="0033650F">
      <w:pPr>
        <w:pStyle w:val="afff4"/>
      </w:pPr>
      <w:r>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rsidR="007F217A" w:rsidRDefault="007F217A" w:rsidP="0033650F">
      <w:pPr>
        <w:pStyle w:val="afff4"/>
      </w:pPr>
      <w:r>
        <w:t>-схемы насосных станций и технические паспорта на оборудование насосных станций;</w:t>
      </w:r>
    </w:p>
    <w:p w:rsidR="007F217A" w:rsidRDefault="007F217A" w:rsidP="0033650F">
      <w:pPr>
        <w:pStyle w:val="afff4"/>
      </w:pPr>
      <w:r>
        <w:t>-паспорта на устройства защиты от повышения давления и самопроизвольного опорожнения тепловых сетей;</w:t>
      </w:r>
    </w:p>
    <w:p w:rsidR="007F217A" w:rsidRDefault="007F217A" w:rsidP="0033650F">
      <w:pPr>
        <w:pStyle w:val="afff4"/>
      </w:pPr>
      <w:r>
        <w:t>-электронные и (или) бумажные планшеты тепловых сетей в зонах действия источников тепловой энергии;</w:t>
      </w:r>
    </w:p>
    <w:p w:rsidR="007F217A" w:rsidRDefault="007F217A" w:rsidP="0033650F">
      <w:pPr>
        <w:pStyle w:val="afff4"/>
      </w:pPr>
      <w:r>
        <w:t>-графики регулирования отпуска тепла в тепловые сети;</w:t>
      </w:r>
    </w:p>
    <w:p w:rsidR="007F217A" w:rsidRDefault="007F217A" w:rsidP="0033650F">
      <w:pPr>
        <w:pStyle w:val="afff4"/>
      </w:pPr>
      <w:r>
        <w:t>-данные режимных карт по расходам и давления теплоносителя в контрольных точках тепловой сети;</w:t>
      </w:r>
    </w:p>
    <w:p w:rsidR="007F217A" w:rsidRDefault="007F217A" w:rsidP="0033650F">
      <w:pPr>
        <w:pStyle w:val="afff4"/>
      </w:pPr>
      <w:r>
        <w:t xml:space="preserve">-для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w:t>
      </w:r>
      <w:r>
        <w:lastRenderedPageBreak/>
        <w:t>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rsidR="007F217A" w:rsidRDefault="007F217A" w:rsidP="0033650F">
      <w:pPr>
        <w:pStyle w:val="afff4"/>
      </w:pPr>
      <w:r>
        <w:t>В виду отсутствия полного объема вышеуказанной информации и в отсутствии полной характеристики участков тепловых сетей произвести гидравлический расчет систем теплоснабжения в границах</w:t>
      </w:r>
      <w:r w:rsidR="00B75A1B">
        <w:t xml:space="preserve"> Артинского городского округа</w:t>
      </w:r>
      <w:r>
        <w:t xml:space="preserve"> технически не представляется возможным, при этом с учетом второго абзаца пункта 2 Постановления правительства Российской Федерации от 22.02.2012№154 (в редакции от 03.04.2018 №405) при разработке и актуализации схем теплоснабжения гор</w:t>
      </w:r>
      <w:r w:rsidR="004868C7">
        <w:t>одских поселений с численностью</w:t>
      </w:r>
      <w:r>
        <w:t xml:space="preserve"> населения </w:t>
      </w:r>
      <w:r w:rsidR="004868C7">
        <w:t xml:space="preserve">до 100 тыс. человек соблюдение </w:t>
      </w:r>
      <w:r>
        <w:t>требования включения электронной модели не является обязательным.</w:t>
      </w:r>
    </w:p>
    <w:p w:rsidR="007F217A" w:rsidRDefault="007F217A" w:rsidP="0033650F">
      <w:pPr>
        <w:pStyle w:val="afff4"/>
      </w:pPr>
      <w:r>
        <w:t xml:space="preserve">При последующей актуализации для включения электронной модели </w:t>
      </w:r>
      <w:r w:rsidR="00D87AC5">
        <w:t>Артинского городского округа</w:t>
      </w:r>
      <w:r>
        <w:t xml:space="preserve"> в состав настоящей Схемы теплоснабжения необходимо учитывать наличие полного пакета вышеизложенных данных у теплоснабжающих организаций. В настоящее время для подготовки этого пакета данных необходим период времени порядка двух лет.</w:t>
      </w:r>
    </w:p>
    <w:p w:rsidR="007F217A" w:rsidRDefault="007F217A" w:rsidP="0033650F">
      <w:pPr>
        <w:pStyle w:val="afff4"/>
      </w:pPr>
      <w:r>
        <w:t>Система централизованного теплоснабжения (СЦТС) является одним из наиболее сложных и динамично развивающихся объектов коммунальной инженерной инфраструктуры, что обуславливает необходимость применения системного и комплексного подхода при решении задач ее текущего функционирования и планирования развития.</w:t>
      </w:r>
    </w:p>
    <w:p w:rsidR="007F217A" w:rsidRDefault="007F217A" w:rsidP="0033650F">
      <w:pPr>
        <w:pStyle w:val="afff4"/>
      </w:pPr>
      <w:r>
        <w:t>Анализ существующего положения в сфере теплоснабжения поселения, промышленного узла требуется проводить на основе созданной или создаваемой в процессе разработки схемы теплоснабжения автоматизированной информационно-аналитической системы «Электронная модель системы теплоснабжения города, населенного пункта».</w:t>
      </w:r>
    </w:p>
    <w:p w:rsidR="007F217A" w:rsidRDefault="007F217A" w:rsidP="0033650F">
      <w:pPr>
        <w:pStyle w:val="afff4"/>
      </w:pPr>
      <w:r>
        <w:t>Необходимость создания электронной модели системы теплоснабжения диктуется следующими требованиями, предъявляемыми к процессу и результатам разработки схем теплоснабжения поселений:</w:t>
      </w:r>
    </w:p>
    <w:p w:rsidR="007F217A" w:rsidRDefault="007F217A" w:rsidP="0033650F">
      <w:pPr>
        <w:pStyle w:val="afff4"/>
      </w:pPr>
      <w:r>
        <w:lastRenderedPageBreak/>
        <w:t>- осуществление мониторинга принятых решений по развитию головных объектов систем теплоснабжения, а для крупных городов и системы электроснабжения в целом;</w:t>
      </w:r>
    </w:p>
    <w:p w:rsidR="007F217A" w:rsidRDefault="007F217A" w:rsidP="0033650F">
      <w:pPr>
        <w:pStyle w:val="afff4"/>
      </w:pPr>
      <w:r>
        <w:t>- необходимость повышения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основании результатов статистической, аналитической и иной обработки объективных данных о процессах производства, распределения и потребления тепла; необходимость разработки мер для повышения надежности системы теплоснабжения поселения, промышленного узла и минимизации возможности возникновения аварийных ситуаций в системе теплоснабжения на основе их моделирования с разработкой противоаварийных мер в области технического оснащения специальным оборудованием и тренировкой персонала; проведение единой политики в организации текущей деятельности предприятий в ходе реализации перспективного развития всех систем теплоснабжения поселения, промышленного узла; 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7F217A" w:rsidRDefault="007F217A" w:rsidP="0033650F">
      <w:pPr>
        <w:pStyle w:val="afff4"/>
      </w:pPr>
      <w:r>
        <w:t>- экономии бюджетных средств поселения, выделяемых на обеспечение процессов производства, распределения и потребления энергоресурсов.</w:t>
      </w:r>
    </w:p>
    <w:p w:rsidR="00BD1C6F" w:rsidRDefault="007F217A" w:rsidP="007F217A">
      <w:pPr>
        <w:pStyle w:val="17"/>
      </w:pPr>
      <w:bookmarkStart w:id="318" w:name="_Toc536530811"/>
      <w:bookmarkStart w:id="319" w:name="_Toc6340579"/>
      <w:bookmarkStart w:id="320" w:name="_Toc6844471"/>
      <w:r w:rsidRPr="008B72C9">
        <w:t>3.2 Расчетные модули электронной модели</w:t>
      </w:r>
      <w:bookmarkEnd w:id="318"/>
      <w:bookmarkEnd w:id="319"/>
      <w:bookmarkEnd w:id="320"/>
    </w:p>
    <w:p w:rsidR="007F217A" w:rsidRDefault="007F217A" w:rsidP="007F217A">
      <w:pPr>
        <w:pStyle w:val="111"/>
      </w:pPr>
      <w:bookmarkStart w:id="321" w:name="_Toc536530812"/>
      <w:bookmarkStart w:id="322" w:name="_Toc6340580"/>
      <w:bookmarkStart w:id="323" w:name="_Toc6844472"/>
      <w:r>
        <w:t>3.2.</w:t>
      </w:r>
      <w:r w:rsidRPr="008B72C9">
        <w:t>1 Общие положения</w:t>
      </w:r>
      <w:bookmarkEnd w:id="321"/>
      <w:bookmarkEnd w:id="322"/>
      <w:bookmarkEnd w:id="323"/>
    </w:p>
    <w:p w:rsidR="007F217A" w:rsidRDefault="007F217A" w:rsidP="0033650F">
      <w:pPr>
        <w:pStyle w:val="afff4"/>
      </w:pPr>
      <w:r>
        <w:t xml:space="preserve">Расчетная электронная модель создана средствами программного комплекса ГИС Zulu 8.0 с модулем теплогидравлических расчетов ZuluThermo, разработанного ООО «Политерм» (г.Санкт-Петербург). </w:t>
      </w:r>
    </w:p>
    <w:p w:rsidR="007F217A" w:rsidRDefault="007F217A" w:rsidP="0033650F">
      <w:pPr>
        <w:pStyle w:val="afff4"/>
      </w:pPr>
      <w:r>
        <w:lastRenderedPageBreak/>
        <w:t>Геоинформационная система Zulu 8.0 написана на языке программирования Visual C++.</w:t>
      </w:r>
    </w:p>
    <w:p w:rsidR="007F217A" w:rsidRDefault="007F217A" w:rsidP="0033650F">
      <w:pPr>
        <w:pStyle w:val="afff4"/>
      </w:pPr>
      <w:r>
        <w:t>Геоинформационная система Zulu предназначена для редактирования и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7F217A" w:rsidRDefault="007F217A" w:rsidP="0033650F">
      <w:pPr>
        <w:pStyle w:val="afff4"/>
      </w:pPr>
      <w:r>
        <w:t>С помощью Zulu 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BDE, ODBC и ADO.</w:t>
      </w:r>
    </w:p>
    <w:p w:rsidR="007F217A" w:rsidRDefault="007F217A" w:rsidP="0033650F">
      <w:pPr>
        <w:pStyle w:val="afff4"/>
      </w:pPr>
      <w:r>
        <w:t>Ограничений в области применения системы нет.</w:t>
      </w:r>
    </w:p>
    <w:p w:rsidR="007F217A" w:rsidRDefault="007F217A" w:rsidP="0033650F">
      <w:pPr>
        <w:pStyle w:val="afff4"/>
      </w:pPr>
      <w: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7F217A" w:rsidRDefault="007F217A" w:rsidP="0033650F">
      <w:pPr>
        <w:pStyle w:val="afff4"/>
      </w:pPr>
      <w: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p>
    <w:p w:rsidR="007F217A" w:rsidRDefault="007F217A" w:rsidP="0033650F">
      <w:pPr>
        <w:pStyle w:val="afff4"/>
      </w:pPr>
      <w:r>
        <w:t>В системе Zulu также могут без преобразования использоваться описатели растровых объектов в форматах MapInfo и OziExplorer.</w:t>
      </w:r>
    </w:p>
    <w:p w:rsidR="007F217A" w:rsidRDefault="007F217A" w:rsidP="0033650F">
      <w:pPr>
        <w:pStyle w:val="afff4"/>
      </w:pPr>
      <w:r>
        <w:t>Руководство пользователя электронной модели разработано на основании руководств по ГИС Zulu (5) и ZuluThermo, представленных производителем.</w:t>
      </w:r>
    </w:p>
    <w:p w:rsidR="00FE527A" w:rsidRDefault="007F217A" w:rsidP="007F217A">
      <w:pPr>
        <w:pStyle w:val="111"/>
      </w:pPr>
      <w:bookmarkStart w:id="324" w:name="_Toc536530813"/>
      <w:bookmarkStart w:id="325" w:name="_Toc6340581"/>
      <w:bookmarkStart w:id="326" w:name="_Toc6844473"/>
      <w:r>
        <w:t>3.2.2 Базовый комплекс</w:t>
      </w:r>
      <w:bookmarkEnd w:id="324"/>
      <w:bookmarkEnd w:id="325"/>
      <w:bookmarkEnd w:id="326"/>
    </w:p>
    <w:p w:rsidR="007F217A" w:rsidRDefault="007F217A" w:rsidP="0033650F">
      <w:pPr>
        <w:pStyle w:val="afff4"/>
      </w:pPr>
      <w:r>
        <w:t>ГИС Zulu имеет многодокументный интерфейс, схожий с продуктами семейства Microsoft Office, что позволяет пользователю легко освоиться с работой в системе.</w:t>
      </w:r>
    </w:p>
    <w:p w:rsidR="007F217A" w:rsidRDefault="007F217A" w:rsidP="0033650F">
      <w:pPr>
        <w:pStyle w:val="afff4"/>
      </w:pPr>
      <w:r>
        <w:lastRenderedPageBreak/>
        <w:t xml:space="preserve">Система сочетает современный уровень возможностей с быстротою их исполнения. Требования системы Zulu к ПК совпадают с требованиями операционной системы, на которой она выполняется. </w:t>
      </w:r>
    </w:p>
    <w:p w:rsidR="007F217A" w:rsidRDefault="007F217A" w:rsidP="0033650F">
      <w:pPr>
        <w:pStyle w:val="afff4"/>
      </w:pPr>
      <w:r>
        <w:t xml:space="preserve">Помимо этого, Zulu имеет возможность организовывать так называемые слои в памяти (tracking layers). Это слои, все объекты которых созданы в оперативной памяти, не требуют дискового пространства, отображаются и изменяются чрезвычайно быстро, что позволяет делать с их использованием анимированные карты – например, отображать движущиеся объекты или данные телеметрии. </w:t>
      </w:r>
    </w:p>
    <w:p w:rsidR="007F217A" w:rsidRDefault="007F217A" w:rsidP="0033650F">
      <w:pPr>
        <w:pStyle w:val="afff4"/>
      </w:pPr>
      <w:r>
        <w:t>Наряду с обычным для ГИС разделением объектов на контуры, ломаные, поликонтуры, полиломаные, Zulu поддерживает линейно-узловую топологию, что позволяет вместе с прочими пространственными данными (улицы, дома, реки, районы, озера и проч.)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 Ввод сетей производится с автоматическим кодированием топологии. Нарисованная на экране сеть сразу становится готовой для топологического анализа. Это исключает длительный и нудный этап занесения информации о связях между объектами, да еще и в табличном виде (как это делалось в прошлом веке).</w:t>
      </w:r>
    </w:p>
    <w:p w:rsidR="007F217A" w:rsidRDefault="007F217A" w:rsidP="0033650F">
      <w:pPr>
        <w:pStyle w:val="afff4"/>
      </w:pPr>
      <w:r>
        <w:t>Zulu имеет открытую архитектуру, система спланирована для расширения как программами ООО Политерм,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нами же в тепловых и водопроводных расчетах.</w:t>
      </w:r>
    </w:p>
    <w:p w:rsidR="007F217A" w:rsidRDefault="007F217A" w:rsidP="0033650F">
      <w:pPr>
        <w:pStyle w:val="afff4"/>
      </w:pPr>
      <w:r>
        <w:t xml:space="preserve">Объектная модель Zulu открыта для расширения приложениями пользователя через механизм COM. Zulu предоставляет возможность использовать и расширять свою функциональность двумя способами — это </w:t>
      </w:r>
      <w:r>
        <w:lastRenderedPageBreak/>
        <w:t>написание модулей расширения системы (plug-ins) или использование ActiveX компонентов в своих готовых приложениях.</w:t>
      </w:r>
    </w:p>
    <w:p w:rsidR="007F217A" w:rsidRDefault="007F217A" w:rsidP="0033650F">
      <w:pPr>
        <w:pStyle w:val="afff4"/>
      </w:pPr>
      <w:r>
        <w:t>ГИС Zulu позволяет расширять свою функциональность путем подключения к системе дополнительных модулей – plug-ins. Модули расширения создаются в виде ActiveX DLL с использованием любой среды разработки, позволяющей их создавать (Visual C++, Visual Basic, Delphi, C++Builder и т.д.).</w:t>
      </w:r>
    </w:p>
    <w:p w:rsidR="007F217A" w:rsidRDefault="007F217A" w:rsidP="0033650F">
      <w:pPr>
        <w:pStyle w:val="afff4"/>
      </w:pPr>
      <w:r>
        <w:t xml:space="preserve">Система обладает широкими возможностями: </w:t>
      </w:r>
    </w:p>
    <w:p w:rsidR="007F217A" w:rsidRDefault="007F217A" w:rsidP="0033650F">
      <w:pPr>
        <w:pStyle w:val="afff4"/>
      </w:pPr>
      <w: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7F217A" w:rsidRDefault="007F217A" w:rsidP="0033650F">
      <w:pPr>
        <w:pStyle w:val="afff4"/>
      </w:pPr>
      <w:r>
        <w:t>Осуществлять обработку растровых изображений форматов BMP, TIFF, PCX, JPG, GIF, PNG при помощи встроенного графического редактора.</w:t>
      </w:r>
    </w:p>
    <w:p w:rsidR="007F217A" w:rsidRDefault="007F217A" w:rsidP="0033650F">
      <w:pPr>
        <w:pStyle w:val="afff4"/>
      </w:pPr>
      <w:r>
        <w:t>Пользоваться данными с серверов, поддерживающих спецификацию WMS (Web Map Service).</w:t>
      </w:r>
    </w:p>
    <w:p w:rsidR="007F217A" w:rsidRDefault="007F217A" w:rsidP="0033650F">
      <w:pPr>
        <w:pStyle w:val="afff4"/>
      </w:pPr>
      <w: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7F217A" w:rsidRDefault="007F217A" w:rsidP="0033650F">
      <w:pPr>
        <w:pStyle w:val="afff4"/>
      </w:pPr>
      <w: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7F217A" w:rsidRDefault="007F217A" w:rsidP="0033650F">
      <w:pPr>
        <w:pStyle w:val="afff4"/>
      </w:pPr>
      <w: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rsidR="007F217A" w:rsidRDefault="007F217A" w:rsidP="0033650F">
      <w:pPr>
        <w:pStyle w:val="afff4"/>
      </w:pPr>
      <w: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7F217A" w:rsidRDefault="007F217A" w:rsidP="0033650F">
      <w:pPr>
        <w:pStyle w:val="afff4"/>
      </w:pPr>
      <w:r>
        <w:t>Выполнять пространственные запросы по объектам карты в соответствии со спецификациями OGC.</w:t>
      </w:r>
    </w:p>
    <w:p w:rsidR="007F217A" w:rsidRDefault="007F217A" w:rsidP="0033650F">
      <w:pPr>
        <w:pStyle w:val="afff4"/>
      </w:pPr>
      <w:r>
        <w:lastRenderedPageBreak/>
        <w:t>Создавать модель рельефа местности и строить на ее основе изолинии, зоны затопления профили и растры рельефа, рассчитывать площади и объемы.</w:t>
      </w:r>
    </w:p>
    <w:p w:rsidR="007F217A" w:rsidRDefault="007F217A" w:rsidP="0033650F">
      <w:pPr>
        <w:pStyle w:val="afff4"/>
      </w:pPr>
      <w:r>
        <w:t>Экспортировать данные из семантической базы или результаты запроса в электронную таблицу Microsoft Excel или страницу HTML.</w:t>
      </w:r>
    </w:p>
    <w:p w:rsidR="007F217A" w:rsidRDefault="007F217A" w:rsidP="0033650F">
      <w:pPr>
        <w:pStyle w:val="afff4"/>
      </w:pPr>
      <w:r>
        <w:t>Программно или по семантическим данным создавать тематические раскраски, с помощью которых меняется стиль отображения объектов. 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rsidR="007F217A" w:rsidRDefault="007F217A" w:rsidP="0033650F">
      <w:pPr>
        <w:pStyle w:val="afff4"/>
      </w:pPr>
      <w:r>
        <w:t>Отображать объекты слоя в формате псевдо-3D позволяющем визуализироваться относительные высоты объектов (например, высоты зданий).</w:t>
      </w:r>
    </w:p>
    <w:p w:rsidR="007F217A" w:rsidRDefault="007F217A" w:rsidP="0033650F">
      <w:pPr>
        <w:pStyle w:val="afff4"/>
      </w:pPr>
      <w:r>
        <w:t>Создавать и использовать библиотеку графических элементов систем тепловодо-паро-газо-электроснабжения и режимов их функционирования.</w:t>
      </w:r>
    </w:p>
    <w:p w:rsidR="007F217A" w:rsidRDefault="007F217A" w:rsidP="0033650F">
      <w:pPr>
        <w:pStyle w:val="afff4"/>
      </w:pPr>
      <w:r>
        <w:t>Создавать расчетные схемы инженерных коммуникаций с автоматическим формированием топологии сети и соответствующих баз данных.</w:t>
      </w:r>
    </w:p>
    <w:p w:rsidR="007F217A" w:rsidRDefault="007F217A" w:rsidP="0033650F">
      <w:pPr>
        <w:pStyle w:val="afff4"/>
      </w:pPr>
      <w:r>
        <w:t>Изменять топологию сетей и режимы работы ее элементов.</w:t>
      </w:r>
    </w:p>
    <w:p w:rsidR="007F217A" w:rsidRDefault="007F217A" w:rsidP="0033650F">
      <w:pPr>
        <w:pStyle w:val="afff4"/>
      </w:pPr>
      <w: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7F217A" w:rsidRDefault="007F217A" w:rsidP="0033650F">
      <w:pPr>
        <w:pStyle w:val="afff4"/>
      </w:pPr>
      <w:r>
        <w:t>Решать транспортные задачи с учетом правил дорожного движения;</w:t>
      </w:r>
    </w:p>
    <w:p w:rsidR="007F217A" w:rsidRDefault="007F217A" w:rsidP="0033650F">
      <w:pPr>
        <w:pStyle w:val="afff4"/>
      </w:pPr>
      <w: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7F217A" w:rsidRDefault="007F217A" w:rsidP="0033650F">
      <w:pPr>
        <w:pStyle w:val="afff4"/>
      </w:pPr>
      <w:r>
        <w:t>С помощью проектов раскрывать структуру того или иного объекта, изображенного на карте схематично.</w:t>
      </w:r>
    </w:p>
    <w:p w:rsidR="007F217A" w:rsidRDefault="007F217A" w:rsidP="0033650F">
      <w:pPr>
        <w:pStyle w:val="afff4"/>
      </w:pPr>
      <w:r>
        <w:t>Создавать макеты печати.</w:t>
      </w:r>
    </w:p>
    <w:p w:rsidR="007F217A" w:rsidRDefault="007F217A" w:rsidP="0033650F">
      <w:pPr>
        <w:pStyle w:val="afff4"/>
      </w:pPr>
      <w:r>
        <w:lastRenderedPageBreak/>
        <w:t>Импортировать графические данные из MapInfo (MIF/MID), AutoCAD Release 12 (DXF) и ArcView (SHP).</w:t>
      </w:r>
    </w:p>
    <w:p w:rsidR="007F217A" w:rsidRDefault="007F217A" w:rsidP="0033650F">
      <w:pPr>
        <w:pStyle w:val="afff4"/>
      </w:pPr>
      <w:r>
        <w:t>Экспортировать графические данные в MapInfo (MIF/MID), AutoCAD Release 12 (DXF), ArcView (SHP) и Windows Bimmap (BMP).</w:t>
      </w:r>
    </w:p>
    <w:p w:rsidR="007F217A" w:rsidRDefault="007F217A" w:rsidP="0033650F">
      <w:pPr>
        <w:pStyle w:val="afff4"/>
      </w:pPr>
      <w:r>
        <w:t>Создавать макросы на языках VB Script или Java Script.</w:t>
      </w:r>
    </w:p>
    <w:p w:rsidR="007F217A" w:rsidRDefault="007F217A" w:rsidP="0033650F">
      <w:pPr>
        <w:pStyle w:val="afff4"/>
      </w:pPr>
      <w:r>
        <w:t>Осуществлять программный доступ к данным через объектную модель для написания собственных конвертеров;</w:t>
      </w:r>
    </w:p>
    <w:p w:rsidR="007F217A" w:rsidRDefault="007F217A" w:rsidP="0033650F">
      <w:pPr>
        <w:pStyle w:val="afff4"/>
      </w:pPr>
      <w:r>
        <w:t>Создавать собственные приложения, работающие под управлением Zulu.</w:t>
      </w:r>
    </w:p>
    <w:p w:rsidR="007F217A" w:rsidRDefault="007F217A" w:rsidP="0033650F">
      <w:pPr>
        <w:pStyle w:val="afff4"/>
      </w:pPr>
      <w:r>
        <w:t>Основой программного комплекса ZuluThermo является географическая информационная система (ГИС) Zulu. При помощи ГИС можно создать карту города (населенного пункта) и нанести на неё тепловые сети. Программный комплекс ZuluThermo позволяет рассчитывать системы централизованного теплоснабжения большого объема и любой сложности.</w:t>
      </w:r>
    </w:p>
    <w:p w:rsidR="007F217A" w:rsidRDefault="007F217A" w:rsidP="0033650F">
      <w:pPr>
        <w:pStyle w:val="afff4"/>
      </w:pPr>
      <w:r>
        <w:t>Расчету подлежат тупиковые и кольцевые сети (количество колец в сети неограниченно), а также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7F217A" w:rsidRDefault="007F217A" w:rsidP="0033650F">
      <w:pPr>
        <w:pStyle w:val="afff4"/>
      </w:pPr>
      <w:r>
        <w:t>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 Вышеприведенные схемы подключения потребителей подробно рассматриваются в соответствующих разделах: см. раздел см. Расчетные схемы присоединения абонентских вводов (систем отопления, вентиляции и горячего водоснабжения) к тепловой сети и раздел см. Расчетные схемы присоединения центральных тепловых пунктов к тепловой сети.</w:t>
      </w:r>
    </w:p>
    <w:p w:rsidR="007F217A" w:rsidRDefault="007F217A" w:rsidP="0033650F">
      <w:pPr>
        <w:pStyle w:val="afff4"/>
      </w:pPr>
      <w:r>
        <w:t xml:space="preserve">Расчет систем теплоснабжения может производиться с учетом утечек из тепловой сети и систем теплопотребления, а также тепловых потерь в </w:t>
      </w:r>
      <w:r>
        <w:lastRenderedPageBreak/>
        <w:t>трубопроводах тепловой сети. Расчет тепловых потерь ведется либо по нормативным потерям, либо по фактическому состоянию изоляции.</w:t>
      </w:r>
    </w:p>
    <w:p w:rsidR="007F217A" w:rsidRDefault="007F217A" w:rsidP="0033650F">
      <w:pPr>
        <w:pStyle w:val="afff4"/>
      </w:pPr>
      <w:r>
        <w:t>Результаты расчетов могут быть экспортированы в MS Excel,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7F217A" w:rsidRDefault="007F217A" w:rsidP="0033650F">
      <w:pPr>
        <w:pStyle w:val="afff4"/>
      </w:pPr>
      <w:r>
        <w:t>Состав расчетов (подсистем):</w:t>
      </w:r>
    </w:p>
    <w:p w:rsidR="007F217A" w:rsidRDefault="007F217A" w:rsidP="007F217A">
      <w:pPr>
        <w:pStyle w:val="1f"/>
      </w:pPr>
      <w:r>
        <w:t>- Наладочный расчет;</w:t>
      </w:r>
    </w:p>
    <w:p w:rsidR="007F217A" w:rsidRDefault="007F217A" w:rsidP="007F217A">
      <w:pPr>
        <w:pStyle w:val="1f"/>
      </w:pPr>
      <w:r>
        <w:t>- Поверочный расчет;</w:t>
      </w:r>
    </w:p>
    <w:p w:rsidR="007F217A" w:rsidRDefault="007F217A" w:rsidP="007F217A">
      <w:pPr>
        <w:pStyle w:val="1f"/>
      </w:pPr>
      <w:r>
        <w:t>- Конструкторский расчет;</w:t>
      </w:r>
    </w:p>
    <w:p w:rsidR="007F217A" w:rsidRDefault="007F217A" w:rsidP="007F217A">
      <w:pPr>
        <w:pStyle w:val="1f"/>
      </w:pPr>
      <w:r>
        <w:t>- Расчет температурного графика;</w:t>
      </w:r>
    </w:p>
    <w:p w:rsidR="007F217A" w:rsidRDefault="007F217A" w:rsidP="007F217A">
      <w:pPr>
        <w:pStyle w:val="1f"/>
      </w:pPr>
      <w:r>
        <w:t>- Построение пьезометрического графика;</w:t>
      </w:r>
    </w:p>
    <w:p w:rsidR="007F217A" w:rsidRDefault="007F217A" w:rsidP="007F217A">
      <w:pPr>
        <w:pStyle w:val="1f"/>
      </w:pPr>
      <w:r>
        <w:t>- Коммутационные задачи;</w:t>
      </w:r>
    </w:p>
    <w:p w:rsidR="007F217A" w:rsidRPr="008B72C9" w:rsidRDefault="007F217A" w:rsidP="007F217A">
      <w:pPr>
        <w:pStyle w:val="1f"/>
      </w:pPr>
      <w:r>
        <w:t>- Расчет нормативных потерь тепла через изоляцию.</w:t>
      </w:r>
    </w:p>
    <w:p w:rsidR="00884C21" w:rsidRDefault="007F217A" w:rsidP="007F217A">
      <w:pPr>
        <w:pStyle w:val="111"/>
      </w:pPr>
      <w:bookmarkStart w:id="327" w:name="_Toc536530814"/>
      <w:bookmarkStart w:id="328" w:name="_Toc6340582"/>
      <w:bookmarkStart w:id="329" w:name="_Toc6844474"/>
      <w:r>
        <w:t xml:space="preserve">3.2.3 </w:t>
      </w:r>
      <w:r w:rsidRPr="00075A00">
        <w:t>Подсистема «Наладочный расчет»</w:t>
      </w:r>
      <w:bookmarkEnd w:id="327"/>
      <w:bookmarkEnd w:id="328"/>
      <w:bookmarkEnd w:id="329"/>
    </w:p>
    <w:p w:rsidR="007F217A" w:rsidRDefault="007F217A" w:rsidP="0033650F">
      <w:pPr>
        <w:pStyle w:val="afff4"/>
      </w:pPr>
      <w: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w:t>
      </w:r>
    </w:p>
    <w:p w:rsidR="007F217A" w:rsidRDefault="007F217A" w:rsidP="0033650F">
      <w:pPr>
        <w:pStyle w:val="afff4"/>
      </w:pPr>
      <w:r>
        <w:t>В результате наладочного расчета определяются номера элеваторов, диаметры сопел и дросселирующих устройств, а также места их установки.</w:t>
      </w:r>
    </w:p>
    <w:p w:rsidR="007F217A" w:rsidRDefault="007F217A" w:rsidP="0033650F">
      <w:pPr>
        <w:pStyle w:val="afff4"/>
      </w:pPr>
      <w:r>
        <w:t>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884C21" w:rsidRDefault="007F217A" w:rsidP="007F217A">
      <w:pPr>
        <w:pStyle w:val="111"/>
      </w:pPr>
      <w:bookmarkStart w:id="330" w:name="_Toc536530815"/>
      <w:bookmarkStart w:id="331" w:name="_Toc6340583"/>
      <w:bookmarkStart w:id="332" w:name="_Toc6844475"/>
      <w:r>
        <w:t>3.2.4 Подсистема «Поверочный расчет»</w:t>
      </w:r>
      <w:bookmarkEnd w:id="330"/>
      <w:bookmarkEnd w:id="331"/>
      <w:bookmarkEnd w:id="332"/>
    </w:p>
    <w:p w:rsidR="007F217A" w:rsidRDefault="007F217A" w:rsidP="0033650F">
      <w:pPr>
        <w:pStyle w:val="afff4"/>
      </w:pPr>
      <w: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lastRenderedPageBreak/>
        <w:t>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7F217A" w:rsidRDefault="007F217A" w:rsidP="0033650F">
      <w:pPr>
        <w:pStyle w:val="afff4"/>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может использоваться вода, антифриз или этиленгликоль.</w:t>
      </w:r>
    </w:p>
    <w:p w:rsidR="007F217A" w:rsidRDefault="007F217A" w:rsidP="0033650F">
      <w:pPr>
        <w:pStyle w:val="afff4"/>
      </w:pPr>
      <w:r>
        <w:t>Расчёт тепловых сетей можно проводить с учётом:</w:t>
      </w:r>
    </w:p>
    <w:p w:rsidR="007F217A" w:rsidRDefault="007F217A" w:rsidP="0033650F">
      <w:pPr>
        <w:pStyle w:val="afff4"/>
      </w:pPr>
      <w:r>
        <w:t>- утечек из тепловой сети и систем теплопотребления;</w:t>
      </w:r>
    </w:p>
    <w:p w:rsidR="007F217A" w:rsidRDefault="007F217A" w:rsidP="0033650F">
      <w:pPr>
        <w:pStyle w:val="afff4"/>
      </w:pPr>
      <w:r>
        <w:t>- тепловых потерь в трубопроводах тепловой сети;</w:t>
      </w:r>
    </w:p>
    <w:p w:rsidR="007F217A" w:rsidRDefault="007F217A" w:rsidP="0033650F">
      <w:pPr>
        <w:pStyle w:val="afff4"/>
      </w:pPr>
      <w:r>
        <w:t>- фактически установленного оборудования на абонентских вводах и тепловых сетях.</w:t>
      </w:r>
    </w:p>
    <w:p w:rsidR="007F217A" w:rsidRDefault="007F217A" w:rsidP="0033650F">
      <w:pPr>
        <w:pStyle w:val="afff4"/>
      </w:pPr>
      <w: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884C21" w:rsidRDefault="007F217A" w:rsidP="007F217A">
      <w:pPr>
        <w:pStyle w:val="111"/>
      </w:pPr>
      <w:bookmarkStart w:id="333" w:name="_Toc536530816"/>
      <w:bookmarkStart w:id="334" w:name="_Toc6340584"/>
      <w:bookmarkStart w:id="335" w:name="_Toc6844476"/>
      <w:r w:rsidRPr="00075A00">
        <w:t>3.2.5 Подсистема «Конструкторский расчет</w:t>
      </w:r>
      <w:r>
        <w:t>»</w:t>
      </w:r>
      <w:bookmarkEnd w:id="333"/>
      <w:bookmarkEnd w:id="334"/>
      <w:bookmarkEnd w:id="335"/>
    </w:p>
    <w:p w:rsidR="00307A0B" w:rsidRDefault="00307A0B" w:rsidP="0033650F">
      <w:pPr>
        <w:pStyle w:val="afff4"/>
      </w:pPr>
      <w:r>
        <w:lastRenderedPageBreak/>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07A0B" w:rsidRDefault="00307A0B" w:rsidP="0033650F">
      <w:pPr>
        <w:pStyle w:val="afff4"/>
      </w:pPr>
      <w:r>
        <w:t>Данная задача может быть использована при:</w:t>
      </w:r>
    </w:p>
    <w:p w:rsidR="00307A0B" w:rsidRDefault="00307A0B" w:rsidP="0033650F">
      <w:pPr>
        <w:pStyle w:val="afff4"/>
      </w:pPr>
      <w:r>
        <w:t>1.</w:t>
      </w:r>
      <w:r>
        <w:tab/>
        <w:t>Проектировании новых тепловых сетей;</w:t>
      </w:r>
    </w:p>
    <w:p w:rsidR="00307A0B" w:rsidRDefault="00307A0B" w:rsidP="0033650F">
      <w:pPr>
        <w:pStyle w:val="afff4"/>
      </w:pPr>
      <w:r>
        <w:t>2.</w:t>
      </w:r>
      <w:r>
        <w:tab/>
        <w:t>При реконструкции существующих тепловых сетей;</w:t>
      </w:r>
    </w:p>
    <w:p w:rsidR="00307A0B" w:rsidRDefault="00307A0B" w:rsidP="0033650F">
      <w:pPr>
        <w:pStyle w:val="afff4"/>
      </w:pPr>
      <w:r>
        <w:t>3.</w:t>
      </w:r>
      <w:r>
        <w:tab/>
        <w:t>При выдаче разрешений на подключение новых потребителей к существующей тепловой сети.</w:t>
      </w:r>
    </w:p>
    <w:p w:rsidR="00307A0B" w:rsidRDefault="00307A0B" w:rsidP="0033650F">
      <w:pPr>
        <w:pStyle w:val="afff4"/>
      </w:pPr>
      <w:r>
        <w:t>4.</w:t>
      </w:r>
      <w:r>
        <w:tab/>
        <w:t>В качестве источника теплоснабжения может выступать любой узел системы, например тепловая камера.</w:t>
      </w:r>
    </w:p>
    <w:p w:rsidR="00307A0B" w:rsidRDefault="00307A0B" w:rsidP="0033650F">
      <w:pPr>
        <w:pStyle w:val="afff4"/>
      </w:pPr>
      <w:r>
        <w:t>5.</w:t>
      </w:r>
      <w:r>
        <w:tab/>
        <w:t>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307A0B" w:rsidRDefault="00307A0B" w:rsidP="0033650F">
      <w:pPr>
        <w:pStyle w:val="1b"/>
      </w:pPr>
      <w: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307A0B" w:rsidRDefault="00307A0B" w:rsidP="00307A0B">
      <w:pPr>
        <w:pStyle w:val="111"/>
      </w:pPr>
      <w:bookmarkStart w:id="336" w:name="_Toc536530817"/>
      <w:bookmarkStart w:id="337" w:name="_Toc6340585"/>
      <w:bookmarkStart w:id="338" w:name="_Toc6844477"/>
      <w:r>
        <w:t>3.2.6 Подсистема «Расчет температурного графика»</w:t>
      </w:r>
      <w:bookmarkEnd w:id="336"/>
      <w:bookmarkEnd w:id="337"/>
      <w:bookmarkEnd w:id="338"/>
    </w:p>
    <w:p w:rsidR="00127DB6" w:rsidRDefault="00127DB6" w:rsidP="0033650F">
      <w:pPr>
        <w:pStyle w:val="afff4"/>
      </w:pPr>
      <w:r>
        <w:t>Целью расчета является определение минимально необходимой температуры теплоносителя на выходе из источника для обеспечения у выбранного потребителя температуры внутреннего воздуха не ниже расчетной. Температурный график строится для отопительного периода с интервалом в 1 °С. Предусмотрена возможность задания температуры срезки графика и компенсации недоотпуска тепловой энергии в этот период времени за счет увеличения расхода сетевой воды от источника.</w:t>
      </w:r>
    </w:p>
    <w:p w:rsidR="00127DB6" w:rsidRDefault="00127DB6" w:rsidP="00127DB6">
      <w:pPr>
        <w:pStyle w:val="111"/>
      </w:pPr>
      <w:bookmarkStart w:id="339" w:name="_Toc536530818"/>
      <w:bookmarkStart w:id="340" w:name="_Toc6340586"/>
      <w:bookmarkStart w:id="341" w:name="_Toc6844478"/>
      <w:r>
        <w:t>3.2.7 Подсистема «Пьезометрический график»</w:t>
      </w:r>
      <w:bookmarkEnd w:id="339"/>
      <w:bookmarkEnd w:id="340"/>
      <w:bookmarkEnd w:id="341"/>
    </w:p>
    <w:p w:rsidR="00307A0B" w:rsidRDefault="00307A0B" w:rsidP="0033650F">
      <w:pPr>
        <w:pStyle w:val="afff4"/>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07A0B" w:rsidRDefault="00307A0B" w:rsidP="0033650F">
      <w:pPr>
        <w:pStyle w:val="afff4"/>
      </w:pPr>
      <w:r>
        <w:lastRenderedPageBreak/>
        <w:t>Настройка графика задается пользователем, при этом на экран может выводиться:</w:t>
      </w:r>
    </w:p>
    <w:p w:rsidR="00307A0B" w:rsidRDefault="00307A0B" w:rsidP="00307A0B">
      <w:pPr>
        <w:pStyle w:val="1f"/>
      </w:pPr>
      <w:r>
        <w:t>- линия давления в подающем трубопроводе;</w:t>
      </w:r>
    </w:p>
    <w:p w:rsidR="00307A0B" w:rsidRDefault="00307A0B" w:rsidP="00307A0B">
      <w:pPr>
        <w:pStyle w:val="1f"/>
      </w:pPr>
      <w:r>
        <w:t>- линия давления в обратном трубопроводе;</w:t>
      </w:r>
    </w:p>
    <w:p w:rsidR="00307A0B" w:rsidRDefault="00307A0B" w:rsidP="00307A0B">
      <w:pPr>
        <w:pStyle w:val="1f"/>
      </w:pPr>
      <w:r>
        <w:t>- линия поверхности земли;</w:t>
      </w:r>
    </w:p>
    <w:p w:rsidR="00307A0B" w:rsidRDefault="00307A0B" w:rsidP="00307A0B">
      <w:pPr>
        <w:pStyle w:val="1f"/>
      </w:pPr>
      <w:r>
        <w:t>- линия потерь напора на шайбе;</w:t>
      </w:r>
    </w:p>
    <w:p w:rsidR="00307A0B" w:rsidRDefault="00307A0B" w:rsidP="00307A0B">
      <w:pPr>
        <w:pStyle w:val="1f"/>
      </w:pPr>
      <w:r>
        <w:t>- высота здания;</w:t>
      </w:r>
    </w:p>
    <w:p w:rsidR="00307A0B" w:rsidRDefault="00307A0B" w:rsidP="00307A0B">
      <w:pPr>
        <w:pStyle w:val="1f"/>
      </w:pPr>
      <w:r>
        <w:t>- линия вскипания;</w:t>
      </w:r>
    </w:p>
    <w:p w:rsidR="00307A0B" w:rsidRDefault="00307A0B" w:rsidP="00307A0B">
      <w:pPr>
        <w:pStyle w:val="1f"/>
      </w:pPr>
      <w:r>
        <w:t>- линия статического напора.</w:t>
      </w:r>
    </w:p>
    <w:p w:rsidR="00307A0B" w:rsidRDefault="00307A0B" w:rsidP="00307A0B">
      <w:pPr>
        <w:pStyle w:val="111"/>
      </w:pPr>
      <w:bookmarkStart w:id="342" w:name="_Toc6340587"/>
      <w:bookmarkStart w:id="343" w:name="_Toc6844479"/>
      <w:r w:rsidRPr="00075A00">
        <w:t>3.2.8 Подсистема «Коммутационные задачи»</w:t>
      </w:r>
      <w:bookmarkEnd w:id="342"/>
      <w:bookmarkEnd w:id="343"/>
    </w:p>
    <w:p w:rsidR="00307A0B" w:rsidRDefault="00307A0B" w:rsidP="0033650F">
      <w:pPr>
        <w:pStyle w:val="afff4"/>
      </w:pPr>
      <w: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307A0B" w:rsidRDefault="00307A0B" w:rsidP="00307A0B">
      <w:pPr>
        <w:pStyle w:val="111"/>
      </w:pPr>
      <w:bookmarkStart w:id="344" w:name="_Toc536530819"/>
      <w:bookmarkStart w:id="345" w:name="_Toc6340588"/>
      <w:bookmarkStart w:id="346" w:name="_Toc6844480"/>
      <w:r w:rsidRPr="00075A00">
        <w:t>3.2.9 Подсистема «Расчет нормативных потерь через изоляцию»</w:t>
      </w:r>
      <w:bookmarkEnd w:id="344"/>
      <w:bookmarkEnd w:id="345"/>
      <w:bookmarkEnd w:id="346"/>
    </w:p>
    <w:p w:rsidR="00127DB6" w:rsidRDefault="00127DB6" w:rsidP="0033650F">
      <w:pPr>
        <w:pStyle w:val="1b"/>
      </w:pPr>
      <w:r w:rsidRPr="005F7577">
        <w:t>Целью данного расчета является определение нормативных тепловых потерь через изоляцию трубопроводов в течение года. Тепловые потери определяются суммарно за год с разбивкой по каждому месяцу. Просмотреть результаты расчета можно как по всей тепловой сети, так и по каждому источнику тепловой энергии или центральному тепловому пункту (ЦТП).</w:t>
      </w:r>
    </w:p>
    <w:p w:rsidR="005F7577" w:rsidRPr="005F7577" w:rsidRDefault="005F7577" w:rsidP="0033650F">
      <w:pPr>
        <w:pStyle w:val="1b"/>
      </w:pPr>
      <w:r>
        <w:t xml:space="preserve">Расчет может быть </w:t>
      </w:r>
      <w:r w:rsidRPr="005F7577">
        <w:t>выполнен с учетом поправочных коэффициентов на нормы тепловых потерь. Результаты выполненных расчетов можно экспортировать в MS Excel.</w:t>
      </w:r>
    </w:p>
    <w:p w:rsidR="00F2355E" w:rsidRPr="00F2355E" w:rsidRDefault="00F2355E" w:rsidP="00F2355E">
      <w:pPr>
        <w:pStyle w:val="17"/>
      </w:pPr>
      <w:bookmarkStart w:id="347" w:name="_Toc536530820"/>
      <w:bookmarkStart w:id="348" w:name="_Toc6340589"/>
      <w:bookmarkStart w:id="349" w:name="_Toc6844481"/>
      <w:r w:rsidRPr="00F2355E">
        <w:t>3.3 Структура и состав электронной модели</w:t>
      </w:r>
      <w:bookmarkEnd w:id="347"/>
      <w:bookmarkEnd w:id="348"/>
      <w:bookmarkEnd w:id="349"/>
      <w:r w:rsidRPr="00F2355E">
        <w:t xml:space="preserve"> </w:t>
      </w:r>
    </w:p>
    <w:p w:rsidR="00F2355E" w:rsidRPr="00F2355E" w:rsidRDefault="00F2355E" w:rsidP="00F2355E">
      <w:pPr>
        <w:pStyle w:val="111"/>
      </w:pPr>
      <w:bookmarkStart w:id="350" w:name="_Toc536530821"/>
      <w:bookmarkStart w:id="351" w:name="_Toc6340590"/>
      <w:bookmarkStart w:id="352" w:name="_Toc6844482"/>
      <w:r w:rsidRPr="00F2355E">
        <w:t>3.3.1 Общие положения</w:t>
      </w:r>
      <w:bookmarkEnd w:id="350"/>
      <w:bookmarkEnd w:id="351"/>
      <w:bookmarkEnd w:id="352"/>
      <w:r w:rsidRPr="00F2355E">
        <w:t xml:space="preserve"> </w:t>
      </w:r>
    </w:p>
    <w:p w:rsidR="00F2355E" w:rsidRPr="00F2355E" w:rsidRDefault="00F2355E" w:rsidP="0033650F">
      <w:pPr>
        <w:pStyle w:val="1b"/>
      </w:pPr>
      <w:r w:rsidRPr="00F2355E">
        <w:lastRenderedPageBreak/>
        <w:t xml:space="preserve">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w:t>
      </w:r>
    </w:p>
    <w:p w:rsidR="00F2355E" w:rsidRPr="00F2355E" w:rsidRDefault="00F2355E" w:rsidP="0033650F">
      <w:pPr>
        <w:pStyle w:val="1b"/>
      </w:pPr>
      <w:r w:rsidRPr="00F2355E">
        <w:t>Источник</w:t>
      </w:r>
    </w:p>
    <w:p w:rsidR="00F2355E" w:rsidRPr="00F2355E" w:rsidRDefault="00F2355E" w:rsidP="0033650F">
      <w:pPr>
        <w:pStyle w:val="1b"/>
      </w:pPr>
      <w:r w:rsidRPr="00F2355E">
        <w:t xml:space="preserve">Участок </w:t>
      </w:r>
    </w:p>
    <w:p w:rsidR="00F2355E" w:rsidRPr="00F2355E" w:rsidRDefault="00F2355E" w:rsidP="0033650F">
      <w:pPr>
        <w:pStyle w:val="1b"/>
      </w:pPr>
      <w:r w:rsidRPr="00F2355E">
        <w:t>Вспомогательный участок</w:t>
      </w:r>
    </w:p>
    <w:p w:rsidR="00F2355E" w:rsidRPr="00F2355E" w:rsidRDefault="00F2355E" w:rsidP="0033650F">
      <w:pPr>
        <w:pStyle w:val="1b"/>
      </w:pPr>
      <w:r w:rsidRPr="00F2355E">
        <w:t>Потребители:</w:t>
      </w:r>
    </w:p>
    <w:p w:rsidR="00F2355E" w:rsidRPr="00F2355E" w:rsidRDefault="00F2355E" w:rsidP="00F2355E">
      <w:pPr>
        <w:pStyle w:val="24"/>
      </w:pPr>
      <w:r w:rsidRPr="00F2355E">
        <w:t xml:space="preserve">Потребитель </w:t>
      </w:r>
    </w:p>
    <w:p w:rsidR="00F2355E" w:rsidRPr="00F2355E" w:rsidRDefault="00F2355E" w:rsidP="00F2355E">
      <w:pPr>
        <w:pStyle w:val="24"/>
      </w:pPr>
      <w:r w:rsidRPr="00F2355E">
        <w:t>Обобщенный потребитель</w:t>
      </w:r>
    </w:p>
    <w:p w:rsidR="00F2355E" w:rsidRPr="00F2355E" w:rsidRDefault="00F2355E" w:rsidP="0033650F">
      <w:pPr>
        <w:pStyle w:val="1b"/>
      </w:pPr>
      <w:r w:rsidRPr="00F2355E">
        <w:t xml:space="preserve">Узлы: </w:t>
      </w:r>
    </w:p>
    <w:p w:rsidR="00F2355E" w:rsidRPr="00F2355E" w:rsidRDefault="00F2355E" w:rsidP="00F2355E">
      <w:pPr>
        <w:pStyle w:val="24"/>
      </w:pPr>
      <w:r w:rsidRPr="00F2355E">
        <w:t xml:space="preserve">Простой узел </w:t>
      </w:r>
    </w:p>
    <w:p w:rsidR="00F2355E" w:rsidRPr="00F2355E" w:rsidRDefault="00F2355E" w:rsidP="00F2355E">
      <w:pPr>
        <w:pStyle w:val="24"/>
      </w:pPr>
      <w:r w:rsidRPr="00F2355E">
        <w:t xml:space="preserve">ЦТП </w:t>
      </w:r>
    </w:p>
    <w:p w:rsidR="00F2355E" w:rsidRPr="00F2355E" w:rsidRDefault="00F2355E" w:rsidP="00F2355E">
      <w:pPr>
        <w:pStyle w:val="24"/>
      </w:pPr>
      <w:r w:rsidRPr="00F2355E">
        <w:t xml:space="preserve">Насосная станция </w:t>
      </w:r>
    </w:p>
    <w:p w:rsidR="00F2355E" w:rsidRPr="00F2355E" w:rsidRDefault="00F2355E" w:rsidP="00F2355E">
      <w:pPr>
        <w:pStyle w:val="24"/>
      </w:pPr>
      <w:r w:rsidRPr="00F2355E">
        <w:t xml:space="preserve">Задвижка </w:t>
      </w:r>
    </w:p>
    <w:p w:rsidR="00F2355E" w:rsidRPr="00F2355E" w:rsidRDefault="00F2355E" w:rsidP="00F2355E">
      <w:pPr>
        <w:pStyle w:val="24"/>
      </w:pPr>
      <w:r w:rsidRPr="00F2355E">
        <w:t xml:space="preserve">Перемычка </w:t>
      </w:r>
    </w:p>
    <w:p w:rsidR="00F2355E" w:rsidRPr="00F2355E" w:rsidRDefault="00F2355E" w:rsidP="0033650F">
      <w:pPr>
        <w:pStyle w:val="1b"/>
      </w:pPr>
      <w:r w:rsidRPr="00F2355E">
        <w:t>Дросселирующие устройства:</w:t>
      </w:r>
    </w:p>
    <w:p w:rsidR="00F2355E" w:rsidRPr="00F2355E" w:rsidRDefault="00F2355E" w:rsidP="00F2355E">
      <w:pPr>
        <w:pStyle w:val="24"/>
      </w:pPr>
      <w:r w:rsidRPr="00F2355E">
        <w:t xml:space="preserve">Дроссельная шайба </w:t>
      </w:r>
    </w:p>
    <w:p w:rsidR="00F2355E" w:rsidRPr="00F2355E" w:rsidRDefault="00F2355E" w:rsidP="00F2355E">
      <w:pPr>
        <w:pStyle w:val="24"/>
      </w:pPr>
      <w:r w:rsidRPr="00F2355E">
        <w:t xml:space="preserve">Регулятор располагаемого напора </w:t>
      </w:r>
    </w:p>
    <w:p w:rsidR="00F2355E" w:rsidRPr="00F2355E" w:rsidRDefault="00F2355E" w:rsidP="00F2355E">
      <w:pPr>
        <w:pStyle w:val="24"/>
      </w:pPr>
      <w:r w:rsidRPr="00F2355E">
        <w:t xml:space="preserve">Регулятор расхода </w:t>
      </w:r>
    </w:p>
    <w:p w:rsidR="00F2355E" w:rsidRPr="00F2355E" w:rsidRDefault="00F2355E" w:rsidP="00F2355E">
      <w:pPr>
        <w:pStyle w:val="24"/>
      </w:pPr>
      <w:r w:rsidRPr="00F2355E">
        <w:t xml:space="preserve">Регулятор давления </w:t>
      </w:r>
    </w:p>
    <w:p w:rsidR="00F2355E" w:rsidRPr="00F2355E" w:rsidRDefault="00F2355E" w:rsidP="00F2355E">
      <w:pPr>
        <w:pStyle w:val="111"/>
      </w:pPr>
      <w:bookmarkStart w:id="353" w:name="_Toc536530822"/>
      <w:bookmarkStart w:id="354" w:name="_Toc6340591"/>
      <w:bookmarkStart w:id="355" w:name="_Toc6844483"/>
      <w:r w:rsidRPr="00F2355E">
        <w:t>3.3.2 Электронная модель</w:t>
      </w:r>
      <w:bookmarkEnd w:id="353"/>
      <w:bookmarkEnd w:id="354"/>
      <w:bookmarkEnd w:id="355"/>
    </w:p>
    <w:p w:rsidR="00F2355E" w:rsidRPr="00633FC7" w:rsidRDefault="00F2355E" w:rsidP="0033650F">
      <w:pPr>
        <w:pStyle w:val="1b"/>
      </w:pPr>
      <w:r w:rsidRPr="00633FC7">
        <w:t>Источник:</w:t>
      </w:r>
    </w:p>
    <w:p w:rsidR="00F2355E" w:rsidRPr="00F2355E" w:rsidRDefault="00F2355E" w:rsidP="0033650F">
      <w:pPr>
        <w:pStyle w:val="1b"/>
      </w:pPr>
      <w:r w:rsidRPr="00F2355E">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rsidR="00F2355E" w:rsidRPr="00F2355E" w:rsidRDefault="00F2355E" w:rsidP="0033650F">
      <w:pPr>
        <w:pStyle w:val="1b"/>
      </w:pPr>
      <w:r w:rsidRPr="00F2355E">
        <w:t>При работе нескольких источников на сеть один из них может выступать в качестве пиковой котельной.</w:t>
      </w:r>
    </w:p>
    <w:p w:rsidR="00F2355E" w:rsidRPr="00633FC7" w:rsidRDefault="00F2355E" w:rsidP="0033650F">
      <w:pPr>
        <w:pStyle w:val="1b"/>
      </w:pPr>
      <w:r w:rsidRPr="00633FC7">
        <w:t>Участок:</w:t>
      </w:r>
    </w:p>
    <w:p w:rsidR="00F2355E" w:rsidRPr="00F2355E" w:rsidRDefault="00B75A1B" w:rsidP="0033650F">
      <w:pPr>
        <w:pStyle w:val="1b"/>
      </w:pPr>
      <w:r w:rsidRPr="00F2355E">
        <w:t>Участок — это</w:t>
      </w:r>
      <w:r w:rsidR="00F2355E" w:rsidRPr="00F2355E">
        <w:t xml:space="preserve"> линейный объект, на котором не меняются:</w:t>
      </w:r>
    </w:p>
    <w:p w:rsidR="00F2355E" w:rsidRPr="00F2355E" w:rsidRDefault="00F2355E" w:rsidP="00F2355E">
      <w:pPr>
        <w:pStyle w:val="1f"/>
      </w:pPr>
      <w:r w:rsidRPr="00F2355E">
        <w:lastRenderedPageBreak/>
        <w:t>диаметр трубопровода;</w:t>
      </w:r>
    </w:p>
    <w:p w:rsidR="00F2355E" w:rsidRPr="00F2355E" w:rsidRDefault="00F2355E" w:rsidP="00F2355E">
      <w:pPr>
        <w:pStyle w:val="1f"/>
      </w:pPr>
      <w:r w:rsidRPr="00F2355E">
        <w:t>тип прокладки;</w:t>
      </w:r>
    </w:p>
    <w:p w:rsidR="00F2355E" w:rsidRPr="00F2355E" w:rsidRDefault="00F2355E" w:rsidP="00F2355E">
      <w:pPr>
        <w:pStyle w:val="1f"/>
      </w:pPr>
      <w:r w:rsidRPr="00F2355E">
        <w:t>вид изоляции;</w:t>
      </w:r>
    </w:p>
    <w:p w:rsidR="00F2355E" w:rsidRPr="00F2355E" w:rsidRDefault="00F2355E" w:rsidP="00F2355E">
      <w:pPr>
        <w:pStyle w:val="1f"/>
      </w:pPr>
      <w:r w:rsidRPr="00F2355E">
        <w:t>расход теплоносителя.</w:t>
      </w:r>
    </w:p>
    <w:p w:rsidR="00F2355E" w:rsidRPr="00F2355E" w:rsidRDefault="00F2355E" w:rsidP="0033650F">
      <w:pPr>
        <w:pStyle w:val="1b"/>
      </w:pPr>
      <w:r w:rsidRPr="00F2355E">
        <w:t xml:space="preserve">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 </w:t>
      </w:r>
    </w:p>
    <w:p w:rsidR="00F2355E" w:rsidRPr="00F2355E" w:rsidRDefault="00F2355E" w:rsidP="0033650F">
      <w:pPr>
        <w:pStyle w:val="1b"/>
      </w:pPr>
      <w:r w:rsidRPr="00F2355E">
        <w:t>Как любой объект сети, участок имеет разные режимы работы, например, «отключен подающий» или «отключен обратный».</w:t>
      </w:r>
    </w:p>
    <w:p w:rsidR="00F2355E" w:rsidRPr="00F2355E" w:rsidRDefault="00F2355E" w:rsidP="0033650F">
      <w:pPr>
        <w:pStyle w:val="1b"/>
      </w:pPr>
      <w:r w:rsidRPr="00F2355E">
        <w:t>Потребитель:</w:t>
      </w:r>
    </w:p>
    <w:p w:rsidR="00F2355E" w:rsidRPr="00F2355E" w:rsidRDefault="00F2355E" w:rsidP="0033650F">
      <w:pPr>
        <w:pStyle w:val="1b"/>
      </w:pPr>
      <w:r w:rsidRPr="00F2355E">
        <w:t>Потребитель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F2355E" w:rsidRPr="00F2355E" w:rsidRDefault="00F2355E" w:rsidP="0033650F">
      <w:pPr>
        <w:pStyle w:val="1b"/>
      </w:pPr>
      <w:r w:rsidRPr="00F2355E">
        <w:t xml:space="preserve">Внутренняя кодировка потребителя зависит от схемы присоединения тепловых нагрузок к тепловой сети. Схемы могут быть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w:t>
      </w:r>
    </w:p>
    <w:p w:rsidR="00F2355E" w:rsidRPr="00F2355E" w:rsidRDefault="00F2355E" w:rsidP="0033650F">
      <w:pPr>
        <w:pStyle w:val="1b"/>
      </w:pPr>
      <w:r w:rsidRPr="00F2355E">
        <w:t>На данный момент в распоряжении пользователя 32 схемы присоединения потребителей.</w:t>
      </w:r>
    </w:p>
    <w:p w:rsidR="00F2355E" w:rsidRPr="00F2355E" w:rsidRDefault="00F2355E" w:rsidP="0033650F">
      <w:pPr>
        <w:pStyle w:val="1b"/>
      </w:pPr>
      <w:r w:rsidRPr="00F2355E">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F2355E" w:rsidRPr="00F2355E" w:rsidRDefault="00F2355E" w:rsidP="0033650F">
      <w:pPr>
        <w:pStyle w:val="1b"/>
      </w:pPr>
      <w:r w:rsidRPr="00F2355E">
        <w:t xml:space="preserve">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w:t>
      </w:r>
      <w:r w:rsidRPr="00F2355E">
        <w:lastRenderedPageBreak/>
        <w:t>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F2355E" w:rsidRPr="00F2355E" w:rsidRDefault="00F2355E" w:rsidP="0033650F">
      <w:pPr>
        <w:pStyle w:val="1b"/>
      </w:pPr>
      <w:r w:rsidRPr="00F2355E">
        <w:t>Обобщенный потребитель не всегда является конечным объектом сети. В связи с этим, обобщенный потребитель может быть установлен на транзитном участке.</w:t>
      </w:r>
    </w:p>
    <w:p w:rsidR="00F2355E" w:rsidRPr="00F2355E" w:rsidRDefault="00F2355E" w:rsidP="0033650F">
      <w:pPr>
        <w:pStyle w:val="1b"/>
      </w:pPr>
      <w:r w:rsidRPr="00F2355E">
        <w:t>Узел:</w:t>
      </w:r>
    </w:p>
    <w:p w:rsidR="00F2355E" w:rsidRPr="00F2355E" w:rsidRDefault="00F2355E" w:rsidP="0033650F">
      <w:pPr>
        <w:pStyle w:val="1b"/>
      </w:pPr>
      <w:r w:rsidRPr="00F2355E">
        <w:t>Простой узел – это символьный объект тепловой сети, например, разветвление трубопровода, смена прокладки, вида изоляции или точка контроля для регулятора.</w:t>
      </w:r>
    </w:p>
    <w:p w:rsidR="00F2355E" w:rsidRPr="00F2355E" w:rsidRDefault="00F2355E" w:rsidP="0033650F">
      <w:pPr>
        <w:pStyle w:val="1b"/>
      </w:pPr>
      <w:r w:rsidRPr="00F2355E">
        <w:t>ЦТП:</w:t>
      </w:r>
    </w:p>
    <w:p w:rsidR="00F2355E" w:rsidRPr="00F2355E" w:rsidRDefault="00F2355E" w:rsidP="0033650F">
      <w:pPr>
        <w:pStyle w:val="1b"/>
      </w:pPr>
      <w:r w:rsidRPr="00F2355E">
        <w:t>ЦТП – это символьный элемент тепловой сети, характеризующийся возможностью дополнительного регулирования и распределения тепловой энергии.</w:t>
      </w:r>
    </w:p>
    <w:p w:rsidR="00F2355E" w:rsidRPr="00F2355E" w:rsidRDefault="00F2355E" w:rsidP="0033650F">
      <w:pPr>
        <w:pStyle w:val="1b"/>
      </w:pPr>
      <w:r w:rsidRPr="00F2355E">
        <w:t>Наличие такого узла подразумевает, что за ним находится тупиковая сеть, с индивидуальными потребителями.</w:t>
      </w:r>
    </w:p>
    <w:p w:rsidR="00F2355E" w:rsidRPr="00F2355E" w:rsidRDefault="00F2355E" w:rsidP="0033650F">
      <w:pPr>
        <w:pStyle w:val="1b"/>
      </w:pPr>
      <w:r w:rsidRPr="00F2355E">
        <w:t>Внутренняя кодировка ЦТП зависит от схемы присоединения тепловых нагрузок к тепловой сети. Это может быть, например, групповой элеватор или независимое подключение группы потребителей. На данный момент в распоряжении пользователя 29 схем присоединения ЦТП.</w:t>
      </w:r>
    </w:p>
    <w:p w:rsidR="00F2355E" w:rsidRPr="00F2355E" w:rsidRDefault="00F2355E" w:rsidP="0033650F">
      <w:pPr>
        <w:pStyle w:val="1b"/>
      </w:pPr>
      <w:r w:rsidRPr="00F2355E">
        <w:t>В ЦТП может входить и выходить только один участок тепловой сети (подающий и обратный трубопровод). Причем входящий участок должен быть направлен к ЦТП (направление стрелки), а выходящий от ЦТП к следующему объекту.</w:t>
      </w:r>
    </w:p>
    <w:p w:rsidR="00F2355E" w:rsidRPr="00F2355E" w:rsidRDefault="00F2355E" w:rsidP="0033650F">
      <w:pPr>
        <w:pStyle w:val="1b"/>
      </w:pPr>
      <w:r w:rsidRPr="00F2355E">
        <w:t>Исключением из данного правила является четырёхтрубная тепловая сеть после ЦТП, в этом случае из ЦТП выходит два участка - один основной и один вспомогательный.</w:t>
      </w:r>
    </w:p>
    <w:p w:rsidR="00F2355E" w:rsidRPr="00F2355E" w:rsidRDefault="00F2355E" w:rsidP="0033650F">
      <w:pPr>
        <w:pStyle w:val="1b"/>
      </w:pPr>
      <w:r w:rsidRPr="00F2355E">
        <w:t xml:space="preserve">Вспомогательный участок используется для подключения трубопровода горячего водоснабжения. Вспомогательный участок указывает начало </w:t>
      </w:r>
      <w:r w:rsidRPr="00F2355E">
        <w:lastRenderedPageBreak/>
        <w:t>трубопроводов горячего водоснабжения при четырёхтрубной тепловой сети после ЦТП. Это небольшой участок заканчивается простым узлом, к которому подключается трубопровод горячего водоснабжения.</w:t>
      </w:r>
    </w:p>
    <w:p w:rsidR="00F2355E" w:rsidRPr="00F2355E" w:rsidRDefault="00F2355E" w:rsidP="0033650F">
      <w:pPr>
        <w:pStyle w:val="1b"/>
      </w:pPr>
      <w:r w:rsidRPr="00F2355E">
        <w:t>Насосная станция:</w:t>
      </w:r>
    </w:p>
    <w:p w:rsidR="00F2355E" w:rsidRPr="00F2355E" w:rsidRDefault="00F2355E" w:rsidP="0033650F">
      <w:pPr>
        <w:pStyle w:val="1b"/>
      </w:pPr>
      <w:r w:rsidRPr="00F2355E">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rsidR="00F2355E" w:rsidRPr="00F2355E" w:rsidRDefault="00F2355E" w:rsidP="0033650F">
      <w:pPr>
        <w:pStyle w:val="1b"/>
      </w:pPr>
      <w:r w:rsidRPr="00F2355E">
        <w:t>Для задания направления действия насоса направление участков, входящих в него должно совпадать с направлением работы насоса.</w:t>
      </w:r>
    </w:p>
    <w:p w:rsidR="00F2355E" w:rsidRPr="00F2355E" w:rsidRDefault="00F2355E" w:rsidP="0033650F">
      <w:pPr>
        <w:pStyle w:val="1b"/>
      </w:pPr>
      <w:r w:rsidRPr="00F2355E">
        <w:t>В насосную станцию обязательно должен входить и выходить только один участок.</w:t>
      </w:r>
    </w:p>
    <w:p w:rsidR="00F2355E" w:rsidRPr="00F2355E" w:rsidRDefault="00F2355E" w:rsidP="0033650F">
      <w:pPr>
        <w:pStyle w:val="1b"/>
      </w:pPr>
      <w:r w:rsidRPr="00F2355E">
        <w:t>Если насосы установлены на станции параллельно, но имеют разные марки или характеристики, каждый необходимо изобразить на схеме последовательно работающие насосы, справа: параллельно работающие разные марки насосов” справа.</w:t>
      </w:r>
    </w:p>
    <w:p w:rsidR="00F2355E" w:rsidRPr="00F2355E" w:rsidRDefault="00F2355E" w:rsidP="0033650F">
      <w:pPr>
        <w:pStyle w:val="1b"/>
      </w:pPr>
      <w:r w:rsidRPr="00F2355E">
        <w:t>Если же насосы установлены параллельно и имеют одинаковые характеристики, то на схеме их можно обозначить одним объектом, задав количество работающих насосов.</w:t>
      </w:r>
    </w:p>
    <w:p w:rsidR="00F2355E" w:rsidRPr="00F2355E" w:rsidRDefault="00F2355E" w:rsidP="0033650F">
      <w:pPr>
        <w:pStyle w:val="1b"/>
      </w:pPr>
      <w:r w:rsidRPr="00F2355E">
        <w:t>Задвижка:</w:t>
      </w:r>
    </w:p>
    <w:p w:rsidR="00F2355E" w:rsidRPr="00F2355E" w:rsidRDefault="00F2355E" w:rsidP="0033650F">
      <w:pPr>
        <w:pStyle w:val="1b"/>
      </w:pPr>
      <w:r w:rsidRPr="00F2355E">
        <w:t>Задвижка –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w:t>
      </w:r>
    </w:p>
    <w:p w:rsidR="00F2355E" w:rsidRPr="00F2355E" w:rsidRDefault="00F2355E" w:rsidP="0033650F">
      <w:pPr>
        <w:pStyle w:val="1b"/>
      </w:pPr>
      <w:r w:rsidRPr="00F2355E">
        <w:t>В задвижку может входить только один участок и только один участок выходить.</w:t>
      </w:r>
    </w:p>
    <w:p w:rsidR="00F2355E" w:rsidRPr="00F2355E" w:rsidRDefault="00F2355E" w:rsidP="0033650F">
      <w:pPr>
        <w:pStyle w:val="1b"/>
      </w:pPr>
      <w:r w:rsidRPr="00F2355E">
        <w:t>Перемычка:</w:t>
      </w:r>
    </w:p>
    <w:p w:rsidR="00F2355E" w:rsidRPr="00F2355E" w:rsidRDefault="00F2355E" w:rsidP="0033650F">
      <w:pPr>
        <w:pStyle w:val="1b"/>
      </w:pPr>
      <w:r w:rsidRPr="00F2355E">
        <w:t>Перемычка — это символьный объект тепловой сети, моделирующий участок между подающим и обратным трубопроводами.</w:t>
      </w:r>
    </w:p>
    <w:p w:rsidR="00F2355E" w:rsidRPr="00F2355E" w:rsidRDefault="00F2355E" w:rsidP="0033650F">
      <w:pPr>
        <w:pStyle w:val="1b"/>
      </w:pPr>
      <w:r w:rsidRPr="00F2355E">
        <w:lastRenderedPageBreak/>
        <w:t>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подающему, так и по обратному трубопроводам, без возврата воды на источник. Переходы между подающими и обратными трубопроводами осуществляются через перемычки.</w:t>
      </w:r>
    </w:p>
    <w:p w:rsidR="00F2355E" w:rsidRPr="00F2355E" w:rsidRDefault="00F2355E" w:rsidP="0033650F">
      <w:pPr>
        <w:pStyle w:val="1b"/>
      </w:pPr>
      <w:r w:rsidRPr="00F2355E">
        <w:t>Дроссельная шайба:</w:t>
      </w:r>
    </w:p>
    <w:p w:rsidR="00F2355E" w:rsidRPr="00F2355E" w:rsidRDefault="00F2355E" w:rsidP="0033650F">
      <w:pPr>
        <w:pStyle w:val="1b"/>
      </w:pPr>
      <w:r w:rsidRPr="00F2355E">
        <w:t>Дроссельная шайба – это символьный объект тепловой сети, характеризуемый фиксированным сопротивлением, зависящим от диаметра шайбы</w:t>
      </w:r>
    </w:p>
    <w:p w:rsidR="00F2355E" w:rsidRPr="00F2355E" w:rsidRDefault="00F2355E" w:rsidP="0033650F">
      <w:pPr>
        <w:pStyle w:val="1b"/>
      </w:pPr>
      <w:r w:rsidRPr="00F2355E">
        <w:t>Для объекта «Вычисляемая шайба» в результате наладочного расчета определяется количество шайб и их диаметр.</w:t>
      </w:r>
    </w:p>
    <w:p w:rsidR="00F2355E" w:rsidRPr="00F2355E" w:rsidRDefault="00F2355E" w:rsidP="0033650F">
      <w:pPr>
        <w:pStyle w:val="1b"/>
      </w:pPr>
      <w:r w:rsidRPr="00F2355E">
        <w:t>Для «Устанавливаемой шайбы» необходимо занести информацию о количестве этих устройств и их диаметре.</w:t>
      </w:r>
    </w:p>
    <w:p w:rsidR="00F2355E" w:rsidRPr="00F2355E" w:rsidRDefault="00F2355E" w:rsidP="0033650F">
      <w:pPr>
        <w:pStyle w:val="1b"/>
      </w:pPr>
      <w:r w:rsidRPr="00F2355E">
        <w:t>Регулятор располагаемого напора:</w:t>
      </w:r>
    </w:p>
    <w:p w:rsidR="00F2355E" w:rsidRPr="00F2355E" w:rsidRDefault="00F2355E" w:rsidP="0033650F">
      <w:pPr>
        <w:pStyle w:val="1b"/>
      </w:pPr>
      <w:r w:rsidRPr="00F2355E">
        <w:t>Регулятор располагаемого напора – это символьный объект тепловой сети, поддерживающий заданный располагаемый напор после себя.</w:t>
      </w:r>
    </w:p>
    <w:p w:rsidR="00F2355E" w:rsidRPr="00F2355E" w:rsidRDefault="00F2355E" w:rsidP="0033650F">
      <w:pPr>
        <w:pStyle w:val="1b"/>
      </w:pPr>
      <w:r w:rsidRPr="00F2355E">
        <w:t>Регулятор расхода:</w:t>
      </w:r>
    </w:p>
    <w:p w:rsidR="00F2355E" w:rsidRPr="00F2355E" w:rsidRDefault="00F2355E" w:rsidP="0033650F">
      <w:pPr>
        <w:pStyle w:val="1b"/>
      </w:pPr>
      <w:r w:rsidRPr="00F2355E">
        <w:t>Регулятор расхода – это символьный объект тепловой сети, поддерживающий заданным пользователем расход теплоносителя.</w:t>
      </w:r>
    </w:p>
    <w:p w:rsidR="00F2355E" w:rsidRPr="00F2355E" w:rsidRDefault="00F2355E" w:rsidP="0033650F">
      <w:pPr>
        <w:pStyle w:val="1b"/>
      </w:pPr>
      <w:r w:rsidRPr="00F2355E">
        <w:t>Регулятор давления:</w:t>
      </w:r>
    </w:p>
    <w:p w:rsidR="00F2355E" w:rsidRPr="00F2355E" w:rsidRDefault="00F2355E" w:rsidP="0033650F">
      <w:pPr>
        <w:pStyle w:val="1b"/>
      </w:pPr>
      <w:r w:rsidRPr="00F2355E">
        <w:t>Регулятор давления – это символьный объект тепловой сети, поддерживающий заданное давление в трубопроводе «до себя» или «после себя».</w:t>
      </w:r>
    </w:p>
    <w:p w:rsidR="00F2355E" w:rsidRPr="00F2355E" w:rsidRDefault="00F2355E" w:rsidP="0033650F">
      <w:pPr>
        <w:pStyle w:val="1b"/>
      </w:pPr>
      <w:r w:rsidRPr="00F2355E">
        <w:t>Регулятор давления, установленный на подающем или обратном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w:t>
      </w:r>
    </w:p>
    <w:p w:rsidR="00F2355E" w:rsidRPr="00F2355E" w:rsidRDefault="00F2355E" w:rsidP="0033650F">
      <w:pPr>
        <w:pStyle w:val="1b"/>
      </w:pPr>
      <w:r w:rsidRPr="00F2355E">
        <w:t>Вспомогательный участок:</w:t>
      </w:r>
    </w:p>
    <w:p w:rsidR="00F2355E" w:rsidRPr="00F2355E" w:rsidRDefault="00F2355E" w:rsidP="0033650F">
      <w:pPr>
        <w:pStyle w:val="1b"/>
      </w:pPr>
      <w:r w:rsidRPr="00F2355E">
        <w:lastRenderedPageBreak/>
        <w:t>Вспомогательный участок – это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указывают место контролируемого параметра. Вспомогательный участок для ЦТП определяет начало трубопроводов горячего водоснабжения при четырёхтрубной тепловой сети после ЦТП.</w:t>
      </w:r>
    </w:p>
    <w:p w:rsidR="00F2355E" w:rsidRPr="00F2355E" w:rsidRDefault="00F2355E" w:rsidP="00F2355E">
      <w:pPr>
        <w:spacing w:after="0" w:line="240" w:lineRule="auto"/>
        <w:ind w:left="851"/>
        <w:jc w:val="both"/>
        <w:outlineLvl w:val="1"/>
        <w:rPr>
          <w:rFonts w:ascii="Times New Roman" w:hAnsi="Times New Roman"/>
          <w:b/>
          <w:caps/>
          <w:color w:val="000000" w:themeColor="text1"/>
          <w:sz w:val="28"/>
          <w:szCs w:val="24"/>
          <w:lang w:eastAsia="ru-RU"/>
        </w:rPr>
      </w:pPr>
      <w:bookmarkStart w:id="356" w:name="_Toc536530823"/>
      <w:bookmarkStart w:id="357" w:name="_Toc6340592"/>
      <w:bookmarkStart w:id="358" w:name="_Toc6844484"/>
      <w:r w:rsidRPr="00F2355E">
        <w:rPr>
          <w:rFonts w:ascii="Times New Roman" w:hAnsi="Times New Roman"/>
          <w:b/>
          <w:caps/>
          <w:color w:val="000000" w:themeColor="text1"/>
          <w:sz w:val="28"/>
          <w:szCs w:val="24"/>
          <w:lang w:eastAsia="ru-RU"/>
        </w:rPr>
        <w:t>3.3.4 Описание топологической связности объектов системы теплоснабжения</w:t>
      </w:r>
      <w:bookmarkEnd w:id="356"/>
      <w:bookmarkEnd w:id="357"/>
      <w:bookmarkEnd w:id="358"/>
    </w:p>
    <w:p w:rsidR="00F2355E" w:rsidRPr="00F2355E"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w:t>
      </w:r>
    </w:p>
    <w:p w:rsidR="00F2355E" w:rsidRPr="00F2355E"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При создании слоя тепловой (водопроводной, паровой, газовой) сети через меню Задачи структура слоя создается автоматически. Под структурой сети понимается количество объектов (узлов) и связей (участков), их условные обозначения, количество режимов функционирования каждого объекта и структура таблиц (семантических данных), связанных с этими объектами.</w:t>
      </w:r>
    </w:p>
    <w:p w:rsidR="00633FC7"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 xml:space="preserve">В основе математической модели сети лежит граф. Как известно, граф состоит из узлов, соединенных дугами. В любой сети можно выделить свой набор узловых элементов и дуг. Так, в теплоснабжении узлы — это источники, тепловые камеры, потребители, насосные станции, запорная арматура и т.д., а дуги </w:t>
      </w:r>
      <w:r w:rsidR="00633FC7">
        <w:rPr>
          <w:rFonts w:ascii="Times New Roman" w:hAnsi="Times New Roman" w:cs="Times New Roman"/>
          <w:color w:val="000000" w:themeColor="text1"/>
          <w:sz w:val="28"/>
        </w:rPr>
        <w:t>–</w:t>
      </w:r>
      <w:r w:rsidRPr="00F2355E">
        <w:rPr>
          <w:rFonts w:ascii="Times New Roman" w:hAnsi="Times New Roman" w:cs="Times New Roman"/>
          <w:color w:val="000000" w:themeColor="text1"/>
          <w:sz w:val="28"/>
        </w:rPr>
        <w:t xml:space="preserve"> трубопроводы</w:t>
      </w:r>
      <w:r w:rsidR="00633FC7">
        <w:rPr>
          <w:rFonts w:ascii="Times New Roman" w:hAnsi="Times New Roman" w:cs="Times New Roman"/>
          <w:color w:val="000000" w:themeColor="text1"/>
          <w:sz w:val="28"/>
        </w:rPr>
        <w:t>.</w:t>
      </w:r>
    </w:p>
    <w:p w:rsidR="00633FC7" w:rsidRDefault="00633FC7">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FE527A" w:rsidRDefault="00633FC7" w:rsidP="0033650F">
      <w:pPr>
        <w:pStyle w:val="1d"/>
      </w:pPr>
      <w:bookmarkStart w:id="359" w:name="_Toc6340593"/>
      <w:bookmarkStart w:id="360" w:name="_Toc6844485"/>
      <w:r w:rsidRPr="00B12A47">
        <w:lastRenderedPageBreak/>
        <w:t xml:space="preserve">ГЛАВА 4. </w:t>
      </w:r>
      <w:r>
        <w:t>(006</w:t>
      </w:r>
      <w:r w:rsidRPr="005E4818">
        <w:t>6.ОМ-ПСТ.004.000</w:t>
      </w:r>
      <w:r>
        <w:t>)</w:t>
      </w:r>
      <w:bookmarkEnd w:id="359"/>
      <w:bookmarkEnd w:id="360"/>
    </w:p>
    <w:p w:rsidR="00633FC7" w:rsidRDefault="00633FC7" w:rsidP="0033650F">
      <w:pPr>
        <w:pStyle w:val="1d"/>
      </w:pPr>
      <w:bookmarkStart w:id="361" w:name="_Toc6340594"/>
      <w:bookmarkStart w:id="362" w:name="_Toc6844486"/>
      <w:r w:rsidRPr="00AD0036">
        <w:t>СУЩЕСТВУЮЩИЕ И ПЕРСПЕКТИВНЫЕ БАЛАНСЫ ТЕПЛОВОЙ МОЩНОСТИ ИСТОЧНИКОВ ТЕПЛОВОЙ ЭНЕРГИИ И ТЕПЛОВОЙ НАГРУЗКИ ПОТРЕБИТЕЛЕЙ</w:t>
      </w:r>
      <w:bookmarkEnd w:id="361"/>
      <w:bookmarkEnd w:id="362"/>
    </w:p>
    <w:p w:rsidR="00633FC7" w:rsidRDefault="00633FC7" w:rsidP="00633FC7">
      <w:pPr>
        <w:pStyle w:val="17"/>
      </w:pPr>
      <w:bookmarkStart w:id="363" w:name="_Toc536632732"/>
      <w:bookmarkStart w:id="364" w:name="_Toc6340595"/>
      <w:bookmarkStart w:id="365" w:name="_Toc6844487"/>
      <w:r w:rsidRPr="00AD0036">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63"/>
      <w:bookmarkEnd w:id="364"/>
      <w:bookmarkEnd w:id="365"/>
    </w:p>
    <w:p w:rsidR="00633FC7" w:rsidRPr="00633FC7" w:rsidRDefault="00CE6A17" w:rsidP="00633FC7">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соответствии</w:t>
      </w:r>
      <w:r w:rsidR="00633FC7" w:rsidRPr="00633FC7">
        <w:rPr>
          <w:rFonts w:ascii="Times New Roman" w:hAnsi="Times New Roman" w:cs="Times New Roman"/>
          <w:color w:val="000000" w:themeColor="text1"/>
          <w:sz w:val="28"/>
        </w:rPr>
        <w:t xml:space="preserve"> с генеральным планом Артинского городск</w:t>
      </w:r>
      <w:r w:rsidR="00B75A1B">
        <w:rPr>
          <w:rFonts w:ascii="Times New Roman" w:hAnsi="Times New Roman" w:cs="Times New Roman"/>
          <w:color w:val="000000" w:themeColor="text1"/>
          <w:sz w:val="28"/>
        </w:rPr>
        <w:t>ого округа Свердловской области</w:t>
      </w:r>
      <w:r w:rsidR="00633FC7" w:rsidRPr="00633FC7">
        <w:rPr>
          <w:rFonts w:ascii="Times New Roman" w:hAnsi="Times New Roman" w:cs="Times New Roman"/>
          <w:color w:val="000000" w:themeColor="text1"/>
          <w:sz w:val="28"/>
        </w:rPr>
        <w:t xml:space="preserve"> утвержденным решением Думы Артинского городского округа №103 от 11.12.2012 года подключение новых потребителей к централизованной системе теплоснабжения планируется, перспективные балансы тепловой мощности и подключенной нагрузки будут изменяться.</w:t>
      </w:r>
    </w:p>
    <w:p w:rsidR="00633FC7" w:rsidRDefault="00633FC7" w:rsidP="00633FC7">
      <w:pPr>
        <w:spacing w:after="0" w:line="360" w:lineRule="auto"/>
        <w:ind w:firstLine="567"/>
        <w:jc w:val="both"/>
        <w:rPr>
          <w:rFonts w:ascii="Times New Roman" w:hAnsi="Times New Roman" w:cs="Times New Roman"/>
          <w:color w:val="000000" w:themeColor="text1"/>
          <w:sz w:val="28"/>
        </w:rPr>
      </w:pPr>
      <w:r w:rsidRPr="00633FC7">
        <w:rPr>
          <w:rFonts w:ascii="Times New Roman" w:hAnsi="Times New Roman" w:cs="Times New Roman"/>
          <w:color w:val="000000" w:themeColor="text1"/>
          <w:sz w:val="28"/>
        </w:rPr>
        <w:t xml:space="preserve">МУП АГО </w:t>
      </w:r>
      <w:r w:rsidR="00CE6A17">
        <w:rPr>
          <w:rFonts w:ascii="Times New Roman" w:hAnsi="Times New Roman" w:cs="Times New Roman"/>
          <w:color w:val="000000" w:themeColor="text1"/>
          <w:sz w:val="28"/>
        </w:rPr>
        <w:t>«</w:t>
      </w:r>
      <w:r w:rsidRPr="00633FC7">
        <w:rPr>
          <w:rFonts w:ascii="Times New Roman" w:hAnsi="Times New Roman" w:cs="Times New Roman"/>
          <w:color w:val="000000" w:themeColor="text1"/>
          <w:sz w:val="28"/>
        </w:rPr>
        <w:t>Теплотехника</w:t>
      </w:r>
      <w:r w:rsidR="00CE6A17">
        <w:rPr>
          <w:rFonts w:ascii="Times New Roman" w:hAnsi="Times New Roman" w:cs="Times New Roman"/>
          <w:color w:val="000000" w:themeColor="text1"/>
          <w:sz w:val="28"/>
        </w:rPr>
        <w:t>»</w:t>
      </w:r>
      <w:r w:rsidRPr="00633FC7">
        <w:rPr>
          <w:rFonts w:ascii="Times New Roman" w:hAnsi="Times New Roman" w:cs="Times New Roman"/>
          <w:color w:val="000000" w:themeColor="text1"/>
          <w:sz w:val="28"/>
        </w:rPr>
        <w:t xml:space="preserve"> 23.05.2016 г. выдало технические условия на присоединение к централизованной схеме теплоснабжения котельной №8 пристроя к зданию МАОУ АГО АСОШ №1 с планируемы</w:t>
      </w:r>
      <w:r w:rsidR="007F3363">
        <w:rPr>
          <w:rFonts w:ascii="Times New Roman" w:hAnsi="Times New Roman" w:cs="Times New Roman"/>
          <w:color w:val="000000" w:themeColor="text1"/>
          <w:sz w:val="28"/>
        </w:rPr>
        <w:t xml:space="preserve">м сроком ввода объекта </w:t>
      </w:r>
      <w:r w:rsidR="007F3363" w:rsidRPr="0050082B">
        <w:rPr>
          <w:rFonts w:ascii="Times New Roman" w:hAnsi="Times New Roman" w:cs="Times New Roman"/>
          <w:color w:val="000000" w:themeColor="text1"/>
          <w:sz w:val="28"/>
        </w:rPr>
        <w:t>20</w:t>
      </w:r>
      <w:r w:rsidR="0050082B">
        <w:rPr>
          <w:rFonts w:ascii="Times New Roman" w:hAnsi="Times New Roman" w:cs="Times New Roman"/>
          <w:color w:val="000000" w:themeColor="text1"/>
          <w:sz w:val="28"/>
        </w:rPr>
        <w:t>21</w:t>
      </w:r>
      <w:r w:rsidR="007F3363" w:rsidRPr="0050082B">
        <w:rPr>
          <w:rFonts w:ascii="Times New Roman" w:hAnsi="Times New Roman" w:cs="Times New Roman"/>
          <w:color w:val="000000" w:themeColor="text1"/>
          <w:sz w:val="28"/>
        </w:rPr>
        <w:t>-202</w:t>
      </w:r>
      <w:r w:rsidR="0050082B">
        <w:rPr>
          <w:rFonts w:ascii="Times New Roman" w:hAnsi="Times New Roman" w:cs="Times New Roman"/>
          <w:color w:val="000000" w:themeColor="text1"/>
          <w:sz w:val="28"/>
        </w:rPr>
        <w:t>3</w:t>
      </w:r>
      <w:r w:rsidRPr="00633FC7">
        <w:rPr>
          <w:rFonts w:ascii="Times New Roman" w:hAnsi="Times New Roman" w:cs="Times New Roman"/>
          <w:color w:val="000000" w:themeColor="text1"/>
          <w:sz w:val="28"/>
        </w:rPr>
        <w:t xml:space="preserve"> гг. и присоединенной тепловой нагрузкой объекта 0,691 Гкал/час. </w:t>
      </w:r>
      <w:r w:rsidR="00142DC5" w:rsidRPr="00142DC5">
        <w:rPr>
          <w:rFonts w:ascii="Times New Roman" w:hAnsi="Times New Roman" w:cs="Times New Roman"/>
          <w:color w:val="000000" w:themeColor="text1"/>
          <w:sz w:val="28"/>
        </w:rPr>
        <w:t xml:space="preserve">Выданны технические условия от 31.03.2020 года на присоединение к системе теплоснабжения котельной №2  МКД ул. Нефедова,165 с тепловой нагрузкой 0,158 Гкал/час планируемым сроком строительства  2020год. </w:t>
      </w:r>
      <w:r w:rsidRPr="00633FC7">
        <w:rPr>
          <w:rFonts w:ascii="Times New Roman" w:hAnsi="Times New Roman" w:cs="Times New Roman"/>
          <w:color w:val="000000" w:themeColor="text1"/>
          <w:sz w:val="28"/>
        </w:rPr>
        <w:t>На перспективу данные изменения учтены и отражены с 2020 года.</w:t>
      </w:r>
    </w:p>
    <w:p w:rsidR="006413D6" w:rsidRDefault="007F3363" w:rsidP="00633FC7">
      <w:pPr>
        <w:spacing w:after="0" w:line="360" w:lineRule="auto"/>
        <w:ind w:firstLine="567"/>
        <w:jc w:val="both"/>
        <w:rPr>
          <w:rFonts w:ascii="Times New Roman" w:hAnsi="Times New Roman" w:cs="Times New Roman"/>
          <w:color w:val="000000" w:themeColor="text1"/>
          <w:sz w:val="28"/>
        </w:rPr>
      </w:pPr>
      <w:r w:rsidRPr="0050082B">
        <w:rPr>
          <w:rFonts w:ascii="Times New Roman" w:hAnsi="Times New Roman" w:cs="Times New Roman"/>
          <w:color w:val="000000" w:themeColor="text1"/>
          <w:sz w:val="28"/>
        </w:rPr>
        <w:t>Также имеют</w:t>
      </w:r>
      <w:r w:rsidR="006413D6" w:rsidRPr="0050082B">
        <w:rPr>
          <w:rFonts w:ascii="Times New Roman" w:hAnsi="Times New Roman" w:cs="Times New Roman"/>
          <w:color w:val="000000" w:themeColor="text1"/>
          <w:sz w:val="28"/>
        </w:rPr>
        <w:t>ся</w:t>
      </w:r>
      <w:r w:rsidR="006413D6" w:rsidRPr="006413D6">
        <w:rPr>
          <w:rFonts w:ascii="Times New Roman" w:hAnsi="Times New Roman" w:cs="Times New Roman"/>
          <w:color w:val="000000" w:themeColor="text1"/>
          <w:sz w:val="28"/>
        </w:rPr>
        <w:t xml:space="preserve"> 2 (дв</w:t>
      </w:r>
      <w:r w:rsidR="006413D6">
        <w:rPr>
          <w:rFonts w:ascii="Times New Roman" w:hAnsi="Times New Roman" w:cs="Times New Roman"/>
          <w:color w:val="000000" w:themeColor="text1"/>
          <w:sz w:val="28"/>
        </w:rPr>
        <w:t>а</w:t>
      </w:r>
      <w:r w:rsidR="006413D6" w:rsidRPr="006413D6">
        <w:rPr>
          <w:rFonts w:ascii="Times New Roman" w:hAnsi="Times New Roman" w:cs="Times New Roman"/>
          <w:color w:val="000000" w:themeColor="text1"/>
          <w:sz w:val="28"/>
        </w:rPr>
        <w:t>) утвержденных проект</w:t>
      </w:r>
      <w:r w:rsidR="006413D6">
        <w:rPr>
          <w:rFonts w:ascii="Times New Roman" w:hAnsi="Times New Roman" w:cs="Times New Roman"/>
          <w:color w:val="000000" w:themeColor="text1"/>
          <w:sz w:val="28"/>
        </w:rPr>
        <w:t>а</w:t>
      </w:r>
      <w:r w:rsidR="006413D6" w:rsidRPr="006413D6">
        <w:rPr>
          <w:rFonts w:ascii="Times New Roman" w:hAnsi="Times New Roman" w:cs="Times New Roman"/>
          <w:color w:val="000000" w:themeColor="text1"/>
          <w:sz w:val="28"/>
        </w:rPr>
        <w:t xml:space="preserve"> планировки территории (МК №29 от 18.08.2017), (МК №62 от 30.12.2016)</w:t>
      </w:r>
      <w:r w:rsidR="006413D6">
        <w:rPr>
          <w:rFonts w:ascii="Times New Roman" w:hAnsi="Times New Roman" w:cs="Times New Roman"/>
          <w:color w:val="000000" w:themeColor="text1"/>
          <w:sz w:val="28"/>
        </w:rPr>
        <w:t>.</w:t>
      </w:r>
      <w:r w:rsidR="006413D6" w:rsidRPr="006413D6">
        <w:rPr>
          <w:rFonts w:ascii="Times New Roman" w:hAnsi="Times New Roman" w:cs="Times New Roman"/>
          <w:color w:val="000000" w:themeColor="text1"/>
          <w:sz w:val="28"/>
        </w:rPr>
        <w:t xml:space="preserve"> На перспективу данные учтены и отражены с 2023 года</w:t>
      </w:r>
      <w:r w:rsidR="006413D6">
        <w:rPr>
          <w:rFonts w:ascii="Times New Roman" w:hAnsi="Times New Roman" w:cs="Times New Roman"/>
          <w:color w:val="000000" w:themeColor="text1"/>
          <w:sz w:val="28"/>
        </w:rPr>
        <w:t>.</w:t>
      </w:r>
    </w:p>
    <w:p w:rsidR="0094727E" w:rsidRDefault="00633FC7" w:rsidP="0033650F">
      <w:pPr>
        <w:pStyle w:val="1b"/>
      </w:pPr>
      <w:r w:rsidRPr="00C76E28">
        <w:t>Баланс тепловой мощности котельных</w:t>
      </w:r>
      <w:r>
        <w:t xml:space="preserve"> </w:t>
      </w:r>
      <w:r w:rsidR="0094727E">
        <w:t xml:space="preserve">МУП АГО «Теплотехника» </w:t>
      </w:r>
      <w:r>
        <w:t xml:space="preserve">Артинского городского округа </w:t>
      </w:r>
      <w:r w:rsidRPr="00C76E28">
        <w:t>приведен</w:t>
      </w:r>
      <w:r w:rsidR="0061723E">
        <w:t xml:space="preserve"> </w:t>
      </w:r>
      <w:r w:rsidRPr="00C76E28">
        <w:t>в таблице 4.1</w:t>
      </w:r>
      <w:r w:rsidR="008F0EC2">
        <w:t>.</w:t>
      </w:r>
    </w:p>
    <w:p w:rsidR="008F0EC2" w:rsidRDefault="008F0EC2" w:rsidP="0033650F">
      <w:pPr>
        <w:pStyle w:val="1b"/>
      </w:pPr>
      <w:r>
        <w:t>Баланс тепловой мощности котельной АО «Артинский завод» Артинского городского округа приведен в таблице 4.2.</w:t>
      </w:r>
    </w:p>
    <w:p w:rsidR="008F0EC2" w:rsidRDefault="008F0EC2" w:rsidP="0033650F">
      <w:pPr>
        <w:pStyle w:val="1b"/>
      </w:pPr>
      <w:r>
        <w:lastRenderedPageBreak/>
        <w:t>Баланс тепловой мощности котельной ОАО «ОТСК» Артинского городского округа приведен в таблице 4.3.</w:t>
      </w:r>
    </w:p>
    <w:p w:rsidR="008F0EC2" w:rsidRDefault="008F0EC2" w:rsidP="0033650F">
      <w:pPr>
        <w:pStyle w:val="1b"/>
      </w:pPr>
      <w:r>
        <w:t>Баланс тепловой мощности котельной ООО «Стройтехнопласт» Артинского городского округа приведен в таблице 4.4.</w:t>
      </w:r>
    </w:p>
    <w:p w:rsidR="0074743F" w:rsidRDefault="0074743F" w:rsidP="0033650F">
      <w:pPr>
        <w:pStyle w:val="1b"/>
      </w:pPr>
      <w:r>
        <w:t>Баланс тепловой мощности котельной ИГФ УрО РАН Артинского городского округа приведен в таблице 4.5.</w:t>
      </w:r>
    </w:p>
    <w:p w:rsidR="009D42F9" w:rsidRDefault="009D42F9" w:rsidP="0033650F">
      <w:pPr>
        <w:pStyle w:val="1b"/>
      </w:pPr>
      <w:r>
        <w:t xml:space="preserve">Баланс тепловой мощности котельной </w:t>
      </w:r>
      <w:r w:rsidRPr="00BB4EDC">
        <w:t>утвержденн</w:t>
      </w:r>
      <w:r>
        <w:t>ого</w:t>
      </w:r>
      <w:r w:rsidRPr="00BB4EDC">
        <w:t xml:space="preserve"> </w:t>
      </w:r>
      <w:r>
        <w:t>проекта планировки территории (</w:t>
      </w:r>
      <w:r w:rsidRPr="00BB4EDC">
        <w:t>МК №29 от 18.08.2017</w:t>
      </w:r>
      <w:r>
        <w:t>)</w:t>
      </w:r>
      <w:r w:rsidRPr="009D42F9">
        <w:t xml:space="preserve"> </w:t>
      </w:r>
      <w:r>
        <w:t>приведен в таблице 4.6.</w:t>
      </w:r>
    </w:p>
    <w:p w:rsidR="009D42F9" w:rsidRDefault="009D42F9" w:rsidP="0033650F">
      <w:pPr>
        <w:pStyle w:val="1b"/>
      </w:pPr>
      <w:r>
        <w:t xml:space="preserve">Баланс тепловой мощности котельной </w:t>
      </w:r>
      <w:r w:rsidRPr="00BB4EDC">
        <w:t>утвержденн</w:t>
      </w:r>
      <w:r>
        <w:t>ого</w:t>
      </w:r>
      <w:r w:rsidRPr="00BB4EDC">
        <w:t xml:space="preserve"> </w:t>
      </w:r>
      <w:r>
        <w:t>проекта планировки территории (</w:t>
      </w:r>
      <w:r w:rsidRPr="006413D6">
        <w:t>МК №62 от 30.12.2016</w:t>
      </w:r>
      <w:r>
        <w:t>)</w:t>
      </w:r>
      <w:r w:rsidRPr="009D42F9">
        <w:t xml:space="preserve"> </w:t>
      </w:r>
      <w:r>
        <w:t>приведен в таблице 4.7.</w:t>
      </w:r>
    </w:p>
    <w:p w:rsidR="0094727E" w:rsidRDefault="0094727E">
      <w:pPr>
        <w:rPr>
          <w:rFonts w:ascii="Times New Roman" w:hAnsi="Times New Roman" w:cs="Times New Roman"/>
          <w:color w:val="000000" w:themeColor="text1"/>
          <w:sz w:val="28"/>
        </w:rPr>
      </w:pPr>
      <w:r>
        <w:br w:type="page"/>
      </w:r>
    </w:p>
    <w:p w:rsidR="0094727E" w:rsidRDefault="0094727E" w:rsidP="0033650F">
      <w:pPr>
        <w:pStyle w:val="1b"/>
        <w:sectPr w:rsidR="0094727E" w:rsidSect="00EB1EB0">
          <w:pgSz w:w="11907" w:h="16840" w:code="9"/>
          <w:pgMar w:top="1134" w:right="851" w:bottom="1134" w:left="1701" w:header="709" w:footer="709" w:gutter="0"/>
          <w:cols w:space="708"/>
          <w:docGrid w:linePitch="360"/>
        </w:sectPr>
      </w:pPr>
    </w:p>
    <w:p w:rsidR="00633FC7" w:rsidRPr="00137DE6" w:rsidRDefault="0061723E" w:rsidP="00D44AAB">
      <w:pPr>
        <w:pStyle w:val="1f1"/>
        <w:rPr>
          <w:b w:val="0"/>
        </w:rPr>
      </w:pPr>
      <w:r w:rsidRPr="00B75A1B">
        <w:lastRenderedPageBreak/>
        <w:t>Таблица 4.1</w:t>
      </w:r>
      <w:r>
        <w:t xml:space="preserve"> - </w:t>
      </w:r>
      <w:r w:rsidRPr="00137DE6">
        <w:rPr>
          <w:b w:val="0"/>
        </w:rPr>
        <w:t>Баланс тепловой мощности котельных МУП АГО «Теплотехника» Артинского городского округа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3700"/>
        <w:gridCol w:w="608"/>
        <w:gridCol w:w="608"/>
        <w:gridCol w:w="643"/>
        <w:gridCol w:w="643"/>
        <w:gridCol w:w="643"/>
        <w:gridCol w:w="643"/>
        <w:gridCol w:w="643"/>
        <w:gridCol w:w="643"/>
        <w:gridCol w:w="643"/>
        <w:gridCol w:w="643"/>
        <w:gridCol w:w="643"/>
        <w:gridCol w:w="643"/>
        <w:gridCol w:w="643"/>
        <w:gridCol w:w="643"/>
        <w:gridCol w:w="643"/>
        <w:gridCol w:w="643"/>
        <w:gridCol w:w="643"/>
      </w:tblGrid>
      <w:tr w:rsidR="0061723E" w:rsidRPr="00B85097" w:rsidTr="00B85097">
        <w:trPr>
          <w:trHeight w:val="397"/>
          <w:tblHeader/>
        </w:trPr>
        <w:tc>
          <w:tcPr>
            <w:tcW w:w="0" w:type="auto"/>
            <w:shd w:val="clear" w:color="auto" w:fill="auto"/>
            <w:vAlign w:val="center"/>
          </w:tcPr>
          <w:p w:rsidR="0061723E" w:rsidRPr="00B85097" w:rsidRDefault="0061723E" w:rsidP="00B85097">
            <w:pPr>
              <w:pStyle w:val="1100"/>
              <w:rPr>
                <w:sz w:val="16"/>
                <w:szCs w:val="16"/>
              </w:rPr>
            </w:pPr>
          </w:p>
        </w:tc>
        <w:tc>
          <w:tcPr>
            <w:tcW w:w="0" w:type="auto"/>
            <w:vMerge w:val="restart"/>
            <w:shd w:val="clear" w:color="auto" w:fill="auto"/>
            <w:vAlign w:val="center"/>
          </w:tcPr>
          <w:p w:rsidR="0061723E" w:rsidRPr="00B75A1B" w:rsidRDefault="0061723E" w:rsidP="00B85097">
            <w:pPr>
              <w:pStyle w:val="1100"/>
              <w:rPr>
                <w:b/>
                <w:sz w:val="16"/>
                <w:szCs w:val="16"/>
              </w:rPr>
            </w:pPr>
            <w:r w:rsidRPr="00B75A1B">
              <w:rPr>
                <w:b/>
                <w:sz w:val="16"/>
                <w:szCs w:val="16"/>
              </w:rPr>
              <w:t>Наименование показателя</w:t>
            </w:r>
          </w:p>
        </w:tc>
        <w:tc>
          <w:tcPr>
            <w:tcW w:w="0" w:type="auto"/>
            <w:gridSpan w:val="17"/>
            <w:shd w:val="clear" w:color="auto" w:fill="auto"/>
            <w:vAlign w:val="center"/>
          </w:tcPr>
          <w:p w:rsidR="0061723E" w:rsidRPr="00B75A1B" w:rsidRDefault="0061723E" w:rsidP="00B85097">
            <w:pPr>
              <w:pStyle w:val="1100"/>
              <w:rPr>
                <w:b/>
                <w:sz w:val="16"/>
                <w:szCs w:val="16"/>
              </w:rPr>
            </w:pPr>
            <w:r w:rsidRPr="00B75A1B">
              <w:rPr>
                <w:b/>
                <w:sz w:val="16"/>
                <w:szCs w:val="16"/>
              </w:rPr>
              <w:t>Период действия Схемы теплоснабжения</w:t>
            </w:r>
          </w:p>
        </w:tc>
      </w:tr>
      <w:tr w:rsidR="0061723E" w:rsidRPr="00B85097" w:rsidTr="00B85097">
        <w:trPr>
          <w:trHeight w:val="397"/>
          <w:tblHeader/>
        </w:trPr>
        <w:tc>
          <w:tcPr>
            <w:tcW w:w="0" w:type="auto"/>
            <w:shd w:val="clear" w:color="auto" w:fill="auto"/>
            <w:vAlign w:val="center"/>
            <w:hideMark/>
          </w:tcPr>
          <w:p w:rsidR="0061723E" w:rsidRPr="00B85097" w:rsidRDefault="0061723E" w:rsidP="00B85097">
            <w:pPr>
              <w:pStyle w:val="1100"/>
              <w:rPr>
                <w:sz w:val="16"/>
                <w:szCs w:val="16"/>
              </w:rPr>
            </w:pPr>
          </w:p>
        </w:tc>
        <w:tc>
          <w:tcPr>
            <w:tcW w:w="0" w:type="auto"/>
            <w:vMerge/>
            <w:shd w:val="clear" w:color="auto" w:fill="auto"/>
            <w:vAlign w:val="center"/>
            <w:hideMark/>
          </w:tcPr>
          <w:p w:rsidR="0061723E" w:rsidRPr="00B75A1B" w:rsidRDefault="0061723E" w:rsidP="00B85097">
            <w:pPr>
              <w:pStyle w:val="1100"/>
              <w:rPr>
                <w:b/>
                <w:sz w:val="16"/>
                <w:szCs w:val="16"/>
              </w:rPr>
            </w:pP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2018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2019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2020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2021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2022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2023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2024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2025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2026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2027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2028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2029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2030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2031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2032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2033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2034 г.</w:t>
            </w:r>
          </w:p>
        </w:tc>
      </w:tr>
      <w:tr w:rsidR="0061723E" w:rsidRPr="00B85097" w:rsidTr="00B85097">
        <w:trPr>
          <w:trHeight w:val="397"/>
          <w:tblHeader/>
        </w:trPr>
        <w:tc>
          <w:tcPr>
            <w:tcW w:w="14582" w:type="dxa"/>
            <w:gridSpan w:val="19"/>
            <w:shd w:val="clear" w:color="auto" w:fill="auto"/>
            <w:vAlign w:val="center"/>
            <w:hideMark/>
          </w:tcPr>
          <w:p w:rsidR="0061723E" w:rsidRPr="00B85097" w:rsidRDefault="0061723E" w:rsidP="00B85097">
            <w:pPr>
              <w:pStyle w:val="1100"/>
              <w:rPr>
                <w:sz w:val="16"/>
                <w:szCs w:val="16"/>
              </w:rPr>
            </w:pPr>
            <w:r w:rsidRPr="00B85097">
              <w:rPr>
                <w:sz w:val="16"/>
                <w:szCs w:val="16"/>
              </w:rPr>
              <w:t>Котельная №1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Гкал/час</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r>
      <w:tr w:rsidR="00142DC5" w:rsidRPr="00B85097" w:rsidTr="00142DC5">
        <w:trPr>
          <w:trHeight w:val="397"/>
          <w:tblHeader/>
        </w:trPr>
        <w:tc>
          <w:tcPr>
            <w:tcW w:w="0" w:type="auto"/>
            <w:shd w:val="clear" w:color="auto" w:fill="auto"/>
            <w:vAlign w:val="center"/>
            <w:hideMark/>
          </w:tcPr>
          <w:p w:rsidR="00142DC5" w:rsidRPr="00B85097" w:rsidRDefault="00142DC5" w:rsidP="00B85097">
            <w:pPr>
              <w:pStyle w:val="1100"/>
              <w:rPr>
                <w:sz w:val="16"/>
                <w:szCs w:val="16"/>
              </w:rPr>
            </w:pPr>
          </w:p>
        </w:tc>
        <w:tc>
          <w:tcPr>
            <w:tcW w:w="0" w:type="auto"/>
            <w:shd w:val="clear" w:color="auto" w:fill="auto"/>
            <w:vAlign w:val="center"/>
            <w:hideMark/>
          </w:tcPr>
          <w:p w:rsidR="00142DC5" w:rsidRPr="00B85097" w:rsidRDefault="00142DC5"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hideMark/>
          </w:tcPr>
          <w:p w:rsidR="00142DC5" w:rsidRPr="00287EC3" w:rsidRDefault="00142DC5" w:rsidP="00142DC5">
            <w:r w:rsidRPr="00287EC3">
              <w:t>0,26</w:t>
            </w:r>
          </w:p>
        </w:tc>
        <w:tc>
          <w:tcPr>
            <w:tcW w:w="0" w:type="auto"/>
            <w:shd w:val="clear" w:color="auto" w:fill="auto"/>
            <w:hideMark/>
          </w:tcPr>
          <w:p w:rsidR="00142DC5" w:rsidRPr="00287EC3" w:rsidRDefault="00142DC5" w:rsidP="00142DC5">
            <w:r w:rsidRPr="00287EC3">
              <w:t>0,26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Pr="00287EC3" w:rsidRDefault="00142DC5" w:rsidP="00142DC5">
            <w:r w:rsidRPr="00287EC3">
              <w:t>0,246</w:t>
            </w:r>
          </w:p>
        </w:tc>
        <w:tc>
          <w:tcPr>
            <w:tcW w:w="0" w:type="auto"/>
            <w:shd w:val="clear" w:color="auto" w:fill="auto"/>
            <w:hideMark/>
          </w:tcPr>
          <w:p w:rsidR="00142DC5" w:rsidRDefault="00142DC5" w:rsidP="00142DC5">
            <w:r w:rsidRPr="00287EC3">
              <w:t>0,246</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 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r>
      <w:tr w:rsidR="00142DC5" w:rsidRPr="00B85097" w:rsidTr="00142DC5">
        <w:trPr>
          <w:trHeight w:val="397"/>
          <w:tblHeader/>
        </w:trPr>
        <w:tc>
          <w:tcPr>
            <w:tcW w:w="0" w:type="auto"/>
            <w:shd w:val="clear" w:color="auto" w:fill="auto"/>
            <w:vAlign w:val="center"/>
            <w:hideMark/>
          </w:tcPr>
          <w:p w:rsidR="00142DC5" w:rsidRPr="00B85097" w:rsidRDefault="00142DC5" w:rsidP="00B85097">
            <w:pPr>
              <w:pStyle w:val="1100"/>
              <w:rPr>
                <w:sz w:val="16"/>
                <w:szCs w:val="16"/>
              </w:rPr>
            </w:pPr>
          </w:p>
        </w:tc>
        <w:tc>
          <w:tcPr>
            <w:tcW w:w="0" w:type="auto"/>
            <w:shd w:val="clear" w:color="auto" w:fill="auto"/>
            <w:vAlign w:val="center"/>
            <w:hideMark/>
          </w:tcPr>
          <w:p w:rsidR="00142DC5" w:rsidRPr="00B85097" w:rsidRDefault="00142DC5"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hideMark/>
          </w:tcPr>
          <w:p w:rsidR="00142DC5" w:rsidRPr="001458BF" w:rsidRDefault="00142DC5" w:rsidP="00142DC5">
            <w:r w:rsidRPr="001458BF">
              <w:t>1,43</w:t>
            </w:r>
          </w:p>
        </w:tc>
        <w:tc>
          <w:tcPr>
            <w:tcW w:w="0" w:type="auto"/>
            <w:shd w:val="clear" w:color="auto" w:fill="auto"/>
            <w:hideMark/>
          </w:tcPr>
          <w:p w:rsidR="00142DC5" w:rsidRPr="001458BF" w:rsidRDefault="00142DC5" w:rsidP="00142DC5">
            <w:r w:rsidRPr="001458BF">
              <w:t>1,43</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Pr="001458BF" w:rsidRDefault="00142DC5" w:rsidP="00142DC5">
            <w:r w:rsidRPr="001458BF">
              <w:t>1,597</w:t>
            </w:r>
          </w:p>
        </w:tc>
        <w:tc>
          <w:tcPr>
            <w:tcW w:w="0" w:type="auto"/>
            <w:shd w:val="clear" w:color="auto" w:fill="auto"/>
            <w:hideMark/>
          </w:tcPr>
          <w:p w:rsidR="00142DC5" w:rsidRDefault="00142DC5" w:rsidP="00142DC5">
            <w:r w:rsidRPr="001458BF">
              <w:t>1,597</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№3</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№4</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№5</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№7</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№8</w:t>
            </w:r>
          </w:p>
        </w:tc>
      </w:tr>
      <w:tr w:rsidR="00142DC5" w:rsidRPr="00B85097" w:rsidTr="00B85097">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r>
      <w:tr w:rsidR="00142DC5" w:rsidRPr="00B85097" w:rsidTr="00B85097">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4,64</w:t>
            </w:r>
          </w:p>
        </w:tc>
      </w:tr>
      <w:tr w:rsidR="00142DC5" w:rsidRPr="00B85097" w:rsidTr="00B85097">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СН, Гкал/ч</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0,005</w:t>
            </w:r>
          </w:p>
        </w:tc>
      </w:tr>
      <w:tr w:rsidR="00142DC5" w:rsidRPr="00B85097" w:rsidTr="00B85097">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1,72</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c>
          <w:tcPr>
            <w:tcW w:w="0" w:type="auto"/>
            <w:shd w:val="clear" w:color="auto" w:fill="auto"/>
            <w:vAlign w:val="center"/>
            <w:hideMark/>
          </w:tcPr>
          <w:p w:rsidR="00142DC5" w:rsidRPr="00142DC5" w:rsidRDefault="00142DC5" w:rsidP="00142DC5">
            <w:pPr>
              <w:pStyle w:val="1100"/>
              <w:rPr>
                <w:color w:val="000000"/>
                <w:sz w:val="16"/>
                <w:szCs w:val="16"/>
              </w:rPr>
            </w:pPr>
            <w:r w:rsidRPr="00142DC5">
              <w:rPr>
                <w:color w:val="000000"/>
                <w:sz w:val="16"/>
                <w:szCs w:val="16"/>
              </w:rPr>
              <w:t>3,09</w:t>
            </w:r>
          </w:p>
        </w:tc>
      </w:tr>
      <w:tr w:rsidR="00142DC5" w:rsidRPr="00B85097" w:rsidTr="00B85097">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142DC5" w:rsidRPr="00142DC5" w:rsidRDefault="00142DC5" w:rsidP="00142DC5">
            <w:pPr>
              <w:pStyle w:val="1100"/>
              <w:rPr>
                <w:sz w:val="16"/>
                <w:szCs w:val="16"/>
              </w:rPr>
            </w:pPr>
            <w:r w:rsidRPr="00142DC5">
              <w:rPr>
                <w:sz w:val="16"/>
                <w:szCs w:val="16"/>
              </w:rPr>
              <w:t>0,085</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0,085</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c>
          <w:tcPr>
            <w:tcW w:w="0" w:type="auto"/>
            <w:shd w:val="clear" w:color="auto" w:fill="auto"/>
            <w:vAlign w:val="center"/>
          </w:tcPr>
          <w:p w:rsidR="00142DC5" w:rsidRPr="00142DC5" w:rsidRDefault="00142DC5" w:rsidP="00142DC5">
            <w:pPr>
              <w:pStyle w:val="1100"/>
              <w:rPr>
                <w:sz w:val="16"/>
                <w:szCs w:val="16"/>
              </w:rPr>
            </w:pPr>
            <w:r w:rsidRPr="00142DC5">
              <w:rPr>
                <w:sz w:val="16"/>
                <w:szCs w:val="16"/>
              </w:rPr>
              <w:t>0,093</w:t>
            </w:r>
          </w:p>
        </w:tc>
      </w:tr>
      <w:tr w:rsidR="00142DC5" w:rsidRPr="00B85097" w:rsidTr="00142DC5">
        <w:trPr>
          <w:trHeight w:val="397"/>
          <w:tblHeader/>
        </w:trPr>
        <w:tc>
          <w:tcPr>
            <w:tcW w:w="0" w:type="auto"/>
            <w:shd w:val="clear" w:color="auto" w:fill="auto"/>
            <w:vAlign w:val="center"/>
            <w:hideMark/>
          </w:tcPr>
          <w:p w:rsidR="00142DC5" w:rsidRPr="00B85097" w:rsidRDefault="00142DC5" w:rsidP="00142DC5">
            <w:pPr>
              <w:pStyle w:val="1100"/>
              <w:rPr>
                <w:sz w:val="16"/>
                <w:szCs w:val="16"/>
              </w:rPr>
            </w:pPr>
          </w:p>
        </w:tc>
        <w:tc>
          <w:tcPr>
            <w:tcW w:w="0" w:type="auto"/>
            <w:shd w:val="clear" w:color="auto" w:fill="auto"/>
            <w:vAlign w:val="center"/>
            <w:hideMark/>
          </w:tcPr>
          <w:p w:rsidR="00142DC5" w:rsidRPr="00B85097" w:rsidRDefault="00142DC5" w:rsidP="00142DC5">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142DC5" w:rsidRPr="00142DC5" w:rsidRDefault="00142DC5" w:rsidP="00142DC5">
            <w:pPr>
              <w:pStyle w:val="1100"/>
              <w:rPr>
                <w:sz w:val="16"/>
                <w:szCs w:val="16"/>
              </w:rPr>
            </w:pPr>
            <w:r w:rsidRPr="00142DC5">
              <w:rPr>
                <w:sz w:val="16"/>
                <w:szCs w:val="16"/>
              </w:rPr>
              <w:t>1,60</w:t>
            </w:r>
          </w:p>
        </w:tc>
        <w:tc>
          <w:tcPr>
            <w:tcW w:w="0" w:type="auto"/>
            <w:shd w:val="clear" w:color="auto" w:fill="auto"/>
            <w:vAlign w:val="center"/>
            <w:hideMark/>
          </w:tcPr>
          <w:p w:rsidR="00142DC5" w:rsidRPr="00142DC5" w:rsidRDefault="00142DC5" w:rsidP="00142DC5">
            <w:pPr>
              <w:pStyle w:val="1100"/>
              <w:rPr>
                <w:sz w:val="16"/>
                <w:szCs w:val="16"/>
              </w:rPr>
            </w:pPr>
            <w:r w:rsidRPr="00142DC5">
              <w:rPr>
                <w:sz w:val="16"/>
                <w:szCs w:val="16"/>
              </w:rPr>
              <w:t>1,60</w:t>
            </w:r>
          </w:p>
        </w:tc>
        <w:tc>
          <w:tcPr>
            <w:tcW w:w="0" w:type="auto"/>
            <w:shd w:val="clear" w:color="auto" w:fill="auto"/>
            <w:vAlign w:val="center"/>
            <w:hideMark/>
          </w:tcPr>
          <w:p w:rsidR="00142DC5" w:rsidRPr="00142DC5" w:rsidRDefault="00142DC5" w:rsidP="00142DC5">
            <w:pPr>
              <w:pStyle w:val="1100"/>
              <w:rPr>
                <w:sz w:val="16"/>
                <w:szCs w:val="16"/>
              </w:rPr>
            </w:pPr>
            <w:r w:rsidRPr="00142DC5">
              <w:rPr>
                <w:sz w:val="16"/>
                <w:szCs w:val="16"/>
              </w:rPr>
              <w:t>1,891</w:t>
            </w:r>
          </w:p>
        </w:tc>
        <w:tc>
          <w:tcPr>
            <w:tcW w:w="0" w:type="auto"/>
            <w:shd w:val="clear" w:color="auto" w:fill="auto"/>
            <w:vAlign w:val="center"/>
            <w:hideMark/>
          </w:tcPr>
          <w:p w:rsidR="00142DC5" w:rsidRPr="00142DC5" w:rsidRDefault="00142DC5" w:rsidP="00142DC5">
            <w:pPr>
              <w:pStyle w:val="1100"/>
              <w:rPr>
                <w:sz w:val="16"/>
                <w:szCs w:val="16"/>
              </w:rP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tcPr>
          <w:p w:rsidR="00142DC5" w:rsidRPr="00142DC5" w:rsidRDefault="00142DC5" w:rsidP="00142DC5">
            <w:pPr>
              <w:jc w:val="center"/>
            </w:pPr>
            <w:r w:rsidRPr="00142DC5">
              <w:rPr>
                <w:sz w:val="16"/>
                <w:szCs w:val="16"/>
              </w:rPr>
              <w:t>2,582</w:t>
            </w:r>
          </w:p>
        </w:tc>
        <w:tc>
          <w:tcPr>
            <w:tcW w:w="0" w:type="auto"/>
            <w:shd w:val="clear" w:color="auto" w:fill="auto"/>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c>
          <w:tcPr>
            <w:tcW w:w="0" w:type="auto"/>
            <w:shd w:val="clear" w:color="auto" w:fill="auto"/>
            <w:hideMark/>
          </w:tcPr>
          <w:p w:rsidR="00142DC5" w:rsidRPr="00142DC5" w:rsidRDefault="00142DC5" w:rsidP="00142DC5">
            <w:pPr>
              <w:jc w:val="center"/>
            </w:pPr>
            <w:r w:rsidRPr="00142DC5">
              <w:rPr>
                <w:sz w:val="16"/>
                <w:szCs w:val="16"/>
              </w:rPr>
              <w:t>2,582</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№9</w:t>
            </w:r>
          </w:p>
        </w:tc>
      </w:tr>
      <w:tr w:rsidR="00137F60" w:rsidRPr="00B85097" w:rsidTr="00B85097">
        <w:trPr>
          <w:trHeight w:val="397"/>
          <w:tblHeader/>
        </w:trPr>
        <w:tc>
          <w:tcPr>
            <w:tcW w:w="0" w:type="auto"/>
            <w:shd w:val="clear" w:color="auto" w:fill="auto"/>
            <w:vAlign w:val="center"/>
          </w:tcPr>
          <w:p w:rsidR="00137F60" w:rsidRPr="00B85097" w:rsidRDefault="00137F60" w:rsidP="00B85097">
            <w:pPr>
              <w:pStyle w:val="1100"/>
              <w:rPr>
                <w:sz w:val="16"/>
                <w:szCs w:val="16"/>
              </w:rPr>
            </w:pPr>
          </w:p>
        </w:tc>
        <w:tc>
          <w:tcPr>
            <w:tcW w:w="0" w:type="auto"/>
            <w:shd w:val="clear" w:color="auto" w:fill="auto"/>
            <w:vAlign w:val="center"/>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r>
      <w:tr w:rsidR="00142DC5" w:rsidRPr="00B85097" w:rsidTr="00142DC5">
        <w:trPr>
          <w:trHeight w:val="397"/>
          <w:tblHeader/>
        </w:trPr>
        <w:tc>
          <w:tcPr>
            <w:tcW w:w="0" w:type="auto"/>
            <w:shd w:val="clear" w:color="auto" w:fill="auto"/>
            <w:vAlign w:val="center"/>
          </w:tcPr>
          <w:p w:rsidR="00142DC5" w:rsidRPr="00B85097" w:rsidRDefault="00142DC5" w:rsidP="00B85097">
            <w:pPr>
              <w:pStyle w:val="1100"/>
              <w:rPr>
                <w:sz w:val="16"/>
                <w:szCs w:val="16"/>
              </w:rPr>
            </w:pPr>
          </w:p>
        </w:tc>
        <w:tc>
          <w:tcPr>
            <w:tcW w:w="0" w:type="auto"/>
            <w:shd w:val="clear" w:color="auto" w:fill="auto"/>
            <w:vAlign w:val="center"/>
          </w:tcPr>
          <w:p w:rsidR="00142DC5" w:rsidRPr="00B85097" w:rsidRDefault="00142DC5"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tcPr>
          <w:p w:rsidR="00142DC5" w:rsidRPr="00802FAB" w:rsidRDefault="00142DC5" w:rsidP="00142DC5">
            <w:r w:rsidRPr="00802FAB">
              <w:t>2,18</w:t>
            </w:r>
          </w:p>
        </w:tc>
        <w:tc>
          <w:tcPr>
            <w:tcW w:w="0" w:type="auto"/>
            <w:shd w:val="clear" w:color="auto" w:fill="auto"/>
          </w:tcPr>
          <w:p w:rsidR="00142DC5" w:rsidRPr="00802FAB" w:rsidRDefault="00142DC5" w:rsidP="00142DC5">
            <w:r w:rsidRPr="00802FAB">
              <w:t>2,18</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Pr="00802FAB" w:rsidRDefault="00142DC5" w:rsidP="00142DC5">
            <w:r w:rsidRPr="00802FAB">
              <w:t>2,2</w:t>
            </w:r>
          </w:p>
        </w:tc>
        <w:tc>
          <w:tcPr>
            <w:tcW w:w="0" w:type="auto"/>
            <w:shd w:val="clear" w:color="auto" w:fill="auto"/>
          </w:tcPr>
          <w:p w:rsidR="00142DC5" w:rsidRDefault="00142DC5" w:rsidP="00142DC5">
            <w:r w:rsidRPr="00802FAB">
              <w:t>2,2</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№10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№12</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r>
    </w:tbl>
    <w:p w:rsidR="0061723E" w:rsidRDefault="0061723E">
      <w:pPr>
        <w:rPr>
          <w:rFonts w:ascii="Times New Roman" w:hAnsi="Times New Roman" w:cs="Times New Roman"/>
          <w:color w:val="000000" w:themeColor="text1"/>
          <w:sz w:val="28"/>
        </w:rPr>
      </w:pPr>
      <w:r>
        <w:br w:type="page"/>
      </w:r>
    </w:p>
    <w:p w:rsidR="0094727E" w:rsidRPr="00137DE6" w:rsidRDefault="0061723E" w:rsidP="00D44AAB">
      <w:pPr>
        <w:pStyle w:val="1f1"/>
        <w:rPr>
          <w:b w:val="0"/>
        </w:rPr>
      </w:pPr>
      <w:r w:rsidRPr="006F72EC">
        <w:lastRenderedPageBreak/>
        <w:t>Таблица 4.2</w:t>
      </w:r>
      <w:r>
        <w:t xml:space="preserve"> </w:t>
      </w:r>
      <w:r w:rsidR="008F0EC2">
        <w:t>–</w:t>
      </w:r>
      <w:r>
        <w:t xml:space="preserve"> </w:t>
      </w:r>
      <w:r w:rsidR="008F0EC2" w:rsidRPr="00137DE6">
        <w:rPr>
          <w:b w:val="0"/>
        </w:rPr>
        <w:t xml:space="preserve">Баланс тепловой мощности котельной АО «Артинский завод» Артинского городского округа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
        <w:gridCol w:w="3838"/>
        <w:gridCol w:w="631"/>
        <w:gridCol w:w="631"/>
        <w:gridCol w:w="631"/>
        <w:gridCol w:w="631"/>
        <w:gridCol w:w="631"/>
        <w:gridCol w:w="630"/>
        <w:gridCol w:w="630"/>
        <w:gridCol w:w="630"/>
        <w:gridCol w:w="630"/>
        <w:gridCol w:w="630"/>
        <w:gridCol w:w="630"/>
        <w:gridCol w:w="630"/>
        <w:gridCol w:w="630"/>
        <w:gridCol w:w="630"/>
        <w:gridCol w:w="630"/>
        <w:gridCol w:w="630"/>
        <w:gridCol w:w="630"/>
      </w:tblGrid>
      <w:tr w:rsidR="0061723E" w:rsidRPr="00CF479F" w:rsidTr="00DB51CC">
        <w:trPr>
          <w:trHeight w:val="397"/>
          <w:tblHeader/>
        </w:trPr>
        <w:tc>
          <w:tcPr>
            <w:tcW w:w="0" w:type="auto"/>
            <w:shd w:val="clear" w:color="auto" w:fill="auto"/>
            <w:vAlign w:val="center"/>
          </w:tcPr>
          <w:p w:rsidR="0061723E" w:rsidRPr="00CF479F" w:rsidRDefault="0061723E" w:rsidP="00AC7F6C">
            <w:pPr>
              <w:pStyle w:val="1100"/>
              <w:rPr>
                <w:sz w:val="16"/>
                <w:szCs w:val="16"/>
              </w:rPr>
            </w:pPr>
          </w:p>
        </w:tc>
        <w:tc>
          <w:tcPr>
            <w:tcW w:w="0" w:type="auto"/>
            <w:vMerge w:val="restart"/>
            <w:shd w:val="clear" w:color="auto" w:fill="auto"/>
            <w:vAlign w:val="center"/>
          </w:tcPr>
          <w:p w:rsidR="0061723E" w:rsidRPr="006F72EC" w:rsidRDefault="0061723E"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61723E" w:rsidRPr="006F72EC" w:rsidRDefault="0061723E" w:rsidP="00AC7F6C">
            <w:pPr>
              <w:pStyle w:val="1100"/>
              <w:rPr>
                <w:b/>
                <w:sz w:val="16"/>
                <w:szCs w:val="16"/>
              </w:rPr>
            </w:pPr>
            <w:r w:rsidRPr="006F72EC">
              <w:rPr>
                <w:b/>
                <w:sz w:val="16"/>
                <w:szCs w:val="16"/>
              </w:rPr>
              <w:t>Период действия Схемы теплоснабжения</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vMerge/>
            <w:shd w:val="clear" w:color="auto" w:fill="auto"/>
            <w:vAlign w:val="center"/>
            <w:hideMark/>
          </w:tcPr>
          <w:p w:rsidR="0061723E" w:rsidRPr="006F72EC" w:rsidRDefault="0061723E" w:rsidP="00AC7F6C">
            <w:pPr>
              <w:pStyle w:val="1100"/>
              <w:rPr>
                <w:b/>
                <w:sz w:val="16"/>
                <w:szCs w:val="16"/>
              </w:rPr>
            </w:pP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2018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2019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2020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2021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2022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2023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2024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2025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2026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2027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2028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2029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2030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2031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2032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2033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2034 г.</w:t>
            </w:r>
          </w:p>
        </w:tc>
      </w:tr>
      <w:tr w:rsidR="0061723E" w:rsidRPr="00CF479F" w:rsidTr="00DB51CC">
        <w:trPr>
          <w:trHeight w:val="397"/>
          <w:tblHeader/>
        </w:trPr>
        <w:tc>
          <w:tcPr>
            <w:tcW w:w="14575" w:type="dxa"/>
            <w:gridSpan w:val="19"/>
            <w:shd w:val="clear" w:color="auto" w:fill="auto"/>
            <w:vAlign w:val="center"/>
            <w:hideMark/>
          </w:tcPr>
          <w:p w:rsidR="0061723E" w:rsidRPr="00CF479F" w:rsidRDefault="0061723E" w:rsidP="00AC7F6C">
            <w:pPr>
              <w:pStyle w:val="1100"/>
              <w:rPr>
                <w:sz w:val="16"/>
                <w:szCs w:val="16"/>
              </w:rPr>
            </w:pPr>
            <w:r w:rsidRPr="00CF479F">
              <w:rPr>
                <w:sz w:val="16"/>
                <w:szCs w:val="16"/>
              </w:rPr>
              <w:t>Котельная</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Установленная тепловая мощность,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Располагаемая тепловая мощность,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СН,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Тепловая мощность "нетто",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Потери в тепловых сетях, Гкал/час</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Тепловая нагрузка внешних потребителей</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r>
    </w:tbl>
    <w:p w:rsidR="0074743F" w:rsidRDefault="0074743F">
      <w:pPr>
        <w:rPr>
          <w:rFonts w:ascii="Times New Roman" w:hAnsi="Times New Roman" w:cs="Times New Roman"/>
          <w:color w:val="000000" w:themeColor="text1"/>
          <w:sz w:val="28"/>
        </w:rPr>
      </w:pPr>
      <w:r>
        <w:br w:type="page"/>
      </w:r>
    </w:p>
    <w:p w:rsidR="0094727E" w:rsidRDefault="0074743F" w:rsidP="00D44AAB">
      <w:pPr>
        <w:pStyle w:val="1f1"/>
      </w:pPr>
      <w:r w:rsidRPr="006F72EC">
        <w:lastRenderedPageBreak/>
        <w:t>Таблица 4.3</w:t>
      </w:r>
      <w:r>
        <w:t xml:space="preserve"> – </w:t>
      </w:r>
      <w:r w:rsidRPr="00137DE6">
        <w:rPr>
          <w:b w:val="0"/>
        </w:rPr>
        <w:t>Баланс тепловой мощности котельных ОАО «ОТСК»</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3770"/>
        <w:gridCol w:w="733"/>
        <w:gridCol w:w="733"/>
        <w:gridCol w:w="609"/>
        <w:gridCol w:w="609"/>
        <w:gridCol w:w="612"/>
        <w:gridCol w:w="611"/>
        <w:gridCol w:w="611"/>
        <w:gridCol w:w="611"/>
        <w:gridCol w:w="611"/>
        <w:gridCol w:w="611"/>
        <w:gridCol w:w="611"/>
        <w:gridCol w:w="611"/>
        <w:gridCol w:w="611"/>
        <w:gridCol w:w="611"/>
        <w:gridCol w:w="611"/>
        <w:gridCol w:w="611"/>
        <w:gridCol w:w="614"/>
      </w:tblGrid>
      <w:tr w:rsidR="0074743F" w:rsidRPr="00CF479F" w:rsidTr="00FC6400">
        <w:trPr>
          <w:trHeight w:val="397"/>
          <w:tblHeader/>
        </w:trPr>
        <w:tc>
          <w:tcPr>
            <w:tcW w:w="6" w:type="pct"/>
            <w:shd w:val="clear" w:color="auto" w:fill="auto"/>
            <w:vAlign w:val="center"/>
          </w:tcPr>
          <w:p w:rsidR="0074743F" w:rsidRPr="00CF479F" w:rsidRDefault="0074743F" w:rsidP="00AC7F6C">
            <w:pPr>
              <w:pStyle w:val="1100"/>
              <w:rPr>
                <w:sz w:val="16"/>
                <w:szCs w:val="16"/>
              </w:rPr>
            </w:pPr>
          </w:p>
        </w:tc>
        <w:tc>
          <w:tcPr>
            <w:tcW w:w="1307" w:type="pct"/>
            <w:vMerge w:val="restart"/>
            <w:shd w:val="clear" w:color="auto" w:fill="auto"/>
            <w:vAlign w:val="center"/>
          </w:tcPr>
          <w:p w:rsidR="0074743F" w:rsidRPr="006F72EC" w:rsidRDefault="0074743F" w:rsidP="00AC7F6C">
            <w:pPr>
              <w:pStyle w:val="1100"/>
              <w:rPr>
                <w:b/>
                <w:sz w:val="16"/>
                <w:szCs w:val="16"/>
              </w:rPr>
            </w:pPr>
            <w:r w:rsidRPr="006F72EC">
              <w:rPr>
                <w:b/>
                <w:sz w:val="16"/>
                <w:szCs w:val="16"/>
              </w:rPr>
              <w:t>Наименование показателя</w:t>
            </w:r>
          </w:p>
        </w:tc>
        <w:tc>
          <w:tcPr>
            <w:tcW w:w="3686" w:type="pct"/>
            <w:gridSpan w:val="17"/>
            <w:shd w:val="clear" w:color="auto" w:fill="auto"/>
            <w:vAlign w:val="center"/>
          </w:tcPr>
          <w:p w:rsidR="0074743F" w:rsidRPr="006F72EC" w:rsidRDefault="0074743F" w:rsidP="00AC7F6C">
            <w:pPr>
              <w:pStyle w:val="1100"/>
              <w:rPr>
                <w:b/>
                <w:sz w:val="16"/>
                <w:szCs w:val="16"/>
              </w:rPr>
            </w:pPr>
            <w:r w:rsidRPr="006F72EC">
              <w:rPr>
                <w:b/>
                <w:sz w:val="16"/>
                <w:szCs w:val="16"/>
              </w:rPr>
              <w:t>Период действия Схемы теплоснабжения</w:t>
            </w:r>
          </w:p>
        </w:tc>
      </w:tr>
      <w:tr w:rsidR="00AA5E3A" w:rsidRPr="00CF479F" w:rsidTr="00FC6400">
        <w:trPr>
          <w:trHeight w:val="397"/>
          <w:tblHeader/>
        </w:trPr>
        <w:tc>
          <w:tcPr>
            <w:tcW w:w="6" w:type="pct"/>
            <w:shd w:val="clear" w:color="auto" w:fill="auto"/>
            <w:vAlign w:val="center"/>
            <w:hideMark/>
          </w:tcPr>
          <w:p w:rsidR="0074743F" w:rsidRPr="00CF479F" w:rsidRDefault="0074743F" w:rsidP="00AC7F6C">
            <w:pPr>
              <w:pStyle w:val="1100"/>
              <w:rPr>
                <w:sz w:val="16"/>
                <w:szCs w:val="16"/>
              </w:rPr>
            </w:pPr>
          </w:p>
        </w:tc>
        <w:tc>
          <w:tcPr>
            <w:tcW w:w="1307" w:type="pct"/>
            <w:vMerge/>
            <w:shd w:val="clear" w:color="auto" w:fill="auto"/>
            <w:vAlign w:val="center"/>
            <w:hideMark/>
          </w:tcPr>
          <w:p w:rsidR="0074743F" w:rsidRPr="006F72EC" w:rsidRDefault="0074743F" w:rsidP="00AC7F6C">
            <w:pPr>
              <w:pStyle w:val="1100"/>
              <w:rPr>
                <w:b/>
                <w:sz w:val="16"/>
                <w:szCs w:val="16"/>
              </w:rPr>
            </w:pPr>
          </w:p>
        </w:tc>
        <w:tc>
          <w:tcPr>
            <w:tcW w:w="254" w:type="pct"/>
            <w:shd w:val="clear" w:color="auto" w:fill="auto"/>
            <w:vAlign w:val="center"/>
            <w:hideMark/>
          </w:tcPr>
          <w:p w:rsidR="0074743F" w:rsidRPr="006F72EC" w:rsidRDefault="0074743F" w:rsidP="00AC7F6C">
            <w:pPr>
              <w:pStyle w:val="1100"/>
              <w:rPr>
                <w:b/>
                <w:sz w:val="16"/>
                <w:szCs w:val="16"/>
              </w:rPr>
            </w:pPr>
            <w:r w:rsidRPr="006F72EC">
              <w:rPr>
                <w:b/>
                <w:sz w:val="16"/>
                <w:szCs w:val="16"/>
              </w:rPr>
              <w:t>2018 г.</w:t>
            </w:r>
          </w:p>
        </w:tc>
        <w:tc>
          <w:tcPr>
            <w:tcW w:w="254" w:type="pct"/>
            <w:shd w:val="clear" w:color="auto" w:fill="auto"/>
            <w:vAlign w:val="center"/>
            <w:hideMark/>
          </w:tcPr>
          <w:p w:rsidR="0074743F" w:rsidRPr="006F72EC" w:rsidRDefault="0074743F" w:rsidP="00AC7F6C">
            <w:pPr>
              <w:pStyle w:val="1100"/>
              <w:rPr>
                <w:b/>
                <w:sz w:val="16"/>
                <w:szCs w:val="16"/>
              </w:rPr>
            </w:pPr>
            <w:r w:rsidRPr="006F72EC">
              <w:rPr>
                <w:b/>
                <w:sz w:val="16"/>
                <w:szCs w:val="16"/>
              </w:rPr>
              <w:t>2019 г.</w:t>
            </w:r>
          </w:p>
        </w:tc>
        <w:tc>
          <w:tcPr>
            <w:tcW w:w="211" w:type="pct"/>
            <w:shd w:val="clear" w:color="auto" w:fill="auto"/>
            <w:vAlign w:val="center"/>
            <w:hideMark/>
          </w:tcPr>
          <w:p w:rsidR="0074743F" w:rsidRPr="006F72EC" w:rsidRDefault="0074743F" w:rsidP="00AC7F6C">
            <w:pPr>
              <w:pStyle w:val="1100"/>
              <w:rPr>
                <w:b/>
                <w:sz w:val="16"/>
                <w:szCs w:val="16"/>
              </w:rPr>
            </w:pPr>
            <w:r w:rsidRPr="006F72EC">
              <w:rPr>
                <w:b/>
                <w:sz w:val="16"/>
                <w:szCs w:val="16"/>
              </w:rPr>
              <w:t>2020 г.</w:t>
            </w:r>
          </w:p>
        </w:tc>
        <w:tc>
          <w:tcPr>
            <w:tcW w:w="211" w:type="pct"/>
            <w:shd w:val="clear" w:color="auto" w:fill="auto"/>
            <w:vAlign w:val="center"/>
            <w:hideMark/>
          </w:tcPr>
          <w:p w:rsidR="0074743F" w:rsidRPr="006F72EC" w:rsidRDefault="0074743F" w:rsidP="00AC7F6C">
            <w:pPr>
              <w:pStyle w:val="1100"/>
              <w:rPr>
                <w:b/>
                <w:sz w:val="16"/>
                <w:szCs w:val="16"/>
              </w:rPr>
            </w:pPr>
            <w:r w:rsidRPr="006F72EC">
              <w:rPr>
                <w:b/>
                <w:sz w:val="16"/>
                <w:szCs w:val="16"/>
              </w:rPr>
              <w:t>2021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2022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2023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2024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2025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2026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2027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2028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2029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2030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2031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2032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2033 г.</w:t>
            </w:r>
          </w:p>
        </w:tc>
        <w:tc>
          <w:tcPr>
            <w:tcW w:w="213" w:type="pct"/>
            <w:shd w:val="clear" w:color="auto" w:fill="auto"/>
            <w:vAlign w:val="center"/>
            <w:hideMark/>
          </w:tcPr>
          <w:p w:rsidR="0074743F" w:rsidRPr="006F72EC" w:rsidRDefault="0074743F" w:rsidP="00AC7F6C">
            <w:pPr>
              <w:pStyle w:val="1100"/>
              <w:rPr>
                <w:b/>
                <w:sz w:val="16"/>
                <w:szCs w:val="16"/>
              </w:rPr>
            </w:pPr>
            <w:r w:rsidRPr="006F72EC">
              <w:rPr>
                <w:b/>
                <w:sz w:val="16"/>
                <w:szCs w:val="16"/>
              </w:rPr>
              <w:t>2034 г.</w:t>
            </w:r>
          </w:p>
        </w:tc>
      </w:tr>
      <w:tr w:rsidR="0074743F" w:rsidRPr="00CF479F" w:rsidTr="00FC6400">
        <w:trPr>
          <w:trHeight w:val="397"/>
          <w:tblHeader/>
        </w:trPr>
        <w:tc>
          <w:tcPr>
            <w:tcW w:w="5000" w:type="pct"/>
            <w:gridSpan w:val="19"/>
            <w:shd w:val="clear" w:color="auto" w:fill="auto"/>
            <w:vAlign w:val="center"/>
            <w:hideMark/>
          </w:tcPr>
          <w:p w:rsidR="0074743F" w:rsidRPr="00CF479F" w:rsidRDefault="0074743F" w:rsidP="00AC7F6C">
            <w:pPr>
              <w:pStyle w:val="1100"/>
              <w:rPr>
                <w:sz w:val="16"/>
                <w:szCs w:val="16"/>
              </w:rPr>
            </w:pPr>
            <w:r w:rsidRPr="00CF479F">
              <w:rPr>
                <w:sz w:val="16"/>
                <w:szCs w:val="16"/>
              </w:rPr>
              <w:t>Котельная</w:t>
            </w:r>
            <w:r w:rsidR="00C43559" w:rsidRPr="00CF479F">
              <w:rPr>
                <w:sz w:val="16"/>
                <w:szCs w:val="16"/>
              </w:rPr>
              <w:t xml:space="preserve"> №3</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0,688</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0,688</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0,015</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0,673</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№4</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0,860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0,860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0,019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0,841</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№7</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0,589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№10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0,589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r>
    </w:tbl>
    <w:p w:rsidR="00FD6985" w:rsidRDefault="00FD6985">
      <w:pPr>
        <w:rPr>
          <w:rFonts w:ascii="Times New Roman" w:hAnsi="Times New Roman" w:cs="Times New Roman"/>
          <w:color w:val="000000" w:themeColor="text1"/>
          <w:sz w:val="28"/>
        </w:rPr>
      </w:pPr>
      <w:r>
        <w:br w:type="page"/>
      </w:r>
    </w:p>
    <w:p w:rsidR="0074743F" w:rsidRDefault="00FD6985" w:rsidP="00D44AAB">
      <w:pPr>
        <w:pStyle w:val="1f1"/>
      </w:pPr>
      <w:r w:rsidRPr="006F72EC">
        <w:lastRenderedPageBreak/>
        <w:t>Таблица 4.4</w:t>
      </w:r>
      <w:r>
        <w:t xml:space="preserve"> – </w:t>
      </w:r>
      <w:r w:rsidRPr="00137DE6">
        <w:rPr>
          <w:b w:val="0"/>
        </w:rPr>
        <w:t>Баланс тепловой мощности котельной ООО «Стройтехнопласт» Артинского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3836"/>
        <w:gridCol w:w="630"/>
        <w:gridCol w:w="631"/>
        <w:gridCol w:w="631"/>
        <w:gridCol w:w="631"/>
        <w:gridCol w:w="631"/>
        <w:gridCol w:w="631"/>
        <w:gridCol w:w="631"/>
        <w:gridCol w:w="631"/>
        <w:gridCol w:w="631"/>
        <w:gridCol w:w="631"/>
        <w:gridCol w:w="631"/>
        <w:gridCol w:w="631"/>
        <w:gridCol w:w="631"/>
        <w:gridCol w:w="631"/>
        <w:gridCol w:w="631"/>
        <w:gridCol w:w="631"/>
        <w:gridCol w:w="631"/>
      </w:tblGrid>
      <w:tr w:rsidR="00FD6985" w:rsidRPr="007821F5" w:rsidTr="00DB51CC">
        <w:trPr>
          <w:trHeight w:val="397"/>
          <w:tblHeader/>
        </w:trPr>
        <w:tc>
          <w:tcPr>
            <w:tcW w:w="0" w:type="auto"/>
            <w:shd w:val="clear" w:color="auto" w:fill="auto"/>
            <w:vAlign w:val="center"/>
          </w:tcPr>
          <w:p w:rsidR="00FD6985" w:rsidRPr="007821F5" w:rsidRDefault="00FD6985" w:rsidP="00AC7F6C">
            <w:pPr>
              <w:pStyle w:val="1100"/>
              <w:rPr>
                <w:sz w:val="16"/>
                <w:szCs w:val="16"/>
              </w:rPr>
            </w:pPr>
          </w:p>
        </w:tc>
        <w:tc>
          <w:tcPr>
            <w:tcW w:w="0" w:type="auto"/>
            <w:vMerge w:val="restart"/>
            <w:shd w:val="clear" w:color="auto" w:fill="auto"/>
            <w:vAlign w:val="center"/>
          </w:tcPr>
          <w:p w:rsidR="00FD6985" w:rsidRPr="006F72EC" w:rsidRDefault="00FD6985"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FD6985" w:rsidRPr="006F72EC" w:rsidRDefault="00FD6985" w:rsidP="00AC7F6C">
            <w:pPr>
              <w:pStyle w:val="1100"/>
              <w:rPr>
                <w:b/>
                <w:sz w:val="16"/>
                <w:szCs w:val="16"/>
              </w:rPr>
            </w:pPr>
            <w:r w:rsidRPr="006F72EC">
              <w:rPr>
                <w:b/>
                <w:sz w:val="16"/>
                <w:szCs w:val="16"/>
              </w:rPr>
              <w:t>Период действия Схемы теплоснабжения</w:t>
            </w:r>
          </w:p>
        </w:tc>
      </w:tr>
      <w:tr w:rsidR="00FD6985" w:rsidRPr="007821F5" w:rsidTr="00DB51CC">
        <w:trPr>
          <w:trHeight w:val="397"/>
          <w:tblHeader/>
        </w:trPr>
        <w:tc>
          <w:tcPr>
            <w:tcW w:w="0" w:type="auto"/>
            <w:shd w:val="clear" w:color="auto" w:fill="auto"/>
            <w:vAlign w:val="center"/>
            <w:hideMark/>
          </w:tcPr>
          <w:p w:rsidR="00FD6985" w:rsidRPr="007821F5" w:rsidRDefault="00FD6985" w:rsidP="00AC7F6C">
            <w:pPr>
              <w:pStyle w:val="1100"/>
              <w:rPr>
                <w:sz w:val="16"/>
                <w:szCs w:val="16"/>
              </w:rPr>
            </w:pPr>
          </w:p>
        </w:tc>
        <w:tc>
          <w:tcPr>
            <w:tcW w:w="0" w:type="auto"/>
            <w:vMerge/>
            <w:shd w:val="clear" w:color="auto" w:fill="auto"/>
            <w:vAlign w:val="center"/>
            <w:hideMark/>
          </w:tcPr>
          <w:p w:rsidR="00FD6985" w:rsidRPr="006F72EC" w:rsidRDefault="00FD6985" w:rsidP="00AC7F6C">
            <w:pPr>
              <w:pStyle w:val="1100"/>
              <w:rPr>
                <w:b/>
                <w:sz w:val="16"/>
                <w:szCs w:val="16"/>
              </w:rPr>
            </w:pP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2018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2019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2020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2021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2022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2023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2024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2025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2026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2027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2028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2029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2030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2031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2032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2033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2034 г.</w:t>
            </w:r>
          </w:p>
        </w:tc>
      </w:tr>
      <w:tr w:rsidR="00FD6985" w:rsidRPr="007821F5" w:rsidTr="00D05393">
        <w:trPr>
          <w:trHeight w:val="397"/>
          <w:tblHeader/>
        </w:trPr>
        <w:tc>
          <w:tcPr>
            <w:tcW w:w="14582" w:type="dxa"/>
            <w:gridSpan w:val="19"/>
            <w:shd w:val="clear" w:color="auto" w:fill="auto"/>
            <w:vAlign w:val="center"/>
            <w:hideMark/>
          </w:tcPr>
          <w:p w:rsidR="00FD6985" w:rsidRPr="007821F5" w:rsidRDefault="00FD6985" w:rsidP="00AC7F6C">
            <w:pPr>
              <w:pStyle w:val="1100"/>
              <w:rPr>
                <w:sz w:val="16"/>
                <w:szCs w:val="16"/>
              </w:rPr>
            </w:pPr>
            <w:r w:rsidRPr="007821F5">
              <w:rPr>
                <w:sz w:val="16"/>
                <w:szCs w:val="16"/>
              </w:rPr>
              <w:t>Теплогенераторная №1</w:t>
            </w:r>
          </w:p>
        </w:tc>
      </w:tr>
      <w:tr w:rsidR="00FD6985" w:rsidRPr="007821F5" w:rsidTr="00DB51CC">
        <w:trPr>
          <w:trHeight w:val="397"/>
          <w:tblHeader/>
        </w:trPr>
        <w:tc>
          <w:tcPr>
            <w:tcW w:w="0" w:type="auto"/>
            <w:shd w:val="clear" w:color="auto" w:fill="auto"/>
            <w:vAlign w:val="center"/>
            <w:hideMark/>
          </w:tcPr>
          <w:p w:rsidR="00FD6985" w:rsidRPr="007821F5" w:rsidRDefault="00FD6985" w:rsidP="00AC7F6C">
            <w:pPr>
              <w:pStyle w:val="1100"/>
              <w:rPr>
                <w:sz w:val="16"/>
                <w:szCs w:val="16"/>
              </w:rPr>
            </w:pPr>
          </w:p>
        </w:tc>
        <w:tc>
          <w:tcPr>
            <w:tcW w:w="0" w:type="auto"/>
            <w:shd w:val="clear" w:color="auto" w:fill="auto"/>
            <w:vAlign w:val="center"/>
            <w:hideMark/>
          </w:tcPr>
          <w:p w:rsidR="00FD6985" w:rsidRPr="007821F5" w:rsidRDefault="00FD6985"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СН,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r>
      <w:tr w:rsidR="00FA0B0E" w:rsidRPr="007821F5" w:rsidTr="00AF5E49">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gridSpan w:val="18"/>
            <w:shd w:val="clear" w:color="auto" w:fill="auto"/>
            <w:vAlign w:val="center"/>
          </w:tcPr>
          <w:p w:rsidR="00FA0B0E" w:rsidRPr="007821F5" w:rsidRDefault="00FA0B0E" w:rsidP="00AC7F6C">
            <w:pPr>
              <w:pStyle w:val="1100"/>
              <w:rPr>
                <w:sz w:val="16"/>
                <w:szCs w:val="16"/>
              </w:rPr>
            </w:pPr>
            <w:r w:rsidRPr="007821F5">
              <w:rPr>
                <w:sz w:val="16"/>
                <w:szCs w:val="16"/>
              </w:rPr>
              <w:t>Теплогенераторная №2</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СН,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r>
      <w:tr w:rsidR="00FA0B0E" w:rsidRPr="007821F5" w:rsidTr="00AF5E49">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gridSpan w:val="18"/>
            <w:shd w:val="clear" w:color="auto" w:fill="auto"/>
            <w:vAlign w:val="center"/>
          </w:tcPr>
          <w:p w:rsidR="00FA0B0E" w:rsidRPr="007821F5" w:rsidRDefault="00FA0B0E" w:rsidP="00AC7F6C">
            <w:pPr>
              <w:pStyle w:val="1100"/>
              <w:rPr>
                <w:sz w:val="16"/>
                <w:szCs w:val="16"/>
              </w:rPr>
            </w:pPr>
            <w:r w:rsidRPr="007821F5">
              <w:rPr>
                <w:sz w:val="16"/>
                <w:szCs w:val="16"/>
              </w:rPr>
              <w:t>Блочно-модульная котельная</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СН,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FA0B0E" w:rsidP="00AC7F6C">
            <w:pPr>
              <w:pStyle w:val="1100"/>
              <w:rPr>
                <w:sz w:val="16"/>
                <w:szCs w:val="16"/>
              </w:rPr>
            </w:pPr>
          </w:p>
        </w:tc>
      </w:tr>
    </w:tbl>
    <w:p w:rsidR="0074743F" w:rsidRDefault="0074743F" w:rsidP="0033650F">
      <w:pPr>
        <w:pStyle w:val="1b"/>
      </w:pPr>
    </w:p>
    <w:p w:rsidR="00D05393" w:rsidRPr="00137DE6" w:rsidRDefault="00D05393" w:rsidP="00D44AAB">
      <w:pPr>
        <w:pStyle w:val="1f1"/>
        <w:rPr>
          <w:b w:val="0"/>
        </w:rPr>
      </w:pPr>
      <w:r w:rsidRPr="006F72EC">
        <w:t>Таблица 4.5</w:t>
      </w:r>
      <w:r>
        <w:t xml:space="preserve"> - </w:t>
      </w:r>
      <w:r w:rsidRPr="00137DE6">
        <w:rPr>
          <w:b w:val="0"/>
        </w:rPr>
        <w:t>Баланс тепловой мощности котельной ИГФ УрО РАН Артинского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3836"/>
        <w:gridCol w:w="630"/>
        <w:gridCol w:w="631"/>
        <w:gridCol w:w="631"/>
        <w:gridCol w:w="631"/>
        <w:gridCol w:w="631"/>
        <w:gridCol w:w="631"/>
        <w:gridCol w:w="631"/>
        <w:gridCol w:w="631"/>
        <w:gridCol w:w="631"/>
        <w:gridCol w:w="631"/>
        <w:gridCol w:w="631"/>
        <w:gridCol w:w="631"/>
        <w:gridCol w:w="631"/>
        <w:gridCol w:w="631"/>
        <w:gridCol w:w="631"/>
        <w:gridCol w:w="631"/>
        <w:gridCol w:w="631"/>
      </w:tblGrid>
      <w:tr w:rsidR="00D05393" w:rsidRPr="007821F5" w:rsidTr="00DB51CC">
        <w:trPr>
          <w:trHeight w:val="397"/>
          <w:tblHeader/>
        </w:trPr>
        <w:tc>
          <w:tcPr>
            <w:tcW w:w="0" w:type="auto"/>
            <w:shd w:val="clear" w:color="auto" w:fill="auto"/>
            <w:vAlign w:val="center"/>
          </w:tcPr>
          <w:p w:rsidR="00D05393" w:rsidRPr="007821F5" w:rsidRDefault="00D05393" w:rsidP="00AC7F6C">
            <w:pPr>
              <w:pStyle w:val="1100"/>
              <w:rPr>
                <w:sz w:val="16"/>
                <w:szCs w:val="16"/>
              </w:rPr>
            </w:pPr>
          </w:p>
        </w:tc>
        <w:tc>
          <w:tcPr>
            <w:tcW w:w="0" w:type="auto"/>
            <w:vMerge w:val="restart"/>
            <w:shd w:val="clear" w:color="auto" w:fill="auto"/>
            <w:vAlign w:val="center"/>
          </w:tcPr>
          <w:p w:rsidR="00D05393" w:rsidRPr="006F72EC" w:rsidRDefault="00D05393"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D05393" w:rsidRPr="006F72EC" w:rsidRDefault="00D05393" w:rsidP="00AC7F6C">
            <w:pPr>
              <w:pStyle w:val="1100"/>
              <w:rPr>
                <w:b/>
                <w:sz w:val="16"/>
                <w:szCs w:val="16"/>
              </w:rPr>
            </w:pPr>
            <w:r w:rsidRPr="006F72EC">
              <w:rPr>
                <w:b/>
                <w:sz w:val="16"/>
                <w:szCs w:val="16"/>
              </w:rPr>
              <w:t>Период действия Схемы теплоснабжения</w:t>
            </w:r>
          </w:p>
        </w:tc>
      </w:tr>
      <w:tr w:rsidR="00D05393" w:rsidRPr="007821F5" w:rsidTr="00DB51CC">
        <w:trPr>
          <w:trHeight w:val="397"/>
          <w:tblHeader/>
        </w:trPr>
        <w:tc>
          <w:tcPr>
            <w:tcW w:w="0" w:type="auto"/>
            <w:shd w:val="clear" w:color="auto" w:fill="auto"/>
            <w:vAlign w:val="center"/>
            <w:hideMark/>
          </w:tcPr>
          <w:p w:rsidR="00D05393" w:rsidRPr="007821F5" w:rsidRDefault="00D05393" w:rsidP="00AC7F6C">
            <w:pPr>
              <w:pStyle w:val="1100"/>
              <w:rPr>
                <w:sz w:val="16"/>
                <w:szCs w:val="16"/>
              </w:rPr>
            </w:pPr>
          </w:p>
        </w:tc>
        <w:tc>
          <w:tcPr>
            <w:tcW w:w="0" w:type="auto"/>
            <w:vMerge/>
            <w:shd w:val="clear" w:color="auto" w:fill="auto"/>
            <w:vAlign w:val="center"/>
            <w:hideMark/>
          </w:tcPr>
          <w:p w:rsidR="00D05393" w:rsidRPr="006F72EC" w:rsidRDefault="00D05393" w:rsidP="00AC7F6C">
            <w:pPr>
              <w:pStyle w:val="1100"/>
              <w:rPr>
                <w:b/>
                <w:sz w:val="16"/>
                <w:szCs w:val="16"/>
              </w:rPr>
            </w:pP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2018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2019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2020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2021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2022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2023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2024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2025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2026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2027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2028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2029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2030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2031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2032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2033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2034 г.</w:t>
            </w:r>
          </w:p>
        </w:tc>
      </w:tr>
      <w:tr w:rsidR="00D05393" w:rsidRPr="007821F5" w:rsidTr="00DB51CC">
        <w:trPr>
          <w:trHeight w:val="397"/>
          <w:tblHeader/>
        </w:trPr>
        <w:tc>
          <w:tcPr>
            <w:tcW w:w="14582" w:type="dxa"/>
            <w:gridSpan w:val="19"/>
            <w:shd w:val="clear" w:color="auto" w:fill="auto"/>
            <w:vAlign w:val="center"/>
            <w:hideMark/>
          </w:tcPr>
          <w:p w:rsidR="00D05393" w:rsidRPr="007821F5" w:rsidRDefault="00D05393" w:rsidP="00AC7F6C">
            <w:pPr>
              <w:pStyle w:val="1100"/>
              <w:rPr>
                <w:sz w:val="16"/>
                <w:szCs w:val="16"/>
              </w:rPr>
            </w:pPr>
            <w:r w:rsidRPr="007821F5">
              <w:rPr>
                <w:sz w:val="16"/>
                <w:szCs w:val="16"/>
              </w:rPr>
              <w:t>Теплогенераторная №1</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СН,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0,15</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r>
    </w:tbl>
    <w:p w:rsidR="00902197" w:rsidRDefault="00902197">
      <w:r>
        <w:br w:type="page"/>
      </w:r>
    </w:p>
    <w:p w:rsidR="00902197" w:rsidRPr="00137DE6" w:rsidRDefault="00BB4EDC" w:rsidP="00D44AAB">
      <w:pPr>
        <w:pStyle w:val="1f1"/>
        <w:rPr>
          <w:b w:val="0"/>
        </w:rPr>
      </w:pPr>
      <w:r w:rsidRPr="006F72EC">
        <w:lastRenderedPageBreak/>
        <w:t>Таблица 4.6</w:t>
      </w:r>
      <w:r w:rsidR="00902197">
        <w:t xml:space="preserve"> – </w:t>
      </w:r>
      <w:r w:rsidR="00902197" w:rsidRPr="00137DE6">
        <w:rPr>
          <w:b w:val="0"/>
        </w:rPr>
        <w:t>Баланс тепловой мощности котельн</w:t>
      </w:r>
      <w:r w:rsidRPr="00137DE6">
        <w:rPr>
          <w:b w:val="0"/>
        </w:rPr>
        <w:t>ой</w:t>
      </w:r>
      <w:r w:rsidR="00902197" w:rsidRPr="00137DE6">
        <w:rPr>
          <w:b w:val="0"/>
        </w:rPr>
        <w:t xml:space="preserve"> </w:t>
      </w:r>
      <w:r w:rsidRPr="00137DE6">
        <w:rPr>
          <w:b w:val="0"/>
        </w:rPr>
        <w:t>утвержденного проекта планировки территории (МК №29 от 18.08.2017)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4100"/>
        <w:gridCol w:w="615"/>
        <w:gridCol w:w="616"/>
        <w:gridCol w:w="615"/>
        <w:gridCol w:w="616"/>
        <w:gridCol w:w="616"/>
        <w:gridCol w:w="615"/>
        <w:gridCol w:w="616"/>
        <w:gridCol w:w="616"/>
        <w:gridCol w:w="615"/>
        <w:gridCol w:w="616"/>
        <w:gridCol w:w="616"/>
        <w:gridCol w:w="615"/>
        <w:gridCol w:w="616"/>
        <w:gridCol w:w="616"/>
        <w:gridCol w:w="615"/>
        <w:gridCol w:w="616"/>
        <w:gridCol w:w="616"/>
      </w:tblGrid>
      <w:tr w:rsidR="00902197" w:rsidRPr="004A066C" w:rsidTr="006F72EC">
        <w:trPr>
          <w:trHeight w:val="397"/>
          <w:tblHeader/>
        </w:trPr>
        <w:tc>
          <w:tcPr>
            <w:tcW w:w="0" w:type="auto"/>
            <w:shd w:val="clear" w:color="auto" w:fill="auto"/>
            <w:vAlign w:val="center"/>
          </w:tcPr>
          <w:p w:rsidR="00902197" w:rsidRPr="004A066C" w:rsidRDefault="00902197" w:rsidP="004A066C">
            <w:pPr>
              <w:pStyle w:val="1100"/>
            </w:pPr>
          </w:p>
        </w:tc>
        <w:tc>
          <w:tcPr>
            <w:tcW w:w="4100" w:type="dxa"/>
            <w:vMerge w:val="restart"/>
            <w:shd w:val="clear" w:color="auto" w:fill="auto"/>
            <w:vAlign w:val="center"/>
          </w:tcPr>
          <w:p w:rsidR="00902197" w:rsidRPr="006F72EC" w:rsidRDefault="00902197" w:rsidP="004A066C">
            <w:pPr>
              <w:pStyle w:val="1100"/>
              <w:rPr>
                <w:b/>
              </w:rPr>
            </w:pPr>
            <w:r w:rsidRPr="006F72EC">
              <w:rPr>
                <w:b/>
              </w:rPr>
              <w:t>Наименование ресурсоснабжающей организации</w:t>
            </w:r>
          </w:p>
        </w:tc>
        <w:tc>
          <w:tcPr>
            <w:tcW w:w="10466" w:type="dxa"/>
            <w:gridSpan w:val="17"/>
            <w:shd w:val="clear" w:color="auto" w:fill="auto"/>
            <w:vAlign w:val="center"/>
          </w:tcPr>
          <w:p w:rsidR="00902197" w:rsidRPr="006F72EC" w:rsidRDefault="00902197" w:rsidP="004A066C">
            <w:pPr>
              <w:pStyle w:val="1100"/>
              <w:rPr>
                <w:b/>
              </w:rPr>
            </w:pPr>
            <w:r w:rsidRPr="006F72EC">
              <w:rPr>
                <w:b/>
              </w:rPr>
              <w:t>Период действия Схемы теплоснабжения</w:t>
            </w:r>
          </w:p>
        </w:tc>
      </w:tr>
      <w:tr w:rsidR="00902197" w:rsidRPr="004A066C" w:rsidTr="006F72EC">
        <w:trPr>
          <w:trHeight w:val="397"/>
          <w:tblHeader/>
        </w:trPr>
        <w:tc>
          <w:tcPr>
            <w:tcW w:w="0" w:type="auto"/>
            <w:shd w:val="clear" w:color="auto" w:fill="auto"/>
            <w:vAlign w:val="center"/>
            <w:hideMark/>
          </w:tcPr>
          <w:p w:rsidR="00902197" w:rsidRPr="004A066C" w:rsidRDefault="00902197" w:rsidP="004A066C">
            <w:pPr>
              <w:pStyle w:val="1100"/>
            </w:pPr>
          </w:p>
        </w:tc>
        <w:tc>
          <w:tcPr>
            <w:tcW w:w="4100" w:type="dxa"/>
            <w:vMerge/>
            <w:shd w:val="clear" w:color="auto" w:fill="auto"/>
            <w:vAlign w:val="center"/>
            <w:hideMark/>
          </w:tcPr>
          <w:p w:rsidR="00902197" w:rsidRPr="006F72EC" w:rsidRDefault="00902197" w:rsidP="004A066C">
            <w:pPr>
              <w:pStyle w:val="1100"/>
              <w:rPr>
                <w:b/>
              </w:rPr>
            </w:pPr>
          </w:p>
        </w:tc>
        <w:tc>
          <w:tcPr>
            <w:tcW w:w="615" w:type="dxa"/>
            <w:shd w:val="clear" w:color="auto" w:fill="auto"/>
            <w:vAlign w:val="center"/>
            <w:hideMark/>
          </w:tcPr>
          <w:p w:rsidR="00902197" w:rsidRPr="006F72EC" w:rsidRDefault="00902197" w:rsidP="004A066C">
            <w:pPr>
              <w:pStyle w:val="1100"/>
              <w:rPr>
                <w:b/>
              </w:rPr>
            </w:pPr>
            <w:r w:rsidRPr="006F72EC">
              <w:rPr>
                <w:b/>
              </w:rPr>
              <w:t>2018 г.</w:t>
            </w:r>
          </w:p>
        </w:tc>
        <w:tc>
          <w:tcPr>
            <w:tcW w:w="616" w:type="dxa"/>
            <w:shd w:val="clear" w:color="auto" w:fill="auto"/>
            <w:vAlign w:val="center"/>
            <w:hideMark/>
          </w:tcPr>
          <w:p w:rsidR="00902197" w:rsidRPr="006F72EC" w:rsidRDefault="00902197" w:rsidP="004A066C">
            <w:pPr>
              <w:pStyle w:val="1100"/>
              <w:rPr>
                <w:b/>
              </w:rPr>
            </w:pPr>
            <w:r w:rsidRPr="006F72EC">
              <w:rPr>
                <w:b/>
              </w:rPr>
              <w:t>2019 г.</w:t>
            </w:r>
          </w:p>
        </w:tc>
        <w:tc>
          <w:tcPr>
            <w:tcW w:w="615" w:type="dxa"/>
            <w:shd w:val="clear" w:color="auto" w:fill="auto"/>
            <w:vAlign w:val="center"/>
            <w:hideMark/>
          </w:tcPr>
          <w:p w:rsidR="00902197" w:rsidRPr="006F72EC" w:rsidRDefault="00902197" w:rsidP="004A066C">
            <w:pPr>
              <w:pStyle w:val="1100"/>
              <w:rPr>
                <w:b/>
              </w:rPr>
            </w:pPr>
            <w:r w:rsidRPr="006F72EC">
              <w:rPr>
                <w:b/>
              </w:rPr>
              <w:t>2020 г.</w:t>
            </w:r>
          </w:p>
        </w:tc>
        <w:tc>
          <w:tcPr>
            <w:tcW w:w="616" w:type="dxa"/>
            <w:shd w:val="clear" w:color="auto" w:fill="auto"/>
            <w:vAlign w:val="center"/>
            <w:hideMark/>
          </w:tcPr>
          <w:p w:rsidR="00902197" w:rsidRPr="006F72EC" w:rsidRDefault="00902197" w:rsidP="004A066C">
            <w:pPr>
              <w:pStyle w:val="1100"/>
              <w:rPr>
                <w:b/>
              </w:rPr>
            </w:pPr>
            <w:r w:rsidRPr="006F72EC">
              <w:rPr>
                <w:b/>
              </w:rPr>
              <w:t>2021 г.</w:t>
            </w:r>
          </w:p>
        </w:tc>
        <w:tc>
          <w:tcPr>
            <w:tcW w:w="616" w:type="dxa"/>
            <w:shd w:val="clear" w:color="auto" w:fill="auto"/>
            <w:vAlign w:val="center"/>
            <w:hideMark/>
          </w:tcPr>
          <w:p w:rsidR="00902197" w:rsidRPr="006F72EC" w:rsidRDefault="00902197" w:rsidP="004A066C">
            <w:pPr>
              <w:pStyle w:val="1100"/>
              <w:rPr>
                <w:b/>
              </w:rPr>
            </w:pPr>
            <w:r w:rsidRPr="006F72EC">
              <w:rPr>
                <w:b/>
              </w:rPr>
              <w:t>2022 г.</w:t>
            </w:r>
          </w:p>
        </w:tc>
        <w:tc>
          <w:tcPr>
            <w:tcW w:w="615" w:type="dxa"/>
            <w:shd w:val="clear" w:color="auto" w:fill="auto"/>
            <w:vAlign w:val="center"/>
            <w:hideMark/>
          </w:tcPr>
          <w:p w:rsidR="00902197" w:rsidRPr="006F72EC" w:rsidRDefault="00902197" w:rsidP="004A066C">
            <w:pPr>
              <w:pStyle w:val="1100"/>
              <w:rPr>
                <w:b/>
              </w:rPr>
            </w:pPr>
            <w:r w:rsidRPr="006F72EC">
              <w:rPr>
                <w:b/>
              </w:rPr>
              <w:t>2023 г.</w:t>
            </w:r>
          </w:p>
        </w:tc>
        <w:tc>
          <w:tcPr>
            <w:tcW w:w="616" w:type="dxa"/>
            <w:shd w:val="clear" w:color="auto" w:fill="auto"/>
            <w:vAlign w:val="center"/>
            <w:hideMark/>
          </w:tcPr>
          <w:p w:rsidR="00902197" w:rsidRPr="006F72EC" w:rsidRDefault="00902197" w:rsidP="004A066C">
            <w:pPr>
              <w:pStyle w:val="1100"/>
              <w:rPr>
                <w:b/>
              </w:rPr>
            </w:pPr>
            <w:r w:rsidRPr="006F72EC">
              <w:rPr>
                <w:b/>
              </w:rPr>
              <w:t>2024 г.</w:t>
            </w:r>
          </w:p>
        </w:tc>
        <w:tc>
          <w:tcPr>
            <w:tcW w:w="616" w:type="dxa"/>
            <w:shd w:val="clear" w:color="auto" w:fill="auto"/>
            <w:vAlign w:val="center"/>
            <w:hideMark/>
          </w:tcPr>
          <w:p w:rsidR="00902197" w:rsidRPr="006F72EC" w:rsidRDefault="00902197" w:rsidP="004A066C">
            <w:pPr>
              <w:pStyle w:val="1100"/>
              <w:rPr>
                <w:b/>
              </w:rPr>
            </w:pPr>
            <w:r w:rsidRPr="006F72EC">
              <w:rPr>
                <w:b/>
              </w:rPr>
              <w:t>2025 г.</w:t>
            </w:r>
          </w:p>
        </w:tc>
        <w:tc>
          <w:tcPr>
            <w:tcW w:w="615" w:type="dxa"/>
            <w:shd w:val="clear" w:color="auto" w:fill="auto"/>
            <w:vAlign w:val="center"/>
            <w:hideMark/>
          </w:tcPr>
          <w:p w:rsidR="00902197" w:rsidRPr="006F72EC" w:rsidRDefault="00902197" w:rsidP="004A066C">
            <w:pPr>
              <w:pStyle w:val="1100"/>
              <w:rPr>
                <w:b/>
              </w:rPr>
            </w:pPr>
            <w:r w:rsidRPr="006F72EC">
              <w:rPr>
                <w:b/>
              </w:rPr>
              <w:t>2026 г.</w:t>
            </w:r>
          </w:p>
        </w:tc>
        <w:tc>
          <w:tcPr>
            <w:tcW w:w="616" w:type="dxa"/>
            <w:shd w:val="clear" w:color="auto" w:fill="auto"/>
            <w:vAlign w:val="center"/>
            <w:hideMark/>
          </w:tcPr>
          <w:p w:rsidR="00902197" w:rsidRPr="006F72EC" w:rsidRDefault="00902197" w:rsidP="004A066C">
            <w:pPr>
              <w:pStyle w:val="1100"/>
              <w:rPr>
                <w:b/>
              </w:rPr>
            </w:pPr>
            <w:r w:rsidRPr="006F72EC">
              <w:rPr>
                <w:b/>
              </w:rPr>
              <w:t>2027 г.</w:t>
            </w:r>
          </w:p>
        </w:tc>
        <w:tc>
          <w:tcPr>
            <w:tcW w:w="616" w:type="dxa"/>
            <w:shd w:val="clear" w:color="auto" w:fill="auto"/>
            <w:vAlign w:val="center"/>
            <w:hideMark/>
          </w:tcPr>
          <w:p w:rsidR="00902197" w:rsidRPr="006F72EC" w:rsidRDefault="00902197" w:rsidP="004A066C">
            <w:pPr>
              <w:pStyle w:val="1100"/>
              <w:rPr>
                <w:b/>
              </w:rPr>
            </w:pPr>
            <w:r w:rsidRPr="006F72EC">
              <w:rPr>
                <w:b/>
              </w:rPr>
              <w:t>2028 г.</w:t>
            </w:r>
          </w:p>
        </w:tc>
        <w:tc>
          <w:tcPr>
            <w:tcW w:w="615" w:type="dxa"/>
            <w:shd w:val="clear" w:color="auto" w:fill="auto"/>
            <w:vAlign w:val="center"/>
            <w:hideMark/>
          </w:tcPr>
          <w:p w:rsidR="00902197" w:rsidRPr="006F72EC" w:rsidRDefault="00902197" w:rsidP="004A066C">
            <w:pPr>
              <w:pStyle w:val="1100"/>
              <w:rPr>
                <w:b/>
              </w:rPr>
            </w:pPr>
            <w:r w:rsidRPr="006F72EC">
              <w:rPr>
                <w:b/>
              </w:rPr>
              <w:t>2029 г.</w:t>
            </w:r>
          </w:p>
        </w:tc>
        <w:tc>
          <w:tcPr>
            <w:tcW w:w="616" w:type="dxa"/>
            <w:shd w:val="clear" w:color="auto" w:fill="auto"/>
            <w:vAlign w:val="center"/>
            <w:hideMark/>
          </w:tcPr>
          <w:p w:rsidR="00902197" w:rsidRPr="006F72EC" w:rsidRDefault="00902197" w:rsidP="004A066C">
            <w:pPr>
              <w:pStyle w:val="1100"/>
              <w:rPr>
                <w:b/>
              </w:rPr>
            </w:pPr>
            <w:r w:rsidRPr="006F72EC">
              <w:rPr>
                <w:b/>
              </w:rPr>
              <w:t>2030 г.</w:t>
            </w:r>
          </w:p>
        </w:tc>
        <w:tc>
          <w:tcPr>
            <w:tcW w:w="616" w:type="dxa"/>
            <w:shd w:val="clear" w:color="auto" w:fill="auto"/>
            <w:vAlign w:val="center"/>
            <w:hideMark/>
          </w:tcPr>
          <w:p w:rsidR="00902197" w:rsidRPr="006F72EC" w:rsidRDefault="00902197" w:rsidP="004A066C">
            <w:pPr>
              <w:pStyle w:val="1100"/>
              <w:rPr>
                <w:b/>
              </w:rPr>
            </w:pPr>
            <w:r w:rsidRPr="006F72EC">
              <w:rPr>
                <w:b/>
              </w:rPr>
              <w:t>2031 г.</w:t>
            </w:r>
          </w:p>
        </w:tc>
        <w:tc>
          <w:tcPr>
            <w:tcW w:w="615" w:type="dxa"/>
            <w:shd w:val="clear" w:color="auto" w:fill="auto"/>
            <w:vAlign w:val="center"/>
            <w:hideMark/>
          </w:tcPr>
          <w:p w:rsidR="00902197" w:rsidRPr="006F72EC" w:rsidRDefault="00902197" w:rsidP="004A066C">
            <w:pPr>
              <w:pStyle w:val="1100"/>
              <w:rPr>
                <w:b/>
              </w:rPr>
            </w:pPr>
            <w:r w:rsidRPr="006F72EC">
              <w:rPr>
                <w:b/>
              </w:rPr>
              <w:t>2032 г.</w:t>
            </w:r>
          </w:p>
        </w:tc>
        <w:tc>
          <w:tcPr>
            <w:tcW w:w="616" w:type="dxa"/>
            <w:shd w:val="clear" w:color="auto" w:fill="auto"/>
            <w:vAlign w:val="center"/>
            <w:hideMark/>
          </w:tcPr>
          <w:p w:rsidR="00902197" w:rsidRPr="006F72EC" w:rsidRDefault="00902197" w:rsidP="004A066C">
            <w:pPr>
              <w:pStyle w:val="1100"/>
              <w:rPr>
                <w:b/>
              </w:rPr>
            </w:pPr>
            <w:r w:rsidRPr="006F72EC">
              <w:rPr>
                <w:b/>
              </w:rPr>
              <w:t>2033 г.</w:t>
            </w:r>
          </w:p>
        </w:tc>
        <w:tc>
          <w:tcPr>
            <w:tcW w:w="616" w:type="dxa"/>
            <w:shd w:val="clear" w:color="auto" w:fill="auto"/>
            <w:vAlign w:val="center"/>
            <w:hideMark/>
          </w:tcPr>
          <w:p w:rsidR="00902197" w:rsidRPr="006F72EC" w:rsidRDefault="00902197" w:rsidP="004A066C">
            <w:pPr>
              <w:pStyle w:val="1100"/>
              <w:rPr>
                <w:b/>
              </w:rPr>
            </w:pPr>
            <w:r w:rsidRPr="006F72EC">
              <w:rPr>
                <w:b/>
              </w:rPr>
              <w:t>2034 г.</w:t>
            </w:r>
          </w:p>
        </w:tc>
      </w:tr>
      <w:tr w:rsidR="001E3C72" w:rsidRPr="004A066C" w:rsidTr="006F72EC">
        <w:trPr>
          <w:trHeight w:val="397"/>
          <w:tblHeader/>
        </w:trPr>
        <w:tc>
          <w:tcPr>
            <w:tcW w:w="0" w:type="auto"/>
            <w:shd w:val="clear" w:color="auto" w:fill="auto"/>
            <w:vAlign w:val="center"/>
            <w:hideMark/>
          </w:tcPr>
          <w:p w:rsidR="001E3C72" w:rsidRPr="004A066C" w:rsidRDefault="001E3C72" w:rsidP="004A066C">
            <w:pPr>
              <w:pStyle w:val="1100"/>
            </w:pPr>
          </w:p>
        </w:tc>
        <w:tc>
          <w:tcPr>
            <w:tcW w:w="4100" w:type="dxa"/>
            <w:shd w:val="clear" w:color="auto" w:fill="auto"/>
            <w:vAlign w:val="center"/>
            <w:hideMark/>
          </w:tcPr>
          <w:p w:rsidR="001E3C72" w:rsidRPr="004A066C" w:rsidRDefault="001E3C72" w:rsidP="004A066C">
            <w:pPr>
              <w:pStyle w:val="1100"/>
            </w:pPr>
            <w:r w:rsidRPr="004A066C">
              <w:t>Установленная тепловая мощность, Гкал/ч</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r>
      <w:tr w:rsidR="001E3C72" w:rsidRPr="004A066C" w:rsidTr="006F72EC">
        <w:trPr>
          <w:trHeight w:val="397"/>
          <w:tblHeader/>
        </w:trPr>
        <w:tc>
          <w:tcPr>
            <w:tcW w:w="0" w:type="auto"/>
            <w:shd w:val="clear" w:color="auto" w:fill="auto"/>
            <w:vAlign w:val="center"/>
            <w:hideMark/>
          </w:tcPr>
          <w:p w:rsidR="001E3C72" w:rsidRPr="004A066C" w:rsidRDefault="001E3C72" w:rsidP="004A066C">
            <w:pPr>
              <w:pStyle w:val="1100"/>
            </w:pPr>
          </w:p>
        </w:tc>
        <w:tc>
          <w:tcPr>
            <w:tcW w:w="4100" w:type="dxa"/>
            <w:shd w:val="clear" w:color="auto" w:fill="auto"/>
            <w:vAlign w:val="center"/>
            <w:hideMark/>
          </w:tcPr>
          <w:p w:rsidR="001E3C72" w:rsidRPr="004A066C" w:rsidRDefault="001E3C72" w:rsidP="004A066C">
            <w:pPr>
              <w:pStyle w:val="1100"/>
            </w:pPr>
            <w:r w:rsidRPr="004A066C">
              <w:t>Располагаемая тепловая мощность, Гкал/ч</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СН, Гкал/ч</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Тепловая мощность "нетто", Гкал/ч</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543"/>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Потери в тепловых сетях, Гкал/час</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Тепловая нагрузка внешних потребителей</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r>
    </w:tbl>
    <w:p w:rsidR="00BB4EDC" w:rsidRDefault="00BB4EDC" w:rsidP="00B84C65"/>
    <w:p w:rsidR="00BB4EDC" w:rsidRDefault="00BB4EDC" w:rsidP="00D44AAB">
      <w:pPr>
        <w:pStyle w:val="1f1"/>
      </w:pPr>
      <w:r w:rsidRPr="006F72EC">
        <w:t>Таблица 4.7</w:t>
      </w:r>
      <w:r>
        <w:t xml:space="preserve"> – </w:t>
      </w:r>
      <w:r w:rsidRPr="00137DE6">
        <w:rPr>
          <w:b w:val="0"/>
        </w:rPr>
        <w:t>Баланс тепловой мощности котельной утвержденного проекта планировки территории (МК №62 от 30.12.2016)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4100"/>
        <w:gridCol w:w="615"/>
        <w:gridCol w:w="616"/>
        <w:gridCol w:w="615"/>
        <w:gridCol w:w="616"/>
        <w:gridCol w:w="616"/>
        <w:gridCol w:w="615"/>
        <w:gridCol w:w="616"/>
        <w:gridCol w:w="616"/>
        <w:gridCol w:w="615"/>
        <w:gridCol w:w="616"/>
        <w:gridCol w:w="616"/>
        <w:gridCol w:w="615"/>
        <w:gridCol w:w="616"/>
        <w:gridCol w:w="616"/>
        <w:gridCol w:w="615"/>
        <w:gridCol w:w="616"/>
        <w:gridCol w:w="616"/>
      </w:tblGrid>
      <w:tr w:rsidR="00BB4EDC" w:rsidRPr="007821F5" w:rsidTr="006F72EC">
        <w:trPr>
          <w:trHeight w:val="397"/>
          <w:tblHeader/>
        </w:trPr>
        <w:tc>
          <w:tcPr>
            <w:tcW w:w="0" w:type="auto"/>
            <w:shd w:val="clear" w:color="auto" w:fill="auto"/>
            <w:vAlign w:val="center"/>
          </w:tcPr>
          <w:p w:rsidR="00BB4EDC" w:rsidRPr="007821F5" w:rsidRDefault="00BB4EDC" w:rsidP="004A066C">
            <w:pPr>
              <w:pStyle w:val="1100"/>
            </w:pPr>
          </w:p>
        </w:tc>
        <w:tc>
          <w:tcPr>
            <w:tcW w:w="4100" w:type="dxa"/>
            <w:vMerge w:val="restart"/>
            <w:shd w:val="clear" w:color="auto" w:fill="auto"/>
            <w:vAlign w:val="center"/>
          </w:tcPr>
          <w:p w:rsidR="00BB4EDC" w:rsidRPr="006F72EC" w:rsidRDefault="00BB4EDC" w:rsidP="004A066C">
            <w:pPr>
              <w:pStyle w:val="1100"/>
              <w:rPr>
                <w:b/>
              </w:rPr>
            </w:pPr>
            <w:r w:rsidRPr="006F72EC">
              <w:rPr>
                <w:b/>
              </w:rPr>
              <w:t>Наименование ресурсоснабжающей организации</w:t>
            </w:r>
          </w:p>
        </w:tc>
        <w:tc>
          <w:tcPr>
            <w:tcW w:w="10466" w:type="dxa"/>
            <w:gridSpan w:val="17"/>
            <w:shd w:val="clear" w:color="auto" w:fill="auto"/>
            <w:vAlign w:val="center"/>
          </w:tcPr>
          <w:p w:rsidR="00BB4EDC" w:rsidRPr="006F72EC" w:rsidRDefault="00BB4EDC" w:rsidP="004A066C">
            <w:pPr>
              <w:pStyle w:val="1100"/>
              <w:rPr>
                <w:b/>
              </w:rPr>
            </w:pPr>
            <w:r w:rsidRPr="006F72EC">
              <w:rPr>
                <w:b/>
              </w:rPr>
              <w:t>Период действия Схемы теплоснабжения</w:t>
            </w:r>
          </w:p>
        </w:tc>
      </w:tr>
      <w:tr w:rsidR="00BB4EDC" w:rsidRPr="007821F5" w:rsidTr="006F72EC">
        <w:trPr>
          <w:trHeight w:val="397"/>
          <w:tblHeader/>
        </w:trPr>
        <w:tc>
          <w:tcPr>
            <w:tcW w:w="0" w:type="auto"/>
            <w:shd w:val="clear" w:color="auto" w:fill="auto"/>
            <w:vAlign w:val="center"/>
            <w:hideMark/>
          </w:tcPr>
          <w:p w:rsidR="00BB4EDC" w:rsidRPr="007821F5" w:rsidRDefault="00BB4EDC" w:rsidP="004A066C">
            <w:pPr>
              <w:pStyle w:val="1100"/>
            </w:pPr>
          </w:p>
        </w:tc>
        <w:tc>
          <w:tcPr>
            <w:tcW w:w="4100" w:type="dxa"/>
            <w:vMerge/>
            <w:shd w:val="clear" w:color="auto" w:fill="auto"/>
            <w:vAlign w:val="center"/>
            <w:hideMark/>
          </w:tcPr>
          <w:p w:rsidR="00BB4EDC" w:rsidRPr="006F72EC" w:rsidRDefault="00BB4EDC" w:rsidP="004A066C">
            <w:pPr>
              <w:pStyle w:val="1100"/>
              <w:rPr>
                <w:b/>
              </w:rPr>
            </w:pPr>
          </w:p>
        </w:tc>
        <w:tc>
          <w:tcPr>
            <w:tcW w:w="615" w:type="dxa"/>
            <w:shd w:val="clear" w:color="auto" w:fill="auto"/>
            <w:vAlign w:val="center"/>
            <w:hideMark/>
          </w:tcPr>
          <w:p w:rsidR="00BB4EDC" w:rsidRPr="006F72EC" w:rsidRDefault="00BB4EDC" w:rsidP="004A066C">
            <w:pPr>
              <w:pStyle w:val="1100"/>
              <w:rPr>
                <w:b/>
              </w:rPr>
            </w:pPr>
            <w:r w:rsidRPr="006F72EC">
              <w:rPr>
                <w:b/>
              </w:rPr>
              <w:t>2018 г.</w:t>
            </w:r>
          </w:p>
        </w:tc>
        <w:tc>
          <w:tcPr>
            <w:tcW w:w="616" w:type="dxa"/>
            <w:shd w:val="clear" w:color="auto" w:fill="auto"/>
            <w:vAlign w:val="center"/>
            <w:hideMark/>
          </w:tcPr>
          <w:p w:rsidR="00BB4EDC" w:rsidRPr="006F72EC" w:rsidRDefault="00BB4EDC" w:rsidP="004A066C">
            <w:pPr>
              <w:pStyle w:val="1100"/>
              <w:rPr>
                <w:b/>
              </w:rPr>
            </w:pPr>
            <w:r w:rsidRPr="006F72EC">
              <w:rPr>
                <w:b/>
              </w:rPr>
              <w:t>2019 г.</w:t>
            </w:r>
          </w:p>
        </w:tc>
        <w:tc>
          <w:tcPr>
            <w:tcW w:w="615" w:type="dxa"/>
            <w:shd w:val="clear" w:color="auto" w:fill="auto"/>
            <w:vAlign w:val="center"/>
            <w:hideMark/>
          </w:tcPr>
          <w:p w:rsidR="00BB4EDC" w:rsidRPr="006F72EC" w:rsidRDefault="00BB4EDC" w:rsidP="004A066C">
            <w:pPr>
              <w:pStyle w:val="1100"/>
              <w:rPr>
                <w:b/>
              </w:rPr>
            </w:pPr>
            <w:r w:rsidRPr="006F72EC">
              <w:rPr>
                <w:b/>
              </w:rPr>
              <w:t>2020 г.</w:t>
            </w:r>
          </w:p>
        </w:tc>
        <w:tc>
          <w:tcPr>
            <w:tcW w:w="616" w:type="dxa"/>
            <w:shd w:val="clear" w:color="auto" w:fill="auto"/>
            <w:vAlign w:val="center"/>
            <w:hideMark/>
          </w:tcPr>
          <w:p w:rsidR="00BB4EDC" w:rsidRPr="006F72EC" w:rsidRDefault="00BB4EDC" w:rsidP="004A066C">
            <w:pPr>
              <w:pStyle w:val="1100"/>
              <w:rPr>
                <w:b/>
              </w:rPr>
            </w:pPr>
            <w:r w:rsidRPr="006F72EC">
              <w:rPr>
                <w:b/>
              </w:rPr>
              <w:t>2021 г.</w:t>
            </w:r>
          </w:p>
        </w:tc>
        <w:tc>
          <w:tcPr>
            <w:tcW w:w="616" w:type="dxa"/>
            <w:shd w:val="clear" w:color="auto" w:fill="auto"/>
            <w:vAlign w:val="center"/>
            <w:hideMark/>
          </w:tcPr>
          <w:p w:rsidR="00BB4EDC" w:rsidRPr="006F72EC" w:rsidRDefault="00BB4EDC" w:rsidP="004A066C">
            <w:pPr>
              <w:pStyle w:val="1100"/>
              <w:rPr>
                <w:b/>
              </w:rPr>
            </w:pPr>
            <w:r w:rsidRPr="006F72EC">
              <w:rPr>
                <w:b/>
              </w:rPr>
              <w:t>2022 г.</w:t>
            </w:r>
          </w:p>
        </w:tc>
        <w:tc>
          <w:tcPr>
            <w:tcW w:w="615" w:type="dxa"/>
            <w:shd w:val="clear" w:color="auto" w:fill="auto"/>
            <w:vAlign w:val="center"/>
            <w:hideMark/>
          </w:tcPr>
          <w:p w:rsidR="00BB4EDC" w:rsidRPr="006F72EC" w:rsidRDefault="00BB4EDC" w:rsidP="004A066C">
            <w:pPr>
              <w:pStyle w:val="1100"/>
              <w:rPr>
                <w:b/>
              </w:rPr>
            </w:pPr>
            <w:r w:rsidRPr="006F72EC">
              <w:rPr>
                <w:b/>
              </w:rPr>
              <w:t>2023 г.</w:t>
            </w:r>
          </w:p>
        </w:tc>
        <w:tc>
          <w:tcPr>
            <w:tcW w:w="616" w:type="dxa"/>
            <w:shd w:val="clear" w:color="auto" w:fill="auto"/>
            <w:vAlign w:val="center"/>
            <w:hideMark/>
          </w:tcPr>
          <w:p w:rsidR="00BB4EDC" w:rsidRPr="006F72EC" w:rsidRDefault="00BB4EDC" w:rsidP="004A066C">
            <w:pPr>
              <w:pStyle w:val="1100"/>
              <w:rPr>
                <w:b/>
              </w:rPr>
            </w:pPr>
            <w:r w:rsidRPr="006F72EC">
              <w:rPr>
                <w:b/>
              </w:rPr>
              <w:t>2024 г.</w:t>
            </w:r>
          </w:p>
        </w:tc>
        <w:tc>
          <w:tcPr>
            <w:tcW w:w="616" w:type="dxa"/>
            <w:shd w:val="clear" w:color="auto" w:fill="auto"/>
            <w:vAlign w:val="center"/>
            <w:hideMark/>
          </w:tcPr>
          <w:p w:rsidR="00BB4EDC" w:rsidRPr="006F72EC" w:rsidRDefault="00BB4EDC" w:rsidP="004A066C">
            <w:pPr>
              <w:pStyle w:val="1100"/>
              <w:rPr>
                <w:b/>
              </w:rPr>
            </w:pPr>
            <w:r w:rsidRPr="006F72EC">
              <w:rPr>
                <w:b/>
              </w:rPr>
              <w:t>2025 г.</w:t>
            </w:r>
          </w:p>
        </w:tc>
        <w:tc>
          <w:tcPr>
            <w:tcW w:w="615" w:type="dxa"/>
            <w:shd w:val="clear" w:color="auto" w:fill="auto"/>
            <w:vAlign w:val="center"/>
            <w:hideMark/>
          </w:tcPr>
          <w:p w:rsidR="00BB4EDC" w:rsidRPr="006F72EC" w:rsidRDefault="00BB4EDC" w:rsidP="004A066C">
            <w:pPr>
              <w:pStyle w:val="1100"/>
              <w:rPr>
                <w:b/>
              </w:rPr>
            </w:pPr>
            <w:r w:rsidRPr="006F72EC">
              <w:rPr>
                <w:b/>
              </w:rPr>
              <w:t>2026 г.</w:t>
            </w:r>
          </w:p>
        </w:tc>
        <w:tc>
          <w:tcPr>
            <w:tcW w:w="616" w:type="dxa"/>
            <w:shd w:val="clear" w:color="auto" w:fill="auto"/>
            <w:vAlign w:val="center"/>
            <w:hideMark/>
          </w:tcPr>
          <w:p w:rsidR="00BB4EDC" w:rsidRPr="006F72EC" w:rsidRDefault="00BB4EDC" w:rsidP="004A066C">
            <w:pPr>
              <w:pStyle w:val="1100"/>
              <w:rPr>
                <w:b/>
              </w:rPr>
            </w:pPr>
            <w:r w:rsidRPr="006F72EC">
              <w:rPr>
                <w:b/>
              </w:rPr>
              <w:t>2027 г.</w:t>
            </w:r>
          </w:p>
        </w:tc>
        <w:tc>
          <w:tcPr>
            <w:tcW w:w="616" w:type="dxa"/>
            <w:shd w:val="clear" w:color="auto" w:fill="auto"/>
            <w:vAlign w:val="center"/>
            <w:hideMark/>
          </w:tcPr>
          <w:p w:rsidR="00BB4EDC" w:rsidRPr="006F72EC" w:rsidRDefault="00BB4EDC" w:rsidP="004A066C">
            <w:pPr>
              <w:pStyle w:val="1100"/>
              <w:rPr>
                <w:b/>
              </w:rPr>
            </w:pPr>
            <w:r w:rsidRPr="006F72EC">
              <w:rPr>
                <w:b/>
              </w:rPr>
              <w:t>2028 г.</w:t>
            </w:r>
          </w:p>
        </w:tc>
        <w:tc>
          <w:tcPr>
            <w:tcW w:w="615" w:type="dxa"/>
            <w:shd w:val="clear" w:color="auto" w:fill="auto"/>
            <w:vAlign w:val="center"/>
            <w:hideMark/>
          </w:tcPr>
          <w:p w:rsidR="00BB4EDC" w:rsidRPr="006F72EC" w:rsidRDefault="00BB4EDC" w:rsidP="004A066C">
            <w:pPr>
              <w:pStyle w:val="1100"/>
              <w:rPr>
                <w:b/>
              </w:rPr>
            </w:pPr>
            <w:r w:rsidRPr="006F72EC">
              <w:rPr>
                <w:b/>
              </w:rPr>
              <w:t>2029 г.</w:t>
            </w:r>
          </w:p>
        </w:tc>
        <w:tc>
          <w:tcPr>
            <w:tcW w:w="616" w:type="dxa"/>
            <w:shd w:val="clear" w:color="auto" w:fill="auto"/>
            <w:vAlign w:val="center"/>
            <w:hideMark/>
          </w:tcPr>
          <w:p w:rsidR="00BB4EDC" w:rsidRPr="006F72EC" w:rsidRDefault="00BB4EDC" w:rsidP="004A066C">
            <w:pPr>
              <w:pStyle w:val="1100"/>
              <w:rPr>
                <w:b/>
              </w:rPr>
            </w:pPr>
            <w:r w:rsidRPr="006F72EC">
              <w:rPr>
                <w:b/>
              </w:rPr>
              <w:t>2030 г.</w:t>
            </w:r>
          </w:p>
        </w:tc>
        <w:tc>
          <w:tcPr>
            <w:tcW w:w="616" w:type="dxa"/>
            <w:shd w:val="clear" w:color="auto" w:fill="auto"/>
            <w:vAlign w:val="center"/>
            <w:hideMark/>
          </w:tcPr>
          <w:p w:rsidR="00BB4EDC" w:rsidRPr="006F72EC" w:rsidRDefault="00BB4EDC" w:rsidP="004A066C">
            <w:pPr>
              <w:pStyle w:val="1100"/>
              <w:rPr>
                <w:b/>
              </w:rPr>
            </w:pPr>
            <w:r w:rsidRPr="006F72EC">
              <w:rPr>
                <w:b/>
              </w:rPr>
              <w:t>2031 г.</w:t>
            </w:r>
          </w:p>
        </w:tc>
        <w:tc>
          <w:tcPr>
            <w:tcW w:w="615" w:type="dxa"/>
            <w:shd w:val="clear" w:color="auto" w:fill="auto"/>
            <w:vAlign w:val="center"/>
            <w:hideMark/>
          </w:tcPr>
          <w:p w:rsidR="00BB4EDC" w:rsidRPr="006F72EC" w:rsidRDefault="00BB4EDC" w:rsidP="004A066C">
            <w:pPr>
              <w:pStyle w:val="1100"/>
              <w:rPr>
                <w:b/>
              </w:rPr>
            </w:pPr>
            <w:r w:rsidRPr="006F72EC">
              <w:rPr>
                <w:b/>
              </w:rPr>
              <w:t>2032 г.</w:t>
            </w:r>
          </w:p>
        </w:tc>
        <w:tc>
          <w:tcPr>
            <w:tcW w:w="616" w:type="dxa"/>
            <w:shd w:val="clear" w:color="auto" w:fill="auto"/>
            <w:vAlign w:val="center"/>
            <w:hideMark/>
          </w:tcPr>
          <w:p w:rsidR="00BB4EDC" w:rsidRPr="006F72EC" w:rsidRDefault="00BB4EDC" w:rsidP="004A066C">
            <w:pPr>
              <w:pStyle w:val="1100"/>
              <w:rPr>
                <w:b/>
              </w:rPr>
            </w:pPr>
            <w:r w:rsidRPr="006F72EC">
              <w:rPr>
                <w:b/>
              </w:rPr>
              <w:t>2033 г.</w:t>
            </w:r>
          </w:p>
        </w:tc>
        <w:tc>
          <w:tcPr>
            <w:tcW w:w="616" w:type="dxa"/>
            <w:shd w:val="clear" w:color="auto" w:fill="auto"/>
            <w:vAlign w:val="center"/>
            <w:hideMark/>
          </w:tcPr>
          <w:p w:rsidR="00BB4EDC" w:rsidRPr="006F72EC" w:rsidRDefault="00BB4EDC" w:rsidP="004A066C">
            <w:pPr>
              <w:pStyle w:val="1100"/>
              <w:rPr>
                <w:b/>
              </w:rPr>
            </w:pPr>
            <w:r w:rsidRPr="006F72EC">
              <w:rPr>
                <w:b/>
              </w:rPr>
              <w:t>2034 г.</w:t>
            </w:r>
          </w:p>
        </w:tc>
      </w:tr>
      <w:tr w:rsidR="001E3C72" w:rsidRPr="007821F5" w:rsidTr="006F72EC">
        <w:trPr>
          <w:trHeight w:val="397"/>
          <w:tblHeader/>
        </w:trPr>
        <w:tc>
          <w:tcPr>
            <w:tcW w:w="0" w:type="auto"/>
            <w:shd w:val="clear" w:color="auto" w:fill="auto"/>
            <w:vAlign w:val="center"/>
            <w:hideMark/>
          </w:tcPr>
          <w:p w:rsidR="001E3C72" w:rsidRPr="007821F5" w:rsidRDefault="001E3C72" w:rsidP="004A066C">
            <w:pPr>
              <w:pStyle w:val="1100"/>
            </w:pPr>
          </w:p>
        </w:tc>
        <w:tc>
          <w:tcPr>
            <w:tcW w:w="4100" w:type="dxa"/>
            <w:shd w:val="clear" w:color="auto" w:fill="auto"/>
            <w:vAlign w:val="center"/>
            <w:hideMark/>
          </w:tcPr>
          <w:p w:rsidR="001E3C72" w:rsidRPr="007821F5" w:rsidRDefault="001E3C72" w:rsidP="004A066C">
            <w:pPr>
              <w:pStyle w:val="1100"/>
            </w:pPr>
            <w:r w:rsidRPr="007821F5">
              <w:t>Установленная тепловая мощность, Гкал/ч</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r>
      <w:tr w:rsidR="001E3C72" w:rsidRPr="007821F5" w:rsidTr="006F72EC">
        <w:trPr>
          <w:trHeight w:val="397"/>
          <w:tblHeader/>
        </w:trPr>
        <w:tc>
          <w:tcPr>
            <w:tcW w:w="0" w:type="auto"/>
            <w:shd w:val="clear" w:color="auto" w:fill="auto"/>
            <w:vAlign w:val="center"/>
            <w:hideMark/>
          </w:tcPr>
          <w:p w:rsidR="001E3C72" w:rsidRPr="007821F5" w:rsidRDefault="001E3C72" w:rsidP="004A066C">
            <w:pPr>
              <w:pStyle w:val="1100"/>
            </w:pPr>
          </w:p>
        </w:tc>
        <w:tc>
          <w:tcPr>
            <w:tcW w:w="4100" w:type="dxa"/>
            <w:shd w:val="clear" w:color="auto" w:fill="auto"/>
            <w:vAlign w:val="center"/>
            <w:hideMark/>
          </w:tcPr>
          <w:p w:rsidR="001E3C72" w:rsidRPr="007821F5" w:rsidRDefault="001E3C72" w:rsidP="004A066C">
            <w:pPr>
              <w:pStyle w:val="1100"/>
            </w:pPr>
            <w:r w:rsidRPr="007821F5">
              <w:t>Располагаемая тепловая мощность, Гкал/ч</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СН, Гкал/ч</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Тепловая мощность "нетто", Гкал/ч</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Потери в тепловых сетях, Гкал/час</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Тепловая нагрузка внешних потребителей</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r>
    </w:tbl>
    <w:p w:rsidR="0094727E" w:rsidRDefault="00B84C65" w:rsidP="00B84C65">
      <w:r>
        <w:br w:type="page"/>
      </w:r>
    </w:p>
    <w:p w:rsidR="00B84C65" w:rsidRDefault="00B84C65" w:rsidP="0033650F">
      <w:pPr>
        <w:pStyle w:val="1d"/>
        <w:sectPr w:rsidR="00B84C65" w:rsidSect="0094727E">
          <w:pgSz w:w="16840" w:h="11907" w:orient="landscape" w:code="9"/>
          <w:pgMar w:top="1701" w:right="1134" w:bottom="851" w:left="1134" w:header="709" w:footer="709" w:gutter="0"/>
          <w:cols w:space="708"/>
          <w:docGrid w:linePitch="360"/>
        </w:sectPr>
      </w:pPr>
    </w:p>
    <w:p w:rsidR="00F66B86" w:rsidRDefault="00B84C65" w:rsidP="006F72EC">
      <w:pPr>
        <w:pStyle w:val="17"/>
      </w:pPr>
      <w:bookmarkStart w:id="366" w:name="_Toc6844488"/>
      <w: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6"/>
    </w:p>
    <w:p w:rsidR="00221C56" w:rsidRPr="00F66B86" w:rsidRDefault="00221C56" w:rsidP="0033650F">
      <w:pPr>
        <w:pStyle w:val="afff4"/>
      </w:pPr>
      <w:r w:rsidRPr="00A7638E">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r>
        <w:t>в отсутствии полного пакета технической докуметации, указанной в пунке 3.2.5 Раздела 3 Главы 1 произвести не представляется возможным.</w:t>
      </w:r>
    </w:p>
    <w:p w:rsidR="00F66B86" w:rsidRDefault="00F66B86" w:rsidP="00F66B86">
      <w:pPr>
        <w:pStyle w:val="17"/>
      </w:pPr>
      <w:bookmarkStart w:id="367" w:name="_Toc6844489"/>
      <w:r>
        <w:t>4.3 выводы о резервах (дефицитах) существующей системы теплоснабжения при обеспечении перспективной тепловой нагрузки потребителей</w:t>
      </w:r>
      <w:bookmarkEnd w:id="367"/>
    </w:p>
    <w:p w:rsidR="00CE794D" w:rsidRDefault="00CE794D" w:rsidP="0033650F">
      <w:pPr>
        <w:pStyle w:val="afff4"/>
      </w:pPr>
      <w:r w:rsidRPr="006C6FAC">
        <w:t xml:space="preserve">Для обеспечения перспективной тепловой нагрузки потребителей </w:t>
      </w:r>
      <w:r>
        <w:t xml:space="preserve">на протяжении всего периода действия Схемы теплоснабжения Артинского городского округа отсутствует </w:t>
      </w:r>
      <w:r w:rsidRPr="006C6FAC">
        <w:t>необходимо</w:t>
      </w:r>
      <w:r>
        <w:t>сть</w:t>
      </w:r>
      <w:r w:rsidRPr="006C6FAC">
        <w:t xml:space="preserve"> увелич</w:t>
      </w:r>
      <w:r>
        <w:t>ения</w:t>
      </w:r>
      <w:r w:rsidRPr="006C6FAC">
        <w:t xml:space="preserve"> тепловы</w:t>
      </w:r>
      <w:r>
        <w:t>х</w:t>
      </w:r>
      <w:r w:rsidRPr="006C6FAC">
        <w:t xml:space="preserve"> мощност</w:t>
      </w:r>
      <w:r>
        <w:t>ей</w:t>
      </w:r>
      <w:r w:rsidRPr="006C6FAC">
        <w:t xml:space="preserve"> котельных, также </w:t>
      </w:r>
      <w:r>
        <w:t xml:space="preserve">отсутствует </w:t>
      </w:r>
      <w:r w:rsidRPr="006C6FAC">
        <w:t>необходимо</w:t>
      </w:r>
      <w:r>
        <w:t>сть</w:t>
      </w:r>
      <w:r w:rsidRPr="006C6FAC">
        <w:t xml:space="preserve"> увелич</w:t>
      </w:r>
      <w:r>
        <w:t>ения</w:t>
      </w:r>
      <w:r w:rsidRPr="006C6FAC">
        <w:t xml:space="preserve"> существующи</w:t>
      </w:r>
      <w:r>
        <w:t>х</w:t>
      </w:r>
      <w:r w:rsidRPr="006C6FAC">
        <w:t xml:space="preserve"> диаметр</w:t>
      </w:r>
      <w:r>
        <w:t>ов</w:t>
      </w:r>
      <w:r w:rsidRPr="006C6FAC">
        <w:t xml:space="preserve"> магистральных выводов отопления.</w:t>
      </w:r>
    </w:p>
    <w:p w:rsidR="00CE794D" w:rsidRDefault="00CE794D" w:rsidP="0033650F">
      <w:pPr>
        <w:pStyle w:val="afff4"/>
      </w:pPr>
      <w:r>
        <w:t xml:space="preserve">Резервы (дефициты) </w:t>
      </w:r>
      <w:r w:rsidRPr="00D9164D">
        <w:t>котельных</w:t>
      </w:r>
      <w:r>
        <w:t xml:space="preserve"> МУП АГО «Теплотехника»</w:t>
      </w:r>
      <w:r w:rsidRPr="00D9164D">
        <w:t xml:space="preserve"> </w:t>
      </w:r>
      <w:r>
        <w:t xml:space="preserve">с учетом обеспечения перспективной тепловой нагрузки потребителей </w:t>
      </w:r>
      <w:r w:rsidRPr="00D9164D">
        <w:t>приведены в таблице 4.</w:t>
      </w:r>
      <w:r>
        <w:t>6.</w:t>
      </w:r>
    </w:p>
    <w:p w:rsidR="00DD4C92" w:rsidRDefault="00DD4C92" w:rsidP="0033650F">
      <w:pPr>
        <w:pStyle w:val="afff4"/>
      </w:pPr>
      <w:r>
        <w:t xml:space="preserve">Резервы (дефициты) </w:t>
      </w:r>
      <w:r w:rsidRPr="00D9164D">
        <w:t>котельных</w:t>
      </w:r>
      <w:r>
        <w:t xml:space="preserve"> МУП АГО «Теплотехника»</w:t>
      </w:r>
      <w:r w:rsidRPr="00D9164D">
        <w:t xml:space="preserve"> </w:t>
      </w:r>
      <w:r>
        <w:t xml:space="preserve">с учетом обеспечения перспективной тепловой нагрузки потребителей без </w:t>
      </w:r>
      <w:r w:rsidR="00B57BA5">
        <w:t xml:space="preserve">законсервированных </w:t>
      </w:r>
      <w:r>
        <w:t xml:space="preserve">котлоагреготав </w:t>
      </w:r>
      <w:r w:rsidRPr="00D9164D">
        <w:t>приведены в таблице 4.</w:t>
      </w:r>
      <w:r w:rsidR="00E94B66">
        <w:t>7</w:t>
      </w:r>
      <w:r>
        <w:t>.</w:t>
      </w:r>
    </w:p>
    <w:p w:rsidR="00CE794D" w:rsidRDefault="00CE794D" w:rsidP="0033650F">
      <w:pPr>
        <w:pStyle w:val="afff4"/>
      </w:pPr>
      <w:r>
        <w:t>Резервы (дефициты) котельной АО «Артинский завод»</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8</w:t>
      </w:r>
      <w:r>
        <w:t>.</w:t>
      </w:r>
    </w:p>
    <w:p w:rsidR="00CE794D" w:rsidRDefault="00CE794D" w:rsidP="0033650F">
      <w:pPr>
        <w:pStyle w:val="afff4"/>
      </w:pPr>
      <w:r>
        <w:t xml:space="preserve">Резервы (дефициты) </w:t>
      </w:r>
      <w:r w:rsidRPr="00D9164D">
        <w:t>котельных</w:t>
      </w:r>
      <w:r>
        <w:t xml:space="preserve"> ОАО «ОТСК»</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9</w:t>
      </w:r>
      <w:r>
        <w:t>.</w:t>
      </w:r>
    </w:p>
    <w:p w:rsidR="00CE794D" w:rsidRDefault="00CE794D" w:rsidP="0033650F">
      <w:pPr>
        <w:pStyle w:val="afff4"/>
      </w:pPr>
      <w:r>
        <w:lastRenderedPageBreak/>
        <w:t xml:space="preserve">Резервы (дефициты) </w:t>
      </w:r>
      <w:r w:rsidRPr="00D9164D">
        <w:t>котельных</w:t>
      </w:r>
      <w:r>
        <w:t xml:space="preserve"> ООО «Стройтехнопласт»</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10</w:t>
      </w:r>
      <w:r>
        <w:t>.</w:t>
      </w:r>
      <w:r w:rsidRPr="00CE794D">
        <w:t xml:space="preserve"> </w:t>
      </w:r>
    </w:p>
    <w:p w:rsidR="00CE794D" w:rsidRDefault="00CE794D" w:rsidP="0033650F">
      <w:pPr>
        <w:pStyle w:val="afff4"/>
      </w:pPr>
      <w:r>
        <w:t xml:space="preserve">Резервы (дефициты) </w:t>
      </w:r>
      <w:r w:rsidRPr="00D9164D">
        <w:t>котельн</w:t>
      </w:r>
      <w:r>
        <w:t>ой ИГФ УрО РАН</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11</w:t>
      </w:r>
      <w:r>
        <w:t>.</w:t>
      </w:r>
    </w:p>
    <w:p w:rsidR="00CE794D" w:rsidRDefault="00B84C65" w:rsidP="0033650F">
      <w:pPr>
        <w:pStyle w:val="afff4"/>
        <w:sectPr w:rsidR="00CE794D" w:rsidSect="00222828">
          <w:pgSz w:w="11907" w:h="16840" w:code="9"/>
          <w:pgMar w:top="1134" w:right="850" w:bottom="1134" w:left="1701" w:header="709" w:footer="709" w:gutter="0"/>
          <w:cols w:space="708"/>
          <w:docGrid w:linePitch="360"/>
        </w:sectPr>
      </w:pPr>
      <w:r>
        <w:br w:type="page"/>
      </w:r>
    </w:p>
    <w:p w:rsidR="000A3A51" w:rsidRDefault="00DD4C92" w:rsidP="00D44AAB">
      <w:pPr>
        <w:pStyle w:val="1f1"/>
      </w:pPr>
      <w:r w:rsidRPr="006F72EC">
        <w:lastRenderedPageBreak/>
        <w:t>Таблица 4.6</w:t>
      </w:r>
      <w:r>
        <w:t xml:space="preserve"> – </w:t>
      </w:r>
      <w:r w:rsidRPr="00137DE6">
        <w:rPr>
          <w:b w:val="0"/>
        </w:rPr>
        <w:t>Резервы (дефициты) котельных МУП АГО «Теплотехника» с учетом обеспечения перспективной тепловой нагрузки потребителей</w:t>
      </w:r>
      <w:r w:rsidR="000A3A51" w:rsidRPr="00137DE6">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0A3A51" w:rsidRPr="009A63A8" w:rsidTr="009E4770">
        <w:trPr>
          <w:trHeight w:val="340"/>
          <w:tblHeader/>
        </w:trPr>
        <w:tc>
          <w:tcPr>
            <w:tcW w:w="7" w:type="pct"/>
            <w:shd w:val="clear" w:color="auto" w:fill="auto"/>
            <w:vAlign w:val="bottom"/>
          </w:tcPr>
          <w:p w:rsidR="000A3A51" w:rsidRPr="009A63A8" w:rsidRDefault="000A3A51" w:rsidP="00BB5E93">
            <w:pPr>
              <w:pStyle w:val="1100"/>
              <w:rPr>
                <w:sz w:val="16"/>
                <w:szCs w:val="16"/>
              </w:rPr>
            </w:pPr>
          </w:p>
        </w:tc>
        <w:tc>
          <w:tcPr>
            <w:tcW w:w="853" w:type="pct"/>
            <w:vMerge w:val="restart"/>
            <w:shd w:val="clear" w:color="auto" w:fill="auto"/>
            <w:vAlign w:val="bottom"/>
          </w:tcPr>
          <w:p w:rsidR="000A3A51" w:rsidRPr="006F72EC" w:rsidRDefault="000A3A51" w:rsidP="00BB5E93">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0A3A51" w:rsidRPr="006F72EC" w:rsidRDefault="000A3A51" w:rsidP="00BB5E93">
            <w:pPr>
              <w:pStyle w:val="1100"/>
              <w:rPr>
                <w:b/>
                <w:sz w:val="16"/>
                <w:szCs w:val="16"/>
              </w:rPr>
            </w:pPr>
            <w:r w:rsidRPr="006F72EC">
              <w:rPr>
                <w:b/>
                <w:sz w:val="16"/>
                <w:szCs w:val="16"/>
              </w:rPr>
              <w:t>Период действия Схемы теплоснабжения по годам</w:t>
            </w:r>
          </w:p>
        </w:tc>
      </w:tr>
      <w:tr w:rsidR="000A3A51" w:rsidRPr="009A63A8" w:rsidTr="009E4770">
        <w:trPr>
          <w:trHeight w:val="340"/>
          <w:tblHeader/>
        </w:trPr>
        <w:tc>
          <w:tcPr>
            <w:tcW w:w="7" w:type="pct"/>
            <w:shd w:val="clear" w:color="auto" w:fill="auto"/>
            <w:vAlign w:val="bottom"/>
            <w:hideMark/>
          </w:tcPr>
          <w:p w:rsidR="000A3A51" w:rsidRPr="009A63A8" w:rsidRDefault="000A3A51" w:rsidP="00BB5E93">
            <w:pPr>
              <w:pStyle w:val="1100"/>
              <w:rPr>
                <w:sz w:val="16"/>
                <w:szCs w:val="16"/>
              </w:rPr>
            </w:pPr>
          </w:p>
        </w:tc>
        <w:tc>
          <w:tcPr>
            <w:tcW w:w="853" w:type="pct"/>
            <w:vMerge/>
            <w:shd w:val="clear" w:color="auto" w:fill="auto"/>
            <w:vAlign w:val="bottom"/>
            <w:hideMark/>
          </w:tcPr>
          <w:p w:rsidR="000A3A51" w:rsidRPr="006F72EC" w:rsidRDefault="000A3A51" w:rsidP="00BB5E93">
            <w:pPr>
              <w:pStyle w:val="1100"/>
              <w:rPr>
                <w:b/>
                <w:sz w:val="16"/>
                <w:szCs w:val="16"/>
              </w:rPr>
            </w:pPr>
          </w:p>
        </w:tc>
        <w:tc>
          <w:tcPr>
            <w:tcW w:w="292" w:type="pct"/>
            <w:shd w:val="clear" w:color="auto" w:fill="auto"/>
            <w:vAlign w:val="bottom"/>
            <w:hideMark/>
          </w:tcPr>
          <w:p w:rsidR="000A3A51" w:rsidRPr="006F72EC" w:rsidRDefault="000A3A51" w:rsidP="00BB5E93">
            <w:pPr>
              <w:pStyle w:val="1100"/>
              <w:rPr>
                <w:b/>
                <w:sz w:val="16"/>
                <w:szCs w:val="16"/>
              </w:rPr>
            </w:pPr>
            <w:r w:rsidRPr="006F72EC">
              <w:rPr>
                <w:b/>
                <w:sz w:val="16"/>
                <w:szCs w:val="16"/>
              </w:rPr>
              <w:t>2018 г.</w:t>
            </w:r>
          </w:p>
        </w:tc>
        <w:tc>
          <w:tcPr>
            <w:tcW w:w="289" w:type="pct"/>
            <w:shd w:val="clear" w:color="auto" w:fill="auto"/>
            <w:vAlign w:val="bottom"/>
            <w:hideMark/>
          </w:tcPr>
          <w:p w:rsidR="000A3A51" w:rsidRPr="006F72EC" w:rsidRDefault="000A3A51" w:rsidP="00BB5E93">
            <w:pPr>
              <w:pStyle w:val="1100"/>
              <w:rPr>
                <w:b/>
                <w:sz w:val="16"/>
                <w:szCs w:val="16"/>
              </w:rPr>
            </w:pPr>
            <w:r w:rsidRPr="006F72EC">
              <w:rPr>
                <w:b/>
                <w:sz w:val="16"/>
                <w:szCs w:val="16"/>
              </w:rPr>
              <w:t>2019 г.</w:t>
            </w:r>
          </w:p>
        </w:tc>
        <w:tc>
          <w:tcPr>
            <w:tcW w:w="25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2020 г.</w:t>
            </w:r>
          </w:p>
        </w:tc>
        <w:tc>
          <w:tcPr>
            <w:tcW w:w="25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2021 г.</w:t>
            </w:r>
          </w:p>
        </w:tc>
        <w:tc>
          <w:tcPr>
            <w:tcW w:w="240" w:type="pct"/>
            <w:shd w:val="clear" w:color="auto" w:fill="auto"/>
            <w:vAlign w:val="bottom"/>
            <w:hideMark/>
          </w:tcPr>
          <w:p w:rsidR="000A3A51" w:rsidRPr="006F72EC" w:rsidRDefault="000A3A51" w:rsidP="00BB5E93">
            <w:pPr>
              <w:pStyle w:val="1100"/>
              <w:rPr>
                <w:b/>
                <w:sz w:val="16"/>
                <w:szCs w:val="16"/>
              </w:rPr>
            </w:pPr>
            <w:r w:rsidRPr="006F72EC">
              <w:rPr>
                <w:b/>
                <w:sz w:val="16"/>
                <w:szCs w:val="16"/>
              </w:rPr>
              <w:t>2022 г.</w:t>
            </w:r>
          </w:p>
        </w:tc>
        <w:tc>
          <w:tcPr>
            <w:tcW w:w="22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2023 г.</w:t>
            </w:r>
          </w:p>
        </w:tc>
        <w:tc>
          <w:tcPr>
            <w:tcW w:w="23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2024 г.</w:t>
            </w:r>
          </w:p>
        </w:tc>
        <w:tc>
          <w:tcPr>
            <w:tcW w:w="232" w:type="pct"/>
            <w:shd w:val="clear" w:color="auto" w:fill="auto"/>
            <w:vAlign w:val="bottom"/>
            <w:hideMark/>
          </w:tcPr>
          <w:p w:rsidR="000A3A51" w:rsidRPr="006F72EC" w:rsidRDefault="000A3A51" w:rsidP="00BB5E93">
            <w:pPr>
              <w:pStyle w:val="1100"/>
              <w:rPr>
                <w:b/>
                <w:sz w:val="16"/>
                <w:szCs w:val="16"/>
              </w:rPr>
            </w:pPr>
            <w:r w:rsidRPr="006F72EC">
              <w:rPr>
                <w:b/>
                <w:sz w:val="16"/>
                <w:szCs w:val="16"/>
              </w:rPr>
              <w:t>2025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2026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2027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2028 г.</w:t>
            </w:r>
          </w:p>
        </w:tc>
        <w:tc>
          <w:tcPr>
            <w:tcW w:w="243" w:type="pct"/>
            <w:shd w:val="clear" w:color="auto" w:fill="auto"/>
            <w:vAlign w:val="bottom"/>
            <w:hideMark/>
          </w:tcPr>
          <w:p w:rsidR="000A3A51" w:rsidRPr="006F72EC" w:rsidRDefault="000A3A51" w:rsidP="00BB5E93">
            <w:pPr>
              <w:pStyle w:val="1100"/>
              <w:rPr>
                <w:b/>
                <w:sz w:val="16"/>
                <w:szCs w:val="16"/>
              </w:rPr>
            </w:pPr>
            <w:r w:rsidRPr="006F72EC">
              <w:rPr>
                <w:b/>
                <w:sz w:val="16"/>
                <w:szCs w:val="16"/>
              </w:rPr>
              <w:t>2029 г.</w:t>
            </w:r>
          </w:p>
        </w:tc>
        <w:tc>
          <w:tcPr>
            <w:tcW w:w="239" w:type="pct"/>
            <w:shd w:val="clear" w:color="auto" w:fill="auto"/>
            <w:vAlign w:val="bottom"/>
            <w:hideMark/>
          </w:tcPr>
          <w:p w:rsidR="000A3A51" w:rsidRPr="006F72EC" w:rsidRDefault="000A3A51" w:rsidP="00BB5E93">
            <w:pPr>
              <w:pStyle w:val="1100"/>
              <w:rPr>
                <w:b/>
                <w:sz w:val="16"/>
                <w:szCs w:val="16"/>
              </w:rPr>
            </w:pPr>
            <w:r w:rsidRPr="006F72EC">
              <w:rPr>
                <w:b/>
                <w:sz w:val="16"/>
                <w:szCs w:val="16"/>
              </w:rPr>
              <w:t>2030 г.</w:t>
            </w:r>
          </w:p>
        </w:tc>
        <w:tc>
          <w:tcPr>
            <w:tcW w:w="234" w:type="pct"/>
            <w:vAlign w:val="bottom"/>
          </w:tcPr>
          <w:p w:rsidR="000A3A51" w:rsidRPr="006F72EC" w:rsidRDefault="000A3A51" w:rsidP="00BB5E93">
            <w:pPr>
              <w:pStyle w:val="1100"/>
              <w:rPr>
                <w:b/>
                <w:sz w:val="16"/>
                <w:szCs w:val="16"/>
              </w:rPr>
            </w:pPr>
            <w:r w:rsidRPr="006F72EC">
              <w:rPr>
                <w:b/>
                <w:sz w:val="16"/>
                <w:szCs w:val="16"/>
              </w:rPr>
              <w:t>2031 г.</w:t>
            </w:r>
          </w:p>
        </w:tc>
        <w:tc>
          <w:tcPr>
            <w:tcW w:w="234" w:type="pct"/>
            <w:vAlign w:val="bottom"/>
          </w:tcPr>
          <w:p w:rsidR="000A3A51" w:rsidRPr="006F72EC" w:rsidRDefault="000A3A51" w:rsidP="00BB5E93">
            <w:pPr>
              <w:pStyle w:val="1100"/>
              <w:rPr>
                <w:b/>
                <w:sz w:val="16"/>
                <w:szCs w:val="16"/>
              </w:rPr>
            </w:pPr>
            <w:r w:rsidRPr="006F72EC">
              <w:rPr>
                <w:b/>
                <w:sz w:val="16"/>
                <w:szCs w:val="16"/>
              </w:rPr>
              <w:t>2032 г.</w:t>
            </w:r>
          </w:p>
        </w:tc>
        <w:tc>
          <w:tcPr>
            <w:tcW w:w="234" w:type="pct"/>
            <w:vAlign w:val="bottom"/>
          </w:tcPr>
          <w:p w:rsidR="000A3A51" w:rsidRPr="006F72EC" w:rsidRDefault="000A3A51" w:rsidP="00BB5E93">
            <w:pPr>
              <w:pStyle w:val="1100"/>
              <w:rPr>
                <w:b/>
                <w:sz w:val="16"/>
                <w:szCs w:val="16"/>
              </w:rPr>
            </w:pPr>
            <w:r w:rsidRPr="006F72EC">
              <w:rPr>
                <w:b/>
                <w:sz w:val="16"/>
                <w:szCs w:val="16"/>
              </w:rPr>
              <w:t>2033 г.</w:t>
            </w:r>
          </w:p>
        </w:tc>
        <w:tc>
          <w:tcPr>
            <w:tcW w:w="233" w:type="pct"/>
            <w:vAlign w:val="bottom"/>
          </w:tcPr>
          <w:p w:rsidR="000A3A51" w:rsidRPr="006F72EC" w:rsidRDefault="000A3A51" w:rsidP="00BB5E93">
            <w:pPr>
              <w:pStyle w:val="1100"/>
              <w:rPr>
                <w:b/>
                <w:sz w:val="16"/>
                <w:szCs w:val="16"/>
              </w:rPr>
            </w:pPr>
            <w:r w:rsidRPr="006F72EC">
              <w:rPr>
                <w:b/>
                <w:sz w:val="16"/>
                <w:szCs w:val="16"/>
              </w:rPr>
              <w:t>2034 г.</w:t>
            </w:r>
          </w:p>
        </w:tc>
      </w:tr>
      <w:tr w:rsidR="000A3A51" w:rsidRPr="009A63A8" w:rsidTr="009E4770">
        <w:trPr>
          <w:trHeight w:val="340"/>
        </w:trPr>
        <w:tc>
          <w:tcPr>
            <w:tcW w:w="5000" w:type="pct"/>
            <w:gridSpan w:val="19"/>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№1</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0,303</w:t>
            </w:r>
          </w:p>
        </w:tc>
        <w:tc>
          <w:tcPr>
            <w:tcW w:w="289" w:type="pct"/>
            <w:shd w:val="clear" w:color="auto" w:fill="auto"/>
            <w:vAlign w:val="bottom"/>
          </w:tcPr>
          <w:p w:rsidR="00BB5E93" w:rsidRPr="009A63A8" w:rsidRDefault="00BB5E93" w:rsidP="00BB5E93">
            <w:pPr>
              <w:pStyle w:val="1100"/>
              <w:rPr>
                <w:sz w:val="16"/>
                <w:szCs w:val="16"/>
              </w:rPr>
            </w:pPr>
            <w:r>
              <w:rPr>
                <w:sz w:val="16"/>
                <w:szCs w:val="16"/>
              </w:rPr>
              <w:t>0,303</w:t>
            </w:r>
          </w:p>
        </w:tc>
        <w:tc>
          <w:tcPr>
            <w:tcW w:w="258" w:type="pct"/>
            <w:shd w:val="clear" w:color="auto" w:fill="auto"/>
            <w:vAlign w:val="bottom"/>
          </w:tcPr>
          <w:p w:rsidR="00BB5E93" w:rsidRPr="009A63A8" w:rsidRDefault="00BB5E93" w:rsidP="00BB5E93">
            <w:pPr>
              <w:pStyle w:val="1100"/>
              <w:rPr>
                <w:sz w:val="16"/>
                <w:szCs w:val="16"/>
              </w:rPr>
            </w:pPr>
            <w:r>
              <w:rPr>
                <w:sz w:val="16"/>
                <w:szCs w:val="16"/>
              </w:rPr>
              <w:t>0,303</w:t>
            </w:r>
          </w:p>
        </w:tc>
        <w:tc>
          <w:tcPr>
            <w:tcW w:w="251" w:type="pct"/>
            <w:shd w:val="clear" w:color="auto" w:fill="auto"/>
            <w:vAlign w:val="bottom"/>
          </w:tcPr>
          <w:p w:rsidR="00BB5E93" w:rsidRPr="009A63A8" w:rsidRDefault="00BB5E93" w:rsidP="00BB5E93">
            <w:pPr>
              <w:pStyle w:val="1100"/>
              <w:rPr>
                <w:sz w:val="16"/>
                <w:szCs w:val="16"/>
              </w:rPr>
            </w:pPr>
            <w:r>
              <w:rPr>
                <w:sz w:val="16"/>
                <w:szCs w:val="16"/>
              </w:rPr>
              <w:t>0,303</w:t>
            </w:r>
          </w:p>
        </w:tc>
        <w:tc>
          <w:tcPr>
            <w:tcW w:w="240" w:type="pct"/>
            <w:shd w:val="clear" w:color="auto" w:fill="auto"/>
            <w:vAlign w:val="bottom"/>
          </w:tcPr>
          <w:p w:rsidR="00BB5E93" w:rsidRPr="009A63A8" w:rsidRDefault="00BB5E93" w:rsidP="00BB5E93">
            <w:pPr>
              <w:pStyle w:val="1100"/>
              <w:rPr>
                <w:sz w:val="16"/>
                <w:szCs w:val="16"/>
              </w:rPr>
            </w:pPr>
            <w:r>
              <w:rPr>
                <w:sz w:val="16"/>
                <w:szCs w:val="16"/>
              </w:rPr>
              <w:t>0,303</w:t>
            </w:r>
          </w:p>
        </w:tc>
        <w:tc>
          <w:tcPr>
            <w:tcW w:w="228" w:type="pct"/>
            <w:shd w:val="clear" w:color="auto" w:fill="auto"/>
            <w:vAlign w:val="bottom"/>
          </w:tcPr>
          <w:p w:rsidR="00BB5E93" w:rsidRPr="009A63A8" w:rsidRDefault="00BB5E93" w:rsidP="00BB5E93">
            <w:pPr>
              <w:pStyle w:val="1100"/>
              <w:rPr>
                <w:sz w:val="16"/>
                <w:szCs w:val="16"/>
              </w:rPr>
            </w:pPr>
            <w:r>
              <w:rPr>
                <w:sz w:val="16"/>
                <w:szCs w:val="16"/>
              </w:rPr>
              <w:t>0,303</w:t>
            </w:r>
          </w:p>
        </w:tc>
        <w:tc>
          <w:tcPr>
            <w:tcW w:w="231" w:type="pct"/>
            <w:shd w:val="clear" w:color="auto" w:fill="auto"/>
            <w:vAlign w:val="bottom"/>
          </w:tcPr>
          <w:p w:rsidR="00BB5E93" w:rsidRPr="009A63A8" w:rsidRDefault="00BB5E93" w:rsidP="00BB5E93">
            <w:pPr>
              <w:pStyle w:val="1100"/>
              <w:rPr>
                <w:sz w:val="16"/>
                <w:szCs w:val="16"/>
              </w:rPr>
            </w:pPr>
            <w:r>
              <w:rPr>
                <w:sz w:val="16"/>
                <w:szCs w:val="16"/>
              </w:rPr>
              <w:t>0,303</w:t>
            </w:r>
          </w:p>
        </w:tc>
        <w:tc>
          <w:tcPr>
            <w:tcW w:w="232"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43" w:type="pct"/>
            <w:shd w:val="clear" w:color="auto" w:fill="auto"/>
            <w:vAlign w:val="bottom"/>
          </w:tcPr>
          <w:p w:rsidR="00BB5E93" w:rsidRPr="009A63A8" w:rsidRDefault="00BB5E93" w:rsidP="00BB5E93">
            <w:pPr>
              <w:pStyle w:val="1100"/>
              <w:rPr>
                <w:sz w:val="16"/>
                <w:szCs w:val="16"/>
              </w:rPr>
            </w:pPr>
            <w:r>
              <w:rPr>
                <w:sz w:val="16"/>
                <w:szCs w:val="16"/>
              </w:rPr>
              <w:t>0,303</w:t>
            </w:r>
          </w:p>
        </w:tc>
        <w:tc>
          <w:tcPr>
            <w:tcW w:w="239"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3" w:type="pct"/>
            <w:vAlign w:val="bottom"/>
          </w:tcPr>
          <w:p w:rsidR="00BB5E93" w:rsidRPr="009A63A8" w:rsidRDefault="00BB5E93" w:rsidP="00BB5E93">
            <w:pPr>
              <w:pStyle w:val="1100"/>
              <w:rPr>
                <w:sz w:val="16"/>
                <w:szCs w:val="16"/>
              </w:rPr>
            </w:pPr>
            <w:r>
              <w:rPr>
                <w:sz w:val="16"/>
                <w:szCs w:val="16"/>
              </w:rPr>
              <w:t>0,303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+53,63</w:t>
            </w:r>
          </w:p>
        </w:tc>
        <w:tc>
          <w:tcPr>
            <w:tcW w:w="289" w:type="pct"/>
            <w:shd w:val="clear" w:color="auto" w:fill="auto"/>
            <w:vAlign w:val="bottom"/>
          </w:tcPr>
          <w:p w:rsidR="00BB5E93" w:rsidRPr="009A63A8" w:rsidRDefault="00BB5E93" w:rsidP="00BB5E93">
            <w:pPr>
              <w:pStyle w:val="1100"/>
              <w:rPr>
                <w:sz w:val="16"/>
                <w:szCs w:val="16"/>
              </w:rPr>
            </w:pPr>
            <w:r>
              <w:rPr>
                <w:sz w:val="16"/>
                <w:szCs w:val="16"/>
              </w:rPr>
              <w:t>+53,63</w:t>
            </w:r>
          </w:p>
        </w:tc>
        <w:tc>
          <w:tcPr>
            <w:tcW w:w="258" w:type="pct"/>
            <w:shd w:val="clear" w:color="auto" w:fill="auto"/>
            <w:vAlign w:val="bottom"/>
          </w:tcPr>
          <w:p w:rsidR="00BB5E93" w:rsidRPr="009A63A8" w:rsidRDefault="00BB5E93" w:rsidP="00BB5E93">
            <w:pPr>
              <w:pStyle w:val="1100"/>
              <w:rPr>
                <w:sz w:val="16"/>
                <w:szCs w:val="16"/>
              </w:rPr>
            </w:pPr>
            <w:r>
              <w:rPr>
                <w:sz w:val="16"/>
                <w:szCs w:val="16"/>
              </w:rPr>
              <w:t>+53,63</w:t>
            </w:r>
          </w:p>
        </w:tc>
        <w:tc>
          <w:tcPr>
            <w:tcW w:w="251" w:type="pct"/>
            <w:shd w:val="clear" w:color="auto" w:fill="auto"/>
            <w:vAlign w:val="bottom"/>
          </w:tcPr>
          <w:p w:rsidR="00BB5E93" w:rsidRPr="009A63A8" w:rsidRDefault="00BB5E93" w:rsidP="00BB5E93">
            <w:pPr>
              <w:pStyle w:val="1100"/>
              <w:rPr>
                <w:sz w:val="16"/>
                <w:szCs w:val="16"/>
              </w:rPr>
            </w:pPr>
            <w:r>
              <w:rPr>
                <w:sz w:val="16"/>
                <w:szCs w:val="16"/>
              </w:rPr>
              <w:t>+53,63</w:t>
            </w:r>
          </w:p>
        </w:tc>
        <w:tc>
          <w:tcPr>
            <w:tcW w:w="240" w:type="pct"/>
            <w:shd w:val="clear" w:color="auto" w:fill="auto"/>
            <w:vAlign w:val="bottom"/>
          </w:tcPr>
          <w:p w:rsidR="00BB5E93" w:rsidRPr="009A63A8" w:rsidRDefault="00BB5E93" w:rsidP="00BB5E93">
            <w:pPr>
              <w:pStyle w:val="1100"/>
              <w:rPr>
                <w:sz w:val="16"/>
                <w:szCs w:val="16"/>
              </w:rPr>
            </w:pPr>
            <w:r>
              <w:rPr>
                <w:sz w:val="16"/>
                <w:szCs w:val="16"/>
              </w:rPr>
              <w:t>+53,63</w:t>
            </w:r>
          </w:p>
        </w:tc>
        <w:tc>
          <w:tcPr>
            <w:tcW w:w="228" w:type="pct"/>
            <w:shd w:val="clear" w:color="auto" w:fill="auto"/>
            <w:vAlign w:val="bottom"/>
          </w:tcPr>
          <w:p w:rsidR="00BB5E93" w:rsidRPr="009A63A8" w:rsidRDefault="00BB5E93" w:rsidP="00BB5E93">
            <w:pPr>
              <w:pStyle w:val="1100"/>
              <w:rPr>
                <w:sz w:val="16"/>
                <w:szCs w:val="16"/>
              </w:rPr>
            </w:pPr>
            <w:r>
              <w:rPr>
                <w:sz w:val="16"/>
                <w:szCs w:val="16"/>
              </w:rPr>
              <w:t>+53,63</w:t>
            </w:r>
          </w:p>
        </w:tc>
        <w:tc>
          <w:tcPr>
            <w:tcW w:w="231" w:type="pct"/>
            <w:shd w:val="clear" w:color="auto" w:fill="auto"/>
            <w:vAlign w:val="bottom"/>
          </w:tcPr>
          <w:p w:rsidR="00BB5E93" w:rsidRPr="009A63A8" w:rsidRDefault="00BB5E93" w:rsidP="00BB5E93">
            <w:pPr>
              <w:pStyle w:val="1100"/>
              <w:rPr>
                <w:sz w:val="16"/>
                <w:szCs w:val="16"/>
              </w:rPr>
            </w:pPr>
            <w:r>
              <w:rPr>
                <w:sz w:val="16"/>
                <w:szCs w:val="16"/>
              </w:rPr>
              <w:t>+53,63</w:t>
            </w:r>
          </w:p>
        </w:tc>
        <w:tc>
          <w:tcPr>
            <w:tcW w:w="232"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43" w:type="pct"/>
            <w:shd w:val="clear" w:color="auto" w:fill="auto"/>
            <w:vAlign w:val="bottom"/>
          </w:tcPr>
          <w:p w:rsidR="00BB5E93" w:rsidRPr="009A63A8" w:rsidRDefault="00BB5E93" w:rsidP="00BB5E93">
            <w:pPr>
              <w:pStyle w:val="1100"/>
              <w:rPr>
                <w:sz w:val="16"/>
                <w:szCs w:val="16"/>
              </w:rPr>
            </w:pPr>
            <w:r>
              <w:rPr>
                <w:sz w:val="16"/>
                <w:szCs w:val="16"/>
              </w:rPr>
              <w:t>+53,63</w:t>
            </w:r>
          </w:p>
        </w:tc>
        <w:tc>
          <w:tcPr>
            <w:tcW w:w="239"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3" w:type="pct"/>
            <w:vAlign w:val="bottom"/>
          </w:tcPr>
          <w:p w:rsidR="00BB5E93" w:rsidRPr="009A63A8" w:rsidRDefault="00BB5E93" w:rsidP="00BB5E93">
            <w:pPr>
              <w:pStyle w:val="1100"/>
              <w:rPr>
                <w:sz w:val="16"/>
                <w:szCs w:val="16"/>
              </w:rPr>
            </w:pPr>
            <w:r>
              <w:rPr>
                <w:sz w:val="16"/>
                <w:szCs w:val="16"/>
              </w:rPr>
              <w:t>+53,63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 2</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2,673</w:t>
            </w:r>
          </w:p>
        </w:tc>
        <w:tc>
          <w:tcPr>
            <w:tcW w:w="289" w:type="pct"/>
            <w:shd w:val="clear" w:color="auto" w:fill="auto"/>
            <w:vAlign w:val="bottom"/>
          </w:tcPr>
          <w:p w:rsidR="00BB5E93" w:rsidRPr="009A63A8" w:rsidRDefault="00BB5E93" w:rsidP="00BB5E93">
            <w:pPr>
              <w:pStyle w:val="1100"/>
              <w:rPr>
                <w:sz w:val="16"/>
                <w:szCs w:val="16"/>
              </w:rPr>
            </w:pPr>
            <w:r>
              <w:rPr>
                <w:sz w:val="16"/>
                <w:szCs w:val="16"/>
              </w:rPr>
              <w:t>2,673</w:t>
            </w:r>
          </w:p>
        </w:tc>
        <w:tc>
          <w:tcPr>
            <w:tcW w:w="258" w:type="pct"/>
            <w:shd w:val="clear" w:color="auto" w:fill="auto"/>
            <w:vAlign w:val="bottom"/>
          </w:tcPr>
          <w:p w:rsidR="00BB5E93" w:rsidRPr="009A63A8" w:rsidRDefault="00BB5E93" w:rsidP="00BB5E93">
            <w:pPr>
              <w:pStyle w:val="1100"/>
              <w:rPr>
                <w:sz w:val="16"/>
                <w:szCs w:val="16"/>
              </w:rPr>
            </w:pPr>
            <w:r>
              <w:rPr>
                <w:sz w:val="16"/>
                <w:szCs w:val="16"/>
              </w:rPr>
              <w:t>2,673</w:t>
            </w:r>
          </w:p>
        </w:tc>
        <w:tc>
          <w:tcPr>
            <w:tcW w:w="251" w:type="pct"/>
            <w:shd w:val="clear" w:color="auto" w:fill="auto"/>
            <w:vAlign w:val="bottom"/>
          </w:tcPr>
          <w:p w:rsidR="00BB5E93" w:rsidRPr="009A63A8" w:rsidRDefault="00BB5E93" w:rsidP="00BB5E93">
            <w:pPr>
              <w:pStyle w:val="1100"/>
              <w:rPr>
                <w:sz w:val="16"/>
                <w:szCs w:val="16"/>
              </w:rPr>
            </w:pPr>
            <w:r>
              <w:rPr>
                <w:sz w:val="16"/>
                <w:szCs w:val="16"/>
              </w:rPr>
              <w:t>2,673</w:t>
            </w:r>
          </w:p>
        </w:tc>
        <w:tc>
          <w:tcPr>
            <w:tcW w:w="240" w:type="pct"/>
            <w:shd w:val="clear" w:color="auto" w:fill="auto"/>
            <w:vAlign w:val="bottom"/>
          </w:tcPr>
          <w:p w:rsidR="00BB5E93" w:rsidRPr="009A63A8" w:rsidRDefault="00BB5E93" w:rsidP="00BB5E93">
            <w:pPr>
              <w:pStyle w:val="1100"/>
              <w:rPr>
                <w:sz w:val="16"/>
                <w:szCs w:val="16"/>
              </w:rPr>
            </w:pPr>
            <w:r>
              <w:rPr>
                <w:sz w:val="16"/>
                <w:szCs w:val="16"/>
              </w:rPr>
              <w:t>2,673</w:t>
            </w:r>
          </w:p>
        </w:tc>
        <w:tc>
          <w:tcPr>
            <w:tcW w:w="228" w:type="pct"/>
            <w:shd w:val="clear" w:color="auto" w:fill="auto"/>
            <w:vAlign w:val="bottom"/>
          </w:tcPr>
          <w:p w:rsidR="00BB5E93" w:rsidRPr="009A63A8" w:rsidRDefault="00BB5E93" w:rsidP="00BB5E93">
            <w:pPr>
              <w:pStyle w:val="1100"/>
              <w:rPr>
                <w:sz w:val="16"/>
                <w:szCs w:val="16"/>
              </w:rPr>
            </w:pPr>
            <w:r>
              <w:rPr>
                <w:sz w:val="16"/>
                <w:szCs w:val="16"/>
              </w:rPr>
              <w:t>2,673</w:t>
            </w:r>
          </w:p>
        </w:tc>
        <w:tc>
          <w:tcPr>
            <w:tcW w:w="231" w:type="pct"/>
            <w:shd w:val="clear" w:color="auto" w:fill="auto"/>
            <w:vAlign w:val="bottom"/>
          </w:tcPr>
          <w:p w:rsidR="00BB5E93" w:rsidRPr="009A63A8" w:rsidRDefault="00BB5E93" w:rsidP="00BB5E93">
            <w:pPr>
              <w:pStyle w:val="1100"/>
              <w:rPr>
                <w:sz w:val="16"/>
                <w:szCs w:val="16"/>
              </w:rPr>
            </w:pPr>
            <w:r>
              <w:rPr>
                <w:sz w:val="16"/>
                <w:szCs w:val="16"/>
              </w:rPr>
              <w:t>2,673</w:t>
            </w:r>
          </w:p>
        </w:tc>
        <w:tc>
          <w:tcPr>
            <w:tcW w:w="232"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43" w:type="pct"/>
            <w:shd w:val="clear" w:color="auto" w:fill="auto"/>
            <w:vAlign w:val="bottom"/>
          </w:tcPr>
          <w:p w:rsidR="00BB5E93" w:rsidRPr="009A63A8" w:rsidRDefault="00BB5E93" w:rsidP="00BB5E93">
            <w:pPr>
              <w:pStyle w:val="1100"/>
              <w:rPr>
                <w:sz w:val="16"/>
                <w:szCs w:val="16"/>
              </w:rPr>
            </w:pPr>
            <w:r>
              <w:rPr>
                <w:sz w:val="16"/>
                <w:szCs w:val="16"/>
              </w:rPr>
              <w:t>2,673</w:t>
            </w:r>
          </w:p>
        </w:tc>
        <w:tc>
          <w:tcPr>
            <w:tcW w:w="239"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3" w:type="pct"/>
            <w:vAlign w:val="bottom"/>
          </w:tcPr>
          <w:p w:rsidR="00BB5E93" w:rsidRPr="009A63A8" w:rsidRDefault="00BB5E93" w:rsidP="00BB5E93">
            <w:pPr>
              <w:pStyle w:val="1100"/>
              <w:rPr>
                <w:sz w:val="16"/>
                <w:szCs w:val="16"/>
              </w:rPr>
            </w:pPr>
            <w:r>
              <w:rPr>
                <w:sz w:val="16"/>
                <w:szCs w:val="16"/>
              </w:rPr>
              <w:t>2,673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+64,94</w:t>
            </w:r>
          </w:p>
        </w:tc>
        <w:tc>
          <w:tcPr>
            <w:tcW w:w="289" w:type="pct"/>
            <w:shd w:val="clear" w:color="auto" w:fill="auto"/>
            <w:vAlign w:val="bottom"/>
          </w:tcPr>
          <w:p w:rsidR="00BB5E93" w:rsidRPr="009A63A8" w:rsidRDefault="00BB5E93" w:rsidP="00BB5E93">
            <w:pPr>
              <w:pStyle w:val="1100"/>
              <w:rPr>
                <w:sz w:val="16"/>
                <w:szCs w:val="16"/>
              </w:rPr>
            </w:pPr>
            <w:r>
              <w:rPr>
                <w:sz w:val="16"/>
                <w:szCs w:val="16"/>
              </w:rPr>
              <w:t>+64,94</w:t>
            </w:r>
          </w:p>
        </w:tc>
        <w:tc>
          <w:tcPr>
            <w:tcW w:w="258" w:type="pct"/>
            <w:shd w:val="clear" w:color="auto" w:fill="auto"/>
            <w:vAlign w:val="bottom"/>
          </w:tcPr>
          <w:p w:rsidR="00BB5E93" w:rsidRPr="009A63A8" w:rsidRDefault="00BB5E93" w:rsidP="00BB5E93">
            <w:pPr>
              <w:pStyle w:val="1100"/>
              <w:rPr>
                <w:sz w:val="16"/>
                <w:szCs w:val="16"/>
              </w:rPr>
            </w:pPr>
            <w:r>
              <w:rPr>
                <w:sz w:val="16"/>
                <w:szCs w:val="16"/>
              </w:rPr>
              <w:t>+64,94</w:t>
            </w:r>
          </w:p>
        </w:tc>
        <w:tc>
          <w:tcPr>
            <w:tcW w:w="251" w:type="pct"/>
            <w:shd w:val="clear" w:color="auto" w:fill="auto"/>
            <w:vAlign w:val="bottom"/>
          </w:tcPr>
          <w:p w:rsidR="00BB5E93" w:rsidRPr="009A63A8" w:rsidRDefault="00BB5E93" w:rsidP="00BB5E93">
            <w:pPr>
              <w:pStyle w:val="1100"/>
              <w:rPr>
                <w:sz w:val="16"/>
                <w:szCs w:val="16"/>
              </w:rPr>
            </w:pPr>
            <w:r>
              <w:rPr>
                <w:sz w:val="16"/>
                <w:szCs w:val="16"/>
              </w:rPr>
              <w:t>+64,94</w:t>
            </w:r>
          </w:p>
        </w:tc>
        <w:tc>
          <w:tcPr>
            <w:tcW w:w="240" w:type="pct"/>
            <w:shd w:val="clear" w:color="auto" w:fill="auto"/>
            <w:vAlign w:val="bottom"/>
          </w:tcPr>
          <w:p w:rsidR="00BB5E93" w:rsidRPr="009A63A8" w:rsidRDefault="00BB5E93" w:rsidP="00BB5E93">
            <w:pPr>
              <w:pStyle w:val="1100"/>
              <w:rPr>
                <w:sz w:val="16"/>
                <w:szCs w:val="16"/>
              </w:rPr>
            </w:pPr>
            <w:r>
              <w:rPr>
                <w:sz w:val="16"/>
                <w:szCs w:val="16"/>
              </w:rPr>
              <w:t>+64,94</w:t>
            </w:r>
          </w:p>
        </w:tc>
        <w:tc>
          <w:tcPr>
            <w:tcW w:w="228" w:type="pct"/>
            <w:shd w:val="clear" w:color="auto" w:fill="auto"/>
            <w:vAlign w:val="bottom"/>
          </w:tcPr>
          <w:p w:rsidR="00BB5E93" w:rsidRPr="009A63A8" w:rsidRDefault="00BB5E93" w:rsidP="00BB5E93">
            <w:pPr>
              <w:pStyle w:val="1100"/>
              <w:rPr>
                <w:sz w:val="16"/>
                <w:szCs w:val="16"/>
              </w:rPr>
            </w:pPr>
            <w:r>
              <w:rPr>
                <w:sz w:val="16"/>
                <w:szCs w:val="16"/>
              </w:rPr>
              <w:t>+64,94</w:t>
            </w:r>
          </w:p>
        </w:tc>
        <w:tc>
          <w:tcPr>
            <w:tcW w:w="231" w:type="pct"/>
            <w:shd w:val="clear" w:color="auto" w:fill="auto"/>
            <w:vAlign w:val="bottom"/>
          </w:tcPr>
          <w:p w:rsidR="00BB5E93" w:rsidRPr="009A63A8" w:rsidRDefault="00BB5E93" w:rsidP="00BB5E93">
            <w:pPr>
              <w:pStyle w:val="1100"/>
              <w:rPr>
                <w:sz w:val="16"/>
                <w:szCs w:val="16"/>
              </w:rPr>
            </w:pPr>
            <w:r>
              <w:rPr>
                <w:sz w:val="16"/>
                <w:szCs w:val="16"/>
              </w:rPr>
              <w:t>+64,94</w:t>
            </w:r>
          </w:p>
        </w:tc>
        <w:tc>
          <w:tcPr>
            <w:tcW w:w="232"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43" w:type="pct"/>
            <w:shd w:val="clear" w:color="auto" w:fill="auto"/>
            <w:vAlign w:val="bottom"/>
          </w:tcPr>
          <w:p w:rsidR="00BB5E93" w:rsidRPr="009A63A8" w:rsidRDefault="00BB5E93" w:rsidP="00BB5E93">
            <w:pPr>
              <w:pStyle w:val="1100"/>
              <w:rPr>
                <w:sz w:val="16"/>
                <w:szCs w:val="16"/>
              </w:rPr>
            </w:pPr>
            <w:r>
              <w:rPr>
                <w:sz w:val="16"/>
                <w:szCs w:val="16"/>
              </w:rPr>
              <w:t>+64,94</w:t>
            </w:r>
          </w:p>
        </w:tc>
        <w:tc>
          <w:tcPr>
            <w:tcW w:w="239"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3" w:type="pct"/>
            <w:vAlign w:val="bottom"/>
          </w:tcPr>
          <w:p w:rsidR="00BB5E93" w:rsidRPr="009A63A8" w:rsidRDefault="00BB5E93" w:rsidP="00BB5E93">
            <w:pPr>
              <w:pStyle w:val="1100"/>
              <w:rPr>
                <w:sz w:val="16"/>
                <w:szCs w:val="16"/>
              </w:rPr>
            </w:pPr>
            <w:r>
              <w:rPr>
                <w:sz w:val="16"/>
                <w:szCs w:val="16"/>
              </w:rPr>
              <w:t>+64,94</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1,58</w:t>
            </w:r>
          </w:p>
        </w:tc>
        <w:tc>
          <w:tcPr>
            <w:tcW w:w="289" w:type="pct"/>
            <w:shd w:val="clear" w:color="auto" w:fill="auto"/>
            <w:vAlign w:val="bottom"/>
          </w:tcPr>
          <w:p w:rsidR="00BB5E93" w:rsidRPr="009A63A8" w:rsidRDefault="00BB5E93" w:rsidP="00BB5E93">
            <w:pPr>
              <w:pStyle w:val="1100"/>
              <w:rPr>
                <w:sz w:val="16"/>
                <w:szCs w:val="16"/>
              </w:rPr>
            </w:pPr>
            <w:r>
              <w:rPr>
                <w:sz w:val="16"/>
                <w:szCs w:val="16"/>
              </w:rPr>
              <w:t>1,58</w:t>
            </w:r>
          </w:p>
        </w:tc>
        <w:tc>
          <w:tcPr>
            <w:tcW w:w="258" w:type="pct"/>
            <w:shd w:val="clear" w:color="auto" w:fill="auto"/>
            <w:vAlign w:val="bottom"/>
          </w:tcPr>
          <w:p w:rsidR="00BB5E93" w:rsidRPr="009A63A8" w:rsidRDefault="00BB5E93" w:rsidP="00BB5E93">
            <w:pPr>
              <w:pStyle w:val="1100"/>
              <w:rPr>
                <w:sz w:val="16"/>
                <w:szCs w:val="16"/>
              </w:rPr>
            </w:pPr>
            <w:r>
              <w:rPr>
                <w:sz w:val="16"/>
                <w:szCs w:val="16"/>
              </w:rPr>
              <w:t>1,58</w:t>
            </w:r>
          </w:p>
        </w:tc>
        <w:tc>
          <w:tcPr>
            <w:tcW w:w="251" w:type="pct"/>
            <w:shd w:val="clear" w:color="auto" w:fill="auto"/>
            <w:vAlign w:val="bottom"/>
          </w:tcPr>
          <w:p w:rsidR="00BB5E93" w:rsidRPr="009A63A8" w:rsidRDefault="00BB5E93" w:rsidP="00BB5E93">
            <w:pPr>
              <w:pStyle w:val="1100"/>
              <w:rPr>
                <w:sz w:val="16"/>
                <w:szCs w:val="16"/>
              </w:rPr>
            </w:pPr>
            <w:r>
              <w:rPr>
                <w:sz w:val="16"/>
                <w:szCs w:val="16"/>
              </w:rPr>
              <w:t>1,58</w:t>
            </w:r>
          </w:p>
        </w:tc>
        <w:tc>
          <w:tcPr>
            <w:tcW w:w="240" w:type="pct"/>
            <w:shd w:val="clear" w:color="auto" w:fill="auto"/>
            <w:vAlign w:val="bottom"/>
          </w:tcPr>
          <w:p w:rsidR="00BB5E93" w:rsidRPr="009A63A8" w:rsidRDefault="00BB5E93" w:rsidP="00BB5E93">
            <w:pPr>
              <w:pStyle w:val="1100"/>
              <w:rPr>
                <w:sz w:val="16"/>
                <w:szCs w:val="16"/>
              </w:rPr>
            </w:pPr>
            <w:r>
              <w:rPr>
                <w:sz w:val="16"/>
                <w:szCs w:val="16"/>
              </w:rPr>
              <w:t>1,58</w:t>
            </w:r>
          </w:p>
        </w:tc>
        <w:tc>
          <w:tcPr>
            <w:tcW w:w="228" w:type="pct"/>
            <w:shd w:val="clear" w:color="auto" w:fill="auto"/>
            <w:vAlign w:val="bottom"/>
          </w:tcPr>
          <w:p w:rsidR="00BB5E93" w:rsidRPr="009A63A8" w:rsidRDefault="00BB5E93" w:rsidP="00BB5E93">
            <w:pPr>
              <w:pStyle w:val="1100"/>
              <w:rPr>
                <w:sz w:val="16"/>
                <w:szCs w:val="16"/>
              </w:rPr>
            </w:pPr>
            <w:r>
              <w:rPr>
                <w:sz w:val="16"/>
                <w:szCs w:val="16"/>
              </w:rPr>
              <w:t>1,58</w:t>
            </w:r>
          </w:p>
        </w:tc>
        <w:tc>
          <w:tcPr>
            <w:tcW w:w="231" w:type="pct"/>
            <w:shd w:val="clear" w:color="auto" w:fill="auto"/>
            <w:vAlign w:val="bottom"/>
          </w:tcPr>
          <w:p w:rsidR="00BB5E93" w:rsidRPr="009A63A8" w:rsidRDefault="00BB5E93" w:rsidP="00BB5E93">
            <w:pPr>
              <w:pStyle w:val="1100"/>
              <w:rPr>
                <w:sz w:val="16"/>
                <w:szCs w:val="16"/>
              </w:rPr>
            </w:pPr>
            <w:r>
              <w:rPr>
                <w:sz w:val="16"/>
                <w:szCs w:val="16"/>
              </w:rPr>
              <w:t>1,58</w:t>
            </w:r>
          </w:p>
        </w:tc>
        <w:tc>
          <w:tcPr>
            <w:tcW w:w="232"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43" w:type="pct"/>
            <w:shd w:val="clear" w:color="auto" w:fill="auto"/>
            <w:vAlign w:val="bottom"/>
          </w:tcPr>
          <w:p w:rsidR="00BB5E93" w:rsidRPr="009A63A8" w:rsidRDefault="00BB5E93" w:rsidP="00BB5E93">
            <w:pPr>
              <w:pStyle w:val="1100"/>
              <w:rPr>
                <w:sz w:val="16"/>
                <w:szCs w:val="16"/>
              </w:rPr>
            </w:pPr>
            <w:r>
              <w:rPr>
                <w:sz w:val="16"/>
                <w:szCs w:val="16"/>
              </w:rPr>
              <w:t>1,58</w:t>
            </w:r>
          </w:p>
        </w:tc>
        <w:tc>
          <w:tcPr>
            <w:tcW w:w="239"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3" w:type="pct"/>
            <w:vAlign w:val="bottom"/>
          </w:tcPr>
          <w:p w:rsidR="00BB5E93" w:rsidRPr="009A63A8" w:rsidRDefault="00BB5E93" w:rsidP="00BB5E93">
            <w:pPr>
              <w:pStyle w:val="1100"/>
              <w:rPr>
                <w:sz w:val="16"/>
                <w:szCs w:val="16"/>
              </w:rPr>
            </w:pPr>
            <w:r>
              <w:rPr>
                <w:sz w:val="16"/>
                <w:szCs w:val="16"/>
              </w:rPr>
              <w:t>1,58</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+82,55</w:t>
            </w:r>
          </w:p>
        </w:tc>
        <w:tc>
          <w:tcPr>
            <w:tcW w:w="289" w:type="pct"/>
            <w:shd w:val="clear" w:color="auto" w:fill="auto"/>
            <w:vAlign w:val="bottom"/>
          </w:tcPr>
          <w:p w:rsidR="00BB5E93" w:rsidRPr="009A63A8" w:rsidRDefault="00BB5E93" w:rsidP="00BB5E93">
            <w:pPr>
              <w:pStyle w:val="1100"/>
              <w:rPr>
                <w:sz w:val="16"/>
                <w:szCs w:val="16"/>
              </w:rPr>
            </w:pPr>
            <w:r>
              <w:rPr>
                <w:sz w:val="16"/>
                <w:szCs w:val="16"/>
              </w:rPr>
              <w:t>+82,55</w:t>
            </w:r>
          </w:p>
        </w:tc>
        <w:tc>
          <w:tcPr>
            <w:tcW w:w="258" w:type="pct"/>
            <w:shd w:val="clear" w:color="auto" w:fill="auto"/>
            <w:vAlign w:val="bottom"/>
          </w:tcPr>
          <w:p w:rsidR="00BB5E93" w:rsidRPr="009A63A8" w:rsidRDefault="00BB5E93" w:rsidP="00BB5E93">
            <w:pPr>
              <w:pStyle w:val="1100"/>
              <w:rPr>
                <w:sz w:val="16"/>
                <w:szCs w:val="16"/>
              </w:rPr>
            </w:pPr>
            <w:r>
              <w:rPr>
                <w:sz w:val="16"/>
                <w:szCs w:val="16"/>
              </w:rPr>
              <w:t>+82,55</w:t>
            </w:r>
          </w:p>
        </w:tc>
        <w:tc>
          <w:tcPr>
            <w:tcW w:w="251" w:type="pct"/>
            <w:shd w:val="clear" w:color="auto" w:fill="auto"/>
            <w:vAlign w:val="bottom"/>
          </w:tcPr>
          <w:p w:rsidR="00BB5E93" w:rsidRPr="009A63A8" w:rsidRDefault="00BB5E93" w:rsidP="00BB5E93">
            <w:pPr>
              <w:pStyle w:val="1100"/>
              <w:rPr>
                <w:sz w:val="16"/>
                <w:szCs w:val="16"/>
              </w:rPr>
            </w:pPr>
            <w:r>
              <w:rPr>
                <w:sz w:val="16"/>
                <w:szCs w:val="16"/>
              </w:rPr>
              <w:t>+82,55</w:t>
            </w:r>
          </w:p>
        </w:tc>
        <w:tc>
          <w:tcPr>
            <w:tcW w:w="240" w:type="pct"/>
            <w:shd w:val="clear" w:color="auto" w:fill="auto"/>
            <w:vAlign w:val="bottom"/>
          </w:tcPr>
          <w:p w:rsidR="00BB5E93" w:rsidRPr="009A63A8" w:rsidRDefault="00BB5E93" w:rsidP="00BB5E93">
            <w:pPr>
              <w:pStyle w:val="1100"/>
              <w:rPr>
                <w:sz w:val="16"/>
                <w:szCs w:val="16"/>
              </w:rPr>
            </w:pPr>
            <w:r>
              <w:rPr>
                <w:sz w:val="16"/>
                <w:szCs w:val="16"/>
              </w:rPr>
              <w:t>+82,55</w:t>
            </w:r>
          </w:p>
        </w:tc>
        <w:tc>
          <w:tcPr>
            <w:tcW w:w="228" w:type="pct"/>
            <w:shd w:val="clear" w:color="auto" w:fill="auto"/>
            <w:vAlign w:val="bottom"/>
          </w:tcPr>
          <w:p w:rsidR="00BB5E93" w:rsidRPr="009A63A8" w:rsidRDefault="00BB5E93" w:rsidP="00BB5E93">
            <w:pPr>
              <w:pStyle w:val="1100"/>
              <w:rPr>
                <w:sz w:val="16"/>
                <w:szCs w:val="16"/>
              </w:rPr>
            </w:pPr>
            <w:r>
              <w:rPr>
                <w:sz w:val="16"/>
                <w:szCs w:val="16"/>
              </w:rPr>
              <w:t>+82,55</w:t>
            </w:r>
          </w:p>
        </w:tc>
        <w:tc>
          <w:tcPr>
            <w:tcW w:w="231" w:type="pct"/>
            <w:shd w:val="clear" w:color="auto" w:fill="auto"/>
            <w:vAlign w:val="bottom"/>
          </w:tcPr>
          <w:p w:rsidR="00BB5E93" w:rsidRPr="009A63A8" w:rsidRDefault="00BB5E93" w:rsidP="00BB5E93">
            <w:pPr>
              <w:pStyle w:val="1100"/>
              <w:rPr>
                <w:sz w:val="16"/>
                <w:szCs w:val="16"/>
              </w:rPr>
            </w:pPr>
            <w:r>
              <w:rPr>
                <w:sz w:val="16"/>
                <w:szCs w:val="16"/>
              </w:rPr>
              <w:t>+82,55</w:t>
            </w:r>
          </w:p>
        </w:tc>
        <w:tc>
          <w:tcPr>
            <w:tcW w:w="232"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43" w:type="pct"/>
            <w:shd w:val="clear" w:color="auto" w:fill="auto"/>
            <w:vAlign w:val="bottom"/>
          </w:tcPr>
          <w:p w:rsidR="00BB5E93" w:rsidRPr="009A63A8" w:rsidRDefault="00BB5E93" w:rsidP="00BB5E93">
            <w:pPr>
              <w:pStyle w:val="1100"/>
              <w:rPr>
                <w:sz w:val="16"/>
                <w:szCs w:val="16"/>
              </w:rPr>
            </w:pPr>
            <w:r>
              <w:rPr>
                <w:sz w:val="16"/>
                <w:szCs w:val="16"/>
              </w:rPr>
              <w:t>+82,55</w:t>
            </w:r>
          </w:p>
        </w:tc>
        <w:tc>
          <w:tcPr>
            <w:tcW w:w="239"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3" w:type="pct"/>
            <w:vAlign w:val="bottom"/>
          </w:tcPr>
          <w:p w:rsidR="00BB5E93" w:rsidRPr="009A63A8" w:rsidRDefault="00BB5E93" w:rsidP="00BB5E93">
            <w:pPr>
              <w:pStyle w:val="1100"/>
              <w:rPr>
                <w:sz w:val="16"/>
                <w:szCs w:val="16"/>
              </w:rPr>
            </w:pPr>
            <w:r>
              <w:rPr>
                <w:sz w:val="16"/>
                <w:szCs w:val="16"/>
              </w:rPr>
              <w:t>+82,55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№4</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0,1809</w:t>
            </w:r>
          </w:p>
        </w:tc>
        <w:tc>
          <w:tcPr>
            <w:tcW w:w="289" w:type="pct"/>
            <w:shd w:val="clear" w:color="auto" w:fill="auto"/>
            <w:vAlign w:val="bottom"/>
          </w:tcPr>
          <w:p w:rsidR="00BB5E93" w:rsidRPr="009A63A8" w:rsidRDefault="00BB5E93" w:rsidP="00BB5E93">
            <w:pPr>
              <w:pStyle w:val="1100"/>
              <w:rPr>
                <w:sz w:val="16"/>
                <w:szCs w:val="16"/>
              </w:rPr>
            </w:pPr>
            <w:r>
              <w:rPr>
                <w:sz w:val="16"/>
                <w:szCs w:val="16"/>
              </w:rPr>
              <w:t>0,1809</w:t>
            </w:r>
          </w:p>
        </w:tc>
        <w:tc>
          <w:tcPr>
            <w:tcW w:w="258" w:type="pct"/>
            <w:shd w:val="clear" w:color="auto" w:fill="auto"/>
            <w:vAlign w:val="bottom"/>
          </w:tcPr>
          <w:p w:rsidR="00BB5E93" w:rsidRPr="009A63A8" w:rsidRDefault="00BB5E93" w:rsidP="00BB5E93">
            <w:pPr>
              <w:pStyle w:val="1100"/>
              <w:rPr>
                <w:sz w:val="16"/>
                <w:szCs w:val="16"/>
              </w:rPr>
            </w:pPr>
            <w:r>
              <w:rPr>
                <w:sz w:val="16"/>
                <w:szCs w:val="16"/>
              </w:rPr>
              <w:t>0,1809</w:t>
            </w:r>
          </w:p>
        </w:tc>
        <w:tc>
          <w:tcPr>
            <w:tcW w:w="251" w:type="pct"/>
            <w:shd w:val="clear" w:color="auto" w:fill="auto"/>
            <w:vAlign w:val="bottom"/>
          </w:tcPr>
          <w:p w:rsidR="00BB5E93" w:rsidRPr="009A63A8" w:rsidRDefault="00BB5E93" w:rsidP="00BB5E93">
            <w:pPr>
              <w:pStyle w:val="1100"/>
              <w:rPr>
                <w:sz w:val="16"/>
                <w:szCs w:val="16"/>
              </w:rPr>
            </w:pPr>
            <w:r>
              <w:rPr>
                <w:sz w:val="16"/>
                <w:szCs w:val="16"/>
              </w:rPr>
              <w:t>0,1809</w:t>
            </w:r>
          </w:p>
        </w:tc>
        <w:tc>
          <w:tcPr>
            <w:tcW w:w="240" w:type="pct"/>
            <w:shd w:val="clear" w:color="auto" w:fill="auto"/>
            <w:vAlign w:val="bottom"/>
          </w:tcPr>
          <w:p w:rsidR="00BB5E93" w:rsidRPr="009A63A8" w:rsidRDefault="00BB5E93" w:rsidP="00BB5E93">
            <w:pPr>
              <w:pStyle w:val="1100"/>
              <w:rPr>
                <w:sz w:val="16"/>
                <w:szCs w:val="16"/>
              </w:rPr>
            </w:pPr>
            <w:r>
              <w:rPr>
                <w:sz w:val="16"/>
                <w:szCs w:val="16"/>
              </w:rPr>
              <w:t>0,1809</w:t>
            </w:r>
          </w:p>
        </w:tc>
        <w:tc>
          <w:tcPr>
            <w:tcW w:w="228"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1"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2"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43"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9"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3" w:type="pct"/>
            <w:vAlign w:val="bottom"/>
          </w:tcPr>
          <w:p w:rsidR="00BB5E93" w:rsidRPr="009A63A8" w:rsidRDefault="00BB5E93" w:rsidP="00BB5E93">
            <w:pPr>
              <w:pStyle w:val="1100"/>
              <w:rPr>
                <w:sz w:val="16"/>
                <w:szCs w:val="16"/>
              </w:rPr>
            </w:pPr>
            <w:r>
              <w:rPr>
                <w:sz w:val="16"/>
                <w:szCs w:val="16"/>
              </w:rPr>
              <w:t>0,1809</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+61,76</w:t>
            </w:r>
          </w:p>
        </w:tc>
        <w:tc>
          <w:tcPr>
            <w:tcW w:w="289" w:type="pct"/>
            <w:shd w:val="clear" w:color="auto" w:fill="auto"/>
            <w:vAlign w:val="bottom"/>
          </w:tcPr>
          <w:p w:rsidR="00BB5E93" w:rsidRPr="009A63A8" w:rsidRDefault="00BB5E93" w:rsidP="00BB5E93">
            <w:pPr>
              <w:pStyle w:val="1100"/>
              <w:rPr>
                <w:sz w:val="16"/>
                <w:szCs w:val="16"/>
              </w:rPr>
            </w:pPr>
            <w:r>
              <w:rPr>
                <w:sz w:val="16"/>
                <w:szCs w:val="16"/>
              </w:rPr>
              <w:t>+61,76</w:t>
            </w:r>
          </w:p>
        </w:tc>
        <w:tc>
          <w:tcPr>
            <w:tcW w:w="258" w:type="pct"/>
            <w:shd w:val="clear" w:color="auto" w:fill="auto"/>
            <w:vAlign w:val="bottom"/>
          </w:tcPr>
          <w:p w:rsidR="00BB5E93" w:rsidRPr="009A63A8" w:rsidRDefault="00BB5E93" w:rsidP="00BB5E93">
            <w:pPr>
              <w:pStyle w:val="1100"/>
              <w:rPr>
                <w:sz w:val="16"/>
                <w:szCs w:val="16"/>
              </w:rPr>
            </w:pPr>
            <w:r>
              <w:rPr>
                <w:sz w:val="16"/>
                <w:szCs w:val="16"/>
              </w:rPr>
              <w:t>+61,76</w:t>
            </w:r>
          </w:p>
        </w:tc>
        <w:tc>
          <w:tcPr>
            <w:tcW w:w="251" w:type="pct"/>
            <w:shd w:val="clear" w:color="auto" w:fill="auto"/>
            <w:vAlign w:val="bottom"/>
          </w:tcPr>
          <w:p w:rsidR="00BB5E93" w:rsidRPr="009A63A8" w:rsidRDefault="00BB5E93" w:rsidP="00BB5E93">
            <w:pPr>
              <w:pStyle w:val="1100"/>
              <w:rPr>
                <w:sz w:val="16"/>
                <w:szCs w:val="16"/>
              </w:rPr>
            </w:pPr>
            <w:r>
              <w:rPr>
                <w:sz w:val="16"/>
                <w:szCs w:val="16"/>
              </w:rPr>
              <w:t>+61,76</w:t>
            </w:r>
          </w:p>
        </w:tc>
        <w:tc>
          <w:tcPr>
            <w:tcW w:w="240" w:type="pct"/>
            <w:shd w:val="clear" w:color="auto" w:fill="auto"/>
            <w:vAlign w:val="bottom"/>
          </w:tcPr>
          <w:p w:rsidR="00BB5E93" w:rsidRPr="009A63A8" w:rsidRDefault="00BB5E93" w:rsidP="00BB5E93">
            <w:pPr>
              <w:pStyle w:val="1100"/>
              <w:rPr>
                <w:sz w:val="16"/>
                <w:szCs w:val="16"/>
              </w:rPr>
            </w:pPr>
            <w:r>
              <w:rPr>
                <w:sz w:val="16"/>
                <w:szCs w:val="16"/>
              </w:rPr>
              <w:t>+61,76</w:t>
            </w:r>
          </w:p>
        </w:tc>
        <w:tc>
          <w:tcPr>
            <w:tcW w:w="228" w:type="pct"/>
            <w:shd w:val="clear" w:color="auto" w:fill="auto"/>
            <w:vAlign w:val="bottom"/>
          </w:tcPr>
          <w:p w:rsidR="00BB5E93" w:rsidRPr="009A63A8" w:rsidRDefault="00BB5E93" w:rsidP="00BB5E93">
            <w:pPr>
              <w:pStyle w:val="1100"/>
              <w:rPr>
                <w:sz w:val="16"/>
                <w:szCs w:val="16"/>
              </w:rPr>
            </w:pPr>
            <w:r>
              <w:rPr>
                <w:sz w:val="16"/>
                <w:szCs w:val="16"/>
              </w:rPr>
              <w:t>+61,76</w:t>
            </w:r>
          </w:p>
        </w:tc>
        <w:tc>
          <w:tcPr>
            <w:tcW w:w="231" w:type="pct"/>
            <w:shd w:val="clear" w:color="auto" w:fill="auto"/>
            <w:vAlign w:val="bottom"/>
          </w:tcPr>
          <w:p w:rsidR="00BB5E93" w:rsidRPr="009A63A8" w:rsidRDefault="00BB5E93" w:rsidP="00BB5E93">
            <w:pPr>
              <w:pStyle w:val="1100"/>
              <w:rPr>
                <w:sz w:val="16"/>
                <w:szCs w:val="16"/>
              </w:rPr>
            </w:pPr>
            <w:r>
              <w:rPr>
                <w:sz w:val="16"/>
                <w:szCs w:val="16"/>
              </w:rPr>
              <w:t>+61,76</w:t>
            </w:r>
          </w:p>
        </w:tc>
        <w:tc>
          <w:tcPr>
            <w:tcW w:w="232"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43" w:type="pct"/>
            <w:shd w:val="clear" w:color="auto" w:fill="auto"/>
            <w:vAlign w:val="bottom"/>
          </w:tcPr>
          <w:p w:rsidR="00BB5E93" w:rsidRPr="009A63A8" w:rsidRDefault="00BB5E93" w:rsidP="00BB5E93">
            <w:pPr>
              <w:pStyle w:val="1100"/>
              <w:rPr>
                <w:sz w:val="16"/>
                <w:szCs w:val="16"/>
              </w:rPr>
            </w:pPr>
            <w:r>
              <w:rPr>
                <w:sz w:val="16"/>
                <w:szCs w:val="16"/>
              </w:rPr>
              <w:t>+61,76</w:t>
            </w:r>
          </w:p>
        </w:tc>
        <w:tc>
          <w:tcPr>
            <w:tcW w:w="239"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3" w:type="pct"/>
            <w:vAlign w:val="bottom"/>
          </w:tcPr>
          <w:p w:rsidR="00BB5E93" w:rsidRPr="009A63A8" w:rsidRDefault="00BB5E93" w:rsidP="00BB5E93">
            <w:pPr>
              <w:pStyle w:val="1100"/>
              <w:rPr>
                <w:sz w:val="16"/>
                <w:szCs w:val="16"/>
              </w:rPr>
            </w:pPr>
            <w:r>
              <w:rPr>
                <w:sz w:val="16"/>
                <w:szCs w:val="16"/>
              </w:rPr>
              <w:t>+61,76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№5</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3,452</w:t>
            </w:r>
          </w:p>
        </w:tc>
        <w:tc>
          <w:tcPr>
            <w:tcW w:w="289" w:type="pct"/>
            <w:shd w:val="clear" w:color="auto" w:fill="auto"/>
            <w:vAlign w:val="bottom"/>
          </w:tcPr>
          <w:p w:rsidR="00BB5E93" w:rsidRPr="009A63A8" w:rsidRDefault="00BB5E93" w:rsidP="00BB5E93">
            <w:pPr>
              <w:pStyle w:val="1100"/>
              <w:rPr>
                <w:sz w:val="16"/>
                <w:szCs w:val="16"/>
              </w:rPr>
            </w:pPr>
            <w:r>
              <w:rPr>
                <w:sz w:val="16"/>
                <w:szCs w:val="16"/>
              </w:rPr>
              <w:t>3,452</w:t>
            </w:r>
          </w:p>
        </w:tc>
        <w:tc>
          <w:tcPr>
            <w:tcW w:w="258" w:type="pct"/>
            <w:shd w:val="clear" w:color="auto" w:fill="auto"/>
            <w:vAlign w:val="bottom"/>
          </w:tcPr>
          <w:p w:rsidR="00BB5E93" w:rsidRPr="009A63A8" w:rsidRDefault="00BB5E93" w:rsidP="00BB5E93">
            <w:pPr>
              <w:pStyle w:val="1100"/>
              <w:rPr>
                <w:sz w:val="16"/>
                <w:szCs w:val="16"/>
              </w:rPr>
            </w:pPr>
            <w:r>
              <w:rPr>
                <w:sz w:val="16"/>
                <w:szCs w:val="16"/>
              </w:rPr>
              <w:t>3,452</w:t>
            </w:r>
          </w:p>
        </w:tc>
        <w:tc>
          <w:tcPr>
            <w:tcW w:w="251" w:type="pct"/>
            <w:shd w:val="clear" w:color="auto" w:fill="auto"/>
            <w:vAlign w:val="bottom"/>
          </w:tcPr>
          <w:p w:rsidR="00BB5E93" w:rsidRPr="009A63A8" w:rsidRDefault="00BB5E93" w:rsidP="00BB5E93">
            <w:pPr>
              <w:pStyle w:val="1100"/>
              <w:rPr>
                <w:sz w:val="16"/>
                <w:szCs w:val="16"/>
              </w:rPr>
            </w:pPr>
            <w:r>
              <w:rPr>
                <w:sz w:val="16"/>
                <w:szCs w:val="16"/>
              </w:rPr>
              <w:t>3,452</w:t>
            </w:r>
          </w:p>
        </w:tc>
        <w:tc>
          <w:tcPr>
            <w:tcW w:w="240" w:type="pct"/>
            <w:shd w:val="clear" w:color="auto" w:fill="auto"/>
            <w:vAlign w:val="bottom"/>
          </w:tcPr>
          <w:p w:rsidR="00BB5E93" w:rsidRPr="009A63A8" w:rsidRDefault="00BB5E93" w:rsidP="00BB5E93">
            <w:pPr>
              <w:pStyle w:val="1100"/>
              <w:rPr>
                <w:sz w:val="16"/>
                <w:szCs w:val="16"/>
              </w:rPr>
            </w:pPr>
            <w:r>
              <w:rPr>
                <w:sz w:val="16"/>
                <w:szCs w:val="16"/>
              </w:rPr>
              <w:t>3,452</w:t>
            </w:r>
          </w:p>
        </w:tc>
        <w:tc>
          <w:tcPr>
            <w:tcW w:w="228" w:type="pct"/>
            <w:shd w:val="clear" w:color="auto" w:fill="auto"/>
            <w:vAlign w:val="bottom"/>
          </w:tcPr>
          <w:p w:rsidR="00BB5E93" w:rsidRPr="009A63A8" w:rsidRDefault="00BB5E93" w:rsidP="00BB5E93">
            <w:pPr>
              <w:pStyle w:val="1100"/>
              <w:rPr>
                <w:sz w:val="16"/>
                <w:szCs w:val="16"/>
              </w:rPr>
            </w:pPr>
            <w:r>
              <w:rPr>
                <w:sz w:val="16"/>
                <w:szCs w:val="16"/>
              </w:rPr>
              <w:t>3,452</w:t>
            </w:r>
          </w:p>
        </w:tc>
        <w:tc>
          <w:tcPr>
            <w:tcW w:w="231" w:type="pct"/>
            <w:shd w:val="clear" w:color="auto" w:fill="auto"/>
            <w:vAlign w:val="bottom"/>
          </w:tcPr>
          <w:p w:rsidR="00BB5E93" w:rsidRPr="009A63A8" w:rsidRDefault="00BB5E93" w:rsidP="00BB5E93">
            <w:pPr>
              <w:pStyle w:val="1100"/>
              <w:rPr>
                <w:sz w:val="16"/>
                <w:szCs w:val="16"/>
              </w:rPr>
            </w:pPr>
            <w:r>
              <w:rPr>
                <w:sz w:val="16"/>
                <w:szCs w:val="16"/>
              </w:rPr>
              <w:t>3,452</w:t>
            </w:r>
          </w:p>
        </w:tc>
        <w:tc>
          <w:tcPr>
            <w:tcW w:w="232"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43" w:type="pct"/>
            <w:shd w:val="clear" w:color="auto" w:fill="auto"/>
            <w:vAlign w:val="bottom"/>
          </w:tcPr>
          <w:p w:rsidR="00BB5E93" w:rsidRPr="009A63A8" w:rsidRDefault="00BB5E93" w:rsidP="00BB5E93">
            <w:pPr>
              <w:pStyle w:val="1100"/>
              <w:rPr>
                <w:sz w:val="16"/>
                <w:szCs w:val="16"/>
              </w:rPr>
            </w:pPr>
            <w:r>
              <w:rPr>
                <w:sz w:val="16"/>
                <w:szCs w:val="16"/>
              </w:rPr>
              <w:t>3,452</w:t>
            </w:r>
          </w:p>
        </w:tc>
        <w:tc>
          <w:tcPr>
            <w:tcW w:w="239"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3" w:type="pct"/>
            <w:vAlign w:val="bottom"/>
          </w:tcPr>
          <w:p w:rsidR="00BB5E93" w:rsidRPr="009A63A8" w:rsidRDefault="00BB5E93" w:rsidP="00BB5E93">
            <w:pPr>
              <w:pStyle w:val="1100"/>
              <w:rPr>
                <w:sz w:val="16"/>
                <w:szCs w:val="16"/>
              </w:rPr>
            </w:pPr>
            <w:r>
              <w:rPr>
                <w:sz w:val="16"/>
                <w:szCs w:val="16"/>
              </w:rPr>
              <w:t>3,452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+78,38</w:t>
            </w:r>
          </w:p>
        </w:tc>
        <w:tc>
          <w:tcPr>
            <w:tcW w:w="289" w:type="pct"/>
            <w:shd w:val="clear" w:color="auto" w:fill="auto"/>
            <w:vAlign w:val="bottom"/>
          </w:tcPr>
          <w:p w:rsidR="00BB5E93" w:rsidRPr="009A63A8" w:rsidRDefault="00BB5E93" w:rsidP="00BB5E93">
            <w:pPr>
              <w:pStyle w:val="1100"/>
              <w:rPr>
                <w:sz w:val="16"/>
                <w:szCs w:val="16"/>
              </w:rPr>
            </w:pPr>
            <w:r>
              <w:rPr>
                <w:sz w:val="16"/>
                <w:szCs w:val="16"/>
              </w:rPr>
              <w:t>+78,38</w:t>
            </w:r>
          </w:p>
        </w:tc>
        <w:tc>
          <w:tcPr>
            <w:tcW w:w="258" w:type="pct"/>
            <w:shd w:val="clear" w:color="auto" w:fill="auto"/>
            <w:vAlign w:val="bottom"/>
          </w:tcPr>
          <w:p w:rsidR="00BB5E93" w:rsidRPr="009A63A8" w:rsidRDefault="00BB5E93" w:rsidP="00BB5E93">
            <w:pPr>
              <w:pStyle w:val="1100"/>
              <w:rPr>
                <w:sz w:val="16"/>
                <w:szCs w:val="16"/>
              </w:rPr>
            </w:pPr>
            <w:r>
              <w:rPr>
                <w:sz w:val="16"/>
                <w:szCs w:val="16"/>
              </w:rPr>
              <w:t>+78,38</w:t>
            </w:r>
          </w:p>
        </w:tc>
        <w:tc>
          <w:tcPr>
            <w:tcW w:w="251" w:type="pct"/>
            <w:shd w:val="clear" w:color="auto" w:fill="auto"/>
            <w:vAlign w:val="bottom"/>
          </w:tcPr>
          <w:p w:rsidR="00BB5E93" w:rsidRPr="009A63A8" w:rsidRDefault="00BB5E93" w:rsidP="00BB5E93">
            <w:pPr>
              <w:pStyle w:val="1100"/>
              <w:rPr>
                <w:sz w:val="16"/>
                <w:szCs w:val="16"/>
              </w:rPr>
            </w:pPr>
            <w:r>
              <w:rPr>
                <w:sz w:val="16"/>
                <w:szCs w:val="16"/>
              </w:rPr>
              <w:t>+78,38</w:t>
            </w:r>
          </w:p>
        </w:tc>
        <w:tc>
          <w:tcPr>
            <w:tcW w:w="240" w:type="pct"/>
            <w:shd w:val="clear" w:color="auto" w:fill="auto"/>
            <w:vAlign w:val="bottom"/>
          </w:tcPr>
          <w:p w:rsidR="00BB5E93" w:rsidRPr="009A63A8" w:rsidRDefault="00BB5E93" w:rsidP="00BB5E93">
            <w:pPr>
              <w:pStyle w:val="1100"/>
              <w:rPr>
                <w:sz w:val="16"/>
                <w:szCs w:val="16"/>
              </w:rPr>
            </w:pPr>
            <w:r>
              <w:rPr>
                <w:sz w:val="16"/>
                <w:szCs w:val="16"/>
              </w:rPr>
              <w:t>+78,38</w:t>
            </w:r>
          </w:p>
        </w:tc>
        <w:tc>
          <w:tcPr>
            <w:tcW w:w="228" w:type="pct"/>
            <w:shd w:val="clear" w:color="auto" w:fill="auto"/>
            <w:vAlign w:val="bottom"/>
          </w:tcPr>
          <w:p w:rsidR="00BB5E93" w:rsidRPr="009A63A8" w:rsidRDefault="00BB5E93" w:rsidP="00BB5E93">
            <w:pPr>
              <w:pStyle w:val="1100"/>
              <w:rPr>
                <w:sz w:val="16"/>
                <w:szCs w:val="16"/>
              </w:rPr>
            </w:pPr>
            <w:r>
              <w:rPr>
                <w:sz w:val="16"/>
                <w:szCs w:val="16"/>
              </w:rPr>
              <w:t>+78,38</w:t>
            </w:r>
          </w:p>
        </w:tc>
        <w:tc>
          <w:tcPr>
            <w:tcW w:w="231" w:type="pct"/>
            <w:shd w:val="clear" w:color="auto" w:fill="auto"/>
            <w:vAlign w:val="bottom"/>
          </w:tcPr>
          <w:p w:rsidR="00BB5E93" w:rsidRPr="009A63A8" w:rsidRDefault="00BB5E93" w:rsidP="00BB5E93">
            <w:pPr>
              <w:pStyle w:val="1100"/>
              <w:rPr>
                <w:sz w:val="16"/>
                <w:szCs w:val="16"/>
              </w:rPr>
            </w:pPr>
            <w:r>
              <w:rPr>
                <w:sz w:val="16"/>
                <w:szCs w:val="16"/>
              </w:rPr>
              <w:t>+78,38</w:t>
            </w:r>
          </w:p>
        </w:tc>
        <w:tc>
          <w:tcPr>
            <w:tcW w:w="232"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43" w:type="pct"/>
            <w:shd w:val="clear" w:color="auto" w:fill="auto"/>
            <w:vAlign w:val="bottom"/>
          </w:tcPr>
          <w:p w:rsidR="00BB5E93" w:rsidRPr="009A63A8" w:rsidRDefault="00BB5E93" w:rsidP="00BB5E93">
            <w:pPr>
              <w:pStyle w:val="1100"/>
              <w:rPr>
                <w:sz w:val="16"/>
                <w:szCs w:val="16"/>
              </w:rPr>
            </w:pPr>
            <w:r>
              <w:rPr>
                <w:sz w:val="16"/>
                <w:szCs w:val="16"/>
              </w:rPr>
              <w:t>+78,38</w:t>
            </w:r>
          </w:p>
        </w:tc>
        <w:tc>
          <w:tcPr>
            <w:tcW w:w="239"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3" w:type="pct"/>
            <w:vAlign w:val="bottom"/>
          </w:tcPr>
          <w:p w:rsidR="00BB5E93" w:rsidRPr="009A63A8" w:rsidRDefault="00BB5E93" w:rsidP="00BB5E93">
            <w:pPr>
              <w:pStyle w:val="1100"/>
              <w:rPr>
                <w:sz w:val="16"/>
                <w:szCs w:val="16"/>
              </w:rPr>
            </w:pPr>
            <w:r>
              <w:rPr>
                <w:sz w:val="16"/>
                <w:szCs w:val="16"/>
              </w:rPr>
              <w:t>+78,38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0,531</w:t>
            </w:r>
          </w:p>
        </w:tc>
        <w:tc>
          <w:tcPr>
            <w:tcW w:w="289" w:type="pct"/>
            <w:shd w:val="clear" w:color="auto" w:fill="auto"/>
            <w:vAlign w:val="bottom"/>
          </w:tcPr>
          <w:p w:rsidR="00BB5E93" w:rsidRPr="009A63A8" w:rsidRDefault="00BB5E93" w:rsidP="00BB5E93">
            <w:pPr>
              <w:pStyle w:val="1100"/>
              <w:rPr>
                <w:sz w:val="16"/>
                <w:szCs w:val="16"/>
              </w:rPr>
            </w:pPr>
            <w:r>
              <w:rPr>
                <w:sz w:val="16"/>
                <w:szCs w:val="16"/>
              </w:rPr>
              <w:t>0,531</w:t>
            </w:r>
          </w:p>
        </w:tc>
        <w:tc>
          <w:tcPr>
            <w:tcW w:w="258" w:type="pct"/>
            <w:shd w:val="clear" w:color="auto" w:fill="auto"/>
            <w:vAlign w:val="bottom"/>
          </w:tcPr>
          <w:p w:rsidR="00BB5E93" w:rsidRPr="009A63A8" w:rsidRDefault="00BB5E93" w:rsidP="00BB5E93">
            <w:pPr>
              <w:pStyle w:val="1100"/>
              <w:rPr>
                <w:sz w:val="16"/>
                <w:szCs w:val="16"/>
              </w:rPr>
            </w:pPr>
            <w:r>
              <w:rPr>
                <w:sz w:val="16"/>
                <w:szCs w:val="16"/>
              </w:rPr>
              <w:t>0,531</w:t>
            </w:r>
          </w:p>
        </w:tc>
        <w:tc>
          <w:tcPr>
            <w:tcW w:w="251" w:type="pct"/>
            <w:shd w:val="clear" w:color="auto" w:fill="auto"/>
            <w:vAlign w:val="bottom"/>
          </w:tcPr>
          <w:p w:rsidR="00BB5E93" w:rsidRPr="009A63A8" w:rsidRDefault="00BB5E93" w:rsidP="00BB5E93">
            <w:pPr>
              <w:pStyle w:val="1100"/>
              <w:rPr>
                <w:sz w:val="16"/>
                <w:szCs w:val="16"/>
              </w:rPr>
            </w:pPr>
            <w:r>
              <w:rPr>
                <w:sz w:val="16"/>
                <w:szCs w:val="16"/>
              </w:rPr>
              <w:t>0,531</w:t>
            </w:r>
          </w:p>
        </w:tc>
        <w:tc>
          <w:tcPr>
            <w:tcW w:w="240" w:type="pct"/>
            <w:shd w:val="clear" w:color="auto" w:fill="auto"/>
            <w:vAlign w:val="bottom"/>
          </w:tcPr>
          <w:p w:rsidR="00BB5E93" w:rsidRPr="009A63A8" w:rsidRDefault="00BB5E93" w:rsidP="00BB5E93">
            <w:pPr>
              <w:pStyle w:val="1100"/>
              <w:rPr>
                <w:sz w:val="16"/>
                <w:szCs w:val="16"/>
              </w:rPr>
            </w:pPr>
            <w:r>
              <w:rPr>
                <w:sz w:val="16"/>
                <w:szCs w:val="16"/>
              </w:rPr>
              <w:t>0,531</w:t>
            </w:r>
          </w:p>
        </w:tc>
        <w:tc>
          <w:tcPr>
            <w:tcW w:w="228" w:type="pct"/>
            <w:shd w:val="clear" w:color="auto" w:fill="auto"/>
            <w:vAlign w:val="bottom"/>
          </w:tcPr>
          <w:p w:rsidR="00BB5E93" w:rsidRPr="009A63A8" w:rsidRDefault="00BB5E93" w:rsidP="00BB5E93">
            <w:pPr>
              <w:pStyle w:val="1100"/>
              <w:rPr>
                <w:sz w:val="16"/>
                <w:szCs w:val="16"/>
              </w:rPr>
            </w:pPr>
            <w:r>
              <w:rPr>
                <w:sz w:val="16"/>
                <w:szCs w:val="16"/>
              </w:rPr>
              <w:t>0,531</w:t>
            </w:r>
          </w:p>
        </w:tc>
        <w:tc>
          <w:tcPr>
            <w:tcW w:w="231" w:type="pct"/>
            <w:shd w:val="clear" w:color="auto" w:fill="auto"/>
            <w:vAlign w:val="bottom"/>
          </w:tcPr>
          <w:p w:rsidR="00BB5E93" w:rsidRPr="009A63A8" w:rsidRDefault="00BB5E93" w:rsidP="00BB5E93">
            <w:pPr>
              <w:pStyle w:val="1100"/>
              <w:rPr>
                <w:sz w:val="16"/>
                <w:szCs w:val="16"/>
              </w:rPr>
            </w:pPr>
            <w:r>
              <w:rPr>
                <w:sz w:val="16"/>
                <w:szCs w:val="16"/>
              </w:rPr>
              <w:t>0,531</w:t>
            </w:r>
          </w:p>
        </w:tc>
        <w:tc>
          <w:tcPr>
            <w:tcW w:w="232"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43" w:type="pct"/>
            <w:shd w:val="clear" w:color="auto" w:fill="auto"/>
            <w:vAlign w:val="bottom"/>
          </w:tcPr>
          <w:p w:rsidR="00BB5E93" w:rsidRPr="009A63A8" w:rsidRDefault="00BB5E93" w:rsidP="00BB5E93">
            <w:pPr>
              <w:pStyle w:val="1100"/>
              <w:rPr>
                <w:sz w:val="16"/>
                <w:szCs w:val="16"/>
              </w:rPr>
            </w:pPr>
            <w:r>
              <w:rPr>
                <w:sz w:val="16"/>
                <w:szCs w:val="16"/>
              </w:rPr>
              <w:t>0,531</w:t>
            </w:r>
          </w:p>
        </w:tc>
        <w:tc>
          <w:tcPr>
            <w:tcW w:w="239"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3" w:type="pct"/>
            <w:vAlign w:val="bottom"/>
          </w:tcPr>
          <w:p w:rsidR="00BB5E93" w:rsidRPr="009A63A8" w:rsidRDefault="00BB5E93" w:rsidP="00BB5E93">
            <w:pPr>
              <w:pStyle w:val="1100"/>
              <w:rPr>
                <w:sz w:val="16"/>
                <w:szCs w:val="16"/>
              </w:rPr>
            </w:pPr>
            <w:r>
              <w:rPr>
                <w:sz w:val="16"/>
                <w:szCs w:val="16"/>
              </w:rPr>
              <w:t>0,531</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+64,21</w:t>
            </w:r>
          </w:p>
        </w:tc>
        <w:tc>
          <w:tcPr>
            <w:tcW w:w="289" w:type="pct"/>
            <w:shd w:val="clear" w:color="auto" w:fill="auto"/>
            <w:vAlign w:val="bottom"/>
          </w:tcPr>
          <w:p w:rsidR="00BB5E93" w:rsidRPr="009A63A8" w:rsidRDefault="00BB5E93" w:rsidP="00BB5E93">
            <w:pPr>
              <w:pStyle w:val="1100"/>
              <w:rPr>
                <w:sz w:val="16"/>
                <w:szCs w:val="16"/>
              </w:rPr>
            </w:pPr>
            <w:r>
              <w:rPr>
                <w:sz w:val="16"/>
                <w:szCs w:val="16"/>
              </w:rPr>
              <w:t>+64,21</w:t>
            </w:r>
          </w:p>
        </w:tc>
        <w:tc>
          <w:tcPr>
            <w:tcW w:w="258" w:type="pct"/>
            <w:shd w:val="clear" w:color="auto" w:fill="auto"/>
            <w:vAlign w:val="bottom"/>
          </w:tcPr>
          <w:p w:rsidR="00BB5E93" w:rsidRPr="009A63A8" w:rsidRDefault="00BB5E93" w:rsidP="00BB5E93">
            <w:pPr>
              <w:pStyle w:val="1100"/>
              <w:rPr>
                <w:sz w:val="16"/>
                <w:szCs w:val="16"/>
              </w:rPr>
            </w:pPr>
            <w:r>
              <w:rPr>
                <w:sz w:val="16"/>
                <w:szCs w:val="16"/>
              </w:rPr>
              <w:t>+64,21</w:t>
            </w:r>
          </w:p>
        </w:tc>
        <w:tc>
          <w:tcPr>
            <w:tcW w:w="251" w:type="pct"/>
            <w:shd w:val="clear" w:color="auto" w:fill="auto"/>
            <w:vAlign w:val="bottom"/>
          </w:tcPr>
          <w:p w:rsidR="00BB5E93" w:rsidRPr="009A63A8" w:rsidRDefault="00BB5E93" w:rsidP="00BB5E93">
            <w:pPr>
              <w:pStyle w:val="1100"/>
              <w:rPr>
                <w:sz w:val="16"/>
                <w:szCs w:val="16"/>
              </w:rPr>
            </w:pPr>
            <w:r>
              <w:rPr>
                <w:sz w:val="16"/>
                <w:szCs w:val="16"/>
              </w:rPr>
              <w:t>+64,21</w:t>
            </w:r>
          </w:p>
        </w:tc>
        <w:tc>
          <w:tcPr>
            <w:tcW w:w="240" w:type="pct"/>
            <w:shd w:val="clear" w:color="auto" w:fill="auto"/>
            <w:vAlign w:val="bottom"/>
          </w:tcPr>
          <w:p w:rsidR="00BB5E93" w:rsidRPr="009A63A8" w:rsidRDefault="00BB5E93" w:rsidP="00BB5E93">
            <w:pPr>
              <w:pStyle w:val="1100"/>
              <w:rPr>
                <w:sz w:val="16"/>
                <w:szCs w:val="16"/>
              </w:rPr>
            </w:pPr>
            <w:r>
              <w:rPr>
                <w:sz w:val="16"/>
                <w:szCs w:val="16"/>
              </w:rPr>
              <w:t>+64,21</w:t>
            </w:r>
          </w:p>
        </w:tc>
        <w:tc>
          <w:tcPr>
            <w:tcW w:w="228" w:type="pct"/>
            <w:shd w:val="clear" w:color="auto" w:fill="auto"/>
            <w:vAlign w:val="bottom"/>
          </w:tcPr>
          <w:p w:rsidR="00BB5E93" w:rsidRPr="009A63A8" w:rsidRDefault="00BB5E93" w:rsidP="00BB5E93">
            <w:pPr>
              <w:pStyle w:val="1100"/>
              <w:rPr>
                <w:sz w:val="16"/>
                <w:szCs w:val="16"/>
              </w:rPr>
            </w:pPr>
            <w:r>
              <w:rPr>
                <w:sz w:val="16"/>
                <w:szCs w:val="16"/>
              </w:rPr>
              <w:t>+64,21</w:t>
            </w:r>
          </w:p>
        </w:tc>
        <w:tc>
          <w:tcPr>
            <w:tcW w:w="231" w:type="pct"/>
            <w:shd w:val="clear" w:color="auto" w:fill="auto"/>
            <w:vAlign w:val="bottom"/>
          </w:tcPr>
          <w:p w:rsidR="00BB5E93" w:rsidRPr="009A63A8" w:rsidRDefault="00BB5E93" w:rsidP="00BB5E93">
            <w:pPr>
              <w:pStyle w:val="1100"/>
              <w:rPr>
                <w:sz w:val="16"/>
                <w:szCs w:val="16"/>
              </w:rPr>
            </w:pPr>
            <w:r>
              <w:rPr>
                <w:sz w:val="16"/>
                <w:szCs w:val="16"/>
              </w:rPr>
              <w:t>+64,21</w:t>
            </w:r>
          </w:p>
        </w:tc>
        <w:tc>
          <w:tcPr>
            <w:tcW w:w="232"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43" w:type="pct"/>
            <w:shd w:val="clear" w:color="auto" w:fill="auto"/>
            <w:vAlign w:val="bottom"/>
          </w:tcPr>
          <w:p w:rsidR="00BB5E93" w:rsidRPr="009A63A8" w:rsidRDefault="00BB5E93" w:rsidP="00BB5E93">
            <w:pPr>
              <w:pStyle w:val="1100"/>
              <w:rPr>
                <w:sz w:val="16"/>
                <w:szCs w:val="16"/>
              </w:rPr>
            </w:pPr>
            <w:r>
              <w:rPr>
                <w:sz w:val="16"/>
                <w:szCs w:val="16"/>
              </w:rPr>
              <w:t>+64,21</w:t>
            </w:r>
          </w:p>
        </w:tc>
        <w:tc>
          <w:tcPr>
            <w:tcW w:w="239"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3" w:type="pct"/>
            <w:vAlign w:val="bottom"/>
          </w:tcPr>
          <w:p w:rsidR="00BB5E93" w:rsidRPr="009A63A8" w:rsidRDefault="00BB5E93" w:rsidP="00BB5E93">
            <w:pPr>
              <w:pStyle w:val="1100"/>
              <w:rPr>
                <w:sz w:val="16"/>
                <w:szCs w:val="16"/>
              </w:rPr>
            </w:pPr>
            <w:r>
              <w:rPr>
                <w:sz w:val="16"/>
                <w:szCs w:val="16"/>
              </w:rPr>
              <w:t>+64,21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№7</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6,911</w:t>
            </w:r>
          </w:p>
        </w:tc>
        <w:tc>
          <w:tcPr>
            <w:tcW w:w="289" w:type="pct"/>
            <w:shd w:val="clear" w:color="auto" w:fill="auto"/>
            <w:vAlign w:val="bottom"/>
          </w:tcPr>
          <w:p w:rsidR="00BB5E93" w:rsidRPr="009A63A8" w:rsidRDefault="00BB5E93" w:rsidP="00BB5E93">
            <w:pPr>
              <w:pStyle w:val="1100"/>
              <w:rPr>
                <w:sz w:val="16"/>
                <w:szCs w:val="16"/>
              </w:rPr>
            </w:pPr>
            <w:r>
              <w:rPr>
                <w:sz w:val="16"/>
                <w:szCs w:val="16"/>
              </w:rPr>
              <w:t>6,911</w:t>
            </w:r>
          </w:p>
        </w:tc>
        <w:tc>
          <w:tcPr>
            <w:tcW w:w="258" w:type="pct"/>
            <w:shd w:val="clear" w:color="auto" w:fill="auto"/>
            <w:vAlign w:val="bottom"/>
          </w:tcPr>
          <w:p w:rsidR="00BB5E93" w:rsidRPr="009A63A8" w:rsidRDefault="00BB5E93" w:rsidP="00BB5E93">
            <w:pPr>
              <w:pStyle w:val="1100"/>
              <w:rPr>
                <w:sz w:val="16"/>
                <w:szCs w:val="16"/>
              </w:rPr>
            </w:pPr>
            <w:r>
              <w:rPr>
                <w:sz w:val="16"/>
                <w:szCs w:val="16"/>
              </w:rPr>
              <w:t>6,911</w:t>
            </w:r>
          </w:p>
        </w:tc>
        <w:tc>
          <w:tcPr>
            <w:tcW w:w="251" w:type="pct"/>
            <w:shd w:val="clear" w:color="auto" w:fill="auto"/>
            <w:vAlign w:val="bottom"/>
          </w:tcPr>
          <w:p w:rsidR="00BB5E93" w:rsidRPr="009A63A8" w:rsidRDefault="00BB5E93" w:rsidP="00BB5E93">
            <w:pPr>
              <w:pStyle w:val="1100"/>
              <w:rPr>
                <w:sz w:val="16"/>
                <w:szCs w:val="16"/>
              </w:rPr>
            </w:pPr>
            <w:r>
              <w:rPr>
                <w:sz w:val="16"/>
                <w:szCs w:val="16"/>
              </w:rPr>
              <w:t>6,911</w:t>
            </w:r>
          </w:p>
        </w:tc>
        <w:tc>
          <w:tcPr>
            <w:tcW w:w="240" w:type="pct"/>
            <w:shd w:val="clear" w:color="auto" w:fill="auto"/>
            <w:vAlign w:val="bottom"/>
          </w:tcPr>
          <w:p w:rsidR="00BB5E93" w:rsidRPr="009A63A8" w:rsidRDefault="00BB5E93" w:rsidP="00BB5E93">
            <w:pPr>
              <w:pStyle w:val="1100"/>
              <w:rPr>
                <w:sz w:val="16"/>
                <w:szCs w:val="16"/>
              </w:rPr>
            </w:pPr>
            <w:r>
              <w:rPr>
                <w:sz w:val="16"/>
                <w:szCs w:val="16"/>
              </w:rPr>
              <w:t>6,911</w:t>
            </w:r>
          </w:p>
        </w:tc>
        <w:tc>
          <w:tcPr>
            <w:tcW w:w="228" w:type="pct"/>
            <w:shd w:val="clear" w:color="auto" w:fill="auto"/>
            <w:vAlign w:val="bottom"/>
          </w:tcPr>
          <w:p w:rsidR="00BB5E93" w:rsidRPr="009A63A8" w:rsidRDefault="00BB5E93" w:rsidP="00BB5E93">
            <w:pPr>
              <w:pStyle w:val="1100"/>
              <w:rPr>
                <w:sz w:val="16"/>
                <w:szCs w:val="16"/>
              </w:rPr>
            </w:pPr>
            <w:r>
              <w:rPr>
                <w:sz w:val="16"/>
                <w:szCs w:val="16"/>
              </w:rPr>
              <w:t>6,911</w:t>
            </w:r>
          </w:p>
        </w:tc>
        <w:tc>
          <w:tcPr>
            <w:tcW w:w="231" w:type="pct"/>
            <w:shd w:val="clear" w:color="auto" w:fill="auto"/>
            <w:vAlign w:val="bottom"/>
          </w:tcPr>
          <w:p w:rsidR="00BB5E93" w:rsidRPr="009A63A8" w:rsidRDefault="00BB5E93" w:rsidP="00BB5E93">
            <w:pPr>
              <w:pStyle w:val="1100"/>
              <w:rPr>
                <w:sz w:val="16"/>
                <w:szCs w:val="16"/>
              </w:rPr>
            </w:pPr>
            <w:r>
              <w:rPr>
                <w:sz w:val="16"/>
                <w:szCs w:val="16"/>
              </w:rPr>
              <w:t>6,911</w:t>
            </w:r>
          </w:p>
        </w:tc>
        <w:tc>
          <w:tcPr>
            <w:tcW w:w="232"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43" w:type="pct"/>
            <w:shd w:val="clear" w:color="auto" w:fill="auto"/>
            <w:vAlign w:val="bottom"/>
          </w:tcPr>
          <w:p w:rsidR="00BB5E93" w:rsidRPr="009A63A8" w:rsidRDefault="00BB5E93" w:rsidP="00BB5E93">
            <w:pPr>
              <w:pStyle w:val="1100"/>
              <w:rPr>
                <w:sz w:val="16"/>
                <w:szCs w:val="16"/>
              </w:rPr>
            </w:pPr>
            <w:r>
              <w:rPr>
                <w:sz w:val="16"/>
                <w:szCs w:val="16"/>
              </w:rPr>
              <w:t>6,911</w:t>
            </w:r>
          </w:p>
        </w:tc>
        <w:tc>
          <w:tcPr>
            <w:tcW w:w="239"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3" w:type="pct"/>
            <w:vAlign w:val="bottom"/>
          </w:tcPr>
          <w:p w:rsidR="00BB5E93" w:rsidRPr="009A63A8" w:rsidRDefault="00BB5E93" w:rsidP="00BB5E93">
            <w:pPr>
              <w:pStyle w:val="1100"/>
              <w:rPr>
                <w:sz w:val="16"/>
                <w:szCs w:val="16"/>
              </w:rPr>
            </w:pPr>
            <w:r>
              <w:rPr>
                <w:sz w:val="16"/>
                <w:szCs w:val="16"/>
              </w:rPr>
              <w:t>6,911</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+81,7</w:t>
            </w:r>
          </w:p>
        </w:tc>
        <w:tc>
          <w:tcPr>
            <w:tcW w:w="289" w:type="pct"/>
            <w:shd w:val="clear" w:color="auto" w:fill="auto"/>
            <w:vAlign w:val="bottom"/>
          </w:tcPr>
          <w:p w:rsidR="00BB5E93" w:rsidRPr="009A63A8" w:rsidRDefault="00BB5E93" w:rsidP="00BB5E93">
            <w:pPr>
              <w:pStyle w:val="1100"/>
              <w:rPr>
                <w:sz w:val="16"/>
                <w:szCs w:val="16"/>
              </w:rPr>
            </w:pPr>
            <w:r>
              <w:rPr>
                <w:sz w:val="16"/>
                <w:szCs w:val="16"/>
              </w:rPr>
              <w:t>+81,7</w:t>
            </w:r>
          </w:p>
        </w:tc>
        <w:tc>
          <w:tcPr>
            <w:tcW w:w="258" w:type="pct"/>
            <w:shd w:val="clear" w:color="auto" w:fill="auto"/>
            <w:vAlign w:val="bottom"/>
          </w:tcPr>
          <w:p w:rsidR="00BB5E93" w:rsidRPr="009A63A8" w:rsidRDefault="00BB5E93" w:rsidP="00BB5E93">
            <w:pPr>
              <w:pStyle w:val="1100"/>
              <w:rPr>
                <w:sz w:val="16"/>
                <w:szCs w:val="16"/>
              </w:rPr>
            </w:pPr>
            <w:r>
              <w:rPr>
                <w:sz w:val="16"/>
                <w:szCs w:val="16"/>
              </w:rPr>
              <w:t>+81,7</w:t>
            </w:r>
          </w:p>
        </w:tc>
        <w:tc>
          <w:tcPr>
            <w:tcW w:w="251" w:type="pct"/>
            <w:shd w:val="clear" w:color="auto" w:fill="auto"/>
            <w:vAlign w:val="bottom"/>
          </w:tcPr>
          <w:p w:rsidR="00BB5E93" w:rsidRPr="009A63A8" w:rsidRDefault="00BB5E93" w:rsidP="00BB5E93">
            <w:pPr>
              <w:pStyle w:val="1100"/>
              <w:rPr>
                <w:sz w:val="16"/>
                <w:szCs w:val="16"/>
              </w:rPr>
            </w:pPr>
            <w:r>
              <w:rPr>
                <w:sz w:val="16"/>
                <w:szCs w:val="16"/>
              </w:rPr>
              <w:t>+81,7</w:t>
            </w:r>
          </w:p>
        </w:tc>
        <w:tc>
          <w:tcPr>
            <w:tcW w:w="240" w:type="pct"/>
            <w:shd w:val="clear" w:color="auto" w:fill="auto"/>
            <w:vAlign w:val="bottom"/>
          </w:tcPr>
          <w:p w:rsidR="00BB5E93" w:rsidRPr="009A63A8" w:rsidRDefault="00BB5E93" w:rsidP="00BB5E93">
            <w:pPr>
              <w:pStyle w:val="1100"/>
              <w:rPr>
                <w:sz w:val="16"/>
                <w:szCs w:val="16"/>
              </w:rPr>
            </w:pPr>
            <w:r>
              <w:rPr>
                <w:sz w:val="16"/>
                <w:szCs w:val="16"/>
              </w:rPr>
              <w:t>+81,7</w:t>
            </w:r>
          </w:p>
        </w:tc>
        <w:tc>
          <w:tcPr>
            <w:tcW w:w="228" w:type="pct"/>
            <w:shd w:val="clear" w:color="auto" w:fill="auto"/>
            <w:vAlign w:val="bottom"/>
          </w:tcPr>
          <w:p w:rsidR="00BB5E93" w:rsidRPr="009A63A8" w:rsidRDefault="00BB5E93" w:rsidP="00BB5E93">
            <w:pPr>
              <w:pStyle w:val="1100"/>
              <w:rPr>
                <w:sz w:val="16"/>
                <w:szCs w:val="16"/>
              </w:rPr>
            </w:pPr>
            <w:r>
              <w:rPr>
                <w:sz w:val="16"/>
                <w:szCs w:val="16"/>
              </w:rPr>
              <w:t>+81,7</w:t>
            </w:r>
          </w:p>
        </w:tc>
        <w:tc>
          <w:tcPr>
            <w:tcW w:w="231" w:type="pct"/>
            <w:shd w:val="clear" w:color="auto" w:fill="auto"/>
            <w:vAlign w:val="bottom"/>
          </w:tcPr>
          <w:p w:rsidR="00BB5E93" w:rsidRPr="009A63A8" w:rsidRDefault="00BB5E93" w:rsidP="00BB5E93">
            <w:pPr>
              <w:pStyle w:val="1100"/>
              <w:rPr>
                <w:sz w:val="16"/>
                <w:szCs w:val="16"/>
              </w:rPr>
            </w:pPr>
            <w:r>
              <w:rPr>
                <w:sz w:val="16"/>
                <w:szCs w:val="16"/>
              </w:rPr>
              <w:t>+81,7</w:t>
            </w:r>
          </w:p>
        </w:tc>
        <w:tc>
          <w:tcPr>
            <w:tcW w:w="232"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43" w:type="pct"/>
            <w:shd w:val="clear" w:color="auto" w:fill="auto"/>
            <w:vAlign w:val="bottom"/>
          </w:tcPr>
          <w:p w:rsidR="00BB5E93" w:rsidRPr="009A63A8" w:rsidRDefault="00BB5E93" w:rsidP="00BB5E93">
            <w:pPr>
              <w:pStyle w:val="1100"/>
              <w:rPr>
                <w:sz w:val="16"/>
                <w:szCs w:val="16"/>
              </w:rPr>
            </w:pPr>
            <w:r>
              <w:rPr>
                <w:sz w:val="16"/>
                <w:szCs w:val="16"/>
              </w:rPr>
              <w:t>+81,7</w:t>
            </w:r>
          </w:p>
        </w:tc>
        <w:tc>
          <w:tcPr>
            <w:tcW w:w="239"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3" w:type="pct"/>
            <w:vAlign w:val="bottom"/>
          </w:tcPr>
          <w:p w:rsidR="00BB5E93" w:rsidRPr="009A63A8" w:rsidRDefault="00BB5E93" w:rsidP="00BB5E93">
            <w:pPr>
              <w:pStyle w:val="1100"/>
              <w:rPr>
                <w:sz w:val="16"/>
                <w:szCs w:val="16"/>
              </w:rPr>
            </w:pPr>
            <w:r>
              <w:rPr>
                <w:sz w:val="16"/>
                <w:szCs w:val="16"/>
              </w:rPr>
              <w:t>+81,7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№8</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3,321</w:t>
            </w:r>
          </w:p>
        </w:tc>
        <w:tc>
          <w:tcPr>
            <w:tcW w:w="289" w:type="pct"/>
            <w:shd w:val="clear" w:color="auto" w:fill="auto"/>
            <w:vAlign w:val="bottom"/>
          </w:tcPr>
          <w:p w:rsidR="00BB5E93" w:rsidRPr="009A63A8" w:rsidRDefault="00BB5E93" w:rsidP="00BB5E93">
            <w:pPr>
              <w:pStyle w:val="1100"/>
              <w:rPr>
                <w:sz w:val="16"/>
                <w:szCs w:val="16"/>
              </w:rPr>
            </w:pPr>
            <w:r>
              <w:rPr>
                <w:sz w:val="16"/>
                <w:szCs w:val="16"/>
              </w:rPr>
              <w:t>3,321</w:t>
            </w:r>
          </w:p>
        </w:tc>
        <w:tc>
          <w:tcPr>
            <w:tcW w:w="258" w:type="pct"/>
            <w:shd w:val="clear" w:color="auto" w:fill="auto"/>
            <w:vAlign w:val="bottom"/>
          </w:tcPr>
          <w:p w:rsidR="00BB5E93" w:rsidRPr="009A63A8" w:rsidRDefault="00BB5E93" w:rsidP="00BB5E93">
            <w:pPr>
              <w:pStyle w:val="1100"/>
              <w:rPr>
                <w:sz w:val="16"/>
                <w:szCs w:val="16"/>
              </w:rPr>
            </w:pPr>
            <w:r>
              <w:rPr>
                <w:sz w:val="16"/>
                <w:szCs w:val="16"/>
              </w:rPr>
              <w:t>2,72</w:t>
            </w:r>
          </w:p>
        </w:tc>
        <w:tc>
          <w:tcPr>
            <w:tcW w:w="251" w:type="pct"/>
            <w:shd w:val="clear" w:color="auto" w:fill="auto"/>
            <w:vAlign w:val="bottom"/>
          </w:tcPr>
          <w:p w:rsidR="00BB5E93" w:rsidRPr="009A63A8" w:rsidRDefault="00BB5E93" w:rsidP="00BB5E93">
            <w:pPr>
              <w:pStyle w:val="1100"/>
              <w:rPr>
                <w:sz w:val="16"/>
                <w:szCs w:val="16"/>
              </w:rPr>
            </w:pPr>
            <w:r>
              <w:rPr>
                <w:sz w:val="16"/>
                <w:szCs w:val="16"/>
              </w:rPr>
              <w:t>2,72</w:t>
            </w:r>
          </w:p>
        </w:tc>
        <w:tc>
          <w:tcPr>
            <w:tcW w:w="240" w:type="pct"/>
            <w:shd w:val="clear" w:color="auto" w:fill="auto"/>
            <w:vAlign w:val="bottom"/>
          </w:tcPr>
          <w:p w:rsidR="00BB5E93" w:rsidRPr="009A63A8" w:rsidRDefault="00BB5E93" w:rsidP="00BB5E93">
            <w:pPr>
              <w:pStyle w:val="1100"/>
              <w:rPr>
                <w:sz w:val="16"/>
                <w:szCs w:val="16"/>
              </w:rPr>
            </w:pPr>
            <w:r>
              <w:rPr>
                <w:sz w:val="16"/>
                <w:szCs w:val="16"/>
              </w:rPr>
              <w:t>2,72</w:t>
            </w:r>
          </w:p>
        </w:tc>
        <w:tc>
          <w:tcPr>
            <w:tcW w:w="228" w:type="pct"/>
            <w:shd w:val="clear" w:color="auto" w:fill="auto"/>
            <w:vAlign w:val="bottom"/>
          </w:tcPr>
          <w:p w:rsidR="00BB5E93" w:rsidRPr="009A63A8" w:rsidRDefault="00BB5E93" w:rsidP="00BB5E93">
            <w:pPr>
              <w:pStyle w:val="1100"/>
              <w:rPr>
                <w:sz w:val="16"/>
                <w:szCs w:val="16"/>
              </w:rPr>
            </w:pPr>
            <w:r>
              <w:rPr>
                <w:sz w:val="16"/>
                <w:szCs w:val="16"/>
              </w:rPr>
              <w:t>2,72</w:t>
            </w:r>
          </w:p>
        </w:tc>
        <w:tc>
          <w:tcPr>
            <w:tcW w:w="231" w:type="pct"/>
            <w:shd w:val="clear" w:color="auto" w:fill="auto"/>
            <w:vAlign w:val="bottom"/>
          </w:tcPr>
          <w:p w:rsidR="00BB5E93" w:rsidRPr="009A63A8" w:rsidRDefault="00BB5E93" w:rsidP="00BB5E93">
            <w:pPr>
              <w:pStyle w:val="1100"/>
              <w:rPr>
                <w:sz w:val="16"/>
                <w:szCs w:val="16"/>
              </w:rPr>
            </w:pPr>
            <w:r>
              <w:rPr>
                <w:sz w:val="16"/>
                <w:szCs w:val="16"/>
              </w:rPr>
              <w:t>2,72</w:t>
            </w:r>
          </w:p>
        </w:tc>
        <w:tc>
          <w:tcPr>
            <w:tcW w:w="232"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43" w:type="pct"/>
            <w:shd w:val="clear" w:color="auto" w:fill="auto"/>
            <w:vAlign w:val="bottom"/>
          </w:tcPr>
          <w:p w:rsidR="00BB5E93" w:rsidRPr="009A63A8" w:rsidRDefault="00BB5E93" w:rsidP="00BB5E93">
            <w:pPr>
              <w:pStyle w:val="1100"/>
              <w:rPr>
                <w:sz w:val="16"/>
                <w:szCs w:val="16"/>
              </w:rPr>
            </w:pPr>
            <w:r>
              <w:rPr>
                <w:sz w:val="16"/>
                <w:szCs w:val="16"/>
              </w:rPr>
              <w:t>2,72</w:t>
            </w:r>
          </w:p>
        </w:tc>
        <w:tc>
          <w:tcPr>
            <w:tcW w:w="239"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3" w:type="pct"/>
            <w:vAlign w:val="bottom"/>
          </w:tcPr>
          <w:p w:rsidR="00BB5E93" w:rsidRPr="009A63A8" w:rsidRDefault="00BB5E93" w:rsidP="00BB5E93">
            <w:pPr>
              <w:pStyle w:val="1100"/>
              <w:rPr>
                <w:sz w:val="16"/>
                <w:szCs w:val="16"/>
              </w:rPr>
            </w:pPr>
            <w:r>
              <w:rPr>
                <w:sz w:val="16"/>
                <w:szCs w:val="16"/>
              </w:rPr>
              <w:t>2,72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+67,55</w:t>
            </w:r>
          </w:p>
        </w:tc>
        <w:tc>
          <w:tcPr>
            <w:tcW w:w="289" w:type="pct"/>
            <w:shd w:val="clear" w:color="auto" w:fill="auto"/>
            <w:vAlign w:val="bottom"/>
          </w:tcPr>
          <w:p w:rsidR="00BB5E93" w:rsidRPr="009A63A8" w:rsidRDefault="00BB5E93" w:rsidP="00BB5E93">
            <w:pPr>
              <w:pStyle w:val="1100"/>
              <w:rPr>
                <w:sz w:val="16"/>
                <w:szCs w:val="16"/>
              </w:rPr>
            </w:pPr>
            <w:r>
              <w:rPr>
                <w:sz w:val="16"/>
                <w:szCs w:val="16"/>
              </w:rPr>
              <w:t>+67,55</w:t>
            </w:r>
          </w:p>
        </w:tc>
        <w:tc>
          <w:tcPr>
            <w:tcW w:w="258" w:type="pct"/>
            <w:shd w:val="clear" w:color="auto" w:fill="auto"/>
            <w:vAlign w:val="bottom"/>
          </w:tcPr>
          <w:p w:rsidR="00BB5E93" w:rsidRPr="009A63A8" w:rsidRDefault="00BB5E93" w:rsidP="00BB5E93">
            <w:pPr>
              <w:pStyle w:val="1100"/>
              <w:rPr>
                <w:sz w:val="16"/>
                <w:szCs w:val="16"/>
              </w:rPr>
            </w:pPr>
            <w:r>
              <w:rPr>
                <w:sz w:val="16"/>
                <w:szCs w:val="16"/>
              </w:rPr>
              <w:t>+54,21</w:t>
            </w:r>
          </w:p>
        </w:tc>
        <w:tc>
          <w:tcPr>
            <w:tcW w:w="251" w:type="pct"/>
            <w:shd w:val="clear" w:color="auto" w:fill="auto"/>
            <w:vAlign w:val="bottom"/>
          </w:tcPr>
          <w:p w:rsidR="00BB5E93" w:rsidRPr="009A63A8" w:rsidRDefault="00BB5E93" w:rsidP="00BB5E93">
            <w:pPr>
              <w:pStyle w:val="1100"/>
              <w:rPr>
                <w:sz w:val="16"/>
                <w:szCs w:val="16"/>
              </w:rPr>
            </w:pPr>
            <w:r>
              <w:rPr>
                <w:sz w:val="16"/>
                <w:szCs w:val="16"/>
              </w:rPr>
              <w:t>+54,21</w:t>
            </w:r>
          </w:p>
        </w:tc>
        <w:tc>
          <w:tcPr>
            <w:tcW w:w="240" w:type="pct"/>
            <w:shd w:val="clear" w:color="auto" w:fill="auto"/>
            <w:vAlign w:val="bottom"/>
          </w:tcPr>
          <w:p w:rsidR="00BB5E93" w:rsidRPr="009A63A8" w:rsidRDefault="00BB5E93" w:rsidP="00BB5E93">
            <w:pPr>
              <w:pStyle w:val="1100"/>
              <w:rPr>
                <w:sz w:val="16"/>
                <w:szCs w:val="16"/>
              </w:rPr>
            </w:pPr>
            <w:r>
              <w:rPr>
                <w:sz w:val="16"/>
                <w:szCs w:val="16"/>
              </w:rPr>
              <w:t>+54,21</w:t>
            </w:r>
          </w:p>
        </w:tc>
        <w:tc>
          <w:tcPr>
            <w:tcW w:w="228" w:type="pct"/>
            <w:shd w:val="clear" w:color="auto" w:fill="auto"/>
            <w:vAlign w:val="bottom"/>
          </w:tcPr>
          <w:p w:rsidR="00BB5E93" w:rsidRPr="009A63A8" w:rsidRDefault="00BB5E93" w:rsidP="00BB5E93">
            <w:pPr>
              <w:pStyle w:val="1100"/>
              <w:rPr>
                <w:sz w:val="16"/>
                <w:szCs w:val="16"/>
              </w:rPr>
            </w:pPr>
            <w:r>
              <w:rPr>
                <w:sz w:val="16"/>
                <w:szCs w:val="16"/>
              </w:rPr>
              <w:t>+54,21</w:t>
            </w:r>
          </w:p>
        </w:tc>
        <w:tc>
          <w:tcPr>
            <w:tcW w:w="231" w:type="pct"/>
            <w:shd w:val="clear" w:color="auto" w:fill="auto"/>
            <w:vAlign w:val="bottom"/>
          </w:tcPr>
          <w:p w:rsidR="00BB5E93" w:rsidRPr="009A63A8" w:rsidRDefault="00BB5E93" w:rsidP="00BB5E93">
            <w:pPr>
              <w:pStyle w:val="1100"/>
              <w:rPr>
                <w:sz w:val="16"/>
                <w:szCs w:val="16"/>
              </w:rPr>
            </w:pPr>
            <w:r>
              <w:rPr>
                <w:sz w:val="16"/>
                <w:szCs w:val="16"/>
              </w:rPr>
              <w:t>+54,21</w:t>
            </w:r>
          </w:p>
        </w:tc>
        <w:tc>
          <w:tcPr>
            <w:tcW w:w="232"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43" w:type="pct"/>
            <w:shd w:val="clear" w:color="auto" w:fill="auto"/>
            <w:vAlign w:val="bottom"/>
          </w:tcPr>
          <w:p w:rsidR="00BB5E93" w:rsidRPr="009A63A8" w:rsidRDefault="00BB5E93" w:rsidP="00BB5E93">
            <w:pPr>
              <w:pStyle w:val="1100"/>
              <w:rPr>
                <w:sz w:val="16"/>
                <w:szCs w:val="16"/>
              </w:rPr>
            </w:pPr>
            <w:r>
              <w:rPr>
                <w:sz w:val="16"/>
                <w:szCs w:val="16"/>
              </w:rPr>
              <w:t>+54,21</w:t>
            </w:r>
          </w:p>
        </w:tc>
        <w:tc>
          <w:tcPr>
            <w:tcW w:w="239"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3" w:type="pct"/>
            <w:vAlign w:val="bottom"/>
          </w:tcPr>
          <w:p w:rsidR="00BB5E93" w:rsidRPr="009A63A8" w:rsidRDefault="00BB5E93" w:rsidP="00BB5E93">
            <w:pPr>
              <w:pStyle w:val="1100"/>
              <w:rPr>
                <w:sz w:val="16"/>
                <w:szCs w:val="16"/>
              </w:rPr>
            </w:pPr>
            <w:r>
              <w:rPr>
                <w:sz w:val="16"/>
                <w:szCs w:val="16"/>
              </w:rPr>
              <w:t>+54,21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№9</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6,636</w:t>
            </w:r>
          </w:p>
        </w:tc>
        <w:tc>
          <w:tcPr>
            <w:tcW w:w="289" w:type="pct"/>
            <w:shd w:val="clear" w:color="auto" w:fill="auto"/>
            <w:vAlign w:val="bottom"/>
          </w:tcPr>
          <w:p w:rsidR="00BB5E93" w:rsidRPr="009A63A8" w:rsidRDefault="00BB5E93" w:rsidP="00BB5E93">
            <w:pPr>
              <w:pStyle w:val="1100"/>
              <w:rPr>
                <w:sz w:val="16"/>
                <w:szCs w:val="16"/>
              </w:rPr>
            </w:pPr>
            <w:r>
              <w:rPr>
                <w:sz w:val="16"/>
                <w:szCs w:val="16"/>
              </w:rPr>
              <w:t>6,636</w:t>
            </w:r>
          </w:p>
        </w:tc>
        <w:tc>
          <w:tcPr>
            <w:tcW w:w="258" w:type="pct"/>
            <w:shd w:val="clear" w:color="auto" w:fill="auto"/>
            <w:vAlign w:val="bottom"/>
          </w:tcPr>
          <w:p w:rsidR="00BB5E93" w:rsidRPr="009A63A8" w:rsidRDefault="00BB5E93" w:rsidP="00BB5E93">
            <w:pPr>
              <w:pStyle w:val="1100"/>
              <w:rPr>
                <w:sz w:val="16"/>
                <w:szCs w:val="16"/>
              </w:rPr>
            </w:pPr>
            <w:r>
              <w:rPr>
                <w:sz w:val="16"/>
                <w:szCs w:val="16"/>
              </w:rPr>
              <w:t>6,636</w:t>
            </w:r>
          </w:p>
        </w:tc>
        <w:tc>
          <w:tcPr>
            <w:tcW w:w="251" w:type="pct"/>
            <w:shd w:val="clear" w:color="auto" w:fill="auto"/>
            <w:vAlign w:val="bottom"/>
          </w:tcPr>
          <w:p w:rsidR="00BB5E93" w:rsidRPr="009A63A8" w:rsidRDefault="00BB5E93" w:rsidP="00BB5E93">
            <w:pPr>
              <w:pStyle w:val="1100"/>
              <w:rPr>
                <w:sz w:val="16"/>
                <w:szCs w:val="16"/>
              </w:rPr>
            </w:pPr>
            <w:r>
              <w:rPr>
                <w:sz w:val="16"/>
                <w:szCs w:val="16"/>
              </w:rPr>
              <w:t>6,636</w:t>
            </w:r>
          </w:p>
        </w:tc>
        <w:tc>
          <w:tcPr>
            <w:tcW w:w="240" w:type="pct"/>
            <w:shd w:val="clear" w:color="auto" w:fill="auto"/>
            <w:vAlign w:val="bottom"/>
          </w:tcPr>
          <w:p w:rsidR="00BB5E93" w:rsidRPr="009A63A8" w:rsidRDefault="00BB5E93" w:rsidP="00BB5E93">
            <w:pPr>
              <w:pStyle w:val="1100"/>
              <w:rPr>
                <w:sz w:val="16"/>
                <w:szCs w:val="16"/>
              </w:rPr>
            </w:pPr>
            <w:r>
              <w:rPr>
                <w:sz w:val="16"/>
                <w:szCs w:val="16"/>
              </w:rPr>
              <w:t>6,636</w:t>
            </w:r>
          </w:p>
        </w:tc>
        <w:tc>
          <w:tcPr>
            <w:tcW w:w="228" w:type="pct"/>
            <w:shd w:val="clear" w:color="auto" w:fill="auto"/>
            <w:vAlign w:val="bottom"/>
          </w:tcPr>
          <w:p w:rsidR="00BB5E93" w:rsidRPr="009A63A8" w:rsidRDefault="00BB5E93" w:rsidP="00BB5E93">
            <w:pPr>
              <w:pStyle w:val="1100"/>
              <w:rPr>
                <w:sz w:val="16"/>
                <w:szCs w:val="16"/>
              </w:rPr>
            </w:pPr>
            <w:r>
              <w:rPr>
                <w:sz w:val="16"/>
                <w:szCs w:val="16"/>
              </w:rPr>
              <w:t>6,636</w:t>
            </w:r>
          </w:p>
        </w:tc>
        <w:tc>
          <w:tcPr>
            <w:tcW w:w="231" w:type="pct"/>
            <w:shd w:val="clear" w:color="auto" w:fill="auto"/>
            <w:vAlign w:val="bottom"/>
          </w:tcPr>
          <w:p w:rsidR="00BB5E93" w:rsidRPr="009A63A8" w:rsidRDefault="00BB5E93" w:rsidP="00BB5E93">
            <w:pPr>
              <w:pStyle w:val="1100"/>
              <w:rPr>
                <w:sz w:val="16"/>
                <w:szCs w:val="16"/>
              </w:rPr>
            </w:pPr>
            <w:r>
              <w:rPr>
                <w:sz w:val="16"/>
                <w:szCs w:val="16"/>
              </w:rPr>
              <w:t>6,636</w:t>
            </w:r>
          </w:p>
        </w:tc>
        <w:tc>
          <w:tcPr>
            <w:tcW w:w="232"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43" w:type="pct"/>
            <w:shd w:val="clear" w:color="auto" w:fill="auto"/>
            <w:vAlign w:val="bottom"/>
          </w:tcPr>
          <w:p w:rsidR="00BB5E93" w:rsidRPr="009A63A8" w:rsidRDefault="00BB5E93" w:rsidP="00BB5E93">
            <w:pPr>
              <w:pStyle w:val="1100"/>
              <w:rPr>
                <w:sz w:val="16"/>
                <w:szCs w:val="16"/>
              </w:rPr>
            </w:pPr>
            <w:r>
              <w:rPr>
                <w:sz w:val="16"/>
                <w:szCs w:val="16"/>
              </w:rPr>
              <w:t>6,636</w:t>
            </w:r>
          </w:p>
        </w:tc>
        <w:tc>
          <w:tcPr>
            <w:tcW w:w="239"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3" w:type="pct"/>
            <w:vAlign w:val="bottom"/>
          </w:tcPr>
          <w:p w:rsidR="00BB5E93" w:rsidRPr="009A63A8" w:rsidRDefault="00BB5E93" w:rsidP="00BB5E93">
            <w:pPr>
              <w:pStyle w:val="1100"/>
              <w:rPr>
                <w:sz w:val="16"/>
                <w:szCs w:val="16"/>
              </w:rPr>
            </w:pPr>
            <w:r>
              <w:rPr>
                <w:sz w:val="16"/>
                <w:szCs w:val="16"/>
              </w:rPr>
              <w:t>6,636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+75,26</w:t>
            </w:r>
          </w:p>
        </w:tc>
        <w:tc>
          <w:tcPr>
            <w:tcW w:w="289" w:type="pct"/>
            <w:shd w:val="clear" w:color="auto" w:fill="auto"/>
            <w:vAlign w:val="bottom"/>
          </w:tcPr>
          <w:p w:rsidR="00BB5E93" w:rsidRPr="009A63A8" w:rsidRDefault="00BB5E93" w:rsidP="00BB5E93">
            <w:pPr>
              <w:pStyle w:val="1100"/>
              <w:rPr>
                <w:sz w:val="16"/>
                <w:szCs w:val="16"/>
              </w:rPr>
            </w:pPr>
            <w:r>
              <w:rPr>
                <w:sz w:val="16"/>
                <w:szCs w:val="16"/>
              </w:rPr>
              <w:t>+75,26</w:t>
            </w:r>
          </w:p>
        </w:tc>
        <w:tc>
          <w:tcPr>
            <w:tcW w:w="258" w:type="pct"/>
            <w:shd w:val="clear" w:color="auto" w:fill="auto"/>
            <w:vAlign w:val="bottom"/>
          </w:tcPr>
          <w:p w:rsidR="00BB5E93" w:rsidRPr="009A63A8" w:rsidRDefault="00BB5E93" w:rsidP="00BB5E93">
            <w:pPr>
              <w:pStyle w:val="1100"/>
              <w:rPr>
                <w:sz w:val="16"/>
                <w:szCs w:val="16"/>
              </w:rPr>
            </w:pPr>
            <w:r>
              <w:rPr>
                <w:sz w:val="16"/>
                <w:szCs w:val="16"/>
              </w:rPr>
              <w:t>+75,26</w:t>
            </w:r>
          </w:p>
        </w:tc>
        <w:tc>
          <w:tcPr>
            <w:tcW w:w="251" w:type="pct"/>
            <w:shd w:val="clear" w:color="auto" w:fill="auto"/>
            <w:vAlign w:val="bottom"/>
          </w:tcPr>
          <w:p w:rsidR="00BB5E93" w:rsidRPr="009A63A8" w:rsidRDefault="00BB5E93" w:rsidP="00BB5E93">
            <w:pPr>
              <w:pStyle w:val="1100"/>
              <w:rPr>
                <w:sz w:val="16"/>
                <w:szCs w:val="16"/>
              </w:rPr>
            </w:pPr>
            <w:r>
              <w:rPr>
                <w:sz w:val="16"/>
                <w:szCs w:val="16"/>
              </w:rPr>
              <w:t>+75,26</w:t>
            </w:r>
          </w:p>
        </w:tc>
        <w:tc>
          <w:tcPr>
            <w:tcW w:w="240" w:type="pct"/>
            <w:shd w:val="clear" w:color="auto" w:fill="auto"/>
            <w:vAlign w:val="bottom"/>
          </w:tcPr>
          <w:p w:rsidR="00BB5E93" w:rsidRPr="009A63A8" w:rsidRDefault="00BB5E93" w:rsidP="00BB5E93">
            <w:pPr>
              <w:pStyle w:val="1100"/>
              <w:rPr>
                <w:sz w:val="16"/>
                <w:szCs w:val="16"/>
              </w:rPr>
            </w:pPr>
            <w:r>
              <w:rPr>
                <w:sz w:val="16"/>
                <w:szCs w:val="16"/>
              </w:rPr>
              <w:t>+75,26</w:t>
            </w:r>
          </w:p>
        </w:tc>
        <w:tc>
          <w:tcPr>
            <w:tcW w:w="228" w:type="pct"/>
            <w:shd w:val="clear" w:color="auto" w:fill="auto"/>
            <w:vAlign w:val="bottom"/>
          </w:tcPr>
          <w:p w:rsidR="00BB5E93" w:rsidRPr="009A63A8" w:rsidRDefault="00BB5E93" w:rsidP="00BB5E93">
            <w:pPr>
              <w:pStyle w:val="1100"/>
              <w:rPr>
                <w:sz w:val="16"/>
                <w:szCs w:val="16"/>
              </w:rPr>
            </w:pPr>
            <w:r>
              <w:rPr>
                <w:sz w:val="16"/>
                <w:szCs w:val="16"/>
              </w:rPr>
              <w:t>+75,26</w:t>
            </w:r>
          </w:p>
        </w:tc>
        <w:tc>
          <w:tcPr>
            <w:tcW w:w="231" w:type="pct"/>
            <w:shd w:val="clear" w:color="auto" w:fill="auto"/>
            <w:vAlign w:val="bottom"/>
          </w:tcPr>
          <w:p w:rsidR="00BB5E93" w:rsidRPr="009A63A8" w:rsidRDefault="00BB5E93" w:rsidP="00BB5E93">
            <w:pPr>
              <w:pStyle w:val="1100"/>
              <w:rPr>
                <w:sz w:val="16"/>
                <w:szCs w:val="16"/>
              </w:rPr>
            </w:pPr>
            <w:r>
              <w:rPr>
                <w:sz w:val="16"/>
                <w:szCs w:val="16"/>
              </w:rPr>
              <w:t>+75,26</w:t>
            </w:r>
          </w:p>
        </w:tc>
        <w:tc>
          <w:tcPr>
            <w:tcW w:w="232"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43" w:type="pct"/>
            <w:shd w:val="clear" w:color="auto" w:fill="auto"/>
            <w:vAlign w:val="bottom"/>
          </w:tcPr>
          <w:p w:rsidR="00BB5E93" w:rsidRPr="009A63A8" w:rsidRDefault="00BB5E93" w:rsidP="00BB5E93">
            <w:pPr>
              <w:pStyle w:val="1100"/>
              <w:rPr>
                <w:sz w:val="16"/>
                <w:szCs w:val="16"/>
              </w:rPr>
            </w:pPr>
            <w:r>
              <w:rPr>
                <w:sz w:val="16"/>
                <w:szCs w:val="16"/>
              </w:rPr>
              <w:t>+75,26</w:t>
            </w:r>
          </w:p>
        </w:tc>
        <w:tc>
          <w:tcPr>
            <w:tcW w:w="239"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3" w:type="pct"/>
            <w:vAlign w:val="bottom"/>
          </w:tcPr>
          <w:p w:rsidR="00BB5E93" w:rsidRPr="009A63A8" w:rsidRDefault="00BB5E93" w:rsidP="00BB5E93">
            <w:pPr>
              <w:pStyle w:val="1100"/>
              <w:rPr>
                <w:sz w:val="16"/>
                <w:szCs w:val="16"/>
              </w:rPr>
            </w:pPr>
            <w:r>
              <w:rPr>
                <w:sz w:val="16"/>
                <w:szCs w:val="16"/>
              </w:rPr>
              <w:t>+75,26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№10</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0,504</w:t>
            </w:r>
          </w:p>
        </w:tc>
        <w:tc>
          <w:tcPr>
            <w:tcW w:w="289" w:type="pct"/>
            <w:shd w:val="clear" w:color="auto" w:fill="auto"/>
            <w:vAlign w:val="bottom"/>
          </w:tcPr>
          <w:p w:rsidR="00BB5E93" w:rsidRPr="009A63A8" w:rsidRDefault="00BB5E93" w:rsidP="00BB5E93">
            <w:pPr>
              <w:pStyle w:val="1100"/>
              <w:rPr>
                <w:sz w:val="16"/>
                <w:szCs w:val="16"/>
              </w:rPr>
            </w:pPr>
            <w:r>
              <w:rPr>
                <w:sz w:val="16"/>
                <w:szCs w:val="16"/>
              </w:rPr>
              <w:t>0,504</w:t>
            </w:r>
          </w:p>
        </w:tc>
        <w:tc>
          <w:tcPr>
            <w:tcW w:w="258" w:type="pct"/>
            <w:shd w:val="clear" w:color="auto" w:fill="auto"/>
            <w:vAlign w:val="bottom"/>
          </w:tcPr>
          <w:p w:rsidR="00BB5E93" w:rsidRPr="009A63A8" w:rsidRDefault="00BB5E93" w:rsidP="00BB5E93">
            <w:pPr>
              <w:pStyle w:val="1100"/>
              <w:rPr>
                <w:sz w:val="16"/>
                <w:szCs w:val="16"/>
              </w:rPr>
            </w:pPr>
            <w:r>
              <w:rPr>
                <w:sz w:val="16"/>
                <w:szCs w:val="16"/>
              </w:rPr>
              <w:t>0,504</w:t>
            </w:r>
          </w:p>
        </w:tc>
        <w:tc>
          <w:tcPr>
            <w:tcW w:w="251" w:type="pct"/>
            <w:shd w:val="clear" w:color="auto" w:fill="auto"/>
            <w:vAlign w:val="bottom"/>
          </w:tcPr>
          <w:p w:rsidR="00BB5E93" w:rsidRPr="009A63A8" w:rsidRDefault="00BB5E93" w:rsidP="00BB5E93">
            <w:pPr>
              <w:pStyle w:val="1100"/>
              <w:rPr>
                <w:sz w:val="16"/>
                <w:szCs w:val="16"/>
              </w:rPr>
            </w:pPr>
            <w:r>
              <w:rPr>
                <w:sz w:val="16"/>
                <w:szCs w:val="16"/>
              </w:rPr>
              <w:t>0,504</w:t>
            </w:r>
          </w:p>
        </w:tc>
        <w:tc>
          <w:tcPr>
            <w:tcW w:w="240" w:type="pct"/>
            <w:shd w:val="clear" w:color="auto" w:fill="auto"/>
            <w:vAlign w:val="bottom"/>
          </w:tcPr>
          <w:p w:rsidR="00BB5E93" w:rsidRPr="009A63A8" w:rsidRDefault="00BB5E93" w:rsidP="00BB5E93">
            <w:pPr>
              <w:pStyle w:val="1100"/>
              <w:rPr>
                <w:sz w:val="16"/>
                <w:szCs w:val="16"/>
              </w:rPr>
            </w:pPr>
            <w:r>
              <w:rPr>
                <w:sz w:val="16"/>
                <w:szCs w:val="16"/>
              </w:rPr>
              <w:t>0,504</w:t>
            </w:r>
          </w:p>
        </w:tc>
        <w:tc>
          <w:tcPr>
            <w:tcW w:w="228" w:type="pct"/>
            <w:shd w:val="clear" w:color="auto" w:fill="auto"/>
            <w:vAlign w:val="bottom"/>
          </w:tcPr>
          <w:p w:rsidR="00BB5E93" w:rsidRPr="009A63A8" w:rsidRDefault="00BB5E93" w:rsidP="00BB5E93">
            <w:pPr>
              <w:pStyle w:val="1100"/>
              <w:rPr>
                <w:sz w:val="16"/>
                <w:szCs w:val="16"/>
              </w:rPr>
            </w:pPr>
            <w:r>
              <w:rPr>
                <w:sz w:val="16"/>
                <w:szCs w:val="16"/>
              </w:rPr>
              <w:t>0,504</w:t>
            </w:r>
          </w:p>
        </w:tc>
        <w:tc>
          <w:tcPr>
            <w:tcW w:w="231" w:type="pct"/>
            <w:shd w:val="clear" w:color="auto" w:fill="auto"/>
            <w:vAlign w:val="bottom"/>
          </w:tcPr>
          <w:p w:rsidR="00BB5E93" w:rsidRPr="009A63A8" w:rsidRDefault="00BB5E93" w:rsidP="00BB5E93">
            <w:pPr>
              <w:pStyle w:val="1100"/>
              <w:rPr>
                <w:sz w:val="16"/>
                <w:szCs w:val="16"/>
              </w:rPr>
            </w:pPr>
            <w:r>
              <w:rPr>
                <w:sz w:val="16"/>
                <w:szCs w:val="16"/>
              </w:rPr>
              <w:t>0,504</w:t>
            </w:r>
          </w:p>
        </w:tc>
        <w:tc>
          <w:tcPr>
            <w:tcW w:w="232"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43" w:type="pct"/>
            <w:shd w:val="clear" w:color="auto" w:fill="auto"/>
            <w:vAlign w:val="bottom"/>
          </w:tcPr>
          <w:p w:rsidR="00BB5E93" w:rsidRPr="009A63A8" w:rsidRDefault="00BB5E93" w:rsidP="00BB5E93">
            <w:pPr>
              <w:pStyle w:val="1100"/>
              <w:rPr>
                <w:sz w:val="16"/>
                <w:szCs w:val="16"/>
              </w:rPr>
            </w:pPr>
            <w:r>
              <w:rPr>
                <w:sz w:val="16"/>
                <w:szCs w:val="16"/>
              </w:rPr>
              <w:t>0,504</w:t>
            </w:r>
          </w:p>
        </w:tc>
        <w:tc>
          <w:tcPr>
            <w:tcW w:w="239"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3" w:type="pct"/>
            <w:vAlign w:val="bottom"/>
          </w:tcPr>
          <w:p w:rsidR="00BB5E93" w:rsidRPr="009A63A8" w:rsidRDefault="00BB5E93" w:rsidP="00BB5E93">
            <w:pPr>
              <w:pStyle w:val="1100"/>
              <w:rPr>
                <w:sz w:val="16"/>
                <w:szCs w:val="16"/>
              </w:rPr>
            </w:pPr>
            <w:r>
              <w:rPr>
                <w:sz w:val="16"/>
                <w:szCs w:val="16"/>
              </w:rPr>
              <w:t>0,504</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+51,64</w:t>
            </w:r>
          </w:p>
        </w:tc>
        <w:tc>
          <w:tcPr>
            <w:tcW w:w="289" w:type="pct"/>
            <w:shd w:val="clear" w:color="auto" w:fill="auto"/>
            <w:vAlign w:val="bottom"/>
          </w:tcPr>
          <w:p w:rsidR="00BB5E93" w:rsidRPr="009A63A8" w:rsidRDefault="00BB5E93" w:rsidP="00BB5E93">
            <w:pPr>
              <w:pStyle w:val="1100"/>
              <w:rPr>
                <w:sz w:val="16"/>
                <w:szCs w:val="16"/>
              </w:rPr>
            </w:pPr>
            <w:r>
              <w:rPr>
                <w:sz w:val="16"/>
                <w:szCs w:val="16"/>
              </w:rPr>
              <w:t>+51,64</w:t>
            </w:r>
          </w:p>
        </w:tc>
        <w:tc>
          <w:tcPr>
            <w:tcW w:w="258" w:type="pct"/>
            <w:shd w:val="clear" w:color="auto" w:fill="auto"/>
            <w:vAlign w:val="bottom"/>
          </w:tcPr>
          <w:p w:rsidR="00BB5E93" w:rsidRPr="009A63A8" w:rsidRDefault="00BB5E93" w:rsidP="00BB5E93">
            <w:pPr>
              <w:pStyle w:val="1100"/>
              <w:rPr>
                <w:sz w:val="16"/>
                <w:szCs w:val="16"/>
              </w:rPr>
            </w:pPr>
            <w:r>
              <w:rPr>
                <w:sz w:val="16"/>
                <w:szCs w:val="16"/>
              </w:rPr>
              <w:t>+51,64</w:t>
            </w:r>
          </w:p>
        </w:tc>
        <w:tc>
          <w:tcPr>
            <w:tcW w:w="251" w:type="pct"/>
            <w:shd w:val="clear" w:color="auto" w:fill="auto"/>
            <w:vAlign w:val="bottom"/>
          </w:tcPr>
          <w:p w:rsidR="00BB5E93" w:rsidRPr="009A63A8" w:rsidRDefault="00BB5E93" w:rsidP="00BB5E93">
            <w:pPr>
              <w:pStyle w:val="1100"/>
              <w:rPr>
                <w:sz w:val="16"/>
                <w:szCs w:val="16"/>
              </w:rPr>
            </w:pPr>
            <w:r>
              <w:rPr>
                <w:sz w:val="16"/>
                <w:szCs w:val="16"/>
              </w:rPr>
              <w:t>+51,64</w:t>
            </w:r>
          </w:p>
        </w:tc>
        <w:tc>
          <w:tcPr>
            <w:tcW w:w="240" w:type="pct"/>
            <w:shd w:val="clear" w:color="auto" w:fill="auto"/>
            <w:vAlign w:val="bottom"/>
          </w:tcPr>
          <w:p w:rsidR="00BB5E93" w:rsidRPr="009A63A8" w:rsidRDefault="00BB5E93" w:rsidP="00BB5E93">
            <w:pPr>
              <w:pStyle w:val="1100"/>
              <w:rPr>
                <w:sz w:val="16"/>
                <w:szCs w:val="16"/>
              </w:rPr>
            </w:pPr>
            <w:r>
              <w:rPr>
                <w:sz w:val="16"/>
                <w:szCs w:val="16"/>
              </w:rPr>
              <w:t>+51,64</w:t>
            </w:r>
          </w:p>
        </w:tc>
        <w:tc>
          <w:tcPr>
            <w:tcW w:w="228" w:type="pct"/>
            <w:shd w:val="clear" w:color="auto" w:fill="auto"/>
            <w:vAlign w:val="bottom"/>
          </w:tcPr>
          <w:p w:rsidR="00BB5E93" w:rsidRPr="009A63A8" w:rsidRDefault="00BB5E93" w:rsidP="00BB5E93">
            <w:pPr>
              <w:pStyle w:val="1100"/>
              <w:rPr>
                <w:sz w:val="16"/>
                <w:szCs w:val="16"/>
              </w:rPr>
            </w:pPr>
            <w:r>
              <w:rPr>
                <w:sz w:val="16"/>
                <w:szCs w:val="16"/>
              </w:rPr>
              <w:t>+51,64</w:t>
            </w:r>
          </w:p>
        </w:tc>
        <w:tc>
          <w:tcPr>
            <w:tcW w:w="231" w:type="pct"/>
            <w:shd w:val="clear" w:color="auto" w:fill="auto"/>
            <w:vAlign w:val="bottom"/>
          </w:tcPr>
          <w:p w:rsidR="00BB5E93" w:rsidRPr="009A63A8" w:rsidRDefault="00BB5E93" w:rsidP="00BB5E93">
            <w:pPr>
              <w:pStyle w:val="1100"/>
              <w:rPr>
                <w:sz w:val="16"/>
                <w:szCs w:val="16"/>
              </w:rPr>
            </w:pPr>
            <w:r>
              <w:rPr>
                <w:sz w:val="16"/>
                <w:szCs w:val="16"/>
              </w:rPr>
              <w:t>+51,64</w:t>
            </w:r>
          </w:p>
        </w:tc>
        <w:tc>
          <w:tcPr>
            <w:tcW w:w="232"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43" w:type="pct"/>
            <w:shd w:val="clear" w:color="auto" w:fill="auto"/>
            <w:vAlign w:val="bottom"/>
          </w:tcPr>
          <w:p w:rsidR="00BB5E93" w:rsidRPr="009A63A8" w:rsidRDefault="00BB5E93" w:rsidP="00BB5E93">
            <w:pPr>
              <w:pStyle w:val="1100"/>
              <w:rPr>
                <w:sz w:val="16"/>
                <w:szCs w:val="16"/>
              </w:rPr>
            </w:pPr>
            <w:r>
              <w:rPr>
                <w:sz w:val="16"/>
                <w:szCs w:val="16"/>
              </w:rPr>
              <w:t>+51,64</w:t>
            </w:r>
          </w:p>
        </w:tc>
        <w:tc>
          <w:tcPr>
            <w:tcW w:w="239"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3" w:type="pct"/>
            <w:vAlign w:val="bottom"/>
          </w:tcPr>
          <w:p w:rsidR="00BB5E93" w:rsidRPr="009A63A8" w:rsidRDefault="00BB5E93" w:rsidP="00BB5E93">
            <w:pPr>
              <w:pStyle w:val="1100"/>
              <w:rPr>
                <w:sz w:val="16"/>
                <w:szCs w:val="16"/>
              </w:rPr>
            </w:pPr>
            <w:r>
              <w:rPr>
                <w:sz w:val="16"/>
                <w:szCs w:val="16"/>
              </w:rPr>
              <w:t>+51,64</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0,076</w:t>
            </w:r>
          </w:p>
        </w:tc>
        <w:tc>
          <w:tcPr>
            <w:tcW w:w="289" w:type="pct"/>
            <w:shd w:val="clear" w:color="auto" w:fill="auto"/>
            <w:vAlign w:val="bottom"/>
          </w:tcPr>
          <w:p w:rsidR="00BB5E93" w:rsidRPr="009A63A8" w:rsidRDefault="00BB5E93" w:rsidP="00BB5E93">
            <w:pPr>
              <w:pStyle w:val="1100"/>
              <w:rPr>
                <w:sz w:val="16"/>
                <w:szCs w:val="16"/>
              </w:rPr>
            </w:pPr>
            <w:r>
              <w:rPr>
                <w:sz w:val="16"/>
                <w:szCs w:val="16"/>
              </w:rPr>
              <w:t>0,076</w:t>
            </w:r>
          </w:p>
        </w:tc>
        <w:tc>
          <w:tcPr>
            <w:tcW w:w="258" w:type="pct"/>
            <w:shd w:val="clear" w:color="auto" w:fill="auto"/>
            <w:vAlign w:val="bottom"/>
          </w:tcPr>
          <w:p w:rsidR="00BB5E93" w:rsidRPr="009A63A8" w:rsidRDefault="00BB5E93" w:rsidP="00BB5E93">
            <w:pPr>
              <w:pStyle w:val="1100"/>
              <w:rPr>
                <w:sz w:val="16"/>
                <w:szCs w:val="16"/>
              </w:rPr>
            </w:pPr>
            <w:r>
              <w:rPr>
                <w:sz w:val="16"/>
                <w:szCs w:val="16"/>
              </w:rPr>
              <w:t>0,076</w:t>
            </w:r>
          </w:p>
        </w:tc>
        <w:tc>
          <w:tcPr>
            <w:tcW w:w="251" w:type="pct"/>
            <w:shd w:val="clear" w:color="auto" w:fill="auto"/>
            <w:vAlign w:val="bottom"/>
          </w:tcPr>
          <w:p w:rsidR="00BB5E93" w:rsidRPr="009A63A8" w:rsidRDefault="00BB5E93" w:rsidP="00BB5E93">
            <w:pPr>
              <w:pStyle w:val="1100"/>
              <w:rPr>
                <w:sz w:val="16"/>
                <w:szCs w:val="16"/>
              </w:rPr>
            </w:pPr>
            <w:r>
              <w:rPr>
                <w:sz w:val="16"/>
                <w:szCs w:val="16"/>
              </w:rPr>
              <w:t>0,076</w:t>
            </w:r>
          </w:p>
        </w:tc>
        <w:tc>
          <w:tcPr>
            <w:tcW w:w="240" w:type="pct"/>
            <w:shd w:val="clear" w:color="auto" w:fill="auto"/>
            <w:vAlign w:val="bottom"/>
          </w:tcPr>
          <w:p w:rsidR="00BB5E93" w:rsidRPr="009A63A8" w:rsidRDefault="00BB5E93" w:rsidP="00BB5E93">
            <w:pPr>
              <w:pStyle w:val="1100"/>
              <w:rPr>
                <w:sz w:val="16"/>
                <w:szCs w:val="16"/>
              </w:rPr>
            </w:pPr>
            <w:r>
              <w:rPr>
                <w:sz w:val="16"/>
                <w:szCs w:val="16"/>
              </w:rPr>
              <w:t>0,076</w:t>
            </w:r>
          </w:p>
        </w:tc>
        <w:tc>
          <w:tcPr>
            <w:tcW w:w="228" w:type="pct"/>
            <w:shd w:val="clear" w:color="auto" w:fill="auto"/>
            <w:vAlign w:val="bottom"/>
          </w:tcPr>
          <w:p w:rsidR="00BB5E93" w:rsidRPr="009A63A8" w:rsidRDefault="00BB5E93" w:rsidP="00BB5E93">
            <w:pPr>
              <w:pStyle w:val="1100"/>
              <w:rPr>
                <w:sz w:val="16"/>
                <w:szCs w:val="16"/>
              </w:rPr>
            </w:pPr>
            <w:r>
              <w:rPr>
                <w:sz w:val="16"/>
                <w:szCs w:val="16"/>
              </w:rPr>
              <w:t>0,076</w:t>
            </w:r>
          </w:p>
        </w:tc>
        <w:tc>
          <w:tcPr>
            <w:tcW w:w="231" w:type="pct"/>
            <w:shd w:val="clear" w:color="auto" w:fill="auto"/>
            <w:vAlign w:val="bottom"/>
          </w:tcPr>
          <w:p w:rsidR="00BB5E93" w:rsidRPr="009A63A8" w:rsidRDefault="00BB5E93" w:rsidP="00BB5E93">
            <w:pPr>
              <w:pStyle w:val="1100"/>
              <w:rPr>
                <w:sz w:val="16"/>
                <w:szCs w:val="16"/>
              </w:rPr>
            </w:pPr>
            <w:r>
              <w:rPr>
                <w:sz w:val="16"/>
                <w:szCs w:val="16"/>
              </w:rPr>
              <w:t>0,076</w:t>
            </w:r>
          </w:p>
        </w:tc>
        <w:tc>
          <w:tcPr>
            <w:tcW w:w="232"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43" w:type="pct"/>
            <w:shd w:val="clear" w:color="auto" w:fill="auto"/>
            <w:vAlign w:val="bottom"/>
          </w:tcPr>
          <w:p w:rsidR="00BB5E93" w:rsidRPr="009A63A8" w:rsidRDefault="00BB5E93" w:rsidP="00BB5E93">
            <w:pPr>
              <w:pStyle w:val="1100"/>
              <w:rPr>
                <w:sz w:val="16"/>
                <w:szCs w:val="16"/>
              </w:rPr>
            </w:pPr>
            <w:r>
              <w:rPr>
                <w:sz w:val="16"/>
                <w:szCs w:val="16"/>
              </w:rPr>
              <w:t>0,076</w:t>
            </w:r>
          </w:p>
        </w:tc>
        <w:tc>
          <w:tcPr>
            <w:tcW w:w="239"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3" w:type="pct"/>
            <w:vAlign w:val="bottom"/>
          </w:tcPr>
          <w:p w:rsidR="00BB5E93" w:rsidRPr="009A63A8" w:rsidRDefault="00BB5E93" w:rsidP="00BB5E93">
            <w:pPr>
              <w:pStyle w:val="1100"/>
              <w:rPr>
                <w:sz w:val="16"/>
                <w:szCs w:val="16"/>
              </w:rPr>
            </w:pPr>
            <w:r>
              <w:rPr>
                <w:sz w:val="16"/>
                <w:szCs w:val="16"/>
              </w:rPr>
              <w:t>0,076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+43,18</w:t>
            </w:r>
          </w:p>
        </w:tc>
        <w:tc>
          <w:tcPr>
            <w:tcW w:w="289" w:type="pct"/>
            <w:shd w:val="clear" w:color="auto" w:fill="auto"/>
            <w:vAlign w:val="bottom"/>
          </w:tcPr>
          <w:p w:rsidR="00BB5E93" w:rsidRPr="009A63A8" w:rsidRDefault="00BB5E93" w:rsidP="00BB5E93">
            <w:pPr>
              <w:pStyle w:val="1100"/>
              <w:rPr>
                <w:sz w:val="16"/>
                <w:szCs w:val="16"/>
              </w:rPr>
            </w:pPr>
            <w:r>
              <w:rPr>
                <w:sz w:val="16"/>
                <w:szCs w:val="16"/>
              </w:rPr>
              <w:t>+43,18</w:t>
            </w:r>
          </w:p>
        </w:tc>
        <w:tc>
          <w:tcPr>
            <w:tcW w:w="258" w:type="pct"/>
            <w:shd w:val="clear" w:color="auto" w:fill="auto"/>
            <w:vAlign w:val="bottom"/>
          </w:tcPr>
          <w:p w:rsidR="00BB5E93" w:rsidRPr="009A63A8" w:rsidRDefault="00BB5E93" w:rsidP="00BB5E93">
            <w:pPr>
              <w:pStyle w:val="1100"/>
              <w:rPr>
                <w:sz w:val="16"/>
                <w:szCs w:val="16"/>
              </w:rPr>
            </w:pPr>
            <w:r>
              <w:rPr>
                <w:sz w:val="16"/>
                <w:szCs w:val="16"/>
              </w:rPr>
              <w:t>+43,18</w:t>
            </w:r>
          </w:p>
        </w:tc>
        <w:tc>
          <w:tcPr>
            <w:tcW w:w="251" w:type="pct"/>
            <w:shd w:val="clear" w:color="auto" w:fill="auto"/>
            <w:vAlign w:val="bottom"/>
          </w:tcPr>
          <w:p w:rsidR="00BB5E93" w:rsidRPr="009A63A8" w:rsidRDefault="00BB5E93" w:rsidP="00BB5E93">
            <w:pPr>
              <w:pStyle w:val="1100"/>
              <w:rPr>
                <w:sz w:val="16"/>
                <w:szCs w:val="16"/>
              </w:rPr>
            </w:pPr>
            <w:r>
              <w:rPr>
                <w:sz w:val="16"/>
                <w:szCs w:val="16"/>
              </w:rPr>
              <w:t>+43,18</w:t>
            </w:r>
          </w:p>
        </w:tc>
        <w:tc>
          <w:tcPr>
            <w:tcW w:w="240" w:type="pct"/>
            <w:shd w:val="clear" w:color="auto" w:fill="auto"/>
            <w:vAlign w:val="bottom"/>
          </w:tcPr>
          <w:p w:rsidR="00BB5E93" w:rsidRPr="009A63A8" w:rsidRDefault="00BB5E93" w:rsidP="00BB5E93">
            <w:pPr>
              <w:pStyle w:val="1100"/>
              <w:rPr>
                <w:sz w:val="16"/>
                <w:szCs w:val="16"/>
              </w:rPr>
            </w:pPr>
            <w:r>
              <w:rPr>
                <w:sz w:val="16"/>
                <w:szCs w:val="16"/>
              </w:rPr>
              <w:t>+43,18</w:t>
            </w:r>
          </w:p>
        </w:tc>
        <w:tc>
          <w:tcPr>
            <w:tcW w:w="228" w:type="pct"/>
            <w:shd w:val="clear" w:color="auto" w:fill="auto"/>
            <w:vAlign w:val="bottom"/>
          </w:tcPr>
          <w:p w:rsidR="00BB5E93" w:rsidRPr="009A63A8" w:rsidRDefault="00BB5E93" w:rsidP="00BB5E93">
            <w:pPr>
              <w:pStyle w:val="1100"/>
              <w:rPr>
                <w:sz w:val="16"/>
                <w:szCs w:val="16"/>
              </w:rPr>
            </w:pPr>
            <w:r>
              <w:rPr>
                <w:sz w:val="16"/>
                <w:szCs w:val="16"/>
              </w:rPr>
              <w:t>+43,18</w:t>
            </w:r>
          </w:p>
        </w:tc>
        <w:tc>
          <w:tcPr>
            <w:tcW w:w="231" w:type="pct"/>
            <w:shd w:val="clear" w:color="auto" w:fill="auto"/>
            <w:vAlign w:val="bottom"/>
          </w:tcPr>
          <w:p w:rsidR="00BB5E93" w:rsidRPr="009A63A8" w:rsidRDefault="00BB5E93" w:rsidP="00BB5E93">
            <w:pPr>
              <w:pStyle w:val="1100"/>
              <w:rPr>
                <w:sz w:val="16"/>
                <w:szCs w:val="16"/>
              </w:rPr>
            </w:pPr>
            <w:r>
              <w:rPr>
                <w:sz w:val="16"/>
                <w:szCs w:val="16"/>
              </w:rPr>
              <w:t>+43,18</w:t>
            </w:r>
          </w:p>
        </w:tc>
        <w:tc>
          <w:tcPr>
            <w:tcW w:w="232"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43" w:type="pct"/>
            <w:shd w:val="clear" w:color="auto" w:fill="auto"/>
            <w:vAlign w:val="bottom"/>
          </w:tcPr>
          <w:p w:rsidR="00BB5E93" w:rsidRPr="009A63A8" w:rsidRDefault="00BB5E93" w:rsidP="00BB5E93">
            <w:pPr>
              <w:pStyle w:val="1100"/>
              <w:rPr>
                <w:sz w:val="16"/>
                <w:szCs w:val="16"/>
              </w:rPr>
            </w:pPr>
            <w:r>
              <w:rPr>
                <w:sz w:val="16"/>
                <w:szCs w:val="16"/>
              </w:rPr>
              <w:t>+43,18</w:t>
            </w:r>
          </w:p>
        </w:tc>
        <w:tc>
          <w:tcPr>
            <w:tcW w:w="239"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3" w:type="pct"/>
            <w:vAlign w:val="bottom"/>
          </w:tcPr>
          <w:p w:rsidR="00BB5E93" w:rsidRPr="009A63A8" w:rsidRDefault="00BB5E93" w:rsidP="00BB5E93">
            <w:pPr>
              <w:pStyle w:val="1100"/>
              <w:rPr>
                <w:sz w:val="16"/>
                <w:szCs w:val="16"/>
              </w:rPr>
            </w:pPr>
            <w:r>
              <w:rPr>
                <w:sz w:val="16"/>
                <w:szCs w:val="16"/>
              </w:rPr>
              <w:t>+43,18</w:t>
            </w:r>
          </w:p>
        </w:tc>
      </w:tr>
    </w:tbl>
    <w:p w:rsidR="000A3A51" w:rsidRDefault="000A3A51">
      <w:pPr>
        <w:rPr>
          <w:rFonts w:ascii="Times New Roman" w:hAnsi="Times New Roman" w:cs="Times New Roman"/>
          <w:sz w:val="24"/>
          <w:szCs w:val="28"/>
        </w:rPr>
      </w:pPr>
      <w:r>
        <w:br w:type="page"/>
      </w:r>
    </w:p>
    <w:p w:rsidR="00CE794D" w:rsidRDefault="00E94B66" w:rsidP="00D44AAB">
      <w:pPr>
        <w:pStyle w:val="1f1"/>
      </w:pPr>
      <w:r w:rsidRPr="006F72EC">
        <w:lastRenderedPageBreak/>
        <w:t>Таблица 4.7</w:t>
      </w:r>
      <w:r w:rsidR="004D09BE">
        <w:t xml:space="preserve"> – </w:t>
      </w:r>
      <w:r w:rsidR="004D09BE" w:rsidRPr="00137DE6">
        <w:rPr>
          <w:b w:val="0"/>
        </w:rPr>
        <w:t>Резервы (дефициты) котельных МУП АГО «Теплотехника» с учетом обеспечения перспективной тепловой нагрузки потребителей</w:t>
      </w:r>
      <w:r w:rsidR="000A3A51" w:rsidRPr="00137DE6">
        <w:rPr>
          <w:b w:val="0"/>
        </w:rPr>
        <w:t xml:space="preserve"> без </w:t>
      </w:r>
      <w:r w:rsidR="009E4770">
        <w:rPr>
          <w:b w:val="0"/>
        </w:rPr>
        <w:t xml:space="preserve">учета </w:t>
      </w:r>
      <w:r w:rsidR="000A3A51" w:rsidRPr="00137DE6">
        <w:rPr>
          <w:b w:val="0"/>
        </w:rPr>
        <w:t>законсервированных котлоагрегатов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0A3A51" w:rsidRPr="009A63A8" w:rsidTr="009E4770">
        <w:trPr>
          <w:trHeight w:val="340"/>
          <w:tblHeader/>
        </w:trPr>
        <w:tc>
          <w:tcPr>
            <w:tcW w:w="7" w:type="pct"/>
            <w:shd w:val="clear" w:color="auto" w:fill="auto"/>
            <w:vAlign w:val="bottom"/>
          </w:tcPr>
          <w:p w:rsidR="000A3A51" w:rsidRPr="009A63A8" w:rsidRDefault="000A3A51" w:rsidP="00BB5E93">
            <w:pPr>
              <w:pStyle w:val="1100"/>
              <w:rPr>
                <w:sz w:val="16"/>
                <w:szCs w:val="16"/>
              </w:rPr>
            </w:pPr>
          </w:p>
        </w:tc>
        <w:tc>
          <w:tcPr>
            <w:tcW w:w="853" w:type="pct"/>
            <w:vMerge w:val="restart"/>
            <w:shd w:val="clear" w:color="auto" w:fill="auto"/>
            <w:vAlign w:val="bottom"/>
          </w:tcPr>
          <w:p w:rsidR="000A3A51" w:rsidRPr="006F72EC" w:rsidRDefault="000A3A51" w:rsidP="00BB5E93">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0A3A51" w:rsidRPr="006F72EC" w:rsidRDefault="000A3A51" w:rsidP="00BB5E93">
            <w:pPr>
              <w:pStyle w:val="1100"/>
              <w:rPr>
                <w:b/>
                <w:sz w:val="16"/>
                <w:szCs w:val="16"/>
              </w:rPr>
            </w:pPr>
            <w:r w:rsidRPr="006F72EC">
              <w:rPr>
                <w:b/>
                <w:sz w:val="16"/>
                <w:szCs w:val="16"/>
              </w:rPr>
              <w:t>Период действия Схемы теплоснабжения по годам</w:t>
            </w:r>
          </w:p>
        </w:tc>
      </w:tr>
      <w:tr w:rsidR="000A3A51" w:rsidRPr="009A63A8" w:rsidTr="009E4770">
        <w:trPr>
          <w:trHeight w:val="340"/>
          <w:tblHeader/>
        </w:trPr>
        <w:tc>
          <w:tcPr>
            <w:tcW w:w="7" w:type="pct"/>
            <w:shd w:val="clear" w:color="auto" w:fill="auto"/>
            <w:vAlign w:val="bottom"/>
            <w:hideMark/>
          </w:tcPr>
          <w:p w:rsidR="000A3A51" w:rsidRPr="009A63A8" w:rsidRDefault="000A3A51" w:rsidP="00BB5E93">
            <w:pPr>
              <w:pStyle w:val="1100"/>
              <w:rPr>
                <w:sz w:val="16"/>
                <w:szCs w:val="16"/>
              </w:rPr>
            </w:pPr>
          </w:p>
        </w:tc>
        <w:tc>
          <w:tcPr>
            <w:tcW w:w="853" w:type="pct"/>
            <w:vMerge/>
            <w:shd w:val="clear" w:color="auto" w:fill="auto"/>
            <w:vAlign w:val="bottom"/>
            <w:hideMark/>
          </w:tcPr>
          <w:p w:rsidR="000A3A51" w:rsidRPr="006F72EC" w:rsidRDefault="000A3A51" w:rsidP="00BB5E93">
            <w:pPr>
              <w:pStyle w:val="1100"/>
              <w:rPr>
                <w:b/>
                <w:sz w:val="16"/>
                <w:szCs w:val="16"/>
              </w:rPr>
            </w:pPr>
          </w:p>
        </w:tc>
        <w:tc>
          <w:tcPr>
            <w:tcW w:w="292" w:type="pct"/>
            <w:shd w:val="clear" w:color="auto" w:fill="auto"/>
            <w:vAlign w:val="bottom"/>
            <w:hideMark/>
          </w:tcPr>
          <w:p w:rsidR="000A3A51" w:rsidRPr="006F72EC" w:rsidRDefault="000A3A51" w:rsidP="00BB5E93">
            <w:pPr>
              <w:pStyle w:val="1100"/>
              <w:rPr>
                <w:b/>
                <w:sz w:val="16"/>
                <w:szCs w:val="16"/>
              </w:rPr>
            </w:pPr>
            <w:r w:rsidRPr="006F72EC">
              <w:rPr>
                <w:b/>
                <w:sz w:val="16"/>
                <w:szCs w:val="16"/>
              </w:rPr>
              <w:t>2018 г.</w:t>
            </w:r>
          </w:p>
        </w:tc>
        <w:tc>
          <w:tcPr>
            <w:tcW w:w="289" w:type="pct"/>
            <w:shd w:val="clear" w:color="auto" w:fill="auto"/>
            <w:vAlign w:val="bottom"/>
            <w:hideMark/>
          </w:tcPr>
          <w:p w:rsidR="000A3A51" w:rsidRPr="006F72EC" w:rsidRDefault="000A3A51" w:rsidP="00BB5E93">
            <w:pPr>
              <w:pStyle w:val="1100"/>
              <w:rPr>
                <w:b/>
                <w:sz w:val="16"/>
                <w:szCs w:val="16"/>
              </w:rPr>
            </w:pPr>
            <w:r w:rsidRPr="006F72EC">
              <w:rPr>
                <w:b/>
                <w:sz w:val="16"/>
                <w:szCs w:val="16"/>
              </w:rPr>
              <w:t>2019 г.</w:t>
            </w:r>
          </w:p>
        </w:tc>
        <w:tc>
          <w:tcPr>
            <w:tcW w:w="25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2020 г.</w:t>
            </w:r>
          </w:p>
        </w:tc>
        <w:tc>
          <w:tcPr>
            <w:tcW w:w="25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2021 г.</w:t>
            </w:r>
          </w:p>
        </w:tc>
        <w:tc>
          <w:tcPr>
            <w:tcW w:w="240" w:type="pct"/>
            <w:shd w:val="clear" w:color="auto" w:fill="auto"/>
            <w:vAlign w:val="bottom"/>
            <w:hideMark/>
          </w:tcPr>
          <w:p w:rsidR="000A3A51" w:rsidRPr="006F72EC" w:rsidRDefault="000A3A51" w:rsidP="00BB5E93">
            <w:pPr>
              <w:pStyle w:val="1100"/>
              <w:rPr>
                <w:b/>
                <w:sz w:val="16"/>
                <w:szCs w:val="16"/>
              </w:rPr>
            </w:pPr>
            <w:r w:rsidRPr="006F72EC">
              <w:rPr>
                <w:b/>
                <w:sz w:val="16"/>
                <w:szCs w:val="16"/>
              </w:rPr>
              <w:t>2022 г.</w:t>
            </w:r>
          </w:p>
        </w:tc>
        <w:tc>
          <w:tcPr>
            <w:tcW w:w="22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2023 г.</w:t>
            </w:r>
          </w:p>
        </w:tc>
        <w:tc>
          <w:tcPr>
            <w:tcW w:w="23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2024 г.</w:t>
            </w:r>
          </w:p>
        </w:tc>
        <w:tc>
          <w:tcPr>
            <w:tcW w:w="232" w:type="pct"/>
            <w:shd w:val="clear" w:color="auto" w:fill="auto"/>
            <w:vAlign w:val="bottom"/>
            <w:hideMark/>
          </w:tcPr>
          <w:p w:rsidR="000A3A51" w:rsidRPr="006F72EC" w:rsidRDefault="000A3A51" w:rsidP="00BB5E93">
            <w:pPr>
              <w:pStyle w:val="1100"/>
              <w:rPr>
                <w:b/>
                <w:sz w:val="16"/>
                <w:szCs w:val="16"/>
              </w:rPr>
            </w:pPr>
            <w:r w:rsidRPr="006F72EC">
              <w:rPr>
                <w:b/>
                <w:sz w:val="16"/>
                <w:szCs w:val="16"/>
              </w:rPr>
              <w:t>2025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2026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2027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2028 г.</w:t>
            </w:r>
          </w:p>
        </w:tc>
        <w:tc>
          <w:tcPr>
            <w:tcW w:w="243" w:type="pct"/>
            <w:shd w:val="clear" w:color="auto" w:fill="auto"/>
            <w:vAlign w:val="bottom"/>
            <w:hideMark/>
          </w:tcPr>
          <w:p w:rsidR="000A3A51" w:rsidRPr="006F72EC" w:rsidRDefault="000A3A51" w:rsidP="00BB5E93">
            <w:pPr>
              <w:pStyle w:val="1100"/>
              <w:rPr>
                <w:b/>
                <w:sz w:val="16"/>
                <w:szCs w:val="16"/>
              </w:rPr>
            </w:pPr>
            <w:r w:rsidRPr="006F72EC">
              <w:rPr>
                <w:b/>
                <w:sz w:val="16"/>
                <w:szCs w:val="16"/>
              </w:rPr>
              <w:t>2029 г.</w:t>
            </w:r>
          </w:p>
        </w:tc>
        <w:tc>
          <w:tcPr>
            <w:tcW w:w="239" w:type="pct"/>
            <w:shd w:val="clear" w:color="auto" w:fill="auto"/>
            <w:vAlign w:val="bottom"/>
            <w:hideMark/>
          </w:tcPr>
          <w:p w:rsidR="000A3A51" w:rsidRPr="006F72EC" w:rsidRDefault="000A3A51" w:rsidP="00BB5E93">
            <w:pPr>
              <w:pStyle w:val="1100"/>
              <w:rPr>
                <w:b/>
                <w:sz w:val="16"/>
                <w:szCs w:val="16"/>
              </w:rPr>
            </w:pPr>
            <w:r w:rsidRPr="006F72EC">
              <w:rPr>
                <w:b/>
                <w:sz w:val="16"/>
                <w:szCs w:val="16"/>
              </w:rPr>
              <w:t>2030 г.</w:t>
            </w:r>
          </w:p>
        </w:tc>
        <w:tc>
          <w:tcPr>
            <w:tcW w:w="234" w:type="pct"/>
            <w:vAlign w:val="bottom"/>
          </w:tcPr>
          <w:p w:rsidR="000A3A51" w:rsidRPr="006F72EC" w:rsidRDefault="000A3A51" w:rsidP="00BB5E93">
            <w:pPr>
              <w:pStyle w:val="1100"/>
              <w:rPr>
                <w:b/>
                <w:sz w:val="16"/>
                <w:szCs w:val="16"/>
              </w:rPr>
            </w:pPr>
            <w:r w:rsidRPr="006F72EC">
              <w:rPr>
                <w:b/>
                <w:sz w:val="16"/>
                <w:szCs w:val="16"/>
              </w:rPr>
              <w:t>2031 г.</w:t>
            </w:r>
          </w:p>
        </w:tc>
        <w:tc>
          <w:tcPr>
            <w:tcW w:w="234" w:type="pct"/>
            <w:vAlign w:val="bottom"/>
          </w:tcPr>
          <w:p w:rsidR="000A3A51" w:rsidRPr="006F72EC" w:rsidRDefault="000A3A51" w:rsidP="00BB5E93">
            <w:pPr>
              <w:pStyle w:val="1100"/>
              <w:rPr>
                <w:b/>
                <w:sz w:val="16"/>
                <w:szCs w:val="16"/>
              </w:rPr>
            </w:pPr>
            <w:r w:rsidRPr="006F72EC">
              <w:rPr>
                <w:b/>
                <w:sz w:val="16"/>
                <w:szCs w:val="16"/>
              </w:rPr>
              <w:t>2032 г.</w:t>
            </w:r>
          </w:p>
        </w:tc>
        <w:tc>
          <w:tcPr>
            <w:tcW w:w="234" w:type="pct"/>
            <w:vAlign w:val="bottom"/>
          </w:tcPr>
          <w:p w:rsidR="000A3A51" w:rsidRPr="006F72EC" w:rsidRDefault="000A3A51" w:rsidP="00BB5E93">
            <w:pPr>
              <w:pStyle w:val="1100"/>
              <w:rPr>
                <w:b/>
                <w:sz w:val="16"/>
                <w:szCs w:val="16"/>
              </w:rPr>
            </w:pPr>
            <w:r w:rsidRPr="006F72EC">
              <w:rPr>
                <w:b/>
                <w:sz w:val="16"/>
                <w:szCs w:val="16"/>
              </w:rPr>
              <w:t>2033 г.</w:t>
            </w:r>
          </w:p>
        </w:tc>
        <w:tc>
          <w:tcPr>
            <w:tcW w:w="233" w:type="pct"/>
            <w:vAlign w:val="bottom"/>
          </w:tcPr>
          <w:p w:rsidR="000A3A51" w:rsidRPr="006F72EC" w:rsidRDefault="000A3A51" w:rsidP="00BB5E93">
            <w:pPr>
              <w:pStyle w:val="1100"/>
              <w:rPr>
                <w:b/>
                <w:sz w:val="16"/>
                <w:szCs w:val="16"/>
              </w:rPr>
            </w:pPr>
            <w:r w:rsidRPr="006F72EC">
              <w:rPr>
                <w:b/>
                <w:sz w:val="16"/>
                <w:szCs w:val="16"/>
              </w:rPr>
              <w:t>2034 г.</w:t>
            </w:r>
          </w:p>
        </w:tc>
      </w:tr>
      <w:tr w:rsidR="000A3A51" w:rsidRPr="009A63A8" w:rsidTr="009E4770">
        <w:trPr>
          <w:trHeight w:val="340"/>
        </w:trPr>
        <w:tc>
          <w:tcPr>
            <w:tcW w:w="5000" w:type="pct"/>
            <w:gridSpan w:val="19"/>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№1</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3" w:type="pct"/>
            <w:vAlign w:val="bottom"/>
          </w:tcPr>
          <w:p w:rsidR="000A3A51" w:rsidRPr="009A63A8" w:rsidRDefault="000A3A51" w:rsidP="00BB5E93">
            <w:pPr>
              <w:pStyle w:val="1100"/>
              <w:rPr>
                <w:sz w:val="16"/>
                <w:szCs w:val="16"/>
              </w:rPr>
            </w:pPr>
            <w:r w:rsidRPr="009A63A8">
              <w:rPr>
                <w:sz w:val="16"/>
                <w:szCs w:val="16"/>
              </w:rPr>
              <w:t>0,23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3" w:type="pct"/>
            <w:vAlign w:val="bottom"/>
          </w:tcPr>
          <w:p w:rsidR="000A3A51" w:rsidRPr="009A63A8" w:rsidRDefault="000A3A51" w:rsidP="00BB5E93">
            <w:pPr>
              <w:pStyle w:val="1100"/>
              <w:rPr>
                <w:sz w:val="16"/>
                <w:szCs w:val="16"/>
              </w:rPr>
            </w:pPr>
            <w:r w:rsidRPr="009A63A8">
              <w:rPr>
                <w:sz w:val="16"/>
                <w:szCs w:val="16"/>
              </w:rPr>
              <w:t>+46,94</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 2</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3" w:type="pct"/>
            <w:vAlign w:val="bottom"/>
          </w:tcPr>
          <w:p w:rsidR="000A3A51" w:rsidRPr="009A63A8" w:rsidRDefault="000A3A51" w:rsidP="00BB5E93">
            <w:pPr>
              <w:pStyle w:val="1100"/>
              <w:rPr>
                <w:sz w:val="16"/>
                <w:szCs w:val="16"/>
              </w:rPr>
            </w:pPr>
            <w:r w:rsidRPr="009A63A8">
              <w:rPr>
                <w:sz w:val="16"/>
                <w:szCs w:val="16"/>
              </w:rPr>
              <w:t>2,28</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3" w:type="pct"/>
            <w:vAlign w:val="bottom"/>
          </w:tcPr>
          <w:p w:rsidR="000A3A51" w:rsidRPr="009A63A8" w:rsidRDefault="000A3A51" w:rsidP="00BB5E93">
            <w:pPr>
              <w:pStyle w:val="1100"/>
              <w:rPr>
                <w:sz w:val="16"/>
                <w:szCs w:val="16"/>
              </w:rPr>
            </w:pPr>
            <w:r w:rsidRPr="009A63A8">
              <w:rPr>
                <w:sz w:val="16"/>
                <w:szCs w:val="16"/>
              </w:rPr>
              <w:t>+61,45</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3" w:type="pct"/>
            <w:vAlign w:val="bottom"/>
          </w:tcPr>
          <w:p w:rsidR="000A3A51" w:rsidRPr="009A63A8" w:rsidRDefault="000A3A51" w:rsidP="00BB5E93">
            <w:pPr>
              <w:pStyle w:val="1100"/>
              <w:rPr>
                <w:sz w:val="16"/>
                <w:szCs w:val="16"/>
              </w:rPr>
            </w:pPr>
            <w:r w:rsidRPr="009A63A8">
              <w:rPr>
                <w:sz w:val="16"/>
                <w:szCs w:val="16"/>
              </w:rPr>
              <w:t>0,57</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3" w:type="pct"/>
            <w:vAlign w:val="bottom"/>
          </w:tcPr>
          <w:p w:rsidR="000A3A51" w:rsidRPr="009A63A8" w:rsidRDefault="000A3A51" w:rsidP="00BB5E93">
            <w:pPr>
              <w:pStyle w:val="1100"/>
              <w:rPr>
                <w:sz w:val="16"/>
                <w:szCs w:val="16"/>
              </w:rPr>
            </w:pPr>
            <w:r w:rsidRPr="009A63A8">
              <w:rPr>
                <w:sz w:val="16"/>
                <w:szCs w:val="16"/>
              </w:rPr>
              <w:t>+63,3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№4</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3" w:type="pct"/>
            <w:vAlign w:val="bottom"/>
          </w:tcPr>
          <w:p w:rsidR="000A3A51" w:rsidRPr="009A63A8" w:rsidRDefault="000A3A51" w:rsidP="00BB5E93">
            <w:pPr>
              <w:pStyle w:val="1100"/>
              <w:rPr>
                <w:sz w:val="16"/>
                <w:szCs w:val="16"/>
              </w:rPr>
            </w:pPr>
            <w:r w:rsidRPr="009A63A8">
              <w:rPr>
                <w:sz w:val="16"/>
                <w:szCs w:val="16"/>
              </w:rPr>
              <w:t>0,03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3" w:type="pct"/>
            <w:vAlign w:val="bottom"/>
          </w:tcPr>
          <w:p w:rsidR="000A3A51" w:rsidRPr="009A63A8" w:rsidRDefault="000A3A51" w:rsidP="00BB5E93">
            <w:pPr>
              <w:pStyle w:val="1100"/>
              <w:rPr>
                <w:sz w:val="16"/>
                <w:szCs w:val="16"/>
              </w:rPr>
            </w:pPr>
            <w:r w:rsidRPr="009A63A8">
              <w:rPr>
                <w:sz w:val="16"/>
                <w:szCs w:val="16"/>
              </w:rPr>
              <w:t>+21,43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3" w:type="pct"/>
            <w:vAlign w:val="bottom"/>
          </w:tcPr>
          <w:p w:rsidR="000A3A51" w:rsidRPr="009A63A8" w:rsidRDefault="000A3A51" w:rsidP="00BB5E93">
            <w:pPr>
              <w:pStyle w:val="1100"/>
              <w:rPr>
                <w:sz w:val="16"/>
                <w:szCs w:val="16"/>
              </w:rPr>
            </w:pPr>
            <w:r w:rsidRPr="009A63A8">
              <w:rPr>
                <w:sz w:val="16"/>
                <w:szCs w:val="16"/>
              </w:rPr>
              <w:t>0,55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3" w:type="pct"/>
            <w:vAlign w:val="bottom"/>
          </w:tcPr>
          <w:p w:rsidR="000A3A51" w:rsidRPr="009A63A8" w:rsidRDefault="000A3A51" w:rsidP="00BB5E93">
            <w:pPr>
              <w:pStyle w:val="1100"/>
              <w:rPr>
                <w:sz w:val="16"/>
                <w:szCs w:val="16"/>
              </w:rPr>
            </w:pPr>
            <w:r w:rsidRPr="009A63A8">
              <w:rPr>
                <w:sz w:val="16"/>
                <w:szCs w:val="16"/>
              </w:rPr>
              <w:t>+37,08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3" w:type="pct"/>
            <w:vAlign w:val="bottom"/>
          </w:tcPr>
          <w:p w:rsidR="000A3A51" w:rsidRPr="009A63A8" w:rsidRDefault="000A3A51" w:rsidP="00BB5E93">
            <w:pPr>
              <w:pStyle w:val="1100"/>
              <w:rPr>
                <w:sz w:val="16"/>
                <w:szCs w:val="16"/>
              </w:rPr>
            </w:pPr>
            <w:r w:rsidRPr="009A63A8">
              <w:rPr>
                <w:sz w:val="16"/>
                <w:szCs w:val="16"/>
              </w:rPr>
              <w:t>0,12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3" w:type="pct"/>
            <w:vAlign w:val="bottom"/>
          </w:tcPr>
          <w:p w:rsidR="000A3A51" w:rsidRPr="009A63A8" w:rsidRDefault="000A3A51" w:rsidP="00BB5E93">
            <w:pPr>
              <w:pStyle w:val="1100"/>
              <w:rPr>
                <w:sz w:val="16"/>
                <w:szCs w:val="16"/>
              </w:rPr>
            </w:pPr>
            <w:r w:rsidRPr="009A63A8">
              <w:rPr>
                <w:sz w:val="16"/>
                <w:szCs w:val="16"/>
              </w:rPr>
              <w:t>+28,57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3" w:type="pct"/>
            <w:vAlign w:val="bottom"/>
          </w:tcPr>
          <w:p w:rsidR="000A3A51" w:rsidRPr="009A63A8" w:rsidRDefault="000A3A51" w:rsidP="00BB5E93">
            <w:pPr>
              <w:pStyle w:val="1100"/>
              <w:rPr>
                <w:sz w:val="16"/>
                <w:szCs w:val="16"/>
              </w:rPr>
            </w:pPr>
            <w:r w:rsidRPr="009A63A8">
              <w:rPr>
                <w:sz w:val="16"/>
                <w:szCs w:val="16"/>
              </w:rPr>
              <w:t>1,88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3" w:type="pct"/>
            <w:vAlign w:val="bottom"/>
          </w:tcPr>
          <w:p w:rsidR="000A3A51" w:rsidRPr="009A63A8" w:rsidRDefault="000A3A51" w:rsidP="00BB5E93">
            <w:pPr>
              <w:pStyle w:val="1100"/>
              <w:rPr>
                <w:sz w:val="16"/>
                <w:szCs w:val="16"/>
              </w:rPr>
            </w:pPr>
            <w:r w:rsidRPr="009A63A8">
              <w:rPr>
                <w:sz w:val="16"/>
                <w:szCs w:val="16"/>
              </w:rPr>
              <w:t>+54,81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3" w:type="pct"/>
            <w:vAlign w:val="bottom"/>
          </w:tcPr>
          <w:p w:rsidR="000A3A51" w:rsidRPr="009A63A8" w:rsidRDefault="000A3A51" w:rsidP="00BB5E93">
            <w:pPr>
              <w:pStyle w:val="1100"/>
              <w:rPr>
                <w:sz w:val="16"/>
                <w:szCs w:val="16"/>
              </w:rPr>
            </w:pPr>
            <w:r w:rsidRPr="009A63A8">
              <w:rPr>
                <w:sz w:val="16"/>
                <w:szCs w:val="16"/>
              </w:rPr>
              <w:t>-0,57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+6,98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+6,98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3" w:type="pct"/>
            <w:vAlign w:val="bottom"/>
          </w:tcPr>
          <w:p w:rsidR="000A3A51" w:rsidRPr="009A63A8" w:rsidRDefault="000A3A51" w:rsidP="00BB5E93">
            <w:pPr>
              <w:pStyle w:val="1100"/>
              <w:rPr>
                <w:sz w:val="16"/>
                <w:szCs w:val="16"/>
              </w:rPr>
            </w:pPr>
            <w:r w:rsidRPr="009A63A8">
              <w:rPr>
                <w:sz w:val="16"/>
                <w:szCs w:val="16"/>
              </w:rPr>
              <w:t>-33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№9</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3" w:type="pct"/>
            <w:vAlign w:val="bottom"/>
          </w:tcPr>
          <w:p w:rsidR="000A3A51" w:rsidRPr="009A63A8" w:rsidRDefault="000A3A51" w:rsidP="00BB5E93">
            <w:pPr>
              <w:pStyle w:val="1100"/>
              <w:rPr>
                <w:sz w:val="16"/>
                <w:szCs w:val="16"/>
              </w:rPr>
            </w:pPr>
            <w:r w:rsidRPr="009A63A8">
              <w:rPr>
                <w:sz w:val="16"/>
                <w:szCs w:val="16"/>
              </w:rPr>
              <w:t>3,79</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3" w:type="pct"/>
            <w:vAlign w:val="bottom"/>
          </w:tcPr>
          <w:p w:rsidR="000A3A51" w:rsidRPr="009A63A8" w:rsidRDefault="000A3A51" w:rsidP="00BB5E93">
            <w:pPr>
              <w:pStyle w:val="1100"/>
              <w:rPr>
                <w:sz w:val="16"/>
                <w:szCs w:val="16"/>
              </w:rPr>
            </w:pPr>
            <w:r w:rsidRPr="009A63A8">
              <w:rPr>
                <w:sz w:val="16"/>
                <w:szCs w:val="16"/>
              </w:rPr>
              <w:t>+63,48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№10</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3" w:type="pct"/>
            <w:vAlign w:val="bottom"/>
          </w:tcPr>
          <w:p w:rsidR="000A3A51" w:rsidRPr="009A63A8" w:rsidRDefault="000A3A51" w:rsidP="00BB5E93">
            <w:pPr>
              <w:pStyle w:val="1100"/>
              <w:rPr>
                <w:sz w:val="16"/>
                <w:szCs w:val="16"/>
              </w:rPr>
            </w:pPr>
            <w:r w:rsidRPr="009A63A8">
              <w:rPr>
                <w:sz w:val="16"/>
                <w:szCs w:val="16"/>
              </w:rPr>
              <w:t>0,02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3" w:type="pct"/>
            <w:vAlign w:val="bottom"/>
          </w:tcPr>
          <w:p w:rsidR="000A3A51" w:rsidRPr="009A63A8" w:rsidRDefault="000A3A51" w:rsidP="00BB5E93">
            <w:pPr>
              <w:pStyle w:val="1100"/>
              <w:rPr>
                <w:sz w:val="16"/>
                <w:szCs w:val="16"/>
              </w:rPr>
            </w:pPr>
            <w:r w:rsidRPr="009A63A8">
              <w:rPr>
                <w:sz w:val="16"/>
                <w:szCs w:val="16"/>
              </w:rPr>
              <w:t>+4,08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3" w:type="pct"/>
            <w:vAlign w:val="bottom"/>
          </w:tcPr>
          <w:p w:rsidR="000A3A51" w:rsidRPr="009A63A8" w:rsidRDefault="000A3A51" w:rsidP="00BB5E93">
            <w:pPr>
              <w:pStyle w:val="1100"/>
              <w:rPr>
                <w:sz w:val="16"/>
                <w:szCs w:val="16"/>
              </w:rPr>
            </w:pPr>
            <w:r w:rsidRPr="009A63A8">
              <w:rPr>
                <w:sz w:val="16"/>
                <w:szCs w:val="16"/>
              </w:rPr>
              <w:t>-0,02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3" w:type="pct"/>
            <w:vAlign w:val="bottom"/>
          </w:tcPr>
          <w:p w:rsidR="000A3A51" w:rsidRPr="009A63A8" w:rsidRDefault="000A3A51" w:rsidP="00BB5E93">
            <w:pPr>
              <w:pStyle w:val="1100"/>
              <w:rPr>
                <w:sz w:val="16"/>
                <w:szCs w:val="16"/>
              </w:rPr>
            </w:pPr>
            <w:r w:rsidRPr="009A63A8">
              <w:rPr>
                <w:sz w:val="16"/>
                <w:szCs w:val="16"/>
              </w:rPr>
              <w:t>-25</w:t>
            </w:r>
          </w:p>
        </w:tc>
      </w:tr>
    </w:tbl>
    <w:p w:rsidR="00B71852" w:rsidRDefault="00B71852">
      <w:pPr>
        <w:rPr>
          <w:rFonts w:ascii="Times New Roman" w:hAnsi="Times New Roman"/>
          <w:sz w:val="20"/>
          <w:szCs w:val="20"/>
        </w:rPr>
      </w:pPr>
      <w:r>
        <w:br w:type="page"/>
      </w:r>
    </w:p>
    <w:p w:rsidR="00B71852" w:rsidRDefault="00E94B66" w:rsidP="00D44AAB">
      <w:pPr>
        <w:pStyle w:val="1f1"/>
      </w:pPr>
      <w:r w:rsidRPr="006F72EC">
        <w:lastRenderedPageBreak/>
        <w:t>Таблица 4.8</w:t>
      </w:r>
      <w:r w:rsidR="00B71852">
        <w:t xml:space="preserve"> – </w:t>
      </w:r>
      <w:r w:rsidR="00B71852" w:rsidRPr="00137DE6">
        <w:rPr>
          <w:b w:val="0"/>
        </w:rPr>
        <w:t>Резервы (дефициты) котельной АО «Артинский завод»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B71852" w:rsidRPr="0016569C" w:rsidTr="009E4770">
        <w:trPr>
          <w:trHeight w:val="340"/>
          <w:tblHeader/>
        </w:trPr>
        <w:tc>
          <w:tcPr>
            <w:tcW w:w="7" w:type="pct"/>
            <w:shd w:val="clear" w:color="auto" w:fill="auto"/>
            <w:vAlign w:val="bottom"/>
          </w:tcPr>
          <w:p w:rsidR="00B71852" w:rsidRPr="0016569C" w:rsidRDefault="00B71852" w:rsidP="00AC7F6C">
            <w:pPr>
              <w:pStyle w:val="1100"/>
              <w:rPr>
                <w:sz w:val="16"/>
                <w:szCs w:val="16"/>
              </w:rPr>
            </w:pPr>
          </w:p>
        </w:tc>
        <w:tc>
          <w:tcPr>
            <w:tcW w:w="853" w:type="pct"/>
            <w:vMerge w:val="restart"/>
            <w:shd w:val="clear" w:color="auto" w:fill="auto"/>
            <w:vAlign w:val="bottom"/>
          </w:tcPr>
          <w:p w:rsidR="00B71852" w:rsidRPr="006F72EC" w:rsidRDefault="00B71852" w:rsidP="00AC7F6C">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B71852" w:rsidRPr="006F72EC" w:rsidRDefault="00B71852" w:rsidP="00AC7F6C">
            <w:pPr>
              <w:pStyle w:val="1100"/>
              <w:rPr>
                <w:b/>
                <w:sz w:val="16"/>
                <w:szCs w:val="16"/>
              </w:rPr>
            </w:pPr>
            <w:r w:rsidRPr="006F72EC">
              <w:rPr>
                <w:b/>
                <w:sz w:val="16"/>
                <w:szCs w:val="16"/>
              </w:rPr>
              <w:t>Период действия Схемы теплоснабжения по годам</w:t>
            </w:r>
          </w:p>
        </w:tc>
      </w:tr>
      <w:tr w:rsidR="00B71852" w:rsidRPr="0016569C" w:rsidTr="009E4770">
        <w:trPr>
          <w:trHeight w:val="340"/>
          <w:tblHeader/>
        </w:trPr>
        <w:tc>
          <w:tcPr>
            <w:tcW w:w="7" w:type="pct"/>
            <w:shd w:val="clear" w:color="auto" w:fill="auto"/>
            <w:vAlign w:val="bottom"/>
            <w:hideMark/>
          </w:tcPr>
          <w:p w:rsidR="00B71852" w:rsidRPr="0016569C" w:rsidRDefault="00B71852" w:rsidP="00AC7F6C">
            <w:pPr>
              <w:pStyle w:val="1100"/>
              <w:rPr>
                <w:sz w:val="16"/>
                <w:szCs w:val="16"/>
              </w:rPr>
            </w:pPr>
          </w:p>
        </w:tc>
        <w:tc>
          <w:tcPr>
            <w:tcW w:w="853" w:type="pct"/>
            <w:vMerge/>
            <w:shd w:val="clear" w:color="auto" w:fill="auto"/>
            <w:vAlign w:val="bottom"/>
            <w:hideMark/>
          </w:tcPr>
          <w:p w:rsidR="00B71852" w:rsidRPr="006F72EC" w:rsidRDefault="00B71852" w:rsidP="00AC7F6C">
            <w:pPr>
              <w:pStyle w:val="1100"/>
              <w:rPr>
                <w:b/>
                <w:sz w:val="16"/>
                <w:szCs w:val="16"/>
              </w:rPr>
            </w:pPr>
          </w:p>
        </w:tc>
        <w:tc>
          <w:tcPr>
            <w:tcW w:w="292" w:type="pct"/>
            <w:shd w:val="clear" w:color="auto" w:fill="auto"/>
            <w:vAlign w:val="bottom"/>
            <w:hideMark/>
          </w:tcPr>
          <w:p w:rsidR="00B71852" w:rsidRPr="006F72EC" w:rsidRDefault="00B71852" w:rsidP="00AC7F6C">
            <w:pPr>
              <w:pStyle w:val="1100"/>
              <w:rPr>
                <w:b/>
                <w:sz w:val="16"/>
                <w:szCs w:val="16"/>
              </w:rPr>
            </w:pPr>
            <w:r w:rsidRPr="006F72EC">
              <w:rPr>
                <w:b/>
                <w:sz w:val="16"/>
                <w:szCs w:val="16"/>
              </w:rPr>
              <w:t>2018 г.</w:t>
            </w:r>
          </w:p>
        </w:tc>
        <w:tc>
          <w:tcPr>
            <w:tcW w:w="289" w:type="pct"/>
            <w:shd w:val="clear" w:color="auto" w:fill="auto"/>
            <w:vAlign w:val="bottom"/>
            <w:hideMark/>
          </w:tcPr>
          <w:p w:rsidR="00B71852" w:rsidRPr="006F72EC" w:rsidRDefault="00B71852" w:rsidP="00AC7F6C">
            <w:pPr>
              <w:pStyle w:val="1100"/>
              <w:rPr>
                <w:b/>
                <w:sz w:val="16"/>
                <w:szCs w:val="16"/>
              </w:rPr>
            </w:pPr>
            <w:r w:rsidRPr="006F72EC">
              <w:rPr>
                <w:b/>
                <w:sz w:val="16"/>
                <w:szCs w:val="16"/>
              </w:rPr>
              <w:t>2019 г.</w:t>
            </w:r>
          </w:p>
        </w:tc>
        <w:tc>
          <w:tcPr>
            <w:tcW w:w="258" w:type="pct"/>
            <w:shd w:val="clear" w:color="auto" w:fill="auto"/>
            <w:vAlign w:val="bottom"/>
            <w:hideMark/>
          </w:tcPr>
          <w:p w:rsidR="00B71852" w:rsidRPr="006F72EC" w:rsidRDefault="00B71852" w:rsidP="00AC7F6C">
            <w:pPr>
              <w:pStyle w:val="1100"/>
              <w:rPr>
                <w:b/>
                <w:sz w:val="16"/>
                <w:szCs w:val="16"/>
              </w:rPr>
            </w:pPr>
            <w:r w:rsidRPr="006F72EC">
              <w:rPr>
                <w:b/>
                <w:sz w:val="16"/>
                <w:szCs w:val="16"/>
              </w:rPr>
              <w:t>2020 г.</w:t>
            </w:r>
          </w:p>
        </w:tc>
        <w:tc>
          <w:tcPr>
            <w:tcW w:w="251" w:type="pct"/>
            <w:shd w:val="clear" w:color="auto" w:fill="auto"/>
            <w:vAlign w:val="bottom"/>
            <w:hideMark/>
          </w:tcPr>
          <w:p w:rsidR="00B71852" w:rsidRPr="006F72EC" w:rsidRDefault="00B71852" w:rsidP="00AC7F6C">
            <w:pPr>
              <w:pStyle w:val="1100"/>
              <w:rPr>
                <w:b/>
                <w:sz w:val="16"/>
                <w:szCs w:val="16"/>
              </w:rPr>
            </w:pPr>
            <w:r w:rsidRPr="006F72EC">
              <w:rPr>
                <w:b/>
                <w:sz w:val="16"/>
                <w:szCs w:val="16"/>
              </w:rPr>
              <w:t>2021 г.</w:t>
            </w:r>
          </w:p>
        </w:tc>
        <w:tc>
          <w:tcPr>
            <w:tcW w:w="240" w:type="pct"/>
            <w:shd w:val="clear" w:color="auto" w:fill="auto"/>
            <w:vAlign w:val="bottom"/>
            <w:hideMark/>
          </w:tcPr>
          <w:p w:rsidR="00B71852" w:rsidRPr="006F72EC" w:rsidRDefault="00B71852" w:rsidP="00AC7F6C">
            <w:pPr>
              <w:pStyle w:val="1100"/>
              <w:rPr>
                <w:b/>
                <w:sz w:val="16"/>
                <w:szCs w:val="16"/>
              </w:rPr>
            </w:pPr>
            <w:r w:rsidRPr="006F72EC">
              <w:rPr>
                <w:b/>
                <w:sz w:val="16"/>
                <w:szCs w:val="16"/>
              </w:rPr>
              <w:t>2022 г.</w:t>
            </w:r>
          </w:p>
        </w:tc>
        <w:tc>
          <w:tcPr>
            <w:tcW w:w="228" w:type="pct"/>
            <w:shd w:val="clear" w:color="auto" w:fill="auto"/>
            <w:vAlign w:val="bottom"/>
            <w:hideMark/>
          </w:tcPr>
          <w:p w:rsidR="00B71852" w:rsidRPr="006F72EC" w:rsidRDefault="00B71852" w:rsidP="00AC7F6C">
            <w:pPr>
              <w:pStyle w:val="1100"/>
              <w:rPr>
                <w:b/>
                <w:sz w:val="16"/>
                <w:szCs w:val="16"/>
              </w:rPr>
            </w:pPr>
            <w:r w:rsidRPr="006F72EC">
              <w:rPr>
                <w:b/>
                <w:sz w:val="16"/>
                <w:szCs w:val="16"/>
              </w:rPr>
              <w:t>2023 г.</w:t>
            </w:r>
          </w:p>
        </w:tc>
        <w:tc>
          <w:tcPr>
            <w:tcW w:w="231" w:type="pct"/>
            <w:shd w:val="clear" w:color="auto" w:fill="auto"/>
            <w:vAlign w:val="bottom"/>
            <w:hideMark/>
          </w:tcPr>
          <w:p w:rsidR="00B71852" w:rsidRPr="006F72EC" w:rsidRDefault="00B71852" w:rsidP="00AC7F6C">
            <w:pPr>
              <w:pStyle w:val="1100"/>
              <w:rPr>
                <w:b/>
                <w:sz w:val="16"/>
                <w:szCs w:val="16"/>
              </w:rPr>
            </w:pPr>
            <w:r w:rsidRPr="006F72EC">
              <w:rPr>
                <w:b/>
                <w:sz w:val="16"/>
                <w:szCs w:val="16"/>
              </w:rPr>
              <w:t>2024 г.</w:t>
            </w:r>
          </w:p>
        </w:tc>
        <w:tc>
          <w:tcPr>
            <w:tcW w:w="232" w:type="pct"/>
            <w:shd w:val="clear" w:color="auto" w:fill="auto"/>
            <w:vAlign w:val="bottom"/>
            <w:hideMark/>
          </w:tcPr>
          <w:p w:rsidR="00B71852" w:rsidRPr="006F72EC" w:rsidRDefault="00B71852" w:rsidP="00AC7F6C">
            <w:pPr>
              <w:pStyle w:val="1100"/>
              <w:rPr>
                <w:b/>
                <w:sz w:val="16"/>
                <w:szCs w:val="16"/>
              </w:rPr>
            </w:pPr>
            <w:r w:rsidRPr="006F72EC">
              <w:rPr>
                <w:b/>
                <w:sz w:val="16"/>
                <w:szCs w:val="16"/>
              </w:rPr>
              <w:t>2025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2026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2027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2028 г.</w:t>
            </w:r>
          </w:p>
        </w:tc>
        <w:tc>
          <w:tcPr>
            <w:tcW w:w="243" w:type="pct"/>
            <w:shd w:val="clear" w:color="auto" w:fill="auto"/>
            <w:vAlign w:val="bottom"/>
            <w:hideMark/>
          </w:tcPr>
          <w:p w:rsidR="00B71852" w:rsidRPr="006F72EC" w:rsidRDefault="00B71852" w:rsidP="00AC7F6C">
            <w:pPr>
              <w:pStyle w:val="1100"/>
              <w:rPr>
                <w:b/>
                <w:sz w:val="16"/>
                <w:szCs w:val="16"/>
              </w:rPr>
            </w:pPr>
            <w:r w:rsidRPr="006F72EC">
              <w:rPr>
                <w:b/>
                <w:sz w:val="16"/>
                <w:szCs w:val="16"/>
              </w:rPr>
              <w:t>2029 г.</w:t>
            </w:r>
          </w:p>
        </w:tc>
        <w:tc>
          <w:tcPr>
            <w:tcW w:w="239" w:type="pct"/>
            <w:shd w:val="clear" w:color="auto" w:fill="auto"/>
            <w:vAlign w:val="bottom"/>
            <w:hideMark/>
          </w:tcPr>
          <w:p w:rsidR="00B71852" w:rsidRPr="006F72EC" w:rsidRDefault="00B71852" w:rsidP="00AC7F6C">
            <w:pPr>
              <w:pStyle w:val="1100"/>
              <w:rPr>
                <w:b/>
                <w:sz w:val="16"/>
                <w:szCs w:val="16"/>
              </w:rPr>
            </w:pPr>
            <w:r w:rsidRPr="006F72EC">
              <w:rPr>
                <w:b/>
                <w:sz w:val="16"/>
                <w:szCs w:val="16"/>
              </w:rPr>
              <w:t>2030 г.</w:t>
            </w:r>
          </w:p>
        </w:tc>
        <w:tc>
          <w:tcPr>
            <w:tcW w:w="234" w:type="pct"/>
            <w:vAlign w:val="bottom"/>
          </w:tcPr>
          <w:p w:rsidR="00B71852" w:rsidRPr="006F72EC" w:rsidRDefault="00B71852" w:rsidP="00AC7F6C">
            <w:pPr>
              <w:pStyle w:val="1100"/>
              <w:rPr>
                <w:b/>
                <w:sz w:val="16"/>
                <w:szCs w:val="16"/>
              </w:rPr>
            </w:pPr>
            <w:r w:rsidRPr="006F72EC">
              <w:rPr>
                <w:b/>
                <w:sz w:val="16"/>
                <w:szCs w:val="16"/>
              </w:rPr>
              <w:t>2031 г.</w:t>
            </w:r>
          </w:p>
        </w:tc>
        <w:tc>
          <w:tcPr>
            <w:tcW w:w="234" w:type="pct"/>
            <w:vAlign w:val="bottom"/>
          </w:tcPr>
          <w:p w:rsidR="00B71852" w:rsidRPr="006F72EC" w:rsidRDefault="00B71852" w:rsidP="00AC7F6C">
            <w:pPr>
              <w:pStyle w:val="1100"/>
              <w:rPr>
                <w:b/>
                <w:sz w:val="16"/>
                <w:szCs w:val="16"/>
              </w:rPr>
            </w:pPr>
            <w:r w:rsidRPr="006F72EC">
              <w:rPr>
                <w:b/>
                <w:sz w:val="16"/>
                <w:szCs w:val="16"/>
              </w:rPr>
              <w:t>2032 г.</w:t>
            </w:r>
          </w:p>
        </w:tc>
        <w:tc>
          <w:tcPr>
            <w:tcW w:w="234" w:type="pct"/>
            <w:vAlign w:val="bottom"/>
          </w:tcPr>
          <w:p w:rsidR="00B71852" w:rsidRPr="006F72EC" w:rsidRDefault="00B71852" w:rsidP="00AC7F6C">
            <w:pPr>
              <w:pStyle w:val="1100"/>
              <w:rPr>
                <w:b/>
                <w:sz w:val="16"/>
                <w:szCs w:val="16"/>
              </w:rPr>
            </w:pPr>
            <w:r w:rsidRPr="006F72EC">
              <w:rPr>
                <w:b/>
                <w:sz w:val="16"/>
                <w:szCs w:val="16"/>
              </w:rPr>
              <w:t>2033 г.</w:t>
            </w:r>
          </w:p>
        </w:tc>
        <w:tc>
          <w:tcPr>
            <w:tcW w:w="233" w:type="pct"/>
            <w:vAlign w:val="bottom"/>
          </w:tcPr>
          <w:p w:rsidR="00B71852" w:rsidRPr="006F72EC" w:rsidRDefault="00B71852" w:rsidP="00AC7F6C">
            <w:pPr>
              <w:pStyle w:val="1100"/>
              <w:rPr>
                <w:b/>
                <w:sz w:val="16"/>
                <w:szCs w:val="16"/>
              </w:rPr>
            </w:pPr>
            <w:r w:rsidRPr="006F72EC">
              <w:rPr>
                <w:b/>
                <w:sz w:val="16"/>
                <w:szCs w:val="16"/>
              </w:rPr>
              <w:t>2034 г.</w:t>
            </w:r>
          </w:p>
        </w:tc>
      </w:tr>
      <w:tr w:rsidR="00B71852" w:rsidRPr="0016569C" w:rsidTr="009E4770">
        <w:trPr>
          <w:trHeight w:val="340"/>
        </w:trPr>
        <w:tc>
          <w:tcPr>
            <w:tcW w:w="5000" w:type="pct"/>
            <w:gridSpan w:val="19"/>
            <w:shd w:val="clear" w:color="auto" w:fill="auto"/>
            <w:vAlign w:val="bottom"/>
            <w:hideMark/>
          </w:tcPr>
          <w:p w:rsidR="00B71852" w:rsidRPr="0016569C" w:rsidRDefault="00B71852" w:rsidP="00AC7F6C">
            <w:pPr>
              <w:pStyle w:val="1100"/>
              <w:rPr>
                <w:sz w:val="16"/>
                <w:szCs w:val="16"/>
              </w:rPr>
            </w:pPr>
            <w:r w:rsidRPr="0016569C">
              <w:rPr>
                <w:sz w:val="16"/>
                <w:szCs w:val="16"/>
              </w:rPr>
              <w:t xml:space="preserve">Котельная </w:t>
            </w:r>
          </w:p>
        </w:tc>
      </w:tr>
      <w:tr w:rsidR="005F1A61" w:rsidRPr="0016569C" w:rsidTr="009E4770">
        <w:trPr>
          <w:trHeight w:val="340"/>
        </w:trPr>
        <w:tc>
          <w:tcPr>
            <w:tcW w:w="7" w:type="pct"/>
            <w:shd w:val="clear" w:color="auto" w:fill="auto"/>
            <w:vAlign w:val="bottom"/>
            <w:hideMark/>
          </w:tcPr>
          <w:p w:rsidR="005F1A61" w:rsidRPr="0016569C" w:rsidRDefault="005F1A61" w:rsidP="00AC7F6C">
            <w:pPr>
              <w:pStyle w:val="1100"/>
              <w:rPr>
                <w:sz w:val="16"/>
                <w:szCs w:val="16"/>
              </w:rPr>
            </w:pPr>
          </w:p>
        </w:tc>
        <w:tc>
          <w:tcPr>
            <w:tcW w:w="853" w:type="pct"/>
            <w:shd w:val="clear" w:color="auto" w:fill="auto"/>
            <w:vAlign w:val="bottom"/>
            <w:hideMark/>
          </w:tcPr>
          <w:p w:rsidR="005F1A61" w:rsidRPr="0016569C" w:rsidRDefault="005F1A6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89"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58"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51"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40"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28"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1"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2"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43"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9"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3" w:type="pct"/>
            <w:vAlign w:val="bottom"/>
          </w:tcPr>
          <w:p w:rsidR="005F1A61" w:rsidRPr="0016569C" w:rsidRDefault="005F1A61" w:rsidP="00AC7F6C">
            <w:pPr>
              <w:pStyle w:val="1100"/>
              <w:rPr>
                <w:sz w:val="16"/>
                <w:szCs w:val="16"/>
              </w:rPr>
            </w:pPr>
            <w:r w:rsidRPr="0016569C">
              <w:rPr>
                <w:sz w:val="16"/>
                <w:szCs w:val="16"/>
              </w:rPr>
              <w:t>18,246</w:t>
            </w:r>
          </w:p>
        </w:tc>
      </w:tr>
      <w:tr w:rsidR="005F1A61" w:rsidRPr="0016569C" w:rsidTr="009E4770">
        <w:trPr>
          <w:trHeight w:val="340"/>
        </w:trPr>
        <w:tc>
          <w:tcPr>
            <w:tcW w:w="7" w:type="pct"/>
            <w:shd w:val="clear" w:color="auto" w:fill="auto"/>
            <w:vAlign w:val="bottom"/>
            <w:hideMark/>
          </w:tcPr>
          <w:p w:rsidR="005F1A61" w:rsidRPr="0016569C" w:rsidRDefault="005F1A61" w:rsidP="00AC7F6C">
            <w:pPr>
              <w:pStyle w:val="1100"/>
              <w:rPr>
                <w:sz w:val="16"/>
                <w:szCs w:val="16"/>
              </w:rPr>
            </w:pPr>
          </w:p>
        </w:tc>
        <w:tc>
          <w:tcPr>
            <w:tcW w:w="853" w:type="pct"/>
            <w:shd w:val="clear" w:color="auto" w:fill="auto"/>
            <w:vAlign w:val="bottom"/>
            <w:hideMark/>
          </w:tcPr>
          <w:p w:rsidR="005F1A61" w:rsidRPr="0016569C" w:rsidRDefault="005F1A6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89"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58"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51"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40"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28"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1"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2"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43"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9"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3" w:type="pct"/>
            <w:vAlign w:val="bottom"/>
          </w:tcPr>
          <w:p w:rsidR="005F1A61" w:rsidRPr="0016569C" w:rsidRDefault="005F1A61" w:rsidP="00AC7F6C">
            <w:pPr>
              <w:pStyle w:val="1100"/>
              <w:rPr>
                <w:sz w:val="16"/>
                <w:szCs w:val="16"/>
              </w:rPr>
            </w:pPr>
            <w:r w:rsidRPr="0016569C">
              <w:rPr>
                <w:sz w:val="16"/>
                <w:szCs w:val="16"/>
              </w:rPr>
              <w:t>+88,02</w:t>
            </w:r>
          </w:p>
        </w:tc>
      </w:tr>
    </w:tbl>
    <w:p w:rsidR="00B71852" w:rsidRDefault="00B71852" w:rsidP="00AC7F6C">
      <w:pPr>
        <w:pStyle w:val="1100"/>
      </w:pPr>
    </w:p>
    <w:p w:rsidR="005F1A61" w:rsidRPr="00137DE6" w:rsidRDefault="00E94B66" w:rsidP="00D44AAB">
      <w:pPr>
        <w:pStyle w:val="1f1"/>
        <w:rPr>
          <w:b w:val="0"/>
        </w:rPr>
      </w:pPr>
      <w:r w:rsidRPr="006F72EC">
        <w:t>Таблица 4.9</w:t>
      </w:r>
      <w:r w:rsidR="005F1A61">
        <w:t xml:space="preserve"> – </w:t>
      </w:r>
      <w:r w:rsidR="005F1A61" w:rsidRPr="00137DE6">
        <w:rPr>
          <w:b w:val="0"/>
        </w:rPr>
        <w:t>Резервы (дефициты) котельных ОАО «ОТСК»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5F1A61" w:rsidRPr="0016569C" w:rsidTr="009E4770">
        <w:trPr>
          <w:trHeight w:val="340"/>
          <w:tblHeader/>
        </w:trPr>
        <w:tc>
          <w:tcPr>
            <w:tcW w:w="7" w:type="pct"/>
            <w:shd w:val="clear" w:color="auto" w:fill="auto"/>
            <w:vAlign w:val="bottom"/>
          </w:tcPr>
          <w:p w:rsidR="005F1A61" w:rsidRPr="0016569C" w:rsidRDefault="005F1A61" w:rsidP="00AC7F6C">
            <w:pPr>
              <w:pStyle w:val="1100"/>
              <w:rPr>
                <w:sz w:val="16"/>
                <w:szCs w:val="16"/>
              </w:rPr>
            </w:pPr>
          </w:p>
        </w:tc>
        <w:tc>
          <w:tcPr>
            <w:tcW w:w="853" w:type="pct"/>
            <w:vMerge w:val="restart"/>
            <w:shd w:val="clear" w:color="auto" w:fill="auto"/>
            <w:vAlign w:val="bottom"/>
          </w:tcPr>
          <w:p w:rsidR="005F1A61" w:rsidRPr="006F72EC" w:rsidRDefault="005F1A61" w:rsidP="00AC7F6C">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5F1A61" w:rsidRPr="006F72EC" w:rsidRDefault="005F1A61" w:rsidP="00AC7F6C">
            <w:pPr>
              <w:pStyle w:val="1100"/>
              <w:rPr>
                <w:b/>
                <w:sz w:val="16"/>
                <w:szCs w:val="16"/>
              </w:rPr>
            </w:pPr>
            <w:r w:rsidRPr="006F72EC">
              <w:rPr>
                <w:b/>
                <w:sz w:val="16"/>
                <w:szCs w:val="16"/>
              </w:rPr>
              <w:t>Период действия Схемы теплоснабжения по годам</w:t>
            </w:r>
          </w:p>
        </w:tc>
      </w:tr>
      <w:tr w:rsidR="005F1A61" w:rsidRPr="0016569C" w:rsidTr="009E4770">
        <w:trPr>
          <w:trHeight w:val="340"/>
          <w:tblHeader/>
        </w:trPr>
        <w:tc>
          <w:tcPr>
            <w:tcW w:w="7" w:type="pct"/>
            <w:shd w:val="clear" w:color="auto" w:fill="auto"/>
            <w:vAlign w:val="bottom"/>
            <w:hideMark/>
          </w:tcPr>
          <w:p w:rsidR="005F1A61" w:rsidRPr="0016569C" w:rsidRDefault="005F1A61" w:rsidP="00AC7F6C">
            <w:pPr>
              <w:pStyle w:val="1100"/>
              <w:rPr>
                <w:sz w:val="16"/>
                <w:szCs w:val="16"/>
              </w:rPr>
            </w:pPr>
          </w:p>
        </w:tc>
        <w:tc>
          <w:tcPr>
            <w:tcW w:w="853" w:type="pct"/>
            <w:vMerge/>
            <w:shd w:val="clear" w:color="auto" w:fill="auto"/>
            <w:vAlign w:val="bottom"/>
            <w:hideMark/>
          </w:tcPr>
          <w:p w:rsidR="005F1A61" w:rsidRPr="006F72EC" w:rsidRDefault="005F1A61" w:rsidP="00AC7F6C">
            <w:pPr>
              <w:pStyle w:val="1100"/>
              <w:rPr>
                <w:b/>
                <w:sz w:val="16"/>
                <w:szCs w:val="16"/>
              </w:rPr>
            </w:pPr>
          </w:p>
        </w:tc>
        <w:tc>
          <w:tcPr>
            <w:tcW w:w="292" w:type="pct"/>
            <w:shd w:val="clear" w:color="auto" w:fill="auto"/>
            <w:vAlign w:val="bottom"/>
            <w:hideMark/>
          </w:tcPr>
          <w:p w:rsidR="005F1A61" w:rsidRPr="006F72EC" w:rsidRDefault="005F1A61" w:rsidP="00AC7F6C">
            <w:pPr>
              <w:pStyle w:val="1100"/>
              <w:rPr>
                <w:b/>
                <w:sz w:val="16"/>
                <w:szCs w:val="16"/>
              </w:rPr>
            </w:pPr>
            <w:r w:rsidRPr="006F72EC">
              <w:rPr>
                <w:b/>
                <w:sz w:val="16"/>
                <w:szCs w:val="16"/>
              </w:rPr>
              <w:t>2018 г.</w:t>
            </w:r>
          </w:p>
        </w:tc>
        <w:tc>
          <w:tcPr>
            <w:tcW w:w="289" w:type="pct"/>
            <w:shd w:val="clear" w:color="auto" w:fill="auto"/>
            <w:vAlign w:val="bottom"/>
            <w:hideMark/>
          </w:tcPr>
          <w:p w:rsidR="005F1A61" w:rsidRPr="006F72EC" w:rsidRDefault="005F1A61" w:rsidP="00AC7F6C">
            <w:pPr>
              <w:pStyle w:val="1100"/>
              <w:rPr>
                <w:b/>
                <w:sz w:val="16"/>
                <w:szCs w:val="16"/>
              </w:rPr>
            </w:pPr>
            <w:r w:rsidRPr="006F72EC">
              <w:rPr>
                <w:b/>
                <w:sz w:val="16"/>
                <w:szCs w:val="16"/>
              </w:rPr>
              <w:t>2019 г.</w:t>
            </w:r>
          </w:p>
        </w:tc>
        <w:tc>
          <w:tcPr>
            <w:tcW w:w="258" w:type="pct"/>
            <w:shd w:val="clear" w:color="auto" w:fill="auto"/>
            <w:vAlign w:val="bottom"/>
            <w:hideMark/>
          </w:tcPr>
          <w:p w:rsidR="005F1A61" w:rsidRPr="006F72EC" w:rsidRDefault="005F1A61" w:rsidP="00AC7F6C">
            <w:pPr>
              <w:pStyle w:val="1100"/>
              <w:rPr>
                <w:b/>
                <w:sz w:val="16"/>
                <w:szCs w:val="16"/>
              </w:rPr>
            </w:pPr>
            <w:r w:rsidRPr="006F72EC">
              <w:rPr>
                <w:b/>
                <w:sz w:val="16"/>
                <w:szCs w:val="16"/>
              </w:rPr>
              <w:t>2020 г.</w:t>
            </w:r>
          </w:p>
        </w:tc>
        <w:tc>
          <w:tcPr>
            <w:tcW w:w="251" w:type="pct"/>
            <w:shd w:val="clear" w:color="auto" w:fill="auto"/>
            <w:vAlign w:val="bottom"/>
            <w:hideMark/>
          </w:tcPr>
          <w:p w:rsidR="005F1A61" w:rsidRPr="006F72EC" w:rsidRDefault="005F1A61" w:rsidP="00AC7F6C">
            <w:pPr>
              <w:pStyle w:val="1100"/>
              <w:rPr>
                <w:b/>
                <w:sz w:val="16"/>
                <w:szCs w:val="16"/>
              </w:rPr>
            </w:pPr>
            <w:r w:rsidRPr="006F72EC">
              <w:rPr>
                <w:b/>
                <w:sz w:val="16"/>
                <w:szCs w:val="16"/>
              </w:rPr>
              <w:t>2021 г.</w:t>
            </w:r>
          </w:p>
        </w:tc>
        <w:tc>
          <w:tcPr>
            <w:tcW w:w="240" w:type="pct"/>
            <w:shd w:val="clear" w:color="auto" w:fill="auto"/>
            <w:vAlign w:val="bottom"/>
            <w:hideMark/>
          </w:tcPr>
          <w:p w:rsidR="005F1A61" w:rsidRPr="006F72EC" w:rsidRDefault="005F1A61" w:rsidP="00AC7F6C">
            <w:pPr>
              <w:pStyle w:val="1100"/>
              <w:rPr>
                <w:b/>
                <w:sz w:val="16"/>
                <w:szCs w:val="16"/>
              </w:rPr>
            </w:pPr>
            <w:r w:rsidRPr="006F72EC">
              <w:rPr>
                <w:b/>
                <w:sz w:val="16"/>
                <w:szCs w:val="16"/>
              </w:rPr>
              <w:t>2022 г.</w:t>
            </w:r>
          </w:p>
        </w:tc>
        <w:tc>
          <w:tcPr>
            <w:tcW w:w="228" w:type="pct"/>
            <w:shd w:val="clear" w:color="auto" w:fill="auto"/>
            <w:vAlign w:val="bottom"/>
            <w:hideMark/>
          </w:tcPr>
          <w:p w:rsidR="005F1A61" w:rsidRPr="006F72EC" w:rsidRDefault="005F1A61" w:rsidP="00AC7F6C">
            <w:pPr>
              <w:pStyle w:val="1100"/>
              <w:rPr>
                <w:b/>
                <w:sz w:val="16"/>
                <w:szCs w:val="16"/>
              </w:rPr>
            </w:pPr>
            <w:r w:rsidRPr="006F72EC">
              <w:rPr>
                <w:b/>
                <w:sz w:val="16"/>
                <w:szCs w:val="16"/>
              </w:rPr>
              <w:t>2023 г.</w:t>
            </w:r>
          </w:p>
        </w:tc>
        <w:tc>
          <w:tcPr>
            <w:tcW w:w="231" w:type="pct"/>
            <w:shd w:val="clear" w:color="auto" w:fill="auto"/>
            <w:vAlign w:val="bottom"/>
            <w:hideMark/>
          </w:tcPr>
          <w:p w:rsidR="005F1A61" w:rsidRPr="006F72EC" w:rsidRDefault="005F1A61" w:rsidP="00AC7F6C">
            <w:pPr>
              <w:pStyle w:val="1100"/>
              <w:rPr>
                <w:b/>
                <w:sz w:val="16"/>
                <w:szCs w:val="16"/>
              </w:rPr>
            </w:pPr>
            <w:r w:rsidRPr="006F72EC">
              <w:rPr>
                <w:b/>
                <w:sz w:val="16"/>
                <w:szCs w:val="16"/>
              </w:rPr>
              <w:t>2024 г.</w:t>
            </w:r>
          </w:p>
        </w:tc>
        <w:tc>
          <w:tcPr>
            <w:tcW w:w="232" w:type="pct"/>
            <w:shd w:val="clear" w:color="auto" w:fill="auto"/>
            <w:vAlign w:val="bottom"/>
            <w:hideMark/>
          </w:tcPr>
          <w:p w:rsidR="005F1A61" w:rsidRPr="006F72EC" w:rsidRDefault="005F1A61" w:rsidP="00AC7F6C">
            <w:pPr>
              <w:pStyle w:val="1100"/>
              <w:rPr>
                <w:b/>
                <w:sz w:val="16"/>
                <w:szCs w:val="16"/>
              </w:rPr>
            </w:pPr>
            <w:r w:rsidRPr="006F72EC">
              <w:rPr>
                <w:b/>
                <w:sz w:val="16"/>
                <w:szCs w:val="16"/>
              </w:rPr>
              <w:t>2025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2026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2027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2028 г.</w:t>
            </w:r>
          </w:p>
        </w:tc>
        <w:tc>
          <w:tcPr>
            <w:tcW w:w="243" w:type="pct"/>
            <w:shd w:val="clear" w:color="auto" w:fill="auto"/>
            <w:vAlign w:val="bottom"/>
            <w:hideMark/>
          </w:tcPr>
          <w:p w:rsidR="005F1A61" w:rsidRPr="006F72EC" w:rsidRDefault="005F1A61" w:rsidP="00AC7F6C">
            <w:pPr>
              <w:pStyle w:val="1100"/>
              <w:rPr>
                <w:b/>
                <w:sz w:val="16"/>
                <w:szCs w:val="16"/>
              </w:rPr>
            </w:pPr>
            <w:r w:rsidRPr="006F72EC">
              <w:rPr>
                <w:b/>
                <w:sz w:val="16"/>
                <w:szCs w:val="16"/>
              </w:rPr>
              <w:t>2029 г.</w:t>
            </w:r>
          </w:p>
        </w:tc>
        <w:tc>
          <w:tcPr>
            <w:tcW w:w="239" w:type="pct"/>
            <w:shd w:val="clear" w:color="auto" w:fill="auto"/>
            <w:vAlign w:val="bottom"/>
            <w:hideMark/>
          </w:tcPr>
          <w:p w:rsidR="005F1A61" w:rsidRPr="006F72EC" w:rsidRDefault="005F1A61" w:rsidP="00AC7F6C">
            <w:pPr>
              <w:pStyle w:val="1100"/>
              <w:rPr>
                <w:b/>
                <w:sz w:val="16"/>
                <w:szCs w:val="16"/>
              </w:rPr>
            </w:pPr>
            <w:r w:rsidRPr="006F72EC">
              <w:rPr>
                <w:b/>
                <w:sz w:val="16"/>
                <w:szCs w:val="16"/>
              </w:rPr>
              <w:t>2030 г.</w:t>
            </w:r>
          </w:p>
        </w:tc>
        <w:tc>
          <w:tcPr>
            <w:tcW w:w="234" w:type="pct"/>
            <w:vAlign w:val="bottom"/>
          </w:tcPr>
          <w:p w:rsidR="005F1A61" w:rsidRPr="006F72EC" w:rsidRDefault="005F1A61" w:rsidP="00AC7F6C">
            <w:pPr>
              <w:pStyle w:val="1100"/>
              <w:rPr>
                <w:b/>
                <w:sz w:val="16"/>
                <w:szCs w:val="16"/>
              </w:rPr>
            </w:pPr>
            <w:r w:rsidRPr="006F72EC">
              <w:rPr>
                <w:b/>
                <w:sz w:val="16"/>
                <w:szCs w:val="16"/>
              </w:rPr>
              <w:t>2031 г.</w:t>
            </w:r>
          </w:p>
        </w:tc>
        <w:tc>
          <w:tcPr>
            <w:tcW w:w="234" w:type="pct"/>
            <w:vAlign w:val="bottom"/>
          </w:tcPr>
          <w:p w:rsidR="005F1A61" w:rsidRPr="006F72EC" w:rsidRDefault="005F1A61" w:rsidP="00AC7F6C">
            <w:pPr>
              <w:pStyle w:val="1100"/>
              <w:rPr>
                <w:b/>
                <w:sz w:val="16"/>
                <w:szCs w:val="16"/>
              </w:rPr>
            </w:pPr>
            <w:r w:rsidRPr="006F72EC">
              <w:rPr>
                <w:b/>
                <w:sz w:val="16"/>
                <w:szCs w:val="16"/>
              </w:rPr>
              <w:t>2032 г.</w:t>
            </w:r>
          </w:p>
        </w:tc>
        <w:tc>
          <w:tcPr>
            <w:tcW w:w="234" w:type="pct"/>
            <w:vAlign w:val="bottom"/>
          </w:tcPr>
          <w:p w:rsidR="005F1A61" w:rsidRPr="006F72EC" w:rsidRDefault="005F1A61" w:rsidP="00AC7F6C">
            <w:pPr>
              <w:pStyle w:val="1100"/>
              <w:rPr>
                <w:b/>
                <w:sz w:val="16"/>
                <w:szCs w:val="16"/>
              </w:rPr>
            </w:pPr>
            <w:r w:rsidRPr="006F72EC">
              <w:rPr>
                <w:b/>
                <w:sz w:val="16"/>
                <w:szCs w:val="16"/>
              </w:rPr>
              <w:t>2033 г.</w:t>
            </w:r>
          </w:p>
        </w:tc>
        <w:tc>
          <w:tcPr>
            <w:tcW w:w="233" w:type="pct"/>
            <w:vAlign w:val="bottom"/>
          </w:tcPr>
          <w:p w:rsidR="005F1A61" w:rsidRPr="006F72EC" w:rsidRDefault="005F1A61" w:rsidP="00AC7F6C">
            <w:pPr>
              <w:pStyle w:val="1100"/>
              <w:rPr>
                <w:b/>
                <w:sz w:val="16"/>
                <w:szCs w:val="16"/>
              </w:rPr>
            </w:pPr>
            <w:r w:rsidRPr="006F72EC">
              <w:rPr>
                <w:b/>
                <w:sz w:val="16"/>
                <w:szCs w:val="16"/>
              </w:rPr>
              <w:t>2034 г.</w:t>
            </w:r>
          </w:p>
        </w:tc>
      </w:tr>
      <w:tr w:rsidR="005F1A61" w:rsidRPr="0016569C" w:rsidTr="009E4770">
        <w:trPr>
          <w:trHeight w:val="340"/>
        </w:trPr>
        <w:tc>
          <w:tcPr>
            <w:tcW w:w="5000" w:type="pct"/>
            <w:gridSpan w:val="19"/>
            <w:shd w:val="clear" w:color="auto" w:fill="auto"/>
            <w:vAlign w:val="bottom"/>
            <w:hideMark/>
          </w:tcPr>
          <w:p w:rsidR="005F1A61" w:rsidRPr="0016569C" w:rsidRDefault="005F1A61" w:rsidP="00AC7F6C">
            <w:pPr>
              <w:pStyle w:val="1100"/>
              <w:rPr>
                <w:sz w:val="16"/>
                <w:szCs w:val="16"/>
              </w:rPr>
            </w:pPr>
            <w:r w:rsidRPr="0016569C">
              <w:rPr>
                <w:sz w:val="16"/>
                <w:szCs w:val="16"/>
              </w:rPr>
              <w:t>Котельная №3</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853" w:type="pct"/>
            <w:shd w:val="clear" w:color="auto" w:fill="auto"/>
            <w:vAlign w:val="bottom"/>
            <w:hideMark/>
          </w:tcPr>
          <w:p w:rsidR="004C2E07" w:rsidRPr="0016569C" w:rsidRDefault="004C2E07"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89"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58"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51"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40"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28"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1"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2"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43"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9"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3" w:type="pct"/>
            <w:vAlign w:val="bottom"/>
          </w:tcPr>
          <w:p w:rsidR="004C2E07" w:rsidRPr="0016569C" w:rsidRDefault="004C2E07" w:rsidP="00AC7F6C">
            <w:pPr>
              <w:pStyle w:val="1100"/>
              <w:rPr>
                <w:sz w:val="16"/>
                <w:szCs w:val="16"/>
              </w:rPr>
            </w:pPr>
            <w:r w:rsidRPr="0016569C">
              <w:rPr>
                <w:sz w:val="16"/>
                <w:szCs w:val="16"/>
              </w:rPr>
              <w:t>0,3764</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853" w:type="pct"/>
            <w:shd w:val="clear" w:color="auto" w:fill="auto"/>
            <w:vAlign w:val="bottom"/>
            <w:hideMark/>
          </w:tcPr>
          <w:p w:rsidR="004C2E07" w:rsidRPr="0016569C" w:rsidRDefault="004C2E07"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89"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58"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51"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40"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28"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1"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2"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43"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9"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3" w:type="pct"/>
            <w:vAlign w:val="bottom"/>
          </w:tcPr>
          <w:p w:rsidR="004C2E07" w:rsidRPr="0016569C" w:rsidRDefault="004C2E07" w:rsidP="00AC7F6C">
            <w:pPr>
              <w:pStyle w:val="1100"/>
              <w:rPr>
                <w:sz w:val="16"/>
                <w:szCs w:val="16"/>
              </w:rPr>
            </w:pPr>
            <w:r w:rsidRPr="0016569C">
              <w:rPr>
                <w:sz w:val="16"/>
                <w:szCs w:val="16"/>
              </w:rPr>
              <w:t>+55,93</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4993" w:type="pct"/>
            <w:gridSpan w:val="18"/>
            <w:shd w:val="clear" w:color="auto" w:fill="auto"/>
            <w:vAlign w:val="bottom"/>
            <w:hideMark/>
          </w:tcPr>
          <w:p w:rsidR="004C2E07" w:rsidRPr="0016569C" w:rsidRDefault="004C2E07" w:rsidP="00AC7F6C">
            <w:pPr>
              <w:pStyle w:val="1100"/>
              <w:rPr>
                <w:sz w:val="16"/>
                <w:szCs w:val="16"/>
              </w:rPr>
            </w:pPr>
            <w:r w:rsidRPr="0016569C">
              <w:rPr>
                <w:sz w:val="16"/>
                <w:szCs w:val="16"/>
              </w:rPr>
              <w:t>Котельная № 4</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3" w:type="pct"/>
            <w:vAlign w:val="bottom"/>
          </w:tcPr>
          <w:p w:rsidR="00DD7E81" w:rsidRPr="0016569C" w:rsidRDefault="00DD7E81" w:rsidP="00AC7F6C">
            <w:pPr>
              <w:pStyle w:val="1100"/>
              <w:rPr>
                <w:sz w:val="16"/>
                <w:szCs w:val="16"/>
              </w:rPr>
            </w:pPr>
            <w:r w:rsidRPr="0016569C">
              <w:rPr>
                <w:sz w:val="16"/>
                <w:szCs w:val="16"/>
              </w:rPr>
              <w:t>0,6327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3" w:type="pct"/>
            <w:vAlign w:val="bottom"/>
          </w:tcPr>
          <w:p w:rsidR="00DD7E81" w:rsidRPr="0016569C" w:rsidRDefault="00DD7E81" w:rsidP="00AC7F6C">
            <w:pPr>
              <w:pStyle w:val="1100"/>
              <w:rPr>
                <w:sz w:val="16"/>
                <w:szCs w:val="16"/>
              </w:rPr>
            </w:pPr>
            <w:r w:rsidRPr="0016569C">
              <w:rPr>
                <w:sz w:val="16"/>
                <w:szCs w:val="16"/>
              </w:rPr>
              <w:t>+75,23</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Котельная №7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3" w:type="pct"/>
            <w:vAlign w:val="bottom"/>
          </w:tcPr>
          <w:p w:rsidR="00DD7E81" w:rsidRPr="0016569C" w:rsidRDefault="00DD7E81" w:rsidP="00AC7F6C">
            <w:pPr>
              <w:pStyle w:val="1100"/>
              <w:rPr>
                <w:sz w:val="16"/>
                <w:szCs w:val="16"/>
              </w:rPr>
            </w:pPr>
            <w:r w:rsidRPr="0016569C">
              <w:rPr>
                <w:sz w:val="16"/>
                <w:szCs w:val="16"/>
              </w:rPr>
              <w:t>0,4086</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3" w:type="pct"/>
            <w:vAlign w:val="bottom"/>
          </w:tcPr>
          <w:p w:rsidR="00DD7E81" w:rsidRPr="0016569C" w:rsidRDefault="00DD7E81" w:rsidP="00AC7F6C">
            <w:pPr>
              <w:pStyle w:val="1100"/>
              <w:rPr>
                <w:sz w:val="16"/>
                <w:szCs w:val="16"/>
              </w:rPr>
            </w:pPr>
            <w:r w:rsidRPr="0016569C">
              <w:rPr>
                <w:sz w:val="16"/>
                <w:szCs w:val="16"/>
              </w:rPr>
              <w:t>+69,37</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4993" w:type="pct"/>
            <w:gridSpan w:val="18"/>
            <w:shd w:val="clear" w:color="auto" w:fill="auto"/>
            <w:vAlign w:val="bottom"/>
          </w:tcPr>
          <w:p w:rsidR="00DD7E81" w:rsidRPr="0016569C" w:rsidRDefault="00DD7E81" w:rsidP="00AC7F6C">
            <w:pPr>
              <w:pStyle w:val="1100"/>
              <w:rPr>
                <w:sz w:val="16"/>
                <w:szCs w:val="16"/>
              </w:rPr>
            </w:pPr>
            <w:r w:rsidRPr="0016569C">
              <w:rPr>
                <w:sz w:val="16"/>
                <w:szCs w:val="16"/>
              </w:rPr>
              <w:t>Котельная №10</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853" w:type="pct"/>
            <w:shd w:val="clear" w:color="auto" w:fill="auto"/>
            <w:vAlign w:val="bottom"/>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3" w:type="pct"/>
            <w:vAlign w:val="bottom"/>
          </w:tcPr>
          <w:p w:rsidR="00DD7E81" w:rsidRPr="0016569C" w:rsidRDefault="00DD7E81" w:rsidP="00AC7F6C">
            <w:pPr>
              <w:pStyle w:val="1100"/>
              <w:rPr>
                <w:sz w:val="16"/>
                <w:szCs w:val="16"/>
              </w:rPr>
            </w:pPr>
            <w:r w:rsidRPr="0016569C">
              <w:rPr>
                <w:sz w:val="16"/>
                <w:szCs w:val="16"/>
              </w:rPr>
              <w:t>0,3632</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853" w:type="pct"/>
            <w:shd w:val="clear" w:color="auto" w:fill="auto"/>
            <w:vAlign w:val="bottom"/>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3" w:type="pct"/>
            <w:vAlign w:val="bottom"/>
          </w:tcPr>
          <w:p w:rsidR="00DD7E81" w:rsidRPr="0016569C" w:rsidRDefault="00DD7E81" w:rsidP="00AC7F6C">
            <w:pPr>
              <w:pStyle w:val="1100"/>
              <w:rPr>
                <w:sz w:val="16"/>
                <w:szCs w:val="16"/>
              </w:rPr>
            </w:pPr>
            <w:r w:rsidRPr="0016569C">
              <w:rPr>
                <w:sz w:val="16"/>
                <w:szCs w:val="16"/>
              </w:rPr>
              <w:t>+61,66</w:t>
            </w:r>
          </w:p>
        </w:tc>
      </w:tr>
    </w:tbl>
    <w:p w:rsidR="0016569C" w:rsidRDefault="0016569C">
      <w:pPr>
        <w:rPr>
          <w:rFonts w:ascii="Times New Roman" w:hAnsi="Times New Roman" w:cs="Times New Roman"/>
          <w:sz w:val="24"/>
          <w:szCs w:val="28"/>
        </w:rPr>
      </w:pPr>
      <w:r>
        <w:br w:type="page"/>
      </w:r>
    </w:p>
    <w:p w:rsidR="00DD7E81" w:rsidRDefault="00E94B66" w:rsidP="00D44AAB">
      <w:pPr>
        <w:pStyle w:val="1f1"/>
      </w:pPr>
      <w:r w:rsidRPr="002B2FB6">
        <w:lastRenderedPageBreak/>
        <w:t>Таблица 4.10</w:t>
      </w:r>
      <w:r w:rsidR="00DD7E81">
        <w:t xml:space="preserve"> – </w:t>
      </w:r>
      <w:r w:rsidR="00DD7E81" w:rsidRPr="00137DE6">
        <w:rPr>
          <w:b w:val="0"/>
        </w:rPr>
        <w:t>Резервы (дефициты) котельных ООО «Стройтехнопласт»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DD7E81" w:rsidRPr="0016569C" w:rsidTr="009E4770">
        <w:trPr>
          <w:trHeight w:val="340"/>
          <w:tblHeader/>
        </w:trPr>
        <w:tc>
          <w:tcPr>
            <w:tcW w:w="7" w:type="pct"/>
            <w:shd w:val="clear" w:color="auto" w:fill="auto"/>
            <w:vAlign w:val="bottom"/>
          </w:tcPr>
          <w:p w:rsidR="00DD7E81" w:rsidRPr="0016569C" w:rsidRDefault="00DD7E81" w:rsidP="00AC7F6C">
            <w:pPr>
              <w:pStyle w:val="1100"/>
              <w:rPr>
                <w:sz w:val="16"/>
                <w:szCs w:val="16"/>
              </w:rPr>
            </w:pPr>
          </w:p>
        </w:tc>
        <w:tc>
          <w:tcPr>
            <w:tcW w:w="853" w:type="pct"/>
            <w:vMerge w:val="restart"/>
            <w:shd w:val="clear" w:color="auto" w:fill="auto"/>
            <w:vAlign w:val="bottom"/>
          </w:tcPr>
          <w:p w:rsidR="00DD7E81" w:rsidRPr="002B2FB6" w:rsidRDefault="00DD7E81" w:rsidP="00AC7F6C">
            <w:pPr>
              <w:pStyle w:val="1100"/>
              <w:rPr>
                <w:b/>
                <w:sz w:val="16"/>
                <w:szCs w:val="16"/>
              </w:rPr>
            </w:pPr>
            <w:r w:rsidRPr="002B2FB6">
              <w:rPr>
                <w:b/>
                <w:sz w:val="16"/>
                <w:szCs w:val="16"/>
              </w:rPr>
              <w:t>Наименование показателя</w:t>
            </w:r>
          </w:p>
        </w:tc>
        <w:tc>
          <w:tcPr>
            <w:tcW w:w="4140" w:type="pct"/>
            <w:gridSpan w:val="17"/>
            <w:shd w:val="clear" w:color="auto" w:fill="auto"/>
            <w:vAlign w:val="bottom"/>
          </w:tcPr>
          <w:p w:rsidR="00DD7E81" w:rsidRPr="002B2FB6" w:rsidRDefault="00DD7E81" w:rsidP="00AC7F6C">
            <w:pPr>
              <w:pStyle w:val="1100"/>
              <w:rPr>
                <w:b/>
                <w:sz w:val="16"/>
                <w:szCs w:val="16"/>
              </w:rPr>
            </w:pPr>
            <w:r w:rsidRPr="002B2FB6">
              <w:rPr>
                <w:b/>
                <w:sz w:val="16"/>
                <w:szCs w:val="16"/>
              </w:rPr>
              <w:t>Период действия Схемы теплоснабжения по годам</w:t>
            </w:r>
          </w:p>
        </w:tc>
      </w:tr>
      <w:tr w:rsidR="00DD7E81" w:rsidRPr="0016569C" w:rsidTr="009E4770">
        <w:trPr>
          <w:trHeight w:val="340"/>
          <w:tblHeader/>
        </w:trPr>
        <w:tc>
          <w:tcPr>
            <w:tcW w:w="7" w:type="pct"/>
            <w:shd w:val="clear" w:color="auto" w:fill="auto"/>
            <w:vAlign w:val="bottom"/>
            <w:hideMark/>
          </w:tcPr>
          <w:p w:rsidR="00DD7E81" w:rsidRPr="0016569C" w:rsidRDefault="00DD7E81" w:rsidP="00AC7F6C">
            <w:pPr>
              <w:pStyle w:val="1100"/>
              <w:rPr>
                <w:sz w:val="16"/>
                <w:szCs w:val="16"/>
              </w:rPr>
            </w:pPr>
          </w:p>
        </w:tc>
        <w:tc>
          <w:tcPr>
            <w:tcW w:w="853" w:type="pct"/>
            <w:vMerge/>
            <w:shd w:val="clear" w:color="auto" w:fill="auto"/>
            <w:vAlign w:val="bottom"/>
            <w:hideMark/>
          </w:tcPr>
          <w:p w:rsidR="00DD7E81" w:rsidRPr="002B2FB6" w:rsidRDefault="00DD7E81" w:rsidP="00AC7F6C">
            <w:pPr>
              <w:pStyle w:val="1100"/>
              <w:rPr>
                <w:b/>
                <w:sz w:val="16"/>
                <w:szCs w:val="16"/>
              </w:rPr>
            </w:pPr>
          </w:p>
        </w:tc>
        <w:tc>
          <w:tcPr>
            <w:tcW w:w="292" w:type="pct"/>
            <w:shd w:val="clear" w:color="auto" w:fill="auto"/>
            <w:vAlign w:val="bottom"/>
            <w:hideMark/>
          </w:tcPr>
          <w:p w:rsidR="00DD7E81" w:rsidRPr="002B2FB6" w:rsidRDefault="00DD7E81" w:rsidP="00AC7F6C">
            <w:pPr>
              <w:pStyle w:val="1100"/>
              <w:rPr>
                <w:b/>
                <w:sz w:val="16"/>
                <w:szCs w:val="16"/>
              </w:rPr>
            </w:pPr>
            <w:r w:rsidRPr="002B2FB6">
              <w:rPr>
                <w:b/>
                <w:sz w:val="16"/>
                <w:szCs w:val="16"/>
              </w:rPr>
              <w:t>2018 г.</w:t>
            </w:r>
          </w:p>
        </w:tc>
        <w:tc>
          <w:tcPr>
            <w:tcW w:w="289" w:type="pct"/>
            <w:shd w:val="clear" w:color="auto" w:fill="auto"/>
            <w:vAlign w:val="bottom"/>
            <w:hideMark/>
          </w:tcPr>
          <w:p w:rsidR="00DD7E81" w:rsidRPr="002B2FB6" w:rsidRDefault="00DD7E81" w:rsidP="00AC7F6C">
            <w:pPr>
              <w:pStyle w:val="1100"/>
              <w:rPr>
                <w:b/>
                <w:sz w:val="16"/>
                <w:szCs w:val="16"/>
              </w:rPr>
            </w:pPr>
            <w:r w:rsidRPr="002B2FB6">
              <w:rPr>
                <w:b/>
                <w:sz w:val="16"/>
                <w:szCs w:val="16"/>
              </w:rPr>
              <w:t>2019 г.</w:t>
            </w:r>
          </w:p>
        </w:tc>
        <w:tc>
          <w:tcPr>
            <w:tcW w:w="25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2020 г.</w:t>
            </w:r>
          </w:p>
        </w:tc>
        <w:tc>
          <w:tcPr>
            <w:tcW w:w="25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2021 г.</w:t>
            </w:r>
          </w:p>
        </w:tc>
        <w:tc>
          <w:tcPr>
            <w:tcW w:w="240" w:type="pct"/>
            <w:shd w:val="clear" w:color="auto" w:fill="auto"/>
            <w:vAlign w:val="bottom"/>
            <w:hideMark/>
          </w:tcPr>
          <w:p w:rsidR="00DD7E81" w:rsidRPr="002B2FB6" w:rsidRDefault="00DD7E81" w:rsidP="00AC7F6C">
            <w:pPr>
              <w:pStyle w:val="1100"/>
              <w:rPr>
                <w:b/>
                <w:sz w:val="16"/>
                <w:szCs w:val="16"/>
              </w:rPr>
            </w:pPr>
            <w:r w:rsidRPr="002B2FB6">
              <w:rPr>
                <w:b/>
                <w:sz w:val="16"/>
                <w:szCs w:val="16"/>
              </w:rPr>
              <w:t>2022 г.</w:t>
            </w:r>
          </w:p>
        </w:tc>
        <w:tc>
          <w:tcPr>
            <w:tcW w:w="22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2023 г.</w:t>
            </w:r>
          </w:p>
        </w:tc>
        <w:tc>
          <w:tcPr>
            <w:tcW w:w="23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2024 г.</w:t>
            </w:r>
          </w:p>
        </w:tc>
        <w:tc>
          <w:tcPr>
            <w:tcW w:w="232" w:type="pct"/>
            <w:shd w:val="clear" w:color="auto" w:fill="auto"/>
            <w:vAlign w:val="bottom"/>
            <w:hideMark/>
          </w:tcPr>
          <w:p w:rsidR="00DD7E81" w:rsidRPr="002B2FB6" w:rsidRDefault="00DD7E81" w:rsidP="00AC7F6C">
            <w:pPr>
              <w:pStyle w:val="1100"/>
              <w:rPr>
                <w:b/>
                <w:sz w:val="16"/>
                <w:szCs w:val="16"/>
              </w:rPr>
            </w:pPr>
            <w:r w:rsidRPr="002B2FB6">
              <w:rPr>
                <w:b/>
                <w:sz w:val="16"/>
                <w:szCs w:val="16"/>
              </w:rPr>
              <w:t>2025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2026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2027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2028 г.</w:t>
            </w:r>
          </w:p>
        </w:tc>
        <w:tc>
          <w:tcPr>
            <w:tcW w:w="243" w:type="pct"/>
            <w:shd w:val="clear" w:color="auto" w:fill="auto"/>
            <w:vAlign w:val="bottom"/>
            <w:hideMark/>
          </w:tcPr>
          <w:p w:rsidR="00DD7E81" w:rsidRPr="002B2FB6" w:rsidRDefault="00DD7E81" w:rsidP="00AC7F6C">
            <w:pPr>
              <w:pStyle w:val="1100"/>
              <w:rPr>
                <w:b/>
                <w:sz w:val="16"/>
                <w:szCs w:val="16"/>
              </w:rPr>
            </w:pPr>
            <w:r w:rsidRPr="002B2FB6">
              <w:rPr>
                <w:b/>
                <w:sz w:val="16"/>
                <w:szCs w:val="16"/>
              </w:rPr>
              <w:t>2029 г.</w:t>
            </w:r>
          </w:p>
        </w:tc>
        <w:tc>
          <w:tcPr>
            <w:tcW w:w="239" w:type="pct"/>
            <w:shd w:val="clear" w:color="auto" w:fill="auto"/>
            <w:vAlign w:val="bottom"/>
            <w:hideMark/>
          </w:tcPr>
          <w:p w:rsidR="00DD7E81" w:rsidRPr="002B2FB6" w:rsidRDefault="00DD7E81" w:rsidP="00AC7F6C">
            <w:pPr>
              <w:pStyle w:val="1100"/>
              <w:rPr>
                <w:b/>
                <w:sz w:val="16"/>
                <w:szCs w:val="16"/>
              </w:rPr>
            </w:pPr>
            <w:r w:rsidRPr="002B2FB6">
              <w:rPr>
                <w:b/>
                <w:sz w:val="16"/>
                <w:szCs w:val="16"/>
              </w:rPr>
              <w:t>2030 г.</w:t>
            </w:r>
          </w:p>
        </w:tc>
        <w:tc>
          <w:tcPr>
            <w:tcW w:w="234" w:type="pct"/>
            <w:vAlign w:val="bottom"/>
          </w:tcPr>
          <w:p w:rsidR="00DD7E81" w:rsidRPr="002B2FB6" w:rsidRDefault="00DD7E81" w:rsidP="00AC7F6C">
            <w:pPr>
              <w:pStyle w:val="1100"/>
              <w:rPr>
                <w:b/>
                <w:sz w:val="16"/>
                <w:szCs w:val="16"/>
              </w:rPr>
            </w:pPr>
            <w:r w:rsidRPr="002B2FB6">
              <w:rPr>
                <w:b/>
                <w:sz w:val="16"/>
                <w:szCs w:val="16"/>
              </w:rPr>
              <w:t>2031 г.</w:t>
            </w:r>
          </w:p>
        </w:tc>
        <w:tc>
          <w:tcPr>
            <w:tcW w:w="234" w:type="pct"/>
            <w:vAlign w:val="bottom"/>
          </w:tcPr>
          <w:p w:rsidR="00DD7E81" w:rsidRPr="002B2FB6" w:rsidRDefault="00DD7E81" w:rsidP="00AC7F6C">
            <w:pPr>
              <w:pStyle w:val="1100"/>
              <w:rPr>
                <w:b/>
                <w:sz w:val="16"/>
                <w:szCs w:val="16"/>
              </w:rPr>
            </w:pPr>
            <w:r w:rsidRPr="002B2FB6">
              <w:rPr>
                <w:b/>
                <w:sz w:val="16"/>
                <w:szCs w:val="16"/>
              </w:rPr>
              <w:t>2032 г.</w:t>
            </w:r>
          </w:p>
        </w:tc>
        <w:tc>
          <w:tcPr>
            <w:tcW w:w="234" w:type="pct"/>
            <w:vAlign w:val="bottom"/>
          </w:tcPr>
          <w:p w:rsidR="00DD7E81" w:rsidRPr="002B2FB6" w:rsidRDefault="00DD7E81" w:rsidP="00AC7F6C">
            <w:pPr>
              <w:pStyle w:val="1100"/>
              <w:rPr>
                <w:b/>
                <w:sz w:val="16"/>
                <w:szCs w:val="16"/>
              </w:rPr>
            </w:pPr>
            <w:r w:rsidRPr="002B2FB6">
              <w:rPr>
                <w:b/>
                <w:sz w:val="16"/>
                <w:szCs w:val="16"/>
              </w:rPr>
              <w:t>2033 г.</w:t>
            </w:r>
          </w:p>
        </w:tc>
        <w:tc>
          <w:tcPr>
            <w:tcW w:w="233" w:type="pct"/>
            <w:vAlign w:val="bottom"/>
          </w:tcPr>
          <w:p w:rsidR="00DD7E81" w:rsidRPr="002B2FB6" w:rsidRDefault="00DD7E81" w:rsidP="00AC7F6C">
            <w:pPr>
              <w:pStyle w:val="1100"/>
              <w:rPr>
                <w:b/>
                <w:sz w:val="16"/>
                <w:szCs w:val="16"/>
              </w:rPr>
            </w:pPr>
            <w:r w:rsidRPr="002B2FB6">
              <w:rPr>
                <w:b/>
                <w:sz w:val="16"/>
                <w:szCs w:val="16"/>
              </w:rPr>
              <w:t>2034 г.</w:t>
            </w:r>
          </w:p>
        </w:tc>
      </w:tr>
      <w:tr w:rsidR="00DD7E81" w:rsidRPr="0016569C" w:rsidTr="009E4770">
        <w:trPr>
          <w:trHeight w:val="340"/>
        </w:trPr>
        <w:tc>
          <w:tcPr>
            <w:tcW w:w="5000" w:type="pct"/>
            <w:gridSpan w:val="19"/>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№1</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3" w:type="pct"/>
            <w:vAlign w:val="bottom"/>
          </w:tcPr>
          <w:p w:rsidR="00DD7E81" w:rsidRPr="0016569C" w:rsidRDefault="00DD7E81" w:rsidP="00AC7F6C">
            <w:pPr>
              <w:pStyle w:val="1100"/>
              <w:rPr>
                <w:sz w:val="16"/>
                <w:szCs w:val="16"/>
              </w:rPr>
            </w:pPr>
            <w:r w:rsidRPr="0016569C">
              <w:rPr>
                <w:sz w:val="16"/>
                <w:szCs w:val="16"/>
              </w:rPr>
              <w:t>0,107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+49,314</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+49,314</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vAlign w:val="bottom"/>
          </w:tcPr>
          <w:p w:rsidR="00DD7E81" w:rsidRPr="0016569C" w:rsidRDefault="00DD7E81" w:rsidP="00AC7F6C">
            <w:pPr>
              <w:pStyle w:val="1100"/>
              <w:rPr>
                <w:sz w:val="16"/>
                <w:szCs w:val="16"/>
              </w:rPr>
            </w:pPr>
            <w:r w:rsidRPr="0016569C">
              <w:rPr>
                <w:sz w:val="16"/>
                <w:szCs w:val="16"/>
              </w:rPr>
              <w:t>+49,31</w:t>
            </w:r>
          </w:p>
        </w:tc>
        <w:tc>
          <w:tcPr>
            <w:tcW w:w="234" w:type="pct"/>
            <w:vAlign w:val="bottom"/>
          </w:tcPr>
          <w:p w:rsidR="00DD7E81" w:rsidRPr="0016569C" w:rsidRDefault="00DD7E81" w:rsidP="00AC7F6C">
            <w:pPr>
              <w:pStyle w:val="1100"/>
              <w:rPr>
                <w:sz w:val="16"/>
                <w:szCs w:val="16"/>
              </w:rPr>
            </w:pPr>
            <w:r w:rsidRPr="0016569C">
              <w:rPr>
                <w:sz w:val="16"/>
                <w:szCs w:val="16"/>
              </w:rPr>
              <w:t>+49,314</w:t>
            </w:r>
          </w:p>
        </w:tc>
        <w:tc>
          <w:tcPr>
            <w:tcW w:w="234" w:type="pct"/>
            <w:vAlign w:val="bottom"/>
          </w:tcPr>
          <w:p w:rsidR="00DD7E81" w:rsidRPr="0016569C" w:rsidRDefault="00DD7E81" w:rsidP="00AC7F6C">
            <w:pPr>
              <w:pStyle w:val="1100"/>
              <w:rPr>
                <w:sz w:val="16"/>
                <w:szCs w:val="16"/>
              </w:rPr>
            </w:pPr>
            <w:r w:rsidRPr="0016569C">
              <w:rPr>
                <w:sz w:val="16"/>
                <w:szCs w:val="16"/>
              </w:rPr>
              <w:t>+49,31</w:t>
            </w:r>
          </w:p>
        </w:tc>
        <w:tc>
          <w:tcPr>
            <w:tcW w:w="233" w:type="pct"/>
            <w:vAlign w:val="bottom"/>
          </w:tcPr>
          <w:p w:rsidR="00DD7E81" w:rsidRPr="0016569C" w:rsidRDefault="00DD7E81" w:rsidP="00AC7F6C">
            <w:pPr>
              <w:pStyle w:val="1100"/>
              <w:rPr>
                <w:sz w:val="16"/>
                <w:szCs w:val="16"/>
              </w:rPr>
            </w:pPr>
            <w:r w:rsidRPr="0016569C">
              <w:rPr>
                <w:sz w:val="16"/>
                <w:szCs w:val="16"/>
              </w:rPr>
              <w:t>+49,314</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№2</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3" w:type="pct"/>
            <w:vAlign w:val="bottom"/>
          </w:tcPr>
          <w:p w:rsidR="00DD7E81" w:rsidRPr="0016569C" w:rsidRDefault="00DD7E81" w:rsidP="00AC7F6C">
            <w:pPr>
              <w:pStyle w:val="1100"/>
              <w:rPr>
                <w:sz w:val="16"/>
                <w:szCs w:val="16"/>
              </w:rPr>
            </w:pPr>
            <w:r w:rsidRPr="0016569C">
              <w:rPr>
                <w:sz w:val="16"/>
                <w:szCs w:val="16"/>
              </w:rPr>
              <w:t>0,189</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3" w:type="pct"/>
            <w:vAlign w:val="bottom"/>
          </w:tcPr>
          <w:p w:rsidR="00DD7E81" w:rsidRPr="0016569C" w:rsidRDefault="00DD7E81" w:rsidP="00AC7F6C">
            <w:pPr>
              <w:pStyle w:val="1100"/>
              <w:rPr>
                <w:sz w:val="16"/>
                <w:szCs w:val="16"/>
              </w:rPr>
            </w:pPr>
            <w:r w:rsidRPr="0016569C">
              <w:rPr>
                <w:sz w:val="16"/>
                <w:szCs w:val="16"/>
              </w:rPr>
              <w:t>+65,39</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БМК</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3" w:type="pct"/>
            <w:vAlign w:val="bottom"/>
          </w:tcPr>
          <w:p w:rsidR="00DC6D59" w:rsidRPr="0016569C" w:rsidRDefault="00DC6D59" w:rsidP="00AC7F6C">
            <w:pPr>
              <w:pStyle w:val="1100"/>
              <w:rPr>
                <w:sz w:val="16"/>
                <w:szCs w:val="16"/>
              </w:rPr>
            </w:pPr>
            <w:r w:rsidRPr="0016569C">
              <w:rPr>
                <w:sz w:val="16"/>
                <w:szCs w:val="16"/>
              </w:rPr>
              <w:t>0,696</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3" w:type="pct"/>
            <w:vAlign w:val="bottom"/>
          </w:tcPr>
          <w:p w:rsidR="00DC6D59" w:rsidRPr="0016569C" w:rsidRDefault="00DC6D59" w:rsidP="00AC7F6C">
            <w:pPr>
              <w:pStyle w:val="1100"/>
              <w:rPr>
                <w:sz w:val="16"/>
                <w:szCs w:val="16"/>
              </w:rPr>
            </w:pPr>
            <w:r w:rsidRPr="0016569C">
              <w:rPr>
                <w:sz w:val="16"/>
                <w:szCs w:val="16"/>
              </w:rPr>
              <w:t>+88,54</w:t>
            </w:r>
          </w:p>
        </w:tc>
      </w:tr>
    </w:tbl>
    <w:p w:rsidR="00DD7E81" w:rsidRDefault="00DD7E81"/>
    <w:p w:rsidR="00DD7E81" w:rsidRDefault="00E94B66" w:rsidP="00D44AAB">
      <w:pPr>
        <w:pStyle w:val="1f1"/>
      </w:pPr>
      <w:r w:rsidRPr="002B2FB6">
        <w:t>Таблица 4.11</w:t>
      </w:r>
      <w:r w:rsidR="00DD7E81">
        <w:t xml:space="preserve"> – </w:t>
      </w:r>
      <w:r w:rsidR="00DD7E81" w:rsidRPr="00137DE6">
        <w:rPr>
          <w:b w:val="0"/>
        </w:rPr>
        <w:t>Резервы (дефициты) котельной ИГФ УрО РАН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DD7E81" w:rsidRPr="0016569C" w:rsidTr="009E4770">
        <w:trPr>
          <w:trHeight w:val="340"/>
          <w:tblHeader/>
        </w:trPr>
        <w:tc>
          <w:tcPr>
            <w:tcW w:w="7" w:type="pct"/>
            <w:shd w:val="clear" w:color="auto" w:fill="auto"/>
            <w:vAlign w:val="bottom"/>
          </w:tcPr>
          <w:p w:rsidR="00DD7E81" w:rsidRPr="0016569C" w:rsidRDefault="00DD7E81" w:rsidP="00AC7F6C">
            <w:pPr>
              <w:pStyle w:val="1100"/>
              <w:rPr>
                <w:sz w:val="16"/>
                <w:szCs w:val="16"/>
              </w:rPr>
            </w:pPr>
          </w:p>
        </w:tc>
        <w:tc>
          <w:tcPr>
            <w:tcW w:w="853" w:type="pct"/>
            <w:vMerge w:val="restart"/>
            <w:shd w:val="clear" w:color="auto" w:fill="auto"/>
            <w:vAlign w:val="bottom"/>
          </w:tcPr>
          <w:p w:rsidR="00DD7E81" w:rsidRPr="002B2FB6" w:rsidRDefault="00DD7E81" w:rsidP="00AC7F6C">
            <w:pPr>
              <w:pStyle w:val="1100"/>
              <w:rPr>
                <w:b/>
                <w:sz w:val="16"/>
                <w:szCs w:val="16"/>
              </w:rPr>
            </w:pPr>
            <w:r w:rsidRPr="002B2FB6">
              <w:rPr>
                <w:b/>
                <w:sz w:val="16"/>
                <w:szCs w:val="16"/>
              </w:rPr>
              <w:t>Наименование показателя</w:t>
            </w:r>
          </w:p>
        </w:tc>
        <w:tc>
          <w:tcPr>
            <w:tcW w:w="4140" w:type="pct"/>
            <w:gridSpan w:val="17"/>
            <w:shd w:val="clear" w:color="auto" w:fill="auto"/>
            <w:vAlign w:val="bottom"/>
          </w:tcPr>
          <w:p w:rsidR="00DD7E81" w:rsidRPr="002B2FB6" w:rsidRDefault="00DD7E81" w:rsidP="00AC7F6C">
            <w:pPr>
              <w:pStyle w:val="1100"/>
              <w:rPr>
                <w:b/>
                <w:sz w:val="16"/>
                <w:szCs w:val="16"/>
              </w:rPr>
            </w:pPr>
            <w:r w:rsidRPr="002B2FB6">
              <w:rPr>
                <w:b/>
                <w:sz w:val="16"/>
                <w:szCs w:val="16"/>
              </w:rPr>
              <w:t>Период действия Схемы теплоснабжения по годам</w:t>
            </w:r>
          </w:p>
        </w:tc>
      </w:tr>
      <w:tr w:rsidR="00DD7E81" w:rsidRPr="0016569C" w:rsidTr="009E4770">
        <w:trPr>
          <w:trHeight w:val="340"/>
          <w:tblHeader/>
        </w:trPr>
        <w:tc>
          <w:tcPr>
            <w:tcW w:w="7" w:type="pct"/>
            <w:shd w:val="clear" w:color="auto" w:fill="auto"/>
            <w:vAlign w:val="bottom"/>
            <w:hideMark/>
          </w:tcPr>
          <w:p w:rsidR="00DD7E81" w:rsidRPr="0016569C" w:rsidRDefault="00DD7E81" w:rsidP="00AC7F6C">
            <w:pPr>
              <w:pStyle w:val="1100"/>
              <w:rPr>
                <w:sz w:val="16"/>
                <w:szCs w:val="16"/>
              </w:rPr>
            </w:pPr>
          </w:p>
        </w:tc>
        <w:tc>
          <w:tcPr>
            <w:tcW w:w="853" w:type="pct"/>
            <w:vMerge/>
            <w:shd w:val="clear" w:color="auto" w:fill="auto"/>
            <w:vAlign w:val="bottom"/>
            <w:hideMark/>
          </w:tcPr>
          <w:p w:rsidR="00DD7E81" w:rsidRPr="002B2FB6" w:rsidRDefault="00DD7E81" w:rsidP="00AC7F6C">
            <w:pPr>
              <w:pStyle w:val="1100"/>
              <w:rPr>
                <w:b/>
                <w:sz w:val="16"/>
                <w:szCs w:val="16"/>
              </w:rPr>
            </w:pPr>
          </w:p>
        </w:tc>
        <w:tc>
          <w:tcPr>
            <w:tcW w:w="292" w:type="pct"/>
            <w:shd w:val="clear" w:color="auto" w:fill="auto"/>
            <w:vAlign w:val="bottom"/>
            <w:hideMark/>
          </w:tcPr>
          <w:p w:rsidR="00DD7E81" w:rsidRPr="002B2FB6" w:rsidRDefault="00DD7E81" w:rsidP="00AC7F6C">
            <w:pPr>
              <w:pStyle w:val="1100"/>
              <w:rPr>
                <w:b/>
                <w:sz w:val="16"/>
                <w:szCs w:val="16"/>
              </w:rPr>
            </w:pPr>
            <w:r w:rsidRPr="002B2FB6">
              <w:rPr>
                <w:b/>
                <w:sz w:val="16"/>
                <w:szCs w:val="16"/>
              </w:rPr>
              <w:t>2018 г.</w:t>
            </w:r>
          </w:p>
        </w:tc>
        <w:tc>
          <w:tcPr>
            <w:tcW w:w="289" w:type="pct"/>
            <w:shd w:val="clear" w:color="auto" w:fill="auto"/>
            <w:vAlign w:val="bottom"/>
            <w:hideMark/>
          </w:tcPr>
          <w:p w:rsidR="00DD7E81" w:rsidRPr="002B2FB6" w:rsidRDefault="00DD7E81" w:rsidP="00AC7F6C">
            <w:pPr>
              <w:pStyle w:val="1100"/>
              <w:rPr>
                <w:b/>
                <w:sz w:val="16"/>
                <w:szCs w:val="16"/>
              </w:rPr>
            </w:pPr>
            <w:r w:rsidRPr="002B2FB6">
              <w:rPr>
                <w:b/>
                <w:sz w:val="16"/>
                <w:szCs w:val="16"/>
              </w:rPr>
              <w:t>2019 г.</w:t>
            </w:r>
          </w:p>
        </w:tc>
        <w:tc>
          <w:tcPr>
            <w:tcW w:w="25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2020 г.</w:t>
            </w:r>
          </w:p>
        </w:tc>
        <w:tc>
          <w:tcPr>
            <w:tcW w:w="25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2021 г.</w:t>
            </w:r>
          </w:p>
        </w:tc>
        <w:tc>
          <w:tcPr>
            <w:tcW w:w="240" w:type="pct"/>
            <w:shd w:val="clear" w:color="auto" w:fill="auto"/>
            <w:vAlign w:val="bottom"/>
            <w:hideMark/>
          </w:tcPr>
          <w:p w:rsidR="00DD7E81" w:rsidRPr="002B2FB6" w:rsidRDefault="00DD7E81" w:rsidP="00AC7F6C">
            <w:pPr>
              <w:pStyle w:val="1100"/>
              <w:rPr>
                <w:b/>
                <w:sz w:val="16"/>
                <w:szCs w:val="16"/>
              </w:rPr>
            </w:pPr>
            <w:r w:rsidRPr="002B2FB6">
              <w:rPr>
                <w:b/>
                <w:sz w:val="16"/>
                <w:szCs w:val="16"/>
              </w:rPr>
              <w:t>2022 г.</w:t>
            </w:r>
          </w:p>
        </w:tc>
        <w:tc>
          <w:tcPr>
            <w:tcW w:w="22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2023 г.</w:t>
            </w:r>
          </w:p>
        </w:tc>
        <w:tc>
          <w:tcPr>
            <w:tcW w:w="23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2024 г.</w:t>
            </w:r>
          </w:p>
        </w:tc>
        <w:tc>
          <w:tcPr>
            <w:tcW w:w="232" w:type="pct"/>
            <w:shd w:val="clear" w:color="auto" w:fill="auto"/>
            <w:vAlign w:val="bottom"/>
            <w:hideMark/>
          </w:tcPr>
          <w:p w:rsidR="00DD7E81" w:rsidRPr="002B2FB6" w:rsidRDefault="00DD7E81" w:rsidP="00AC7F6C">
            <w:pPr>
              <w:pStyle w:val="1100"/>
              <w:rPr>
                <w:b/>
                <w:sz w:val="16"/>
                <w:szCs w:val="16"/>
              </w:rPr>
            </w:pPr>
            <w:r w:rsidRPr="002B2FB6">
              <w:rPr>
                <w:b/>
                <w:sz w:val="16"/>
                <w:szCs w:val="16"/>
              </w:rPr>
              <w:t>2025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2026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2027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2028 г.</w:t>
            </w:r>
          </w:p>
        </w:tc>
        <w:tc>
          <w:tcPr>
            <w:tcW w:w="243" w:type="pct"/>
            <w:shd w:val="clear" w:color="auto" w:fill="auto"/>
            <w:vAlign w:val="bottom"/>
            <w:hideMark/>
          </w:tcPr>
          <w:p w:rsidR="00DD7E81" w:rsidRPr="002B2FB6" w:rsidRDefault="00DD7E81" w:rsidP="00AC7F6C">
            <w:pPr>
              <w:pStyle w:val="1100"/>
              <w:rPr>
                <w:b/>
                <w:sz w:val="16"/>
                <w:szCs w:val="16"/>
              </w:rPr>
            </w:pPr>
            <w:r w:rsidRPr="002B2FB6">
              <w:rPr>
                <w:b/>
                <w:sz w:val="16"/>
                <w:szCs w:val="16"/>
              </w:rPr>
              <w:t>2029 г.</w:t>
            </w:r>
          </w:p>
        </w:tc>
        <w:tc>
          <w:tcPr>
            <w:tcW w:w="239" w:type="pct"/>
            <w:shd w:val="clear" w:color="auto" w:fill="auto"/>
            <w:vAlign w:val="bottom"/>
            <w:hideMark/>
          </w:tcPr>
          <w:p w:rsidR="00DD7E81" w:rsidRPr="002B2FB6" w:rsidRDefault="00DD7E81" w:rsidP="00AC7F6C">
            <w:pPr>
              <w:pStyle w:val="1100"/>
              <w:rPr>
                <w:b/>
                <w:sz w:val="16"/>
                <w:szCs w:val="16"/>
              </w:rPr>
            </w:pPr>
            <w:r w:rsidRPr="002B2FB6">
              <w:rPr>
                <w:b/>
                <w:sz w:val="16"/>
                <w:szCs w:val="16"/>
              </w:rPr>
              <w:t>2030 г.</w:t>
            </w:r>
          </w:p>
        </w:tc>
        <w:tc>
          <w:tcPr>
            <w:tcW w:w="234" w:type="pct"/>
            <w:vAlign w:val="bottom"/>
          </w:tcPr>
          <w:p w:rsidR="00DD7E81" w:rsidRPr="002B2FB6" w:rsidRDefault="00DD7E81" w:rsidP="00AC7F6C">
            <w:pPr>
              <w:pStyle w:val="1100"/>
              <w:rPr>
                <w:b/>
                <w:sz w:val="16"/>
                <w:szCs w:val="16"/>
              </w:rPr>
            </w:pPr>
            <w:r w:rsidRPr="002B2FB6">
              <w:rPr>
                <w:b/>
                <w:sz w:val="16"/>
                <w:szCs w:val="16"/>
              </w:rPr>
              <w:t>2031 г.</w:t>
            </w:r>
          </w:p>
        </w:tc>
        <w:tc>
          <w:tcPr>
            <w:tcW w:w="234" w:type="pct"/>
            <w:vAlign w:val="bottom"/>
          </w:tcPr>
          <w:p w:rsidR="00DD7E81" w:rsidRPr="002B2FB6" w:rsidRDefault="00DD7E81" w:rsidP="00AC7F6C">
            <w:pPr>
              <w:pStyle w:val="1100"/>
              <w:rPr>
                <w:b/>
                <w:sz w:val="16"/>
                <w:szCs w:val="16"/>
              </w:rPr>
            </w:pPr>
            <w:r w:rsidRPr="002B2FB6">
              <w:rPr>
                <w:b/>
                <w:sz w:val="16"/>
                <w:szCs w:val="16"/>
              </w:rPr>
              <w:t>2032 г.</w:t>
            </w:r>
          </w:p>
        </w:tc>
        <w:tc>
          <w:tcPr>
            <w:tcW w:w="234" w:type="pct"/>
            <w:vAlign w:val="bottom"/>
          </w:tcPr>
          <w:p w:rsidR="00DD7E81" w:rsidRPr="002B2FB6" w:rsidRDefault="00DD7E81" w:rsidP="00AC7F6C">
            <w:pPr>
              <w:pStyle w:val="1100"/>
              <w:rPr>
                <w:b/>
                <w:sz w:val="16"/>
                <w:szCs w:val="16"/>
              </w:rPr>
            </w:pPr>
            <w:r w:rsidRPr="002B2FB6">
              <w:rPr>
                <w:b/>
                <w:sz w:val="16"/>
                <w:szCs w:val="16"/>
              </w:rPr>
              <w:t>2033 г.</w:t>
            </w:r>
          </w:p>
        </w:tc>
        <w:tc>
          <w:tcPr>
            <w:tcW w:w="233" w:type="pct"/>
            <w:vAlign w:val="bottom"/>
          </w:tcPr>
          <w:p w:rsidR="00DD7E81" w:rsidRPr="002B2FB6" w:rsidRDefault="00DD7E81" w:rsidP="00AC7F6C">
            <w:pPr>
              <w:pStyle w:val="1100"/>
              <w:rPr>
                <w:b/>
                <w:sz w:val="16"/>
                <w:szCs w:val="16"/>
              </w:rPr>
            </w:pPr>
            <w:r w:rsidRPr="002B2FB6">
              <w:rPr>
                <w:b/>
                <w:sz w:val="16"/>
                <w:szCs w:val="16"/>
              </w:rPr>
              <w:t>2034 г.</w:t>
            </w:r>
          </w:p>
        </w:tc>
      </w:tr>
      <w:tr w:rsidR="00DD7E81" w:rsidRPr="0016569C" w:rsidTr="009E4770">
        <w:trPr>
          <w:trHeight w:val="340"/>
        </w:trPr>
        <w:tc>
          <w:tcPr>
            <w:tcW w:w="5000" w:type="pct"/>
            <w:gridSpan w:val="19"/>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№1</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3" w:type="pct"/>
            <w:vAlign w:val="bottom"/>
          </w:tcPr>
          <w:p w:rsidR="00DC6D59" w:rsidRPr="0016569C" w:rsidRDefault="00DC6D59" w:rsidP="00AC7F6C">
            <w:pPr>
              <w:pStyle w:val="1100"/>
              <w:rPr>
                <w:sz w:val="16"/>
                <w:szCs w:val="16"/>
              </w:rPr>
            </w:pPr>
            <w:r w:rsidRPr="0016569C">
              <w:rPr>
                <w:sz w:val="16"/>
                <w:szCs w:val="16"/>
              </w:rPr>
              <w:t>0,275</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3" w:type="pct"/>
            <w:vAlign w:val="bottom"/>
          </w:tcPr>
          <w:p w:rsidR="00DC6D59" w:rsidRPr="0016569C" w:rsidRDefault="00DC6D59" w:rsidP="00AC7F6C">
            <w:pPr>
              <w:pStyle w:val="1100"/>
              <w:rPr>
                <w:sz w:val="16"/>
                <w:szCs w:val="16"/>
              </w:rPr>
            </w:pPr>
            <w:r w:rsidRPr="0016569C">
              <w:rPr>
                <w:sz w:val="16"/>
                <w:szCs w:val="16"/>
              </w:rPr>
              <w:t>+42,03</w:t>
            </w:r>
          </w:p>
        </w:tc>
      </w:tr>
    </w:tbl>
    <w:p w:rsidR="005F1A61" w:rsidRDefault="005F1A61">
      <w:pPr>
        <w:rPr>
          <w:rFonts w:ascii="Times New Roman" w:hAnsi="Times New Roman"/>
          <w:sz w:val="20"/>
          <w:szCs w:val="20"/>
        </w:rPr>
      </w:pPr>
      <w:r>
        <w:br w:type="page"/>
      </w:r>
    </w:p>
    <w:p w:rsidR="005F1A61" w:rsidRDefault="005F1A61" w:rsidP="00AC7F6C">
      <w:pPr>
        <w:pStyle w:val="1100"/>
        <w:sectPr w:rsidR="005F1A61" w:rsidSect="00CE794D">
          <w:pgSz w:w="16840" w:h="11907" w:orient="landscape" w:code="9"/>
          <w:pgMar w:top="1701" w:right="1134" w:bottom="850" w:left="1134" w:header="709" w:footer="709" w:gutter="0"/>
          <w:cols w:space="708"/>
          <w:docGrid w:linePitch="360"/>
        </w:sectPr>
      </w:pPr>
    </w:p>
    <w:p w:rsidR="00222828" w:rsidRPr="00222828" w:rsidRDefault="00222828" w:rsidP="0033650F">
      <w:pPr>
        <w:pStyle w:val="1d"/>
      </w:pPr>
      <w:bookmarkStart w:id="368" w:name="_Toc6844490"/>
      <w:r w:rsidRPr="00222828">
        <w:lastRenderedPageBreak/>
        <w:t>ГЛАВА 5. (</w:t>
      </w:r>
      <w:r w:rsidR="00A80640">
        <w:t>0066.ОМ-ПСТ.005000</w:t>
      </w:r>
      <w:r w:rsidRPr="00222828">
        <w:t>)</w:t>
      </w:r>
      <w:bookmarkEnd w:id="165"/>
      <w:bookmarkEnd w:id="368"/>
    </w:p>
    <w:p w:rsidR="00222828" w:rsidRPr="00222828" w:rsidRDefault="00222828" w:rsidP="0033650F">
      <w:pPr>
        <w:pStyle w:val="1d"/>
      </w:pPr>
      <w:bookmarkStart w:id="369" w:name="_Toc536530830"/>
      <w:bookmarkStart w:id="370" w:name="_Toc6844491"/>
      <w:r w:rsidRPr="00222828">
        <w:t xml:space="preserve">МАСТЕР-ПЛАН РАЗВИТИЯ СИСТЕМ ТЕПЛОСНАБЖЕНИЯ ГОРОДСКОГО </w:t>
      </w:r>
      <w:bookmarkEnd w:id="369"/>
      <w:r>
        <w:t>ОКРУГА</w:t>
      </w:r>
      <w:bookmarkEnd w:id="370"/>
    </w:p>
    <w:p w:rsidR="00222828" w:rsidRDefault="00222828" w:rsidP="00A80640">
      <w:pPr>
        <w:pStyle w:val="17"/>
      </w:pPr>
      <w:bookmarkStart w:id="371" w:name="_Toc536530831"/>
      <w:bookmarkStart w:id="372" w:name="_Toc6844492"/>
      <w:r>
        <w:t>5.1 Общие положения</w:t>
      </w:r>
      <w:bookmarkEnd w:id="371"/>
      <w:bookmarkEnd w:id="372"/>
    </w:p>
    <w:p w:rsidR="00222828" w:rsidRDefault="00222828" w:rsidP="0033650F">
      <w:pPr>
        <w:pStyle w:val="1b"/>
      </w:pPr>
      <w:r>
        <w:t xml:space="preserve">Мастер - план разработки схемы теплоснабжения выполняется для формирования нескольких вариантов развития системы теплоснабжения </w:t>
      </w:r>
      <w:r w:rsidR="00D87AC5">
        <w:t>Артинского городского округа</w:t>
      </w:r>
      <w:r>
        <w:t>, из которых будет выбран рекомендуемый вариант развития системы теплоснабжения.</w:t>
      </w:r>
    </w:p>
    <w:p w:rsidR="00222828" w:rsidRDefault="00222828" w:rsidP="0033650F">
      <w:pPr>
        <w:pStyle w:val="1b"/>
      </w:pPr>
      <w:r>
        <w:t>Мастер - план разработки схемы теплоснабжения предназначен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222828" w:rsidRDefault="00222828" w:rsidP="0033650F">
      <w:pPr>
        <w:pStyle w:val="1b"/>
      </w:pPr>
      <w:r>
        <w:t xml:space="preserve">Разработка вариантов, включаемых в мастер - 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определенного в соответствии с прогнозом развития строительных фондов в генеральном плане </w:t>
      </w:r>
      <w:r w:rsidR="00A80640">
        <w:t>Артинского</w:t>
      </w:r>
      <w:r>
        <w:t xml:space="preserve"> городского </w:t>
      </w:r>
      <w:r w:rsidR="00A80640">
        <w:t>округа.</w:t>
      </w:r>
    </w:p>
    <w:p w:rsidR="00222828" w:rsidRDefault="00222828" w:rsidP="0033650F">
      <w:pPr>
        <w:pStyle w:val="1b"/>
      </w:pPr>
      <w:r>
        <w:t xml:space="preserve">В соответствии с Постановлением Правительства РФ от 22.02.2012 года № 154 «О требованиях к схемам теплоснабжения, порядку их разработки и утверждения», </w:t>
      </w:r>
      <w:r w:rsidRPr="00E65347">
        <w:t>предложения по развитию системы теплоснабжения должны основываться на предложениях исполнительных органов власти и эксплуатационных организаций</w:t>
      </w:r>
      <w:r>
        <w:t>.</w:t>
      </w:r>
    </w:p>
    <w:p w:rsidR="00222828" w:rsidRDefault="00222828" w:rsidP="0033650F">
      <w:pPr>
        <w:pStyle w:val="1b"/>
      </w:pPr>
      <w:r>
        <w:t>После разработки проектных предложений для каждого варианта мастер -плана выполняется оценка финансовых потребностей, необходимых для их реализации, и затем - оценка эффективности финансовых затрат и тарифных последствий реализации.</w:t>
      </w:r>
    </w:p>
    <w:p w:rsidR="00222828" w:rsidRDefault="00222828" w:rsidP="0033650F">
      <w:pPr>
        <w:pStyle w:val="1b"/>
      </w:pPr>
      <w:r>
        <w:t>Для каждого варианта мастер - плана оцениваются достигаемые целевые показатели развития системы теплоснабжения.</w:t>
      </w:r>
    </w:p>
    <w:p w:rsidR="00222828" w:rsidRDefault="00222828" w:rsidP="00222828">
      <w:pPr>
        <w:spacing w:line="240" w:lineRule="auto"/>
      </w:pPr>
    </w:p>
    <w:p w:rsidR="00222828" w:rsidRDefault="00222828" w:rsidP="002B2FB6">
      <w:pPr>
        <w:pStyle w:val="114"/>
        <w:outlineLvl w:val="1"/>
      </w:pPr>
      <w:bookmarkStart w:id="373" w:name="_Toc536530832"/>
      <w:bookmarkStart w:id="374" w:name="_Toc6844493"/>
      <w:r>
        <w:lastRenderedPageBreak/>
        <w:t xml:space="preserve">5.2 Варианты развития системы теплоснабжения </w:t>
      </w:r>
      <w:r w:rsidR="00772CB1">
        <w:t>Ар</w:t>
      </w:r>
      <w:r w:rsidR="009F2E4A">
        <w:t>ти</w:t>
      </w:r>
      <w:r w:rsidR="00772CB1">
        <w:t>нского</w:t>
      </w:r>
      <w:r>
        <w:t xml:space="preserve"> городского </w:t>
      </w:r>
      <w:bookmarkEnd w:id="373"/>
      <w:r w:rsidR="00772CB1">
        <w:t>округа</w:t>
      </w:r>
      <w:bookmarkEnd w:id="374"/>
    </w:p>
    <w:p w:rsidR="00221C56" w:rsidRDefault="00221C56" w:rsidP="00221C56">
      <w:pPr>
        <w:spacing w:after="0" w:line="360" w:lineRule="auto"/>
        <w:ind w:firstLine="567"/>
        <w:jc w:val="both"/>
        <w:rPr>
          <w:rFonts w:ascii="Times New Roman" w:hAnsi="Times New Roman" w:cs="Times New Roman"/>
          <w:color w:val="000000" w:themeColor="text1"/>
          <w:sz w:val="28"/>
        </w:rPr>
      </w:pPr>
      <w:bookmarkStart w:id="375" w:name="_Toc536530833"/>
      <w:r w:rsidRPr="00E65347">
        <w:rPr>
          <w:rFonts w:ascii="Times New Roman" w:hAnsi="Times New Roman" w:cs="Times New Roman"/>
          <w:color w:val="000000" w:themeColor="text1"/>
          <w:sz w:val="28"/>
        </w:rPr>
        <w:t>На основании анализа существующего состояния систем теплоснабжения,</w:t>
      </w:r>
      <w:r>
        <w:rPr>
          <w:rFonts w:ascii="Times New Roman" w:hAnsi="Times New Roman" w:cs="Times New Roman"/>
          <w:color w:val="000000" w:themeColor="text1"/>
          <w:sz w:val="28"/>
        </w:rPr>
        <w:t xml:space="preserve"> </w:t>
      </w:r>
      <w:r w:rsidRPr="00E65347">
        <w:rPr>
          <w:rFonts w:ascii="Times New Roman" w:hAnsi="Times New Roman" w:cs="Times New Roman"/>
          <w:color w:val="000000" w:themeColor="text1"/>
          <w:sz w:val="28"/>
        </w:rPr>
        <w:t xml:space="preserve">перспектив развития городского </w:t>
      </w:r>
      <w:r>
        <w:rPr>
          <w:rFonts w:ascii="Times New Roman" w:hAnsi="Times New Roman" w:cs="Times New Roman"/>
          <w:color w:val="000000" w:themeColor="text1"/>
          <w:sz w:val="28"/>
        </w:rPr>
        <w:t>округа</w:t>
      </w:r>
      <w:r w:rsidRPr="00E65347">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в отсутствии </w:t>
      </w:r>
      <w:r w:rsidRPr="00E65347">
        <w:rPr>
          <w:rFonts w:ascii="Times New Roman" w:hAnsi="Times New Roman" w:cs="Times New Roman"/>
          <w:color w:val="000000" w:themeColor="text1"/>
          <w:sz w:val="28"/>
        </w:rPr>
        <w:t>предложений генерирующ</w:t>
      </w:r>
      <w:r>
        <w:rPr>
          <w:rFonts w:ascii="Times New Roman" w:hAnsi="Times New Roman" w:cs="Times New Roman"/>
          <w:color w:val="000000" w:themeColor="text1"/>
          <w:sz w:val="28"/>
        </w:rPr>
        <w:t>ей</w:t>
      </w:r>
      <w:r w:rsidRPr="00E65347">
        <w:rPr>
          <w:rFonts w:ascii="Times New Roman" w:hAnsi="Times New Roman" w:cs="Times New Roman"/>
          <w:color w:val="000000" w:themeColor="text1"/>
          <w:sz w:val="28"/>
        </w:rPr>
        <w:t>, транспортирующ</w:t>
      </w:r>
      <w:r>
        <w:rPr>
          <w:rFonts w:ascii="Times New Roman" w:hAnsi="Times New Roman" w:cs="Times New Roman"/>
          <w:color w:val="000000" w:themeColor="text1"/>
          <w:sz w:val="28"/>
        </w:rPr>
        <w:t>ей</w:t>
      </w:r>
      <w:r w:rsidRPr="00E65347">
        <w:rPr>
          <w:rFonts w:ascii="Times New Roman" w:hAnsi="Times New Roman" w:cs="Times New Roman"/>
          <w:color w:val="000000" w:themeColor="text1"/>
          <w:sz w:val="28"/>
        </w:rPr>
        <w:t xml:space="preserve"> тепловую энергию </w:t>
      </w:r>
      <w:r>
        <w:rPr>
          <w:rFonts w:ascii="Times New Roman" w:hAnsi="Times New Roman" w:cs="Times New Roman"/>
          <w:color w:val="000000" w:themeColor="text1"/>
          <w:sz w:val="28"/>
        </w:rPr>
        <w:t xml:space="preserve">организаций, в отсутствии </w:t>
      </w:r>
      <w:r w:rsidRPr="00E65347">
        <w:rPr>
          <w:rFonts w:ascii="Times New Roman" w:hAnsi="Times New Roman" w:cs="Times New Roman"/>
          <w:color w:val="000000" w:themeColor="text1"/>
          <w:sz w:val="28"/>
        </w:rPr>
        <w:t>предложений исполнительных органов</w:t>
      </w:r>
      <w:r>
        <w:rPr>
          <w:rFonts w:ascii="Times New Roman" w:hAnsi="Times New Roman" w:cs="Times New Roman"/>
          <w:color w:val="000000" w:themeColor="text1"/>
          <w:sz w:val="28"/>
        </w:rPr>
        <w:t xml:space="preserve"> </w:t>
      </w:r>
      <w:r w:rsidRPr="00E65347">
        <w:rPr>
          <w:rFonts w:ascii="Times New Roman" w:hAnsi="Times New Roman" w:cs="Times New Roman"/>
          <w:color w:val="000000" w:themeColor="text1"/>
          <w:sz w:val="28"/>
        </w:rPr>
        <w:t xml:space="preserve">власти в схеме теплоснабжения </w:t>
      </w:r>
      <w:r>
        <w:rPr>
          <w:rFonts w:ascii="Times New Roman" w:hAnsi="Times New Roman" w:cs="Times New Roman"/>
          <w:color w:val="000000" w:themeColor="text1"/>
          <w:sz w:val="28"/>
        </w:rPr>
        <w:t xml:space="preserve">Артинского </w:t>
      </w:r>
      <w:r w:rsidRPr="00E65347">
        <w:rPr>
          <w:rFonts w:ascii="Times New Roman" w:hAnsi="Times New Roman" w:cs="Times New Roman"/>
          <w:color w:val="000000" w:themeColor="text1"/>
          <w:sz w:val="28"/>
        </w:rPr>
        <w:t xml:space="preserve">городского </w:t>
      </w:r>
      <w:r>
        <w:rPr>
          <w:rFonts w:ascii="Times New Roman" w:hAnsi="Times New Roman" w:cs="Times New Roman"/>
          <w:color w:val="000000" w:themeColor="text1"/>
          <w:sz w:val="28"/>
        </w:rPr>
        <w:t>округа</w:t>
      </w:r>
      <w:r w:rsidRPr="00E6534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предложен</w:t>
      </w:r>
      <w:r w:rsidRPr="00E65347">
        <w:rPr>
          <w:rFonts w:ascii="Times New Roman" w:hAnsi="Times New Roman" w:cs="Times New Roman"/>
          <w:color w:val="000000" w:themeColor="text1"/>
          <w:sz w:val="28"/>
        </w:rPr>
        <w:t xml:space="preserve"> вариант развития систем теплоснабжения</w:t>
      </w:r>
      <w:r>
        <w:rPr>
          <w:rFonts w:ascii="Times New Roman" w:hAnsi="Times New Roman" w:cs="Times New Roman"/>
          <w:color w:val="000000" w:themeColor="text1"/>
          <w:sz w:val="28"/>
        </w:rPr>
        <w:t>, с учетом особенности систем теплоснабжения городского округа. Особенностью систем теплоснабжения городского округа является их территориальная отдаленность друг от друга, исключающая переключение потребителей от менее эффективного теплового источника к более эффективному и имеющее тенденцию к последующему приросту тепловой нагрузки за счет новой застройки.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E25D32">
        <w:rPr>
          <w:rFonts w:ascii="Times New Roman" w:hAnsi="Times New Roman" w:cs="Times New Roman"/>
          <w:color w:val="000000" w:themeColor="text1"/>
          <w:sz w:val="28"/>
        </w:rPr>
        <w:t>При разработке вариант</w:t>
      </w:r>
      <w:r>
        <w:rPr>
          <w:rFonts w:ascii="Times New Roman" w:hAnsi="Times New Roman" w:cs="Times New Roman"/>
          <w:color w:val="000000" w:themeColor="text1"/>
          <w:sz w:val="28"/>
        </w:rPr>
        <w:t>а</w:t>
      </w:r>
      <w:r w:rsidRPr="00E25D32">
        <w:rPr>
          <w:rFonts w:ascii="Times New Roman" w:hAnsi="Times New Roman" w:cs="Times New Roman"/>
          <w:color w:val="000000" w:themeColor="text1"/>
          <w:sz w:val="28"/>
        </w:rPr>
        <w:t xml:space="preserve"> развития систем теплоснабжения не рассматривались мероприятия по переводу потребителей, проживающих в многоквартирных</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домах, на индивидуальное теплоснабжение по причинам:</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установки дополнительного газового оборудования в</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квартирах, вследствие чего возрастают взрыво- и пожароопасность,</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ухудшается экологическая обстановка;</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реконструкции дома в части систем отопления, вентиляции и дымоходов;</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реконструкции уличных газораспределительных трубопроводов, газовых вводов к жилым домам и внутренней газовой</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разводки с целью увеличения пропускной способности;</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проблемы отопления мест общего пользования;</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проблемы балансовой принадлежности установленного оборудования</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E25D32">
        <w:rPr>
          <w:rFonts w:ascii="Times New Roman" w:hAnsi="Times New Roman" w:cs="Times New Roman"/>
          <w:color w:val="000000" w:themeColor="text1"/>
          <w:sz w:val="28"/>
        </w:rPr>
        <w:t>и его технического обслуживания.</w:t>
      </w:r>
    </w:p>
    <w:p w:rsidR="00221C56" w:rsidRDefault="00221C56" w:rsidP="0033650F">
      <w:pPr>
        <w:pStyle w:val="1b"/>
      </w:pPr>
      <w:r>
        <w:t>Учитывая предложения</w:t>
      </w:r>
      <w:r w:rsidRPr="00E65347">
        <w:t xml:space="preserve"> исполнительн</w:t>
      </w:r>
      <w:r>
        <w:t>ого</w:t>
      </w:r>
      <w:r w:rsidRPr="00E65347">
        <w:t xml:space="preserve"> орган</w:t>
      </w:r>
      <w:r>
        <w:t>а</w:t>
      </w:r>
      <w:r w:rsidRPr="00E65347">
        <w:t xml:space="preserve"> власти и эксплуатационных организаций</w:t>
      </w:r>
      <w:r>
        <w:t xml:space="preserve"> (МУП АГО «Теплотехника», АО «Артинский завод», ведомственные учреждения образования) 1вариант </w:t>
      </w:r>
      <w:r>
        <w:lastRenderedPageBreak/>
        <w:t>развития системы теплоснабжения Артинского городского округа представляет собой следующее.</w:t>
      </w:r>
    </w:p>
    <w:p w:rsidR="00221C56" w:rsidRDefault="00221C56" w:rsidP="0033650F">
      <w:pPr>
        <w:pStyle w:val="1b"/>
      </w:pPr>
      <w:r>
        <w:t>В целях п</w:t>
      </w:r>
      <w:r w:rsidRPr="0053245B">
        <w:t>овышение надежности источников тепловой энергии, энергетической эффективности оборудования</w:t>
      </w:r>
      <w:r>
        <w:t xml:space="preserve"> провести реконструкцию источников тепловой энергии:</w:t>
      </w:r>
    </w:p>
    <w:p w:rsidR="00221C56" w:rsidRDefault="00221C56" w:rsidP="00221C56">
      <w:pPr>
        <w:pStyle w:val="1f"/>
        <w:numPr>
          <w:ilvl w:val="0"/>
          <w:numId w:val="3"/>
        </w:numPr>
        <w:ind w:left="0" w:firstLine="851"/>
      </w:pPr>
      <w:r>
        <w:t>путем технической модернизации оборудования котельной, расположенной по адресу:</w:t>
      </w:r>
      <w:r w:rsidR="00137DE6">
        <w:t xml:space="preserve"> </w:t>
      </w:r>
      <w:r>
        <w:t>Свердловская область, АГО, с. Сухановка, ул. Ленина, стр. 112;</w:t>
      </w:r>
      <w:r w:rsidRPr="002F57B9">
        <w:t xml:space="preserve"> котельной, расположенной по адресу: Свердловская область, АГО, пгт.Арти, ул. Первомайская, стр 112</w:t>
      </w:r>
      <w:r>
        <w:t>;</w:t>
      </w:r>
      <w:r w:rsidRPr="002F57B9">
        <w:t xml:space="preserve"> </w:t>
      </w:r>
      <w:r w:rsidRPr="0053245B">
        <w:rPr>
          <w:color w:val="000000" w:themeColor="text1"/>
        </w:rPr>
        <w:t>газовой котельной №8, расположенной по адресу: свердловская область, АГО, пгт. Арти, ул. Первомайская, 16А</w:t>
      </w:r>
      <w:r>
        <w:rPr>
          <w:color w:val="000000" w:themeColor="text1"/>
        </w:rPr>
        <w:t xml:space="preserve"> и р</w:t>
      </w:r>
      <w:r w:rsidRPr="0053245B">
        <w:rPr>
          <w:color w:val="000000" w:themeColor="text1"/>
        </w:rPr>
        <w:t>еконструкци</w:t>
      </w:r>
      <w:r>
        <w:rPr>
          <w:color w:val="000000" w:themeColor="text1"/>
        </w:rPr>
        <w:t>ю</w:t>
      </w:r>
      <w:r w:rsidRPr="0053245B">
        <w:rPr>
          <w:color w:val="000000" w:themeColor="text1"/>
        </w:rPr>
        <w:t xml:space="preserve"> котельной №7, расположенной по адресу: Свердловская область, АГО, с. Манчаж</w:t>
      </w:r>
      <w:r>
        <w:t xml:space="preserve">; </w:t>
      </w:r>
    </w:p>
    <w:p w:rsidR="00221C56" w:rsidRDefault="00221C56" w:rsidP="00221C56">
      <w:pPr>
        <w:pStyle w:val="1f"/>
        <w:numPr>
          <w:ilvl w:val="0"/>
          <w:numId w:val="3"/>
        </w:numPr>
        <w:ind w:left="0" w:firstLine="851"/>
      </w:pPr>
      <w:r>
        <w:t xml:space="preserve">путем демонтажа котельных и установки: блочной котельной мощностью 0,258 Гкал/ч расположенной по адресу:Свердловская область, АГО,  с. Курки, ул. Заречная, стр.45; блочной котельной мощностью 0,129 Гкал/ч расположенной по адресу:Свердловская область, АГО,  с. Старые Арти, ул. Ленина, стр. 192; </w:t>
      </w:r>
      <w:r w:rsidRPr="002F57B9">
        <w:t>блочной котельной мощностью 0,430 Гкал/ч расположенной по адресу: Свердловская область, АГО, с. Азигулово ул 30 лет Победы, стр. 26</w:t>
      </w:r>
      <w:r>
        <w:t>;</w:t>
      </w:r>
      <w:r w:rsidRPr="002F57B9">
        <w:t xml:space="preserve"> блочной котельной мощностью 0,172 Гкал/ч расположенной по адресу: Свердловская область, АГО, д. Усть-Манчаж, ул. Школьная, стр. 4</w:t>
      </w:r>
      <w:r>
        <w:t xml:space="preserve">; </w:t>
      </w:r>
      <w:r w:rsidRPr="002F57B9">
        <w:t>блочной котельной мощностью 0,129 Гкал/ч расположенной по адресу: Свердловская область, АГО, д. Багышково ул. Советская, стр. 70а</w:t>
      </w:r>
      <w:r>
        <w:t>;</w:t>
      </w:r>
      <w:r w:rsidRPr="002F57B9">
        <w:t xml:space="preserve"> блочной котельной мощностью 0,430 Гкал/ч расположенной по адресу:  Свердловская область, АГО, с. Свердловское, ул. Ленина, стр. 21</w:t>
      </w:r>
      <w:r>
        <w:t>.</w:t>
      </w:r>
    </w:p>
    <w:p w:rsidR="00221C56" w:rsidRDefault="00221C56" w:rsidP="0033650F">
      <w:pPr>
        <w:pStyle w:val="1b"/>
      </w:pPr>
      <w:r>
        <w:t xml:space="preserve">Для обеспечения теплоснабжением перспективных потребителей на планируемых территориях новой жилищной и общественной застройки провести разработку ПСД </w:t>
      </w:r>
      <w:r w:rsidRPr="002F57B9">
        <w:t>блочн</w:t>
      </w:r>
      <w:r>
        <w:t>ой</w:t>
      </w:r>
      <w:r w:rsidRPr="002F57B9">
        <w:t xml:space="preserve"> газов</w:t>
      </w:r>
      <w:r>
        <w:t>ой</w:t>
      </w:r>
      <w:r w:rsidRPr="002F57B9">
        <w:t xml:space="preserve"> котельн</w:t>
      </w:r>
      <w:r>
        <w:t>ой</w:t>
      </w:r>
      <w:r w:rsidRPr="002F57B9">
        <w:t>, проектируем</w:t>
      </w:r>
      <w:r>
        <w:t>ой</w:t>
      </w:r>
      <w:r w:rsidRPr="002F57B9">
        <w:t xml:space="preserve"> для ДДУ, проектной мощность</w:t>
      </w:r>
      <w:r w:rsidR="004F5A4C">
        <w:t>ю 0,12</w:t>
      </w:r>
      <w:r w:rsidRPr="002F57B9">
        <w:t xml:space="preserve"> МВт (0,</w:t>
      </w:r>
      <w:r w:rsidR="004F5A4C">
        <w:t>099</w:t>
      </w:r>
      <w:r w:rsidRPr="002F57B9">
        <w:t xml:space="preserve"> Гкал/ч)</w:t>
      </w:r>
      <w:r>
        <w:t xml:space="preserve"> с последующей установкой и вводом в эксплуатацию в 2023 году, провести разработку ПСД </w:t>
      </w:r>
      <w:r>
        <w:lastRenderedPageBreak/>
        <w:t xml:space="preserve">на работы по строительству </w:t>
      </w:r>
      <w:r w:rsidRPr="00D3132C">
        <w:t>газовой котельной, проектируемой на пересечении улиц Невраева и Красногорской проектной мощностью 0,77 МВт (0,66 Гкал/ч) с вводом в эксплуатацию в 2023 году</w:t>
      </w:r>
      <w:r>
        <w:t xml:space="preserve">. </w:t>
      </w:r>
      <w:r w:rsidRPr="0089478F">
        <w:t>Подробно даные предложения описаны в Главе 7, Главе 12 настоящего Документа.</w:t>
      </w:r>
    </w:p>
    <w:p w:rsidR="00221C56" w:rsidRDefault="00221C56" w:rsidP="00221C56">
      <w:pPr>
        <w:spacing w:after="0" w:line="360" w:lineRule="auto"/>
        <w:ind w:firstLine="567"/>
        <w:jc w:val="both"/>
        <w:rPr>
          <w:rStyle w:val="1c"/>
        </w:rPr>
      </w:pPr>
      <w:r>
        <w:rPr>
          <w:rFonts w:ascii="Times New Roman" w:hAnsi="Times New Roman" w:cs="Times New Roman"/>
          <w:color w:val="000000" w:themeColor="text1"/>
          <w:sz w:val="28"/>
        </w:rPr>
        <w:t xml:space="preserve">В целях </w:t>
      </w:r>
      <w:r w:rsidRPr="00071474">
        <w:rPr>
          <w:rFonts w:ascii="Times New Roman" w:hAnsi="Times New Roman" w:cs="Times New Roman"/>
          <w:color w:val="000000" w:themeColor="text1"/>
          <w:sz w:val="28"/>
        </w:rPr>
        <w:t xml:space="preserve">повышения эффективности функционирования системы теплоснабжения </w:t>
      </w:r>
      <w:r>
        <w:rPr>
          <w:rFonts w:ascii="Times New Roman" w:hAnsi="Times New Roman" w:cs="Times New Roman"/>
          <w:color w:val="000000" w:themeColor="text1"/>
          <w:sz w:val="28"/>
        </w:rPr>
        <w:t>провести</w:t>
      </w:r>
      <w:r>
        <w:t xml:space="preserve"> </w:t>
      </w:r>
      <w:r w:rsidRPr="007622AA">
        <w:rPr>
          <w:rStyle w:val="1c"/>
        </w:rPr>
        <w:t>реконструкцию</w:t>
      </w:r>
      <w:r>
        <w:rPr>
          <w:rStyle w:val="1c"/>
        </w:rPr>
        <w:t xml:space="preserve"> тепловых сетей котельных, осуществляющихтеплоснабжение учреждений образования, на которых планируются мероприятия по реконструкции на период действия настоящего Документа общей протяженностью1532 п.м в двухтрубном исполнении. </w:t>
      </w:r>
    </w:p>
    <w:p w:rsidR="00221C56" w:rsidRDefault="00221C56" w:rsidP="00221C56">
      <w:pPr>
        <w:spacing w:after="0" w:line="360" w:lineRule="auto"/>
        <w:ind w:firstLine="567"/>
        <w:jc w:val="both"/>
        <w:rPr>
          <w:rStyle w:val="1c"/>
        </w:rPr>
      </w:pPr>
      <w:r>
        <w:rPr>
          <w:rStyle w:val="1c"/>
        </w:rPr>
        <w:t>В целях обеспечения теплоснабжением перспективных потребителей проектируемого микрорайона «Красная горка» пгт Арти, проложить 518 п.м трубопровода в двухтрубном исполнении с вводом в эксплуатацию в 2023 году.</w:t>
      </w:r>
      <w:r w:rsidRPr="0089478F">
        <w:t xml:space="preserve"> </w:t>
      </w:r>
      <w:r w:rsidRPr="0089478F">
        <w:rPr>
          <w:rStyle w:val="1c"/>
        </w:rPr>
        <w:t xml:space="preserve">Подробно даные предложения описаны в Главе </w:t>
      </w:r>
      <w:r>
        <w:rPr>
          <w:rStyle w:val="1c"/>
        </w:rPr>
        <w:t>8</w:t>
      </w:r>
      <w:r w:rsidRPr="0089478F">
        <w:rPr>
          <w:rStyle w:val="1c"/>
        </w:rPr>
        <w:t>, Главе 12 настоящего Документа.</w:t>
      </w:r>
    </w:p>
    <w:p w:rsidR="00221C56" w:rsidRDefault="00221C56" w:rsidP="0033650F">
      <w:pPr>
        <w:pStyle w:val="1b"/>
      </w:pPr>
      <w:r>
        <w:t>Учитывая предложения</w:t>
      </w:r>
      <w:r w:rsidRPr="00E65347">
        <w:t xml:space="preserve"> исполнительн</w:t>
      </w:r>
      <w:r>
        <w:t>ого</w:t>
      </w:r>
      <w:r w:rsidRPr="00E65347">
        <w:t xml:space="preserve"> орган</w:t>
      </w:r>
      <w:r>
        <w:t>а</w:t>
      </w:r>
      <w:r w:rsidRPr="00E65347">
        <w:t xml:space="preserve"> власти и эксплуатационных организаций</w:t>
      </w:r>
      <w:r>
        <w:t xml:space="preserve"> (МУП АГО «Теплотехника», АО «Артинский завод», ведомственные учреждения образования) 2вариант развития системы теплоснабжения Артинского городского округа представляет собой следующее.</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В целях повышение надежности источников тепловой энергии, энергетической эффективности оборудования провести реконструкцию источников тепловой энергии:</w:t>
      </w:r>
    </w:p>
    <w:p w:rsidR="00221C56" w:rsidRPr="00071474" w:rsidRDefault="00221C56" w:rsidP="00221C56">
      <w:pPr>
        <w:pStyle w:val="1f"/>
        <w:numPr>
          <w:ilvl w:val="0"/>
          <w:numId w:val="3"/>
        </w:numPr>
        <w:ind w:left="0" w:firstLine="851"/>
      </w:pPr>
      <w:r w:rsidRPr="00071474">
        <w:t>путем технической модернизации оборудования котельной, расположенной по адресу:</w:t>
      </w:r>
      <w:r w:rsidR="00137DE6">
        <w:t xml:space="preserve"> </w:t>
      </w:r>
      <w:r w:rsidRPr="00071474">
        <w:t xml:space="preserve">Свердловская область, АГО, с. Сухановка, ул. Ленина, стр. 112; котельной, расположенной по адресу: Свердловская область, АГО, пгт.Арти, ул. Первомайская, стр 112; газовой котельной №8, расположенной по адресу: свердловская область, АГО, пгт. Арти, ул. Первомайская, 16А и реконструкцию котельной №7, расположенной по адресу: Свердловская область, АГО, с. Манчаж; </w:t>
      </w:r>
    </w:p>
    <w:p w:rsidR="00221C56" w:rsidRPr="00071474" w:rsidRDefault="00221C56" w:rsidP="00221C56">
      <w:pPr>
        <w:pStyle w:val="1f"/>
        <w:numPr>
          <w:ilvl w:val="0"/>
          <w:numId w:val="3"/>
        </w:numPr>
        <w:ind w:left="0" w:firstLine="851"/>
      </w:pPr>
      <w:r w:rsidRPr="00071474">
        <w:lastRenderedPageBreak/>
        <w:t>путем демонтажа котельных и установки: блочной котельной мощностью 0,258 Гкал/ч расположенной по адресу:Свердловская область, АГО,  с. Курки, ул. Заречная, стр.45; блочной котельной мощностью 0,129 Гкал/ч расположенной по адресу:Свердловская область, АГО,  с. Старые Арти, ул. Ленина, стр. 192; блочной котельной мощностью 0,430 Гкал/ч расположенной по адресу: Свердловская область, АГО, с. Азигулово ул 30 лет Победы, стр. 26; блочной котельной мощностью 0,172 Гкал/ч расположенной по адресу: Свердловская область, АГО, д. Усть-Манчаж, ул. Школьная, стр. 4; блочной котельной мощностью 0,129 Гкал/ч расположенной по адресу: Свердловская область, АГО, д. Багышково ул. Советская, стр. 70а; блочной котельной мощностью 0,430 Гкал/ч расположенной по адресу:  Свердловская область, АГО, с. Свердловское, ул. Ленина, стр. 21.</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 xml:space="preserve">Для обеспечения теплоснабжением перспективных потребителей на планируемых территориях новой жилищной и общественной застройки провести разработку ПСД блочной газовой котельной, проектируемой для ДДУ, проектной мощностью 0,12 МВт (0,099 Гкал/ч) с последующей установкой и вводом в эксплуатацию в 2023 году, провести разработку ПСД на работы по строительству газовой котельной, проектируемой на пересечении улиц Невраева и Красногорской проектной мощностью 0,77 МВт (0,66 Гкал/ч) с вводом в эксплуатацию в 2023 году. Подробно </w:t>
      </w:r>
      <w:r>
        <w:rPr>
          <w:rFonts w:ascii="Times New Roman" w:hAnsi="Times New Roman" w:cs="Times New Roman"/>
          <w:color w:val="000000" w:themeColor="text1"/>
          <w:sz w:val="28"/>
        </w:rPr>
        <w:t xml:space="preserve">даные предложения </w:t>
      </w:r>
      <w:r w:rsidRPr="00071474">
        <w:rPr>
          <w:rFonts w:ascii="Times New Roman" w:hAnsi="Times New Roman" w:cs="Times New Roman"/>
          <w:color w:val="000000" w:themeColor="text1"/>
          <w:sz w:val="28"/>
        </w:rPr>
        <w:t>описан</w:t>
      </w:r>
      <w:r>
        <w:rPr>
          <w:rFonts w:ascii="Times New Roman" w:hAnsi="Times New Roman" w:cs="Times New Roman"/>
          <w:color w:val="000000" w:themeColor="text1"/>
          <w:sz w:val="28"/>
        </w:rPr>
        <w:t>ы</w:t>
      </w:r>
      <w:r w:rsidRPr="00071474">
        <w:rPr>
          <w:rFonts w:ascii="Times New Roman" w:hAnsi="Times New Roman" w:cs="Times New Roman"/>
          <w:color w:val="000000" w:themeColor="text1"/>
          <w:sz w:val="28"/>
        </w:rPr>
        <w:t xml:space="preserve"> в Главе 7, Главе 12 настоящего Документа.</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89478F">
        <w:rPr>
          <w:rFonts w:ascii="Times New Roman" w:hAnsi="Times New Roman" w:cs="Times New Roman"/>
          <w:color w:val="000000" w:themeColor="text1"/>
          <w:sz w:val="28"/>
        </w:rPr>
        <w:t>В целях повышения эффективности функционирования системы теплоснабжения провести реконструкцию тепловых сетей котельных, осуществляющих</w:t>
      </w:r>
      <w:r w:rsidR="0050082B">
        <w:rPr>
          <w:rFonts w:ascii="Times New Roman" w:hAnsi="Times New Roman" w:cs="Times New Roman"/>
          <w:color w:val="000000" w:themeColor="text1"/>
          <w:sz w:val="28"/>
        </w:rPr>
        <w:t xml:space="preserve"> </w:t>
      </w:r>
      <w:r w:rsidRPr="0089478F">
        <w:rPr>
          <w:rFonts w:ascii="Times New Roman" w:hAnsi="Times New Roman" w:cs="Times New Roman"/>
          <w:color w:val="000000" w:themeColor="text1"/>
          <w:sz w:val="28"/>
        </w:rPr>
        <w:t>теплоснабжение учреждений образования, на которых планируются мероприятия по реконструкции на период действия настоящего Документа общей протяженностью1532 п.м в двухтрубном исполнении.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 xml:space="preserve">В целях повышения эффективности функционирования системы теплоснабжения провести реконструкцию </w:t>
      </w:r>
      <w:r w:rsidR="00137DE6" w:rsidRPr="00071474">
        <w:rPr>
          <w:rFonts w:ascii="Times New Roman" w:hAnsi="Times New Roman" w:cs="Times New Roman"/>
          <w:color w:val="000000" w:themeColor="text1"/>
          <w:sz w:val="28"/>
        </w:rPr>
        <w:t>тепловых сетей,</w:t>
      </w:r>
      <w:r w:rsidRPr="00071474">
        <w:rPr>
          <w:rFonts w:ascii="Times New Roman" w:hAnsi="Times New Roman" w:cs="Times New Roman"/>
          <w:color w:val="000000" w:themeColor="text1"/>
          <w:sz w:val="28"/>
        </w:rPr>
        <w:t xml:space="preserve"> эксплуатируемых МУП АГО «Теплотехника» общей протяженностью 6034,3 п.м, АО </w:t>
      </w:r>
      <w:r w:rsidRPr="00071474">
        <w:rPr>
          <w:rFonts w:ascii="Times New Roman" w:hAnsi="Times New Roman" w:cs="Times New Roman"/>
          <w:color w:val="000000" w:themeColor="text1"/>
          <w:sz w:val="28"/>
        </w:rPr>
        <w:lastRenderedPageBreak/>
        <w:t xml:space="preserve">«Артинский завод» общей протяженностью 1399 п.м в двухтрубном исполнении. </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89478F">
        <w:rPr>
          <w:rFonts w:ascii="Times New Roman" w:hAnsi="Times New Roman" w:cs="Times New Roman"/>
          <w:color w:val="000000" w:themeColor="text1"/>
          <w:sz w:val="28"/>
        </w:rPr>
        <w:t xml:space="preserve">В целях обеспечения нормативной надежности теплоснабжения провести реконструкцию </w:t>
      </w:r>
      <w:r w:rsidR="002B3655" w:rsidRPr="0089478F">
        <w:rPr>
          <w:rFonts w:ascii="Times New Roman" w:hAnsi="Times New Roman" w:cs="Times New Roman"/>
          <w:color w:val="000000" w:themeColor="text1"/>
          <w:sz w:val="28"/>
        </w:rPr>
        <w:t>тепловых сетей,</w:t>
      </w:r>
      <w:r w:rsidRPr="0089478F">
        <w:rPr>
          <w:rFonts w:ascii="Times New Roman" w:hAnsi="Times New Roman" w:cs="Times New Roman"/>
          <w:color w:val="000000" w:themeColor="text1"/>
          <w:sz w:val="28"/>
        </w:rPr>
        <w:t xml:space="preserve"> эксплуатируемых МУП АГО «Теплотехника» общей протяженностью </w:t>
      </w:r>
      <w:r>
        <w:rPr>
          <w:rFonts w:ascii="Times New Roman" w:hAnsi="Times New Roman" w:cs="Times New Roman"/>
          <w:color w:val="000000" w:themeColor="text1"/>
          <w:sz w:val="28"/>
        </w:rPr>
        <w:t>5176,4</w:t>
      </w:r>
      <w:r w:rsidRPr="0089478F">
        <w:rPr>
          <w:rFonts w:ascii="Times New Roman" w:hAnsi="Times New Roman" w:cs="Times New Roman"/>
          <w:color w:val="000000" w:themeColor="text1"/>
          <w:sz w:val="28"/>
        </w:rPr>
        <w:t xml:space="preserve"> п.м, АО «Артинский завод» общей протяженностью </w:t>
      </w:r>
      <w:r>
        <w:rPr>
          <w:rFonts w:ascii="Times New Roman" w:hAnsi="Times New Roman" w:cs="Times New Roman"/>
          <w:color w:val="000000" w:themeColor="text1"/>
          <w:sz w:val="28"/>
        </w:rPr>
        <w:t>2872,0</w:t>
      </w:r>
      <w:r w:rsidRPr="0089478F">
        <w:rPr>
          <w:rFonts w:ascii="Times New Roman" w:hAnsi="Times New Roman" w:cs="Times New Roman"/>
          <w:color w:val="000000" w:themeColor="text1"/>
          <w:sz w:val="28"/>
        </w:rPr>
        <w:t xml:space="preserve"> п.м в двухтрубном исполнении.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В целях обеспечения теплоснабжением перспективных потребителей проектируемого микрорайона «Красная горка» пгт Арти, проложить 518 п.м трубопровода в двухтрубном исполнении с вводом в эксплуатацию в 2023 году.</w:t>
      </w:r>
      <w:r w:rsidRPr="0089478F">
        <w:t xml:space="preserve"> </w:t>
      </w:r>
      <w:r w:rsidRPr="0089478F">
        <w:rPr>
          <w:rFonts w:ascii="Times New Roman" w:hAnsi="Times New Roman" w:cs="Times New Roman"/>
          <w:color w:val="000000" w:themeColor="text1"/>
          <w:sz w:val="28"/>
        </w:rPr>
        <w:t xml:space="preserve">Подробно даные предложения описаны в Главе </w:t>
      </w:r>
      <w:r>
        <w:rPr>
          <w:rFonts w:ascii="Times New Roman" w:hAnsi="Times New Roman" w:cs="Times New Roman"/>
          <w:color w:val="000000" w:themeColor="text1"/>
          <w:sz w:val="28"/>
        </w:rPr>
        <w:t>8</w:t>
      </w:r>
      <w:r w:rsidRPr="0089478F">
        <w:rPr>
          <w:rFonts w:ascii="Times New Roman" w:hAnsi="Times New Roman" w:cs="Times New Roman"/>
          <w:color w:val="000000" w:themeColor="text1"/>
          <w:sz w:val="28"/>
        </w:rPr>
        <w:t>, Главе 12 настоящего Документа.</w:t>
      </w:r>
    </w:p>
    <w:p w:rsidR="00221C56" w:rsidRPr="00F635FB" w:rsidRDefault="00221C56" w:rsidP="0033650F">
      <w:pPr>
        <w:pStyle w:val="1b"/>
      </w:pPr>
      <w:r>
        <w:t>П</w:t>
      </w:r>
      <w:r w:rsidRPr="00E65347">
        <w:t xml:space="preserve">редложения по развитию систем теплоснабжения </w:t>
      </w:r>
      <w:r>
        <w:t>от источников тепловой энергии, эксплуатируемых ОАО «ОТСК», ООО «Стройтехнопласт», ИГФ УрО РАН на момент актуализации настоящего Документа на 2020 год не поступали.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F635FB">
        <w:rPr>
          <w:rFonts w:ascii="Times New Roman" w:hAnsi="Times New Roman" w:cs="Times New Roman"/>
          <w:color w:val="000000" w:themeColor="text1"/>
          <w:sz w:val="28"/>
        </w:rPr>
        <w:t>Для создания мастер-плана разработки схемы теплоснабжения использованы</w:t>
      </w:r>
      <w:r>
        <w:rPr>
          <w:rFonts w:ascii="Times New Roman" w:hAnsi="Times New Roman" w:cs="Times New Roman"/>
          <w:color w:val="000000" w:themeColor="text1"/>
          <w:sz w:val="28"/>
        </w:rPr>
        <w:t xml:space="preserve"> </w:t>
      </w:r>
      <w:r w:rsidRPr="00F635FB">
        <w:rPr>
          <w:rFonts w:ascii="Times New Roman" w:hAnsi="Times New Roman" w:cs="Times New Roman"/>
          <w:color w:val="000000" w:themeColor="text1"/>
          <w:sz w:val="28"/>
        </w:rPr>
        <w:t>перспективные балансы тепловой мощности источников тепловой энергии и тепловой нагрузки, приведенные в вышеуказанном документе.</w:t>
      </w:r>
    </w:p>
    <w:p w:rsidR="00222828" w:rsidRDefault="00222828" w:rsidP="002B2FB6">
      <w:pPr>
        <w:pStyle w:val="114"/>
        <w:outlineLvl w:val="1"/>
      </w:pPr>
      <w:bookmarkStart w:id="376" w:name="_Toc6844494"/>
      <w:r>
        <w:t>5.3 сравнение вариантов развития системы теплоснабжения</w:t>
      </w:r>
      <w:bookmarkEnd w:id="375"/>
      <w:bookmarkEnd w:id="376"/>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sidRPr="0094111D">
        <w:rPr>
          <w:rFonts w:ascii="Times New Roman" w:hAnsi="Times New Roman" w:cs="Times New Roman"/>
          <w:color w:val="000000" w:themeColor="text1"/>
          <w:sz w:val="28"/>
        </w:rPr>
        <w:t xml:space="preserve">В результате разработки схемы теплоснабжения для </w:t>
      </w:r>
      <w:r>
        <w:rPr>
          <w:rFonts w:ascii="Times New Roman" w:hAnsi="Times New Roman" w:cs="Times New Roman"/>
          <w:color w:val="000000" w:themeColor="text1"/>
          <w:sz w:val="28"/>
        </w:rPr>
        <w:t>разработанного</w:t>
      </w:r>
      <w:r w:rsidRPr="0094111D">
        <w:rPr>
          <w:rFonts w:ascii="Times New Roman" w:hAnsi="Times New Roman" w:cs="Times New Roman"/>
          <w:color w:val="000000" w:themeColor="text1"/>
          <w:sz w:val="28"/>
        </w:rPr>
        <w:t xml:space="preserve"> вариант</w:t>
      </w:r>
      <w:r>
        <w:rPr>
          <w:rFonts w:ascii="Times New Roman" w:hAnsi="Times New Roman" w:cs="Times New Roman"/>
          <w:color w:val="000000" w:themeColor="text1"/>
          <w:sz w:val="28"/>
        </w:rPr>
        <w:t xml:space="preserve">а </w:t>
      </w:r>
      <w:r w:rsidRPr="0094111D">
        <w:rPr>
          <w:rFonts w:ascii="Times New Roman" w:hAnsi="Times New Roman" w:cs="Times New Roman"/>
          <w:color w:val="000000" w:themeColor="text1"/>
          <w:sz w:val="28"/>
        </w:rPr>
        <w:t xml:space="preserve">развития системы теплоснабжения </w:t>
      </w:r>
      <w:r w:rsidR="00AD6AE3">
        <w:rPr>
          <w:rFonts w:ascii="Times New Roman" w:hAnsi="Times New Roman" w:cs="Times New Roman"/>
          <w:color w:val="000000" w:themeColor="text1"/>
          <w:sz w:val="28"/>
        </w:rPr>
        <w:t xml:space="preserve">Артинского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sidRPr="0094111D">
        <w:rPr>
          <w:rFonts w:ascii="Times New Roman" w:hAnsi="Times New Roman" w:cs="Times New Roman"/>
          <w:color w:val="000000" w:themeColor="text1"/>
          <w:sz w:val="28"/>
        </w:rPr>
        <w:t xml:space="preserve"> выполнены необходимые расчеты. Результаты расчетов пр</w:t>
      </w:r>
      <w:r>
        <w:rPr>
          <w:rFonts w:ascii="Times New Roman" w:hAnsi="Times New Roman" w:cs="Times New Roman"/>
          <w:color w:val="000000" w:themeColor="text1"/>
          <w:sz w:val="28"/>
        </w:rPr>
        <w:t xml:space="preserve">иведены в соответствующих главах </w:t>
      </w:r>
      <w:r w:rsidRPr="0094111D">
        <w:rPr>
          <w:rFonts w:ascii="Times New Roman" w:hAnsi="Times New Roman" w:cs="Times New Roman"/>
          <w:color w:val="000000" w:themeColor="text1"/>
          <w:sz w:val="28"/>
        </w:rPr>
        <w:t>обосновывающих материалов:</w:t>
      </w:r>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описание мероприятий по развитию энергоисточников городского </w:t>
      </w:r>
      <w:r w:rsidR="00AD6AE3">
        <w:rPr>
          <w:rFonts w:ascii="Times New Roman" w:hAnsi="Times New Roman" w:cs="Times New Roman"/>
          <w:color w:val="000000" w:themeColor="text1"/>
          <w:sz w:val="28"/>
        </w:rPr>
        <w:t>округа</w:t>
      </w:r>
      <w:r w:rsidRPr="0094111D">
        <w:rPr>
          <w:rFonts w:ascii="Times New Roman" w:hAnsi="Times New Roman" w:cs="Times New Roman"/>
          <w:color w:val="000000" w:themeColor="text1"/>
          <w:sz w:val="28"/>
        </w:rPr>
        <w:t xml:space="preserve"> с</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определением необходимых финансовых потребностей для реализации каждого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из рассмотренных проектов – в документе «Обосновывающие материалы к схеме</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w:t>
      </w:r>
      <w:r>
        <w:rPr>
          <w:rFonts w:ascii="Times New Roman" w:hAnsi="Times New Roman" w:cs="Times New Roman"/>
          <w:color w:val="000000" w:themeColor="text1"/>
          <w:sz w:val="28"/>
        </w:rPr>
        <w:t xml:space="preserve">Глава </w:t>
      </w:r>
      <w:r w:rsidRPr="0094111D">
        <w:rPr>
          <w:rFonts w:ascii="Times New Roman" w:hAnsi="Times New Roman" w:cs="Times New Roman"/>
          <w:color w:val="000000" w:themeColor="text1"/>
          <w:sz w:val="28"/>
        </w:rPr>
        <w:t xml:space="preserve">7 «Предложения по </w:t>
      </w:r>
      <w:r w:rsidRPr="0094111D">
        <w:rPr>
          <w:rFonts w:ascii="Times New Roman" w:hAnsi="Times New Roman" w:cs="Times New Roman"/>
          <w:color w:val="000000" w:themeColor="text1"/>
          <w:sz w:val="28"/>
        </w:rPr>
        <w:lastRenderedPageBreak/>
        <w:t>строительству, реконструкции и техническому перевооружению источников тепловой энергии»;</w:t>
      </w:r>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описание мероприятий по развитию систем транспорта теплоносителя с</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определением необходимых финансовых потребностей для реализации каждого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из рассмотренных проектов – в документе «Обосновывающие материалы к схеме</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w:t>
      </w:r>
      <w:r>
        <w:rPr>
          <w:rFonts w:ascii="Times New Roman" w:hAnsi="Times New Roman" w:cs="Times New Roman"/>
          <w:color w:val="000000" w:themeColor="text1"/>
          <w:sz w:val="28"/>
        </w:rPr>
        <w:t>Глава</w:t>
      </w:r>
      <w:r w:rsidRPr="0094111D">
        <w:rPr>
          <w:rFonts w:ascii="Times New Roman" w:hAnsi="Times New Roman" w:cs="Times New Roman"/>
          <w:color w:val="000000" w:themeColor="text1"/>
          <w:sz w:val="28"/>
        </w:rPr>
        <w:t xml:space="preserve"> 8 «Предложения по строительству и реконструкции тепловых сетей и сооружений на них»;</w:t>
      </w:r>
    </w:p>
    <w:p w:rsidR="00222828" w:rsidRDefault="00222828" w:rsidP="00222828">
      <w:pPr>
        <w:spacing w:after="0" w:line="360" w:lineRule="auto"/>
        <w:ind w:firstLine="567"/>
        <w:jc w:val="both"/>
        <w:rPr>
          <w:rFonts w:ascii="Times New Roman" w:hAnsi="Times New Roman" w:cs="Times New Roman"/>
          <w:b/>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оценка эффективности инвестиций – в документе «Обосновывающие материалы к схеме 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Книга 1</w:t>
      </w:r>
      <w:r>
        <w:rPr>
          <w:rFonts w:ascii="Times New Roman" w:hAnsi="Times New Roman" w:cs="Times New Roman"/>
          <w:color w:val="000000" w:themeColor="text1"/>
          <w:sz w:val="28"/>
        </w:rPr>
        <w:t>2</w:t>
      </w:r>
      <w:r w:rsidRPr="0094111D">
        <w:rPr>
          <w:rFonts w:ascii="Times New Roman" w:hAnsi="Times New Roman" w:cs="Times New Roman"/>
          <w:color w:val="000000" w:themeColor="text1"/>
          <w:sz w:val="28"/>
        </w:rPr>
        <w:t xml:space="preserve"> «Обоснование инвестиций в строительство, реконструкцию и техническое перевооружение».</w:t>
      </w:r>
      <w:r>
        <w:br w:type="page"/>
      </w:r>
    </w:p>
    <w:p w:rsidR="00222828" w:rsidRPr="0032437D" w:rsidRDefault="0032437D" w:rsidP="0033650F">
      <w:pPr>
        <w:pStyle w:val="1d"/>
      </w:pPr>
      <w:bookmarkStart w:id="377" w:name="_Toc536530834"/>
      <w:bookmarkStart w:id="378" w:name="_Toc6844495"/>
      <w:r w:rsidRPr="0032437D">
        <w:lastRenderedPageBreak/>
        <w:t>ГЛАВА 6 (006</w:t>
      </w:r>
      <w:r w:rsidR="00222828" w:rsidRPr="0032437D">
        <w:t>6.ОМ-ПСТ.006.000)</w:t>
      </w:r>
      <w:bookmarkEnd w:id="377"/>
      <w:bookmarkEnd w:id="378"/>
    </w:p>
    <w:p w:rsidR="00222828" w:rsidRPr="00AD6AE3" w:rsidRDefault="00222828" w:rsidP="0033650F">
      <w:pPr>
        <w:pStyle w:val="1d"/>
      </w:pPr>
      <w:bookmarkStart w:id="379" w:name="_Toc536530835"/>
      <w:bookmarkStart w:id="380" w:name="_Toc6844496"/>
      <w:r w:rsidRPr="00AD6AE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9"/>
      <w:bookmarkEnd w:id="380"/>
    </w:p>
    <w:p w:rsidR="00222828" w:rsidRDefault="00222828" w:rsidP="0032437D">
      <w:pPr>
        <w:pStyle w:val="17"/>
      </w:pPr>
      <w:bookmarkStart w:id="381" w:name="_Toc536530836"/>
      <w:bookmarkStart w:id="382" w:name="_Toc6844497"/>
      <w:r>
        <w:t>6.1 рАСЧЕТНАЯ ВЕЛИЧИНА НОРМАТИВНЫХ ПОТЕРЬ ТЕПЛОНОСИТЕЛЯ В ТЕПЛОВЫХ СЕТЯХ В ЗОНАХ ДЕЙСТВИЯ ИСТОЧНИКОВ ТЕПЛОВОЙ ЭНЕРГИИ</w:t>
      </w:r>
      <w:bookmarkEnd w:id="381"/>
      <w:bookmarkEnd w:id="382"/>
    </w:p>
    <w:p w:rsidR="00222828" w:rsidRDefault="00222828" w:rsidP="0033650F">
      <w:pPr>
        <w:pStyle w:val="1b"/>
      </w:pPr>
      <w:r>
        <w:t>Расчетная величина нормативных потерь теплоносителя в тепловых сетях в зонах действия источников тепловой энергии</w:t>
      </w:r>
      <w:r w:rsidR="007B521E">
        <w:t xml:space="preserve"> Артинского городского округа</w:t>
      </w:r>
      <w:r>
        <w:t xml:space="preserve"> приведена в таблице 6.1.</w:t>
      </w:r>
      <w:r w:rsidR="002B2FB6">
        <w:t xml:space="preserve"> </w:t>
      </w:r>
      <w:r w:rsidR="007B521E">
        <w:t>-</w:t>
      </w:r>
      <w:r w:rsidR="002B2FB6">
        <w:t xml:space="preserve"> </w:t>
      </w:r>
      <w:r w:rsidR="007B521E">
        <w:t>6.4.</w:t>
      </w:r>
    </w:p>
    <w:p w:rsidR="00222828" w:rsidRPr="006C5674" w:rsidRDefault="00222828" w:rsidP="0032437D">
      <w:pPr>
        <w:pStyle w:val="17"/>
      </w:pPr>
      <w:bookmarkStart w:id="383" w:name="_Toc536530837"/>
      <w:bookmarkStart w:id="384" w:name="_Toc6844498"/>
      <w:r>
        <w:t>6.2 сведения о наличии баков-аккумуляторов</w:t>
      </w:r>
      <w:bookmarkEnd w:id="383"/>
      <w:bookmarkEnd w:id="384"/>
    </w:p>
    <w:p w:rsidR="00222828" w:rsidRPr="0059079B" w:rsidRDefault="00AD6AE3" w:rsidP="0033650F">
      <w:pPr>
        <w:pStyle w:val="afff4"/>
      </w:pPr>
      <w:r>
        <w:t xml:space="preserve">На территории Артинского городского округа баки-аккумуляторы </w:t>
      </w:r>
      <w:r w:rsidR="00AA41FF">
        <w:t>имеются в наличии</w:t>
      </w:r>
      <w:r w:rsidR="0059079B">
        <w:t xml:space="preserve"> только </w:t>
      </w:r>
      <w:r w:rsidR="00AA41FF">
        <w:t>на</w:t>
      </w:r>
      <w:r w:rsidR="0032437D">
        <w:t xml:space="preserve"> систем</w:t>
      </w:r>
      <w:r w:rsidR="00AA41FF">
        <w:t>ах</w:t>
      </w:r>
      <w:r w:rsidR="0032437D">
        <w:t xml:space="preserve"> теплоснабжения ОАО «ОТСК» (</w:t>
      </w:r>
      <w:r w:rsidR="00AA41FF">
        <w:t>включены в технологические схемы источников тепловой э</w:t>
      </w:r>
      <w:r w:rsidR="00280C0B">
        <w:t>нергии).</w:t>
      </w:r>
      <w:r w:rsidR="00AA41FF">
        <w:t xml:space="preserve"> </w:t>
      </w:r>
      <w:r w:rsidR="0059079B">
        <w:t>На котельной №3, котельной №4, котельной №7 и котельной № 10 установлены бакки-аккамуляторы в количестве 1(одной) еденицы для каждого источника теплоснабжения и объемом 3,5 м</w:t>
      </w:r>
      <w:r w:rsidR="0059079B">
        <w:rPr>
          <w:vertAlign w:val="superscript"/>
        </w:rPr>
        <w:t>3</w:t>
      </w:r>
      <w:r w:rsidR="0059079B">
        <w:t>.</w:t>
      </w:r>
    </w:p>
    <w:p w:rsidR="00222828" w:rsidRDefault="00222828" w:rsidP="00222828">
      <w:pPr>
        <w:pStyle w:val="114"/>
        <w:outlineLvl w:val="2"/>
      </w:pPr>
      <w:bookmarkStart w:id="385" w:name="_Toc536530838"/>
      <w:bookmarkStart w:id="386" w:name="_Toc6844499"/>
      <w:r>
        <w:t>6.3 аВАРИЙНЫЕ РЕЖИМЫ ПОДПИТКИ ТЕПЛОВОЙ СЕТИ</w:t>
      </w:r>
      <w:bookmarkEnd w:id="385"/>
      <w:bookmarkEnd w:id="386"/>
    </w:p>
    <w:p w:rsidR="00222828" w:rsidRPr="00D92BA1" w:rsidRDefault="00222828" w:rsidP="0033650F">
      <w:pPr>
        <w:pStyle w:val="afff4"/>
      </w:pPr>
      <w:r>
        <w:t>При возникновении аварийной ситуации на участке магистрального трубопровода нет возможности организовать подпитку тепловой сети из зоны действия соседнего источника, так как отсутствуют резервные связи между магистральными трубопроводами. Таким образом, компенсация аварийных утечек в системе возможна только за счет водопроводной воды.</w:t>
      </w:r>
    </w:p>
    <w:p w:rsidR="00222828" w:rsidRDefault="00222828" w:rsidP="00222828">
      <w:pPr>
        <w:pStyle w:val="114"/>
        <w:outlineLvl w:val="2"/>
      </w:pPr>
      <w:bookmarkStart w:id="387" w:name="_Toc536530839"/>
      <w:bookmarkStart w:id="388" w:name="_Toc6844500"/>
      <w: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87"/>
      <w:bookmarkEnd w:id="388"/>
    </w:p>
    <w:p w:rsidR="00222828" w:rsidRPr="002E7C2D" w:rsidRDefault="00222828" w:rsidP="00222828">
      <w:pPr>
        <w:spacing w:after="0" w:line="360" w:lineRule="auto"/>
        <w:ind w:firstLine="567"/>
        <w:jc w:val="both"/>
        <w:rPr>
          <w:rFonts w:ascii="Times New Roman" w:hAnsi="Times New Roman" w:cs="Times New Roman"/>
          <w:color w:val="000000" w:themeColor="text1"/>
          <w:sz w:val="28"/>
        </w:rPr>
      </w:pPr>
      <w:r w:rsidRPr="002E7C2D">
        <w:rPr>
          <w:rFonts w:ascii="Times New Roman" w:hAnsi="Times New Roman" w:cs="Times New Roman"/>
          <w:color w:val="000000" w:themeColor="text1"/>
          <w:sz w:val="28"/>
        </w:rPr>
        <w:t>Описание водоподготовительных установок, характеристика оборудования,</w:t>
      </w:r>
      <w:r>
        <w:rPr>
          <w:rFonts w:ascii="Times New Roman" w:hAnsi="Times New Roman" w:cs="Times New Roman"/>
          <w:color w:val="000000" w:themeColor="text1"/>
          <w:sz w:val="28"/>
        </w:rPr>
        <w:t xml:space="preserve"> </w:t>
      </w:r>
      <w:r w:rsidRPr="002E7C2D">
        <w:rPr>
          <w:rFonts w:ascii="Times New Roman" w:hAnsi="Times New Roman" w:cs="Times New Roman"/>
          <w:color w:val="000000" w:themeColor="text1"/>
          <w:sz w:val="28"/>
        </w:rPr>
        <w:t xml:space="preserve">качество исходной, подпиточной и сетевой воды приведены в </w:t>
      </w:r>
      <w:r w:rsidR="009E4770">
        <w:rPr>
          <w:rFonts w:ascii="Times New Roman" w:hAnsi="Times New Roman" w:cs="Times New Roman"/>
          <w:color w:val="000000" w:themeColor="text1"/>
          <w:sz w:val="28"/>
        </w:rPr>
        <w:t>Р</w:t>
      </w:r>
      <w:r>
        <w:rPr>
          <w:rFonts w:ascii="Times New Roman" w:hAnsi="Times New Roman" w:cs="Times New Roman"/>
          <w:color w:val="000000" w:themeColor="text1"/>
          <w:sz w:val="28"/>
        </w:rPr>
        <w:t>азделе 7 Главы 1 настоящего Документа.</w:t>
      </w:r>
    </w:p>
    <w:p w:rsidR="00222828" w:rsidRDefault="00222828" w:rsidP="00222828">
      <w:pPr>
        <w:spacing w:after="0" w:line="360" w:lineRule="auto"/>
        <w:ind w:firstLine="567"/>
        <w:jc w:val="both"/>
        <w:rPr>
          <w:rFonts w:ascii="Times New Roman" w:hAnsi="Times New Roman" w:cs="Times New Roman"/>
          <w:color w:val="000000" w:themeColor="text1"/>
          <w:sz w:val="28"/>
        </w:rPr>
      </w:pPr>
      <w:r w:rsidRPr="00854BB0">
        <w:rPr>
          <w:rFonts w:ascii="Times New Roman" w:hAnsi="Times New Roman" w:cs="Times New Roman"/>
          <w:color w:val="000000" w:themeColor="text1"/>
          <w:sz w:val="28"/>
        </w:rPr>
        <w:lastRenderedPageBreak/>
        <w:t xml:space="preserve">В перспективе на котельных </w:t>
      </w:r>
      <w:r w:rsidR="0016569C" w:rsidRPr="00854BB0">
        <w:rPr>
          <w:rFonts w:ascii="Times New Roman" w:hAnsi="Times New Roman" w:cs="Times New Roman"/>
          <w:color w:val="000000" w:themeColor="text1"/>
          <w:sz w:val="28"/>
        </w:rPr>
        <w:t>Артинского городского округа</w:t>
      </w:r>
      <w:r w:rsidR="00854BB0" w:rsidRPr="00854BB0">
        <w:rPr>
          <w:rFonts w:ascii="Times New Roman" w:hAnsi="Times New Roman" w:cs="Times New Roman"/>
          <w:color w:val="000000" w:themeColor="text1"/>
          <w:sz w:val="28"/>
        </w:rPr>
        <w:t xml:space="preserve"> </w:t>
      </w:r>
      <w:r w:rsidR="0016569C" w:rsidRPr="00854BB0">
        <w:rPr>
          <w:rFonts w:ascii="Times New Roman" w:hAnsi="Times New Roman" w:cs="Times New Roman"/>
          <w:color w:val="000000" w:themeColor="text1"/>
          <w:sz w:val="28"/>
        </w:rPr>
        <w:t>не</w:t>
      </w:r>
      <w:r w:rsidRPr="00854BB0">
        <w:rPr>
          <w:rFonts w:ascii="Times New Roman" w:hAnsi="Times New Roman" w:cs="Times New Roman"/>
          <w:color w:val="000000" w:themeColor="text1"/>
          <w:sz w:val="28"/>
        </w:rPr>
        <w:t xml:space="preserve"> ожидается рост нагрузки на ВПУ, поэтому для обеспечения перспективных расходов теплоносителя существующей производительности ВПУ достаточно.</w:t>
      </w:r>
    </w:p>
    <w:p w:rsidR="00222828" w:rsidRDefault="00222828" w:rsidP="00222828">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зонах действия источников тепловой энергии</w:t>
      </w:r>
      <w:r>
        <w:rPr>
          <w:rFonts w:ascii="Times New Roman" w:hAnsi="Times New Roman" w:cs="Times New Roman"/>
          <w:color w:val="000000" w:themeColor="text1"/>
          <w:sz w:val="28"/>
        </w:rPr>
        <w:t xml:space="preserve"> </w:t>
      </w:r>
      <w:r w:rsidR="00BB5E93">
        <w:rPr>
          <w:rFonts w:ascii="Times New Roman" w:hAnsi="Times New Roman" w:cs="Times New Roman"/>
          <w:color w:val="000000" w:themeColor="text1"/>
          <w:sz w:val="28"/>
        </w:rPr>
        <w:t xml:space="preserve">МУП АГО «Теплотехника» </w:t>
      </w:r>
      <w:r>
        <w:rPr>
          <w:rFonts w:ascii="Times New Roman" w:hAnsi="Times New Roman" w:cs="Times New Roman"/>
          <w:color w:val="000000" w:themeColor="text1"/>
          <w:sz w:val="28"/>
        </w:rPr>
        <w:t>приведен</w:t>
      </w:r>
      <w:r w:rsidR="00854BB0">
        <w:rPr>
          <w:rFonts w:ascii="Times New Roman" w:hAnsi="Times New Roman" w:cs="Times New Roman"/>
          <w:color w:val="000000" w:themeColor="text1"/>
          <w:sz w:val="28"/>
        </w:rPr>
        <w:t>а</w:t>
      </w:r>
      <w:r>
        <w:rPr>
          <w:rFonts w:ascii="Times New Roman" w:hAnsi="Times New Roman" w:cs="Times New Roman"/>
          <w:color w:val="000000" w:themeColor="text1"/>
          <w:sz w:val="28"/>
        </w:rPr>
        <w:t xml:space="preserve"> в таблице 6.1.</w:t>
      </w:r>
    </w:p>
    <w:p w:rsidR="00BB5E93" w:rsidRDefault="00BB5E93" w:rsidP="0033650F">
      <w:pPr>
        <w:pStyle w:val="1b"/>
      </w:pPr>
      <w:r w:rsidRPr="00F834ED">
        <w:t>Расчетная величина нормативных потерь теплон</w:t>
      </w:r>
      <w:r w:rsidR="003C1147">
        <w:t>осителя в тепловых сетях в зоне</w:t>
      </w:r>
      <w:r w:rsidRPr="00F834ED">
        <w:t xml:space="preserve"> действия источник</w:t>
      </w:r>
      <w:r w:rsidR="003C1147">
        <w:t>а</w:t>
      </w:r>
      <w:r w:rsidRPr="00F834ED">
        <w:t xml:space="preserve"> тепловой энергии</w:t>
      </w:r>
      <w:r>
        <w:t xml:space="preserve"> </w:t>
      </w:r>
      <w:r w:rsidR="003C1147">
        <w:t>АО «Артинский завод» приведена в таблице 6.2</w:t>
      </w:r>
      <w:r>
        <w:t>.</w:t>
      </w:r>
    </w:p>
    <w:p w:rsidR="003C1147" w:rsidRDefault="003C1147" w:rsidP="0033650F">
      <w:pPr>
        <w:pStyle w:val="1b"/>
      </w:pPr>
      <w:r>
        <w:t>В</w:t>
      </w:r>
      <w:r w:rsidRPr="00465FDB">
        <w:t xml:space="preserve">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t xml:space="preserve"> для источников тепловой энергии ОАО «ОТСК»</w:t>
      </w:r>
      <w:r w:rsidRPr="00465FDB">
        <w:t>.</w:t>
      </w:r>
      <w: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p w:rsidR="003C1147" w:rsidRDefault="003C1147" w:rsidP="003C1147">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зонах действия источников тепловой энергии</w:t>
      </w:r>
      <w:r>
        <w:rPr>
          <w:rFonts w:ascii="Times New Roman" w:hAnsi="Times New Roman" w:cs="Times New Roman"/>
          <w:color w:val="000000" w:themeColor="text1"/>
          <w:sz w:val="28"/>
        </w:rPr>
        <w:t xml:space="preserve"> ООО «Стройтехнопласт» приведена в таблице 6.3.</w:t>
      </w:r>
    </w:p>
    <w:p w:rsidR="00BB5E93" w:rsidRDefault="00BB5E93" w:rsidP="00222828">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w:t>
      </w:r>
      <w:r w:rsidR="003C1147">
        <w:rPr>
          <w:rFonts w:ascii="Times New Roman" w:hAnsi="Times New Roman" w:cs="Times New Roman"/>
          <w:color w:val="000000" w:themeColor="text1"/>
          <w:sz w:val="28"/>
        </w:rPr>
        <w:t>е</w:t>
      </w:r>
      <w:r w:rsidRPr="00F834ED">
        <w:rPr>
          <w:rFonts w:ascii="Times New Roman" w:hAnsi="Times New Roman" w:cs="Times New Roman"/>
          <w:color w:val="000000" w:themeColor="text1"/>
          <w:sz w:val="28"/>
        </w:rPr>
        <w:t xml:space="preserve"> действия источник</w:t>
      </w:r>
      <w:r w:rsidR="003C1147">
        <w:rPr>
          <w:rFonts w:ascii="Times New Roman" w:hAnsi="Times New Roman" w:cs="Times New Roman"/>
          <w:color w:val="000000" w:themeColor="text1"/>
          <w:sz w:val="28"/>
        </w:rPr>
        <w:t>а</w:t>
      </w:r>
      <w:r w:rsidRPr="00F834ED">
        <w:rPr>
          <w:rFonts w:ascii="Times New Roman" w:hAnsi="Times New Roman" w:cs="Times New Roman"/>
          <w:color w:val="000000" w:themeColor="text1"/>
          <w:sz w:val="28"/>
        </w:rPr>
        <w:t xml:space="preserve"> тепловой энергии</w:t>
      </w:r>
      <w:r w:rsidR="002B2FB6">
        <w:rPr>
          <w:rFonts w:ascii="Times New Roman" w:hAnsi="Times New Roman" w:cs="Times New Roman"/>
          <w:color w:val="000000" w:themeColor="text1"/>
          <w:sz w:val="28"/>
        </w:rPr>
        <w:t xml:space="preserve"> ИГФ УрО РАН </w:t>
      </w:r>
      <w:r w:rsidR="003C1147">
        <w:rPr>
          <w:rFonts w:ascii="Times New Roman" w:hAnsi="Times New Roman" w:cs="Times New Roman"/>
          <w:color w:val="000000" w:themeColor="text1"/>
          <w:sz w:val="28"/>
        </w:rPr>
        <w:t>приведена в таблице 6.4</w:t>
      </w:r>
      <w:r>
        <w:rPr>
          <w:rFonts w:ascii="Times New Roman" w:hAnsi="Times New Roman" w:cs="Times New Roman"/>
          <w:color w:val="000000" w:themeColor="text1"/>
          <w:sz w:val="28"/>
        </w:rPr>
        <w:t>.</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Расчет технически обоснованных нормативных потерь теплоносителя в тепловых сетях в зонах действия источников тепловой энергии выполнен в соответствии с Инструкцией по организации работы по расчету и обоснованию нормативов технологических потерь при передаче тепловой энергии, утвержденной приказом Министерства энергетики Российской Федерации от 30.12.2008 г. №325.</w:t>
      </w:r>
    </w:p>
    <w:p w:rsidR="00222828" w:rsidRDefault="00222828" w:rsidP="0033650F">
      <w:pPr>
        <w:pStyle w:val="1b"/>
        <w:rPr>
          <w:lang w:bidi="ru-RU"/>
        </w:rPr>
      </w:pPr>
      <w:r>
        <w:rPr>
          <w:lang w:bidi="ru-RU"/>
        </w:rPr>
        <w:lastRenderedPageBreak/>
        <w:t>Расчетный объем подпиточной воды в тепловых сетях в зонах действия источников теплово</w:t>
      </w:r>
      <w:r w:rsidR="00C36E9D">
        <w:rPr>
          <w:lang w:bidi="ru-RU"/>
        </w:rPr>
        <w:t>й эне</w:t>
      </w:r>
      <w:r w:rsidR="002B2FB6">
        <w:rPr>
          <w:lang w:bidi="ru-RU"/>
        </w:rPr>
        <w:t>ргии</w:t>
      </w:r>
      <w:r w:rsidR="003C1147">
        <w:rPr>
          <w:lang w:bidi="ru-RU"/>
        </w:rPr>
        <w:t xml:space="preserve"> МУП АГО «Теплотехника» приведен в таблице 6.5.</w:t>
      </w:r>
    </w:p>
    <w:p w:rsidR="003C1147" w:rsidRDefault="003C1147" w:rsidP="0033650F">
      <w:pPr>
        <w:pStyle w:val="1b"/>
      </w:pPr>
      <w:r>
        <w:rPr>
          <w:lang w:bidi="ru-RU"/>
        </w:rPr>
        <w:t>Расчетный объем подпиточной воды в тепловых сетях в зон</w:t>
      </w:r>
      <w:r w:rsidR="007B521E">
        <w:rPr>
          <w:lang w:bidi="ru-RU"/>
        </w:rPr>
        <w:t>е</w:t>
      </w:r>
      <w:r>
        <w:rPr>
          <w:lang w:bidi="ru-RU"/>
        </w:rPr>
        <w:t xml:space="preserve"> действия источник</w:t>
      </w:r>
      <w:r w:rsidR="007B521E">
        <w:rPr>
          <w:lang w:bidi="ru-RU"/>
        </w:rPr>
        <w:t>а</w:t>
      </w:r>
      <w:r>
        <w:rPr>
          <w:lang w:bidi="ru-RU"/>
        </w:rPr>
        <w:t xml:space="preserve"> тепловой энергии </w:t>
      </w:r>
      <w:r w:rsidR="007B521E">
        <w:rPr>
          <w:lang w:bidi="ru-RU"/>
        </w:rPr>
        <w:t>А</w:t>
      </w:r>
      <w:r>
        <w:rPr>
          <w:lang w:bidi="ru-RU"/>
        </w:rPr>
        <w:t>О «</w:t>
      </w:r>
      <w:r w:rsidR="007B521E">
        <w:rPr>
          <w:lang w:bidi="ru-RU"/>
        </w:rPr>
        <w:t>Артинский завод</w:t>
      </w:r>
      <w:r>
        <w:rPr>
          <w:lang w:bidi="ru-RU"/>
        </w:rPr>
        <w:t>» приведен в таблице 6.6.</w:t>
      </w:r>
    </w:p>
    <w:p w:rsidR="007B521E" w:rsidRDefault="007B521E" w:rsidP="0033650F">
      <w:pPr>
        <w:pStyle w:val="1b"/>
        <w:rPr>
          <w:lang w:bidi="ru-RU"/>
        </w:rPr>
      </w:pPr>
      <w:r>
        <w:rPr>
          <w:lang w:bidi="ru-RU"/>
        </w:rPr>
        <w:t>Расчетный объем подпиточной воды в тепловых сетях в зонах действия источников тепловой энергии ОАО «ОТСК» приведен в таблице 6.7.</w:t>
      </w:r>
    </w:p>
    <w:p w:rsidR="007B521E" w:rsidRDefault="007B521E" w:rsidP="0033650F">
      <w:pPr>
        <w:pStyle w:val="1b"/>
        <w:rPr>
          <w:lang w:bidi="ru-RU"/>
        </w:rPr>
      </w:pPr>
      <w:r>
        <w:rPr>
          <w:lang w:bidi="ru-RU"/>
        </w:rPr>
        <w:t>Расчетный объем подпиточной воды в тепловых сетях в зонах действия источников тепловой энергии ООО «Стройтехнопласт» приведен в таблице 6.8.</w:t>
      </w:r>
    </w:p>
    <w:p w:rsidR="007B521E" w:rsidRDefault="007B521E" w:rsidP="0033650F">
      <w:pPr>
        <w:pStyle w:val="1b"/>
      </w:pPr>
      <w:r>
        <w:rPr>
          <w:lang w:bidi="ru-RU"/>
        </w:rPr>
        <w:t>Расчетный объем подпиточной воды в тепловых сетях в зоне действия источника тепловой энергии ИГФ УрО РАН приведен в таблице 6.9.</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Производительность водоподготовительных установок для тепловых сетей рассчитана в соответствии с требованиями СП 124.13330.2012 (актуализированная версия СНиП 41-05-2003 «Тепловые сети» пункт 6.16).</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222828" w:rsidRDefault="00222828" w:rsidP="00222828">
      <w:pPr>
        <w:spacing w:after="0" w:line="360" w:lineRule="auto"/>
        <w:jc w:val="both"/>
        <w:rPr>
          <w:rFonts w:ascii="Times New Roman" w:hAnsi="Times New Roman" w:cs="Times New Roman"/>
          <w:color w:val="000000" w:themeColor="text1"/>
          <w:sz w:val="28"/>
        </w:rPr>
        <w:sectPr w:rsidR="00222828" w:rsidSect="00222828">
          <w:pgSz w:w="11907" w:h="16840" w:code="9"/>
          <w:pgMar w:top="1134" w:right="850" w:bottom="1134" w:left="1701" w:header="709" w:footer="709" w:gutter="0"/>
          <w:cols w:space="708"/>
          <w:docGrid w:linePitch="360"/>
        </w:sectPr>
      </w:pPr>
    </w:p>
    <w:p w:rsidR="00222828" w:rsidRDefault="00222828" w:rsidP="0033650F">
      <w:pPr>
        <w:pStyle w:val="afff2"/>
      </w:pPr>
      <w:r w:rsidRPr="002B2FB6">
        <w:lastRenderedPageBreak/>
        <w:t>Таблица 6.1</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rsidR="0079509B">
        <w:t xml:space="preserve"> 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9C0819"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2001" w:type="pct"/>
            <w:vMerge w:val="restart"/>
            <w:shd w:val="clear" w:color="auto" w:fill="auto"/>
            <w:vAlign w:val="center"/>
          </w:tcPr>
          <w:p w:rsidR="00127155" w:rsidRPr="002B2FB6" w:rsidRDefault="00127155" w:rsidP="009A63A8">
            <w:pPr>
              <w:pStyle w:val="1100"/>
              <w:rPr>
                <w:b/>
                <w:sz w:val="16"/>
                <w:szCs w:val="16"/>
              </w:rPr>
            </w:pPr>
            <w:r w:rsidRPr="002B2FB6">
              <w:rPr>
                <w:b/>
                <w:sz w:val="16"/>
                <w:szCs w:val="16"/>
              </w:rPr>
              <w:t>Наименование показателя</w:t>
            </w:r>
          </w:p>
        </w:tc>
        <w:tc>
          <w:tcPr>
            <w:tcW w:w="2994" w:type="pct"/>
            <w:gridSpan w:val="17"/>
            <w:shd w:val="clear" w:color="auto" w:fill="auto"/>
            <w:vAlign w:val="center"/>
          </w:tcPr>
          <w:p w:rsidR="00127155" w:rsidRPr="002B2FB6" w:rsidRDefault="00127155" w:rsidP="009A63A8">
            <w:pPr>
              <w:pStyle w:val="1100"/>
              <w:rPr>
                <w:b/>
                <w:sz w:val="16"/>
                <w:szCs w:val="16"/>
              </w:rPr>
            </w:pPr>
            <w:r w:rsidRPr="002B2FB6">
              <w:rPr>
                <w:b/>
                <w:sz w:val="16"/>
                <w:szCs w:val="16"/>
              </w:rPr>
              <w:t>Период действия Схемы теплоснабжения</w:t>
            </w:r>
          </w:p>
        </w:tc>
      </w:tr>
      <w:tr w:rsidR="00243E2A"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2001" w:type="pct"/>
            <w:vMerge/>
            <w:shd w:val="clear" w:color="auto" w:fill="auto"/>
            <w:vAlign w:val="center"/>
            <w:hideMark/>
          </w:tcPr>
          <w:p w:rsidR="00127155" w:rsidRPr="002B2FB6" w:rsidRDefault="00127155" w:rsidP="009A63A8">
            <w:pPr>
              <w:pStyle w:val="1100"/>
              <w:rPr>
                <w:b/>
                <w:sz w:val="16"/>
                <w:szCs w:val="16"/>
              </w:rPr>
            </w:pP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2018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2019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2020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2021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2022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2023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2024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2025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2026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2027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2028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2029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2030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2031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2032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2033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2034 г.</w:t>
            </w:r>
          </w:p>
        </w:tc>
      </w:tr>
      <w:tr w:rsidR="00720D21" w:rsidRPr="009A63A8" w:rsidTr="00243E2A">
        <w:trPr>
          <w:trHeight w:val="397"/>
          <w:tblHeader/>
        </w:trPr>
        <w:tc>
          <w:tcPr>
            <w:tcW w:w="5000" w:type="pct"/>
            <w:gridSpan w:val="19"/>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№1</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 2</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№3</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№4</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№5</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№6</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№7</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№8</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№9</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№10</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№12</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r>
    </w:tbl>
    <w:p w:rsidR="00ED2090" w:rsidRDefault="00854BB0" w:rsidP="0033650F">
      <w:pPr>
        <w:pStyle w:val="afff2"/>
      </w:pPr>
      <w:r>
        <w:br w:type="page"/>
      </w:r>
      <w:r w:rsidR="00ED2090" w:rsidRPr="002B2FB6">
        <w:lastRenderedPageBreak/>
        <w:t>Таблица 6.2</w:t>
      </w:r>
      <w:r w:rsidR="00ED2090">
        <w:t xml:space="preserve"> - </w:t>
      </w:r>
      <w:r w:rsidR="00ED2090" w:rsidRPr="008D6176">
        <w:t>Расчетная величина нормативных потерь теплоносителя в тепловых сетях в зон</w:t>
      </w:r>
      <w:r w:rsidR="00ED2090">
        <w:t>е</w:t>
      </w:r>
      <w:r w:rsidR="00ED2090" w:rsidRPr="008D6176">
        <w:t xml:space="preserve"> действия источник</w:t>
      </w:r>
      <w:r w:rsidR="00ED2090">
        <w:t>а</w:t>
      </w:r>
      <w:r w:rsidR="00ED2090" w:rsidRPr="008D6176">
        <w:t xml:space="preserve"> тепловой энергии</w:t>
      </w:r>
      <w:r w:rsidR="00ED2090">
        <w:t xml:space="preserve"> МУП 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ED2090" w:rsidRPr="009A63A8" w:rsidTr="00ED2090">
        <w:trPr>
          <w:trHeight w:val="397"/>
          <w:tblHeader/>
        </w:trPr>
        <w:tc>
          <w:tcPr>
            <w:tcW w:w="6" w:type="pct"/>
            <w:shd w:val="clear" w:color="auto" w:fill="auto"/>
            <w:vAlign w:val="center"/>
          </w:tcPr>
          <w:p w:rsidR="00ED2090" w:rsidRPr="009A63A8" w:rsidRDefault="00ED2090" w:rsidP="008B6679">
            <w:pPr>
              <w:pStyle w:val="1100"/>
              <w:rPr>
                <w:sz w:val="16"/>
                <w:szCs w:val="16"/>
              </w:rPr>
            </w:pPr>
          </w:p>
        </w:tc>
        <w:tc>
          <w:tcPr>
            <w:tcW w:w="2001" w:type="pct"/>
            <w:vMerge w:val="restart"/>
            <w:shd w:val="clear" w:color="auto" w:fill="auto"/>
            <w:vAlign w:val="center"/>
          </w:tcPr>
          <w:p w:rsidR="00ED2090" w:rsidRPr="002B2FB6" w:rsidRDefault="00ED2090" w:rsidP="008B6679">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ED2090" w:rsidRPr="002B2FB6" w:rsidRDefault="00ED2090" w:rsidP="008B6679">
            <w:pPr>
              <w:pStyle w:val="1100"/>
              <w:rPr>
                <w:b/>
                <w:sz w:val="16"/>
                <w:szCs w:val="16"/>
              </w:rPr>
            </w:pPr>
            <w:r w:rsidRPr="002B2FB6">
              <w:rPr>
                <w:b/>
                <w:sz w:val="16"/>
                <w:szCs w:val="16"/>
              </w:rPr>
              <w:t>Период действия Схемы теплоснабжения</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vMerge/>
            <w:shd w:val="clear" w:color="auto" w:fill="auto"/>
            <w:vAlign w:val="center"/>
            <w:hideMark/>
          </w:tcPr>
          <w:p w:rsidR="00ED2090" w:rsidRPr="002B2FB6" w:rsidRDefault="00ED2090" w:rsidP="008B6679">
            <w:pPr>
              <w:pStyle w:val="1100"/>
              <w:rPr>
                <w:b/>
                <w:sz w:val="16"/>
                <w:szCs w:val="16"/>
              </w:rPr>
            </w:pP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2018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2019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2020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2021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2022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2023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2024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2025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2026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2027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2028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2029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2030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2031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2032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2033 г.</w:t>
            </w:r>
          </w:p>
        </w:tc>
        <w:tc>
          <w:tcPr>
            <w:tcW w:w="177" w:type="pct"/>
            <w:shd w:val="clear" w:color="auto" w:fill="auto"/>
            <w:vAlign w:val="center"/>
            <w:hideMark/>
          </w:tcPr>
          <w:p w:rsidR="00ED2090" w:rsidRPr="002B2FB6" w:rsidRDefault="00ED2090" w:rsidP="008B6679">
            <w:pPr>
              <w:pStyle w:val="1100"/>
              <w:rPr>
                <w:b/>
                <w:sz w:val="16"/>
                <w:szCs w:val="16"/>
              </w:rPr>
            </w:pPr>
            <w:r w:rsidRPr="002B2FB6">
              <w:rPr>
                <w:b/>
                <w:sz w:val="16"/>
                <w:szCs w:val="16"/>
              </w:rPr>
              <w:t>2034 г.</w:t>
            </w:r>
          </w:p>
        </w:tc>
      </w:tr>
      <w:tr w:rsidR="00ED2090" w:rsidRPr="009A63A8" w:rsidTr="008B6679">
        <w:trPr>
          <w:trHeight w:val="397"/>
          <w:tblHeader/>
        </w:trPr>
        <w:tc>
          <w:tcPr>
            <w:tcW w:w="5000" w:type="pct"/>
            <w:gridSpan w:val="19"/>
            <w:shd w:val="clear" w:color="auto" w:fill="auto"/>
            <w:vAlign w:val="center"/>
            <w:hideMark/>
          </w:tcPr>
          <w:p w:rsidR="00ED2090" w:rsidRPr="009A63A8" w:rsidRDefault="00ED2090" w:rsidP="008B6679">
            <w:pPr>
              <w:pStyle w:val="1100"/>
              <w:rPr>
                <w:sz w:val="16"/>
                <w:szCs w:val="16"/>
              </w:rPr>
            </w:pPr>
            <w:r>
              <w:rPr>
                <w:sz w:val="16"/>
                <w:szCs w:val="16"/>
              </w:rPr>
              <w:t xml:space="preserve">Котельная </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shd w:val="clear" w:color="auto" w:fill="auto"/>
            <w:vAlign w:val="center"/>
            <w:hideMark/>
          </w:tcPr>
          <w:p w:rsidR="00ED2090" w:rsidRPr="009A63A8" w:rsidRDefault="00ED2090" w:rsidP="008B6679">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7"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shd w:val="clear" w:color="auto" w:fill="auto"/>
            <w:vAlign w:val="center"/>
            <w:hideMark/>
          </w:tcPr>
          <w:p w:rsidR="00ED2090" w:rsidRPr="009A63A8" w:rsidRDefault="00ED2090" w:rsidP="008B6679">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7"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r>
    </w:tbl>
    <w:p w:rsidR="00ED2090" w:rsidRDefault="00ED2090"/>
    <w:p w:rsidR="00ED2090" w:rsidRDefault="00ED2090" w:rsidP="0033650F">
      <w:pPr>
        <w:pStyle w:val="afff2"/>
      </w:pPr>
      <w:r w:rsidRPr="002B2FB6">
        <w:t>Таблица 6.3</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t xml:space="preserve"> МУП ООО «Стройтехнопласт»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ED2090" w:rsidRPr="00ED2090" w:rsidTr="00ED2090">
        <w:trPr>
          <w:trHeight w:val="397"/>
          <w:tblHeader/>
        </w:trPr>
        <w:tc>
          <w:tcPr>
            <w:tcW w:w="6" w:type="pct"/>
            <w:shd w:val="clear" w:color="auto" w:fill="auto"/>
            <w:vAlign w:val="center"/>
          </w:tcPr>
          <w:p w:rsidR="00ED2090" w:rsidRPr="00ED2090" w:rsidRDefault="00ED2090" w:rsidP="00ED2090">
            <w:pPr>
              <w:pStyle w:val="1100"/>
              <w:rPr>
                <w:sz w:val="16"/>
                <w:szCs w:val="16"/>
              </w:rPr>
            </w:pPr>
          </w:p>
        </w:tc>
        <w:tc>
          <w:tcPr>
            <w:tcW w:w="2001" w:type="pct"/>
            <w:vMerge w:val="restart"/>
            <w:shd w:val="clear" w:color="auto" w:fill="auto"/>
            <w:vAlign w:val="center"/>
          </w:tcPr>
          <w:p w:rsidR="00ED2090" w:rsidRPr="002B2FB6" w:rsidRDefault="00ED2090" w:rsidP="00ED2090">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ED2090" w:rsidRPr="002B2FB6" w:rsidRDefault="00ED2090" w:rsidP="00ED2090">
            <w:pPr>
              <w:pStyle w:val="1100"/>
              <w:rPr>
                <w:b/>
                <w:sz w:val="16"/>
                <w:szCs w:val="16"/>
              </w:rPr>
            </w:pPr>
            <w:r w:rsidRPr="002B2FB6">
              <w:rPr>
                <w:b/>
                <w:sz w:val="16"/>
                <w:szCs w:val="16"/>
              </w:rPr>
              <w:t>Период действия Схемы теплоснабжения</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vMerge/>
            <w:shd w:val="clear" w:color="auto" w:fill="auto"/>
            <w:vAlign w:val="center"/>
            <w:hideMark/>
          </w:tcPr>
          <w:p w:rsidR="00ED2090" w:rsidRPr="002B2FB6" w:rsidRDefault="00ED2090" w:rsidP="00ED2090">
            <w:pPr>
              <w:pStyle w:val="1100"/>
              <w:rPr>
                <w:b/>
                <w:sz w:val="16"/>
                <w:szCs w:val="16"/>
              </w:rPr>
            </w:pP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2018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2019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2020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2021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2022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2023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2024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2025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2026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2027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2028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2029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2030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2031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2032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2033 г.</w:t>
            </w:r>
          </w:p>
        </w:tc>
        <w:tc>
          <w:tcPr>
            <w:tcW w:w="177" w:type="pct"/>
            <w:shd w:val="clear" w:color="auto" w:fill="auto"/>
            <w:vAlign w:val="center"/>
            <w:hideMark/>
          </w:tcPr>
          <w:p w:rsidR="00ED2090" w:rsidRPr="002B2FB6" w:rsidRDefault="00ED2090" w:rsidP="00ED2090">
            <w:pPr>
              <w:pStyle w:val="1100"/>
              <w:rPr>
                <w:b/>
                <w:sz w:val="16"/>
                <w:szCs w:val="16"/>
              </w:rPr>
            </w:pPr>
            <w:r w:rsidRPr="002B2FB6">
              <w:rPr>
                <w:b/>
                <w:sz w:val="16"/>
                <w:szCs w:val="16"/>
              </w:rPr>
              <w:t>2034 г.</w:t>
            </w:r>
          </w:p>
        </w:tc>
      </w:tr>
      <w:tr w:rsidR="00ED2090" w:rsidRPr="00ED2090" w:rsidTr="008B6679">
        <w:trPr>
          <w:trHeight w:val="397"/>
          <w:tblHeader/>
        </w:trPr>
        <w:tc>
          <w:tcPr>
            <w:tcW w:w="5000" w:type="pct"/>
            <w:gridSpan w:val="19"/>
            <w:shd w:val="clear" w:color="auto" w:fill="auto"/>
            <w:vAlign w:val="center"/>
            <w:hideMark/>
          </w:tcPr>
          <w:p w:rsidR="00ED2090" w:rsidRPr="00ED2090" w:rsidRDefault="00ED2090" w:rsidP="00ED2090">
            <w:pPr>
              <w:pStyle w:val="1100"/>
              <w:rPr>
                <w:sz w:val="16"/>
                <w:szCs w:val="16"/>
              </w:rPr>
            </w:pPr>
            <w:r w:rsidRPr="00ED2090">
              <w:rPr>
                <w:sz w:val="16"/>
                <w:szCs w:val="16"/>
              </w:rPr>
              <w:t>Теплогенераторная №1</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7"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7"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r>
      <w:tr w:rsidR="00ED2090" w:rsidRPr="00ED2090" w:rsidTr="008B6679">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4994" w:type="pct"/>
            <w:gridSpan w:val="18"/>
            <w:shd w:val="clear" w:color="auto" w:fill="auto"/>
            <w:vAlign w:val="center"/>
            <w:hideMark/>
          </w:tcPr>
          <w:p w:rsidR="00ED2090" w:rsidRPr="00ED2090" w:rsidRDefault="00ED2090" w:rsidP="00ED2090">
            <w:pPr>
              <w:pStyle w:val="1100"/>
              <w:rPr>
                <w:sz w:val="16"/>
                <w:szCs w:val="16"/>
              </w:rPr>
            </w:pPr>
            <w:r w:rsidRPr="00ED2090">
              <w:rPr>
                <w:sz w:val="16"/>
                <w:szCs w:val="16"/>
              </w:rPr>
              <w:t>Теплогенераторная №2</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r>
      <w:tr w:rsidR="00ED2090" w:rsidRPr="00ED2090" w:rsidTr="008B6679">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4994" w:type="pct"/>
            <w:gridSpan w:val="18"/>
            <w:shd w:val="clear" w:color="auto" w:fill="auto"/>
            <w:vAlign w:val="center"/>
            <w:hideMark/>
          </w:tcPr>
          <w:p w:rsidR="00ED2090" w:rsidRPr="00ED2090" w:rsidRDefault="00ED2090" w:rsidP="00ED2090">
            <w:pPr>
              <w:pStyle w:val="1100"/>
              <w:rPr>
                <w:sz w:val="16"/>
                <w:szCs w:val="16"/>
              </w:rPr>
            </w:pPr>
            <w:r>
              <w:rPr>
                <w:sz w:val="16"/>
                <w:szCs w:val="16"/>
              </w:rPr>
              <w:t>БМК</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r>
    </w:tbl>
    <w:p w:rsidR="007D185B" w:rsidRDefault="00ED2090" w:rsidP="0033650F">
      <w:pPr>
        <w:pStyle w:val="afff2"/>
      </w:pPr>
      <w:r>
        <w:br w:type="page"/>
      </w:r>
      <w:r w:rsidR="007D185B" w:rsidRPr="002B2FB6">
        <w:lastRenderedPageBreak/>
        <w:t>Таблица 6.4</w:t>
      </w:r>
      <w:r w:rsidR="007D185B">
        <w:t xml:space="preserve"> - </w:t>
      </w:r>
      <w:r w:rsidR="007D185B" w:rsidRPr="008D6176">
        <w:t>Расчетная величина нормативных потерь теплоносителя в тепловых сетях в зон</w:t>
      </w:r>
      <w:r w:rsidR="007D185B">
        <w:t>е</w:t>
      </w:r>
      <w:r w:rsidR="007D185B" w:rsidRPr="008D6176">
        <w:t xml:space="preserve"> действия источник</w:t>
      </w:r>
      <w:r w:rsidR="007D185B">
        <w:t>а</w:t>
      </w:r>
      <w:r w:rsidR="007D185B" w:rsidRPr="008D6176">
        <w:t xml:space="preserve"> тепловой энергии</w:t>
      </w:r>
      <w:r w:rsidR="007D185B">
        <w:t xml:space="preserve"> 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7D185B" w:rsidRPr="009A63A8" w:rsidTr="008B6679">
        <w:trPr>
          <w:trHeight w:val="397"/>
          <w:tblHeader/>
        </w:trPr>
        <w:tc>
          <w:tcPr>
            <w:tcW w:w="6" w:type="pct"/>
            <w:shd w:val="clear" w:color="auto" w:fill="auto"/>
            <w:vAlign w:val="center"/>
          </w:tcPr>
          <w:p w:rsidR="007D185B" w:rsidRPr="009A63A8" w:rsidRDefault="007D185B" w:rsidP="008B6679">
            <w:pPr>
              <w:pStyle w:val="1100"/>
              <w:rPr>
                <w:sz w:val="16"/>
                <w:szCs w:val="16"/>
              </w:rPr>
            </w:pPr>
          </w:p>
        </w:tc>
        <w:tc>
          <w:tcPr>
            <w:tcW w:w="2001" w:type="pct"/>
            <w:vMerge w:val="restart"/>
            <w:shd w:val="clear" w:color="auto" w:fill="auto"/>
            <w:vAlign w:val="center"/>
          </w:tcPr>
          <w:p w:rsidR="007D185B" w:rsidRPr="002B2FB6" w:rsidRDefault="007D185B" w:rsidP="008B6679">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7D185B" w:rsidRPr="002B2FB6" w:rsidRDefault="007D185B" w:rsidP="008B6679">
            <w:pPr>
              <w:pStyle w:val="1100"/>
              <w:rPr>
                <w:b/>
                <w:sz w:val="16"/>
                <w:szCs w:val="16"/>
              </w:rPr>
            </w:pPr>
            <w:r w:rsidRPr="002B2FB6">
              <w:rPr>
                <w:b/>
                <w:sz w:val="16"/>
                <w:szCs w:val="16"/>
              </w:rPr>
              <w:t>Период действия Схемы теплоснабжения</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vMerge/>
            <w:shd w:val="clear" w:color="auto" w:fill="auto"/>
            <w:vAlign w:val="center"/>
            <w:hideMark/>
          </w:tcPr>
          <w:p w:rsidR="007D185B" w:rsidRPr="002B2FB6" w:rsidRDefault="007D185B" w:rsidP="008B6679">
            <w:pPr>
              <w:pStyle w:val="1100"/>
              <w:rPr>
                <w:b/>
                <w:sz w:val="16"/>
                <w:szCs w:val="16"/>
              </w:rPr>
            </w:pP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2018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2019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2020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2021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2022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2023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2024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2025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2026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2027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2028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2029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2030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2031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2032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2033 г.</w:t>
            </w:r>
          </w:p>
        </w:tc>
        <w:tc>
          <w:tcPr>
            <w:tcW w:w="177" w:type="pct"/>
            <w:shd w:val="clear" w:color="auto" w:fill="auto"/>
            <w:vAlign w:val="center"/>
            <w:hideMark/>
          </w:tcPr>
          <w:p w:rsidR="007D185B" w:rsidRPr="002B2FB6" w:rsidRDefault="007D185B" w:rsidP="008B6679">
            <w:pPr>
              <w:pStyle w:val="1100"/>
              <w:rPr>
                <w:b/>
                <w:sz w:val="16"/>
                <w:szCs w:val="16"/>
              </w:rPr>
            </w:pPr>
            <w:r w:rsidRPr="002B2FB6">
              <w:rPr>
                <w:b/>
                <w:sz w:val="16"/>
                <w:szCs w:val="16"/>
              </w:rPr>
              <w:t>2034 г.</w:t>
            </w:r>
          </w:p>
        </w:tc>
      </w:tr>
      <w:tr w:rsidR="007D185B" w:rsidRPr="009A63A8" w:rsidTr="008B6679">
        <w:trPr>
          <w:trHeight w:val="397"/>
          <w:tblHeader/>
        </w:trPr>
        <w:tc>
          <w:tcPr>
            <w:tcW w:w="5000" w:type="pct"/>
            <w:gridSpan w:val="19"/>
            <w:shd w:val="clear" w:color="auto" w:fill="auto"/>
            <w:vAlign w:val="center"/>
            <w:hideMark/>
          </w:tcPr>
          <w:p w:rsidR="007D185B" w:rsidRPr="009A63A8" w:rsidRDefault="007D185B" w:rsidP="008B6679">
            <w:pPr>
              <w:pStyle w:val="1100"/>
              <w:rPr>
                <w:sz w:val="16"/>
                <w:szCs w:val="16"/>
              </w:rPr>
            </w:pPr>
            <w:r>
              <w:rPr>
                <w:sz w:val="16"/>
                <w:szCs w:val="16"/>
              </w:rPr>
              <w:t xml:space="preserve">Котельная </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shd w:val="clear" w:color="auto" w:fill="auto"/>
            <w:vAlign w:val="center"/>
            <w:hideMark/>
          </w:tcPr>
          <w:p w:rsidR="007D185B" w:rsidRPr="009A63A8" w:rsidRDefault="007D185B" w:rsidP="008B6679">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7"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shd w:val="clear" w:color="auto" w:fill="auto"/>
            <w:vAlign w:val="center"/>
            <w:hideMark/>
          </w:tcPr>
          <w:p w:rsidR="007D185B" w:rsidRPr="009A63A8" w:rsidRDefault="007D185B" w:rsidP="008B6679">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7"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r>
    </w:tbl>
    <w:p w:rsidR="007D185B" w:rsidRDefault="007D185B">
      <w:r>
        <w:br w:type="page"/>
      </w:r>
    </w:p>
    <w:p w:rsidR="00C36E9D" w:rsidRDefault="007A61D1" w:rsidP="0033650F">
      <w:pPr>
        <w:pStyle w:val="afff2"/>
      </w:pPr>
      <w:r w:rsidRPr="002B2FB6">
        <w:lastRenderedPageBreak/>
        <w:t>Таблица 6.5</w:t>
      </w:r>
      <w:r w:rsidR="00C36E9D">
        <w:t xml:space="preserve"> - </w:t>
      </w:r>
      <w:r w:rsidR="00C36E9D" w:rsidRPr="008D6176">
        <w:t>Расчетная величина нормативных потерь теплоносителя в тепловых сетях в зонах действия источников тепловой энергии</w:t>
      </w:r>
      <w:r w:rsidR="00ED2090">
        <w:t xml:space="preserve"> МУП АГО «Теплотехника»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vMerge w:val="restart"/>
            <w:shd w:val="clear" w:color="auto" w:fill="auto"/>
            <w:vAlign w:val="center"/>
          </w:tcPr>
          <w:p w:rsidR="00B35E11" w:rsidRPr="002B2FB6" w:rsidRDefault="00B35E11" w:rsidP="00B35E11">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B35E11" w:rsidRPr="002B2FB6" w:rsidRDefault="00B35E11" w:rsidP="00B35E11">
            <w:pPr>
              <w:pStyle w:val="1100"/>
              <w:rPr>
                <w:b/>
                <w:sz w:val="16"/>
                <w:szCs w:val="16"/>
              </w:rPr>
            </w:pPr>
            <w:r w:rsidRPr="002B2FB6">
              <w:rPr>
                <w:b/>
                <w:sz w:val="16"/>
                <w:szCs w:val="16"/>
              </w:rPr>
              <w:t>Период действия Схемы теплоснабжения</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vMerge/>
            <w:shd w:val="clear" w:color="auto" w:fill="auto"/>
            <w:vAlign w:val="center"/>
            <w:hideMark/>
          </w:tcPr>
          <w:p w:rsidR="00B35E11" w:rsidRPr="002B2FB6" w:rsidRDefault="00B35E11" w:rsidP="00B35E11">
            <w:pPr>
              <w:pStyle w:val="1100"/>
              <w:rPr>
                <w:b/>
                <w:sz w:val="16"/>
                <w:szCs w:val="16"/>
              </w:rPr>
            </w:pP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2018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2019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2020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2021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2022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2023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2024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2025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2026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2027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2028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2029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2030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2031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2032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2033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2034 г.</w:t>
            </w:r>
          </w:p>
        </w:tc>
      </w:tr>
      <w:tr w:rsidR="00B35E11" w:rsidRPr="00B35E11" w:rsidTr="008B6679">
        <w:trPr>
          <w:trHeight w:val="397"/>
          <w:tblHeader/>
        </w:trPr>
        <w:tc>
          <w:tcPr>
            <w:tcW w:w="14582" w:type="dxa"/>
            <w:gridSpan w:val="19"/>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 2</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№9</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№10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№12</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bl>
    <w:p w:rsidR="007A61D1" w:rsidRDefault="007A61D1"/>
    <w:p w:rsidR="007A61D1" w:rsidRDefault="007A61D1" w:rsidP="0033650F">
      <w:pPr>
        <w:pStyle w:val="afff2"/>
      </w:pPr>
      <w:r w:rsidRPr="002B2FB6">
        <w:t>Таблица 6.</w:t>
      </w:r>
      <w:r w:rsidR="008B6679" w:rsidRPr="002B2FB6">
        <w:t>6</w:t>
      </w:r>
      <w:r>
        <w:t xml:space="preserve"> - </w:t>
      </w:r>
      <w:r w:rsidRPr="008D6176">
        <w:t>Расчетная величина нормативных потерь теплоносителя в тепловых сетях в зон</w:t>
      </w:r>
      <w:r w:rsidR="008B6679">
        <w:t>е</w:t>
      </w:r>
      <w:r w:rsidRPr="008D6176">
        <w:t xml:space="preserve"> действия источник</w:t>
      </w:r>
      <w:r w:rsidR="008B6679">
        <w:t>а</w:t>
      </w:r>
      <w:r w:rsidRPr="008D6176">
        <w:t xml:space="preserve"> тепловой энергии</w:t>
      </w:r>
      <w:r>
        <w:t xml:space="preserve"> </w:t>
      </w:r>
      <w:r w:rsidR="008B6679">
        <w:t>АО «Артинский завод»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7A61D1" w:rsidRPr="00B35E11" w:rsidTr="008B6679">
        <w:trPr>
          <w:trHeight w:val="397"/>
          <w:tblHeader/>
        </w:trPr>
        <w:tc>
          <w:tcPr>
            <w:tcW w:w="0" w:type="auto"/>
            <w:shd w:val="clear" w:color="auto" w:fill="auto"/>
            <w:vAlign w:val="center"/>
          </w:tcPr>
          <w:p w:rsidR="007A61D1" w:rsidRPr="00B35E11" w:rsidRDefault="007A61D1" w:rsidP="008B6679">
            <w:pPr>
              <w:pStyle w:val="1100"/>
              <w:rPr>
                <w:sz w:val="16"/>
                <w:szCs w:val="16"/>
              </w:rPr>
            </w:pPr>
          </w:p>
        </w:tc>
        <w:tc>
          <w:tcPr>
            <w:tcW w:w="0" w:type="auto"/>
            <w:vMerge w:val="restart"/>
            <w:shd w:val="clear" w:color="auto" w:fill="auto"/>
            <w:vAlign w:val="center"/>
          </w:tcPr>
          <w:p w:rsidR="007A61D1" w:rsidRPr="002B2FB6" w:rsidRDefault="007A61D1" w:rsidP="008B6679">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7A61D1" w:rsidRPr="002B2FB6" w:rsidRDefault="007A61D1" w:rsidP="008B6679">
            <w:pPr>
              <w:pStyle w:val="1100"/>
              <w:rPr>
                <w:b/>
                <w:sz w:val="16"/>
                <w:szCs w:val="16"/>
              </w:rPr>
            </w:pPr>
            <w:r w:rsidRPr="002B2FB6">
              <w:rPr>
                <w:b/>
                <w:sz w:val="16"/>
                <w:szCs w:val="16"/>
              </w:rPr>
              <w:t>Период действия Схемы теплоснабжения</w:t>
            </w:r>
          </w:p>
        </w:tc>
      </w:tr>
      <w:tr w:rsidR="007A61D1" w:rsidRPr="00B35E11" w:rsidTr="008B6679">
        <w:trPr>
          <w:trHeight w:val="397"/>
          <w:tblHeader/>
        </w:trPr>
        <w:tc>
          <w:tcPr>
            <w:tcW w:w="0" w:type="auto"/>
            <w:shd w:val="clear" w:color="auto" w:fill="auto"/>
            <w:vAlign w:val="center"/>
            <w:hideMark/>
          </w:tcPr>
          <w:p w:rsidR="007A61D1" w:rsidRPr="00B35E11" w:rsidRDefault="007A61D1" w:rsidP="008B6679">
            <w:pPr>
              <w:pStyle w:val="1100"/>
              <w:rPr>
                <w:sz w:val="16"/>
                <w:szCs w:val="16"/>
              </w:rPr>
            </w:pPr>
          </w:p>
        </w:tc>
        <w:tc>
          <w:tcPr>
            <w:tcW w:w="0" w:type="auto"/>
            <w:vMerge/>
            <w:shd w:val="clear" w:color="auto" w:fill="auto"/>
            <w:vAlign w:val="center"/>
            <w:hideMark/>
          </w:tcPr>
          <w:p w:rsidR="007A61D1" w:rsidRPr="002B2FB6" w:rsidRDefault="007A61D1" w:rsidP="008B6679">
            <w:pPr>
              <w:pStyle w:val="1100"/>
              <w:rPr>
                <w:b/>
                <w:sz w:val="16"/>
                <w:szCs w:val="16"/>
              </w:rPr>
            </w:pP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2018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2019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2020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2021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2022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2023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2024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2025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2026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2027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2028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2029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2030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2031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2032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2033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2034 г.</w:t>
            </w:r>
          </w:p>
        </w:tc>
      </w:tr>
      <w:tr w:rsidR="007A61D1" w:rsidRPr="00B35E11" w:rsidTr="008B6679">
        <w:trPr>
          <w:trHeight w:val="397"/>
          <w:tblHeader/>
        </w:trPr>
        <w:tc>
          <w:tcPr>
            <w:tcW w:w="14582" w:type="dxa"/>
            <w:gridSpan w:val="19"/>
            <w:shd w:val="clear" w:color="auto" w:fill="auto"/>
            <w:vAlign w:val="center"/>
            <w:hideMark/>
          </w:tcPr>
          <w:p w:rsidR="007A61D1" w:rsidRPr="00B35E11" w:rsidRDefault="008B6679" w:rsidP="008B6679">
            <w:pPr>
              <w:pStyle w:val="1100"/>
              <w:rPr>
                <w:sz w:val="16"/>
                <w:szCs w:val="16"/>
              </w:rPr>
            </w:pPr>
            <w:r>
              <w:rPr>
                <w:sz w:val="16"/>
                <w:szCs w:val="16"/>
              </w:rPr>
              <w:t>Котельная</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r>
    </w:tbl>
    <w:p w:rsidR="00C36E9D" w:rsidRDefault="00C36E9D">
      <w:r>
        <w:br w:type="page"/>
      </w:r>
    </w:p>
    <w:p w:rsidR="008B6679" w:rsidRDefault="008B6679" w:rsidP="0033650F">
      <w:pPr>
        <w:pStyle w:val="afff2"/>
      </w:pPr>
      <w:r w:rsidRPr="002B2FB6">
        <w:lastRenderedPageBreak/>
        <w:t>Таблица 6.7</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t xml:space="preserve"> ООО «ОТСК»</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
        <w:gridCol w:w="6014"/>
        <w:gridCol w:w="503"/>
        <w:gridCol w:w="503"/>
        <w:gridCol w:w="503"/>
        <w:gridCol w:w="503"/>
        <w:gridCol w:w="503"/>
        <w:gridCol w:w="503"/>
        <w:gridCol w:w="503"/>
        <w:gridCol w:w="503"/>
        <w:gridCol w:w="503"/>
        <w:gridCol w:w="503"/>
        <w:gridCol w:w="503"/>
        <w:gridCol w:w="503"/>
        <w:gridCol w:w="503"/>
        <w:gridCol w:w="503"/>
        <w:gridCol w:w="503"/>
        <w:gridCol w:w="503"/>
        <w:gridCol w:w="503"/>
      </w:tblGrid>
      <w:tr w:rsidR="008B6679" w:rsidRPr="00B35E11" w:rsidTr="008B6679">
        <w:trPr>
          <w:trHeight w:val="397"/>
          <w:tblHeader/>
        </w:trPr>
        <w:tc>
          <w:tcPr>
            <w:tcW w:w="0" w:type="auto"/>
            <w:shd w:val="clear" w:color="auto" w:fill="auto"/>
            <w:vAlign w:val="center"/>
          </w:tcPr>
          <w:p w:rsidR="008B6679" w:rsidRPr="00B35E11" w:rsidRDefault="008B6679" w:rsidP="008B6679">
            <w:pPr>
              <w:pStyle w:val="1100"/>
              <w:rPr>
                <w:sz w:val="16"/>
                <w:szCs w:val="16"/>
              </w:rPr>
            </w:pPr>
          </w:p>
        </w:tc>
        <w:tc>
          <w:tcPr>
            <w:tcW w:w="0" w:type="auto"/>
            <w:vMerge w:val="restart"/>
            <w:shd w:val="clear" w:color="auto" w:fill="auto"/>
            <w:vAlign w:val="center"/>
          </w:tcPr>
          <w:p w:rsidR="008B6679" w:rsidRPr="002B2FB6" w:rsidRDefault="008B6679" w:rsidP="008B6679">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8B6679" w:rsidRPr="002B2FB6" w:rsidRDefault="008B6679" w:rsidP="008B6679">
            <w:pPr>
              <w:pStyle w:val="1100"/>
              <w:rPr>
                <w:b/>
                <w:sz w:val="16"/>
                <w:szCs w:val="16"/>
              </w:rPr>
            </w:pPr>
            <w:r w:rsidRPr="002B2FB6">
              <w:rPr>
                <w:b/>
                <w:sz w:val="16"/>
                <w:szCs w:val="16"/>
              </w:rPr>
              <w:t>Период действия Схемы теплоснабжения</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vMerge/>
            <w:shd w:val="clear" w:color="auto" w:fill="auto"/>
            <w:vAlign w:val="center"/>
            <w:hideMark/>
          </w:tcPr>
          <w:p w:rsidR="008B6679" w:rsidRPr="002B2FB6" w:rsidRDefault="008B6679" w:rsidP="008B6679">
            <w:pPr>
              <w:pStyle w:val="1100"/>
              <w:rPr>
                <w:b/>
                <w:sz w:val="16"/>
                <w:szCs w:val="16"/>
              </w:rPr>
            </w:pP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2018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2019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2020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2021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2022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2023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2024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2025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2026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2027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2028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2029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2030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2031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2032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2033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2034 г.</w:t>
            </w:r>
          </w:p>
        </w:tc>
      </w:tr>
      <w:tr w:rsidR="008B6679" w:rsidRPr="00B35E11" w:rsidTr="008B6679">
        <w:trPr>
          <w:trHeight w:val="397"/>
          <w:tblHeader/>
        </w:trPr>
        <w:tc>
          <w:tcPr>
            <w:tcW w:w="14582" w:type="dxa"/>
            <w:gridSpan w:val="19"/>
            <w:shd w:val="clear" w:color="auto" w:fill="auto"/>
            <w:vAlign w:val="center"/>
            <w:hideMark/>
          </w:tcPr>
          <w:p w:rsidR="008B6679" w:rsidRPr="00B35E11" w:rsidRDefault="008B6679" w:rsidP="008B6679">
            <w:pPr>
              <w:pStyle w:val="1100"/>
              <w:rPr>
                <w:sz w:val="16"/>
                <w:szCs w:val="16"/>
              </w:rPr>
            </w:pPr>
            <w:r>
              <w:rPr>
                <w:sz w:val="16"/>
                <w:szCs w:val="16"/>
              </w:rPr>
              <w:t>Котельная №3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 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№7</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№10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bl>
    <w:p w:rsidR="008B6679" w:rsidRDefault="008B6679" w:rsidP="00AA3638">
      <w:pPr>
        <w:spacing w:line="360" w:lineRule="auto"/>
        <w:ind w:firstLine="567"/>
        <w:jc w:val="both"/>
      </w:pPr>
    </w:p>
    <w:p w:rsidR="008B6679" w:rsidRDefault="008B6679" w:rsidP="0033650F">
      <w:pPr>
        <w:pStyle w:val="afff2"/>
      </w:pPr>
      <w:r w:rsidRPr="002B2FB6">
        <w:t>Таблица 6.8</w:t>
      </w:r>
      <w:r>
        <w:t xml:space="preserve">- </w:t>
      </w:r>
      <w:r w:rsidRPr="008D6176">
        <w:t>Расчетная величина нормативных потерь теплоносителя в тепловых сетях в зон</w:t>
      </w:r>
      <w:r>
        <w:t>е</w:t>
      </w:r>
      <w:r w:rsidRPr="008D6176">
        <w:t xml:space="preserve"> действия источник</w:t>
      </w:r>
      <w:r>
        <w:t>а</w:t>
      </w:r>
      <w:r w:rsidRPr="008D6176">
        <w:t xml:space="preserve"> тепловой энергии</w:t>
      </w:r>
      <w:r>
        <w:t xml:space="preserve"> </w:t>
      </w:r>
      <w:r w:rsidR="002E79EE">
        <w:t>ООО «Стройтехнопласт»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
        <w:gridCol w:w="6014"/>
        <w:gridCol w:w="503"/>
        <w:gridCol w:w="503"/>
        <w:gridCol w:w="503"/>
        <w:gridCol w:w="503"/>
        <w:gridCol w:w="503"/>
        <w:gridCol w:w="503"/>
        <w:gridCol w:w="503"/>
        <w:gridCol w:w="503"/>
        <w:gridCol w:w="503"/>
        <w:gridCol w:w="503"/>
        <w:gridCol w:w="503"/>
        <w:gridCol w:w="503"/>
        <w:gridCol w:w="503"/>
        <w:gridCol w:w="503"/>
        <w:gridCol w:w="503"/>
        <w:gridCol w:w="503"/>
        <w:gridCol w:w="503"/>
      </w:tblGrid>
      <w:tr w:rsidR="008B6679" w:rsidRPr="00B35E11" w:rsidTr="002E79EE">
        <w:trPr>
          <w:trHeight w:val="397"/>
          <w:tblHeader/>
        </w:trPr>
        <w:tc>
          <w:tcPr>
            <w:tcW w:w="0" w:type="auto"/>
            <w:shd w:val="clear" w:color="auto" w:fill="auto"/>
            <w:vAlign w:val="center"/>
          </w:tcPr>
          <w:p w:rsidR="008B6679" w:rsidRPr="00B35E11" w:rsidRDefault="008B6679" w:rsidP="002E79EE">
            <w:pPr>
              <w:pStyle w:val="1100"/>
              <w:rPr>
                <w:sz w:val="16"/>
                <w:szCs w:val="16"/>
              </w:rPr>
            </w:pPr>
          </w:p>
        </w:tc>
        <w:tc>
          <w:tcPr>
            <w:tcW w:w="0" w:type="auto"/>
            <w:vMerge w:val="restart"/>
            <w:shd w:val="clear" w:color="auto" w:fill="auto"/>
            <w:vAlign w:val="center"/>
          </w:tcPr>
          <w:p w:rsidR="008B6679" w:rsidRPr="002B2FB6" w:rsidRDefault="008B6679" w:rsidP="002E79EE">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8B6679" w:rsidRPr="002B2FB6" w:rsidRDefault="008B6679" w:rsidP="002E79EE">
            <w:pPr>
              <w:pStyle w:val="1100"/>
              <w:rPr>
                <w:b/>
                <w:sz w:val="16"/>
                <w:szCs w:val="16"/>
              </w:rPr>
            </w:pPr>
            <w:r w:rsidRPr="002B2FB6">
              <w:rPr>
                <w:b/>
                <w:sz w:val="16"/>
                <w:szCs w:val="16"/>
              </w:rPr>
              <w:t>Период действия Схемы теплоснабжения</w:t>
            </w:r>
          </w:p>
        </w:tc>
      </w:tr>
      <w:tr w:rsidR="008B6679" w:rsidRPr="00B35E11" w:rsidTr="002E79EE">
        <w:trPr>
          <w:trHeight w:val="397"/>
          <w:tblHeader/>
        </w:trPr>
        <w:tc>
          <w:tcPr>
            <w:tcW w:w="0" w:type="auto"/>
            <w:shd w:val="clear" w:color="auto" w:fill="auto"/>
            <w:vAlign w:val="center"/>
            <w:hideMark/>
          </w:tcPr>
          <w:p w:rsidR="008B6679" w:rsidRPr="00B35E11" w:rsidRDefault="008B6679" w:rsidP="002E79EE">
            <w:pPr>
              <w:pStyle w:val="1100"/>
              <w:rPr>
                <w:sz w:val="16"/>
                <w:szCs w:val="16"/>
              </w:rPr>
            </w:pPr>
          </w:p>
        </w:tc>
        <w:tc>
          <w:tcPr>
            <w:tcW w:w="0" w:type="auto"/>
            <w:vMerge/>
            <w:shd w:val="clear" w:color="auto" w:fill="auto"/>
            <w:vAlign w:val="center"/>
            <w:hideMark/>
          </w:tcPr>
          <w:p w:rsidR="008B6679" w:rsidRPr="002B2FB6" w:rsidRDefault="008B6679" w:rsidP="002E79EE">
            <w:pPr>
              <w:pStyle w:val="1100"/>
              <w:rPr>
                <w:b/>
                <w:sz w:val="16"/>
                <w:szCs w:val="16"/>
              </w:rPr>
            </w:pP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2018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2019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2020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2021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2022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2023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2024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2025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2026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2027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2028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2029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2030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2031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2032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2033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2034 г.</w:t>
            </w:r>
          </w:p>
        </w:tc>
      </w:tr>
      <w:tr w:rsidR="008B6679" w:rsidRPr="00B35E11" w:rsidTr="002E79EE">
        <w:trPr>
          <w:trHeight w:val="397"/>
          <w:tblHeader/>
        </w:trPr>
        <w:tc>
          <w:tcPr>
            <w:tcW w:w="14582" w:type="dxa"/>
            <w:gridSpan w:val="19"/>
            <w:shd w:val="clear" w:color="auto" w:fill="auto"/>
            <w:vAlign w:val="center"/>
            <w:hideMark/>
          </w:tcPr>
          <w:p w:rsidR="008B6679" w:rsidRPr="00B35E11" w:rsidRDefault="002E79EE" w:rsidP="002E79EE">
            <w:pPr>
              <w:pStyle w:val="1100"/>
              <w:rPr>
                <w:sz w:val="16"/>
                <w:szCs w:val="16"/>
              </w:rPr>
            </w:pPr>
            <w:r>
              <w:rPr>
                <w:sz w:val="16"/>
                <w:szCs w:val="16"/>
              </w:rPr>
              <w:t>Теплогенераторная №1</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r>
    </w:tbl>
    <w:p w:rsidR="002E79EE" w:rsidRDefault="00965DCE" w:rsidP="0033650F">
      <w:pPr>
        <w:pStyle w:val="afff2"/>
      </w:pPr>
      <w:r>
        <w:br w:type="page"/>
      </w:r>
      <w:r w:rsidR="002E79EE" w:rsidRPr="002B2FB6">
        <w:lastRenderedPageBreak/>
        <w:t>Таблица 6.9</w:t>
      </w:r>
      <w:r w:rsidR="002E79EE">
        <w:t xml:space="preserve">- </w:t>
      </w:r>
      <w:r w:rsidR="002E79EE" w:rsidRPr="008D6176">
        <w:t>Расчетная величина нормативных потерь теплоносителя в тепловых сетях в зон</w:t>
      </w:r>
      <w:r w:rsidR="002E79EE">
        <w:t>е</w:t>
      </w:r>
      <w:r w:rsidR="002E79EE" w:rsidRPr="008D6176">
        <w:t xml:space="preserve"> действия источник</w:t>
      </w:r>
      <w:r w:rsidR="002E79EE">
        <w:t>а</w:t>
      </w:r>
      <w:r w:rsidR="002E79EE" w:rsidRPr="008D6176">
        <w:t xml:space="preserve"> тепловой энергии</w:t>
      </w:r>
      <w:r w:rsidR="002E79EE">
        <w:t xml:space="preserve"> ИГФ УрО РАН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2E79EE" w:rsidRPr="00B35E11" w:rsidTr="00E94B66">
        <w:trPr>
          <w:trHeight w:val="397"/>
          <w:tblHeader/>
        </w:trPr>
        <w:tc>
          <w:tcPr>
            <w:tcW w:w="0" w:type="auto"/>
            <w:shd w:val="clear" w:color="auto" w:fill="auto"/>
            <w:vAlign w:val="center"/>
          </w:tcPr>
          <w:p w:rsidR="002E79EE" w:rsidRPr="00B35E11" w:rsidRDefault="002E79EE" w:rsidP="00E94B66">
            <w:pPr>
              <w:pStyle w:val="1100"/>
              <w:rPr>
                <w:sz w:val="16"/>
                <w:szCs w:val="16"/>
              </w:rPr>
            </w:pPr>
          </w:p>
        </w:tc>
        <w:tc>
          <w:tcPr>
            <w:tcW w:w="0" w:type="auto"/>
            <w:vMerge w:val="restart"/>
            <w:shd w:val="clear" w:color="auto" w:fill="auto"/>
            <w:vAlign w:val="center"/>
          </w:tcPr>
          <w:p w:rsidR="002E79EE" w:rsidRPr="002B2FB6" w:rsidRDefault="002E79EE" w:rsidP="00E94B66">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2E79EE" w:rsidRPr="002B2FB6" w:rsidRDefault="002E79EE" w:rsidP="00E94B66">
            <w:pPr>
              <w:pStyle w:val="1100"/>
              <w:rPr>
                <w:b/>
                <w:sz w:val="16"/>
                <w:szCs w:val="16"/>
              </w:rPr>
            </w:pPr>
            <w:r w:rsidRPr="002B2FB6">
              <w:rPr>
                <w:b/>
                <w:sz w:val="16"/>
                <w:szCs w:val="16"/>
              </w:rPr>
              <w:t>Период действия Схемы теплоснабжения</w:t>
            </w:r>
          </w:p>
        </w:tc>
      </w:tr>
      <w:tr w:rsidR="002E79EE" w:rsidRPr="00B35E11" w:rsidTr="00E94B66">
        <w:trPr>
          <w:trHeight w:val="397"/>
          <w:tblHeader/>
        </w:trPr>
        <w:tc>
          <w:tcPr>
            <w:tcW w:w="0" w:type="auto"/>
            <w:shd w:val="clear" w:color="auto" w:fill="auto"/>
            <w:vAlign w:val="center"/>
            <w:hideMark/>
          </w:tcPr>
          <w:p w:rsidR="002E79EE" w:rsidRPr="00B35E11" w:rsidRDefault="002E79EE" w:rsidP="00E94B66">
            <w:pPr>
              <w:pStyle w:val="1100"/>
              <w:rPr>
                <w:sz w:val="16"/>
                <w:szCs w:val="16"/>
              </w:rPr>
            </w:pPr>
          </w:p>
        </w:tc>
        <w:tc>
          <w:tcPr>
            <w:tcW w:w="0" w:type="auto"/>
            <w:vMerge/>
            <w:shd w:val="clear" w:color="auto" w:fill="auto"/>
            <w:vAlign w:val="center"/>
            <w:hideMark/>
          </w:tcPr>
          <w:p w:rsidR="002E79EE" w:rsidRPr="002B2FB6" w:rsidRDefault="002E79EE" w:rsidP="00E94B66">
            <w:pPr>
              <w:pStyle w:val="1100"/>
              <w:rPr>
                <w:b/>
                <w:sz w:val="16"/>
                <w:szCs w:val="16"/>
              </w:rPr>
            </w:pP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2018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2019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2020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2021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2022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2023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2024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2025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2026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2027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2028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2029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2030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2031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2032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2033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2034 г.</w:t>
            </w:r>
          </w:p>
        </w:tc>
      </w:tr>
      <w:tr w:rsidR="002E79EE" w:rsidRPr="00B35E11" w:rsidTr="00E94B66">
        <w:trPr>
          <w:trHeight w:val="397"/>
          <w:tblHeader/>
        </w:trPr>
        <w:tc>
          <w:tcPr>
            <w:tcW w:w="14582" w:type="dxa"/>
            <w:gridSpan w:val="19"/>
            <w:shd w:val="clear" w:color="auto" w:fill="auto"/>
            <w:vAlign w:val="center"/>
            <w:hideMark/>
          </w:tcPr>
          <w:p w:rsidR="002E79EE" w:rsidRPr="00B35E11" w:rsidRDefault="002E79EE" w:rsidP="00E94B66">
            <w:pPr>
              <w:pStyle w:val="1100"/>
              <w:rPr>
                <w:sz w:val="16"/>
                <w:szCs w:val="16"/>
              </w:rPr>
            </w:pPr>
            <w:r>
              <w:rPr>
                <w:sz w:val="16"/>
                <w:szCs w:val="16"/>
              </w:rPr>
              <w:t>Котельная</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r>
    </w:tbl>
    <w:p w:rsidR="002E79EE" w:rsidRDefault="002E79EE">
      <w:r>
        <w:br w:type="page"/>
      </w:r>
    </w:p>
    <w:p w:rsidR="00AD6AE3" w:rsidRDefault="00AD6AE3" w:rsidP="00AA3638">
      <w:pPr>
        <w:spacing w:line="360" w:lineRule="auto"/>
        <w:ind w:firstLine="567"/>
        <w:jc w:val="both"/>
        <w:sectPr w:rsidR="00AD6AE3" w:rsidSect="00AD6AE3">
          <w:pgSz w:w="16840" w:h="11907" w:orient="landscape" w:code="9"/>
          <w:pgMar w:top="1701" w:right="1134" w:bottom="850" w:left="1134" w:header="709" w:footer="709" w:gutter="0"/>
          <w:cols w:space="708"/>
          <w:docGrid w:linePitch="360"/>
        </w:sectPr>
      </w:pPr>
    </w:p>
    <w:p w:rsidR="002D1295" w:rsidRPr="002D1295" w:rsidRDefault="002D1295" w:rsidP="0033650F">
      <w:pPr>
        <w:pStyle w:val="1d"/>
      </w:pPr>
      <w:bookmarkStart w:id="389" w:name="_Toc536530840"/>
      <w:bookmarkStart w:id="390" w:name="_Toc6844501"/>
      <w:r w:rsidRPr="002D1295">
        <w:lastRenderedPageBreak/>
        <w:t>ГЛАВА 7 (00</w:t>
      </w:r>
      <w:r>
        <w:t>6</w:t>
      </w:r>
      <w:r w:rsidRPr="002D1295">
        <w:t>6.ОМ-ПСТ.007.000)</w:t>
      </w:r>
      <w:bookmarkEnd w:id="389"/>
      <w:bookmarkEnd w:id="390"/>
    </w:p>
    <w:p w:rsidR="002D1295" w:rsidRPr="002D1295" w:rsidRDefault="002D1295" w:rsidP="0033650F">
      <w:pPr>
        <w:pStyle w:val="1d"/>
      </w:pPr>
      <w:bookmarkStart w:id="391" w:name="_Toc536530841"/>
      <w:bookmarkStart w:id="392" w:name="_Toc6844502"/>
      <w:r w:rsidRPr="002D1295">
        <w:t>ПРЕДЛОЖЕНИЯ ПО СТРОИТЕЛЬСТВУ, РЕКОНСТРУКЦИИ И ТЕХНИЧЕСКОМУ ПЕРЕВООРУЖЕНИЮ ИСТОЧНИКОВ ТЕПЛОВОЙ ЭНЕРГИИ</w:t>
      </w:r>
      <w:bookmarkEnd w:id="391"/>
      <w:bookmarkEnd w:id="392"/>
    </w:p>
    <w:p w:rsidR="002D1295" w:rsidRPr="002D1295" w:rsidRDefault="002D1295" w:rsidP="00241318">
      <w:pPr>
        <w:pStyle w:val="17"/>
      </w:pPr>
      <w:bookmarkStart w:id="393" w:name="_Toc536530842"/>
      <w:bookmarkStart w:id="394" w:name="_Toc6844503"/>
      <w:r w:rsidRPr="002D1295">
        <w:t>7.1 определение условий организации централизованного теплоснабжения, индивидуального теплоснабжения, а также поквартирного отопления</w:t>
      </w:r>
      <w:bookmarkEnd w:id="393"/>
      <w:bookmarkEnd w:id="394"/>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 </w:t>
      </w:r>
      <w:r>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w:t>
      </w:r>
      <w:r>
        <w:rPr>
          <w:rFonts w:ascii="Times New Roman" w:hAnsi="Times New Roman" w:cs="Times New Roman"/>
          <w:color w:val="000000" w:themeColor="text1"/>
          <w:sz w:val="28"/>
        </w:rPr>
        <w:t>округе</w:t>
      </w:r>
      <w:r w:rsidRPr="002D1295">
        <w:rPr>
          <w:rFonts w:ascii="Times New Roman" w:hAnsi="Times New Roman" w:cs="Times New Roman"/>
          <w:color w:val="000000" w:themeColor="text1"/>
          <w:sz w:val="28"/>
        </w:rPr>
        <w:t xml:space="preserve"> основными источниками отпуска тепловой энергии являются котельные, они обеспечивают значительную часть тепловых нагрузок потребителей. Индивидуальные источники тепловой энергии используются в зонах низкой плотности тепловых нагрузок.</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Для покрытия перспективных нагрузок при утверждении проектов развития территорий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w:t>
      </w:r>
      <w:r w:rsidR="00FF3493" w:rsidRPr="002D1295">
        <w:rPr>
          <w:rFonts w:ascii="Times New Roman" w:hAnsi="Times New Roman" w:cs="Times New Roman"/>
          <w:color w:val="000000" w:themeColor="text1"/>
          <w:sz w:val="28"/>
        </w:rPr>
        <w:t>в зонах,</w:t>
      </w:r>
      <w:r w:rsidRPr="002D1295">
        <w:rPr>
          <w:rFonts w:ascii="Times New Roman" w:hAnsi="Times New Roman" w:cs="Times New Roman"/>
          <w:color w:val="000000" w:themeColor="text1"/>
          <w:sz w:val="28"/>
        </w:rPr>
        <w:t xml:space="preserve"> ограниченных радиусом эффективного теплоснабжения источников тепловой энергии, согласно ФЗ-190 «О теплоснабжении», целесообразно подключение перспективной нагрузки к существующим сетям централизованного теплоснабжения.</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Выявленные проблемы функционирования и развития системы теплоснабжения </w:t>
      </w:r>
      <w:r>
        <w:rPr>
          <w:rFonts w:ascii="Times New Roman" w:hAnsi="Times New Roman" w:cs="Times New Roman"/>
          <w:color w:val="000000" w:themeColor="text1"/>
          <w:sz w:val="28"/>
        </w:rPr>
        <w:t>Артинского</w:t>
      </w:r>
      <w:r w:rsidRPr="002D1295">
        <w:rPr>
          <w:rFonts w:ascii="Times New Roman" w:hAnsi="Times New Roman" w:cs="Times New Roman"/>
          <w:color w:val="000000" w:themeColor="text1"/>
          <w:sz w:val="28"/>
        </w:rPr>
        <w:t xml:space="preserve"> городского округа решаются посредством мероприятий по </w:t>
      </w:r>
      <w:r>
        <w:rPr>
          <w:rFonts w:ascii="Times New Roman" w:hAnsi="Times New Roman" w:cs="Times New Roman"/>
          <w:color w:val="000000" w:themeColor="text1"/>
          <w:sz w:val="28"/>
        </w:rPr>
        <w:t xml:space="preserve">строительству, </w:t>
      </w:r>
      <w:r w:rsidRPr="002D1295">
        <w:rPr>
          <w:rFonts w:ascii="Times New Roman" w:hAnsi="Times New Roman" w:cs="Times New Roman"/>
          <w:color w:val="000000" w:themeColor="text1"/>
          <w:sz w:val="28"/>
        </w:rPr>
        <w:t>модернизации, реконструкции инфраструктуры и подключению объектов нового строительства</w:t>
      </w:r>
      <w:r>
        <w:rPr>
          <w:rFonts w:ascii="Times New Roman" w:hAnsi="Times New Roman" w:cs="Times New Roman"/>
          <w:color w:val="000000" w:themeColor="text1"/>
          <w:sz w:val="28"/>
        </w:rPr>
        <w:t xml:space="preserve"> (в местах массовой и точечной</w:t>
      </w:r>
      <w:r w:rsidRPr="00304BE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застройки</w:t>
      </w:r>
      <w:r w:rsidRPr="002D1295">
        <w:rPr>
          <w:rFonts w:ascii="Times New Roman" w:hAnsi="Times New Roman" w:cs="Times New Roman"/>
          <w:color w:val="000000" w:themeColor="text1"/>
          <w:sz w:val="28"/>
        </w:rPr>
        <w:t>.</w:t>
      </w:r>
    </w:p>
    <w:p w:rsidR="003A0972" w:rsidRDefault="003A0972" w:rsidP="003A0972">
      <w:pPr>
        <w:spacing w:after="0" w:line="360" w:lineRule="auto"/>
        <w:ind w:firstLine="567"/>
        <w:jc w:val="both"/>
        <w:rPr>
          <w:rFonts w:ascii="Times New Roman" w:hAnsi="Times New Roman" w:cs="Times New Roman"/>
          <w:color w:val="000000" w:themeColor="text1"/>
          <w:sz w:val="28"/>
        </w:rPr>
        <w:sectPr w:rsidR="003A0972" w:rsidSect="00D05E16">
          <w:pgSz w:w="11907" w:h="16840" w:code="9"/>
          <w:pgMar w:top="1134" w:right="850" w:bottom="1134" w:left="1701" w:header="709" w:footer="709" w:gutter="0"/>
          <w:cols w:space="708"/>
          <w:docGrid w:linePitch="360"/>
        </w:sectPr>
      </w:pPr>
    </w:p>
    <w:p w:rsidR="003A0972" w:rsidRPr="002D1295" w:rsidRDefault="003A0972" w:rsidP="003A0972">
      <w:pPr>
        <w:spacing w:after="0" w:line="240" w:lineRule="auto"/>
        <w:jc w:val="both"/>
        <w:rPr>
          <w:rFonts w:ascii="Times New Roman" w:hAnsi="Times New Roman" w:cs="Times New Roman"/>
          <w:color w:val="000000" w:themeColor="text1"/>
          <w:sz w:val="24"/>
          <w:szCs w:val="24"/>
        </w:rPr>
      </w:pPr>
      <w:r w:rsidRPr="002D1295">
        <w:rPr>
          <w:rFonts w:ascii="Times New Roman" w:hAnsi="Times New Roman" w:cs="Times New Roman"/>
          <w:b/>
          <w:color w:val="000000" w:themeColor="text1"/>
          <w:sz w:val="24"/>
          <w:szCs w:val="24"/>
        </w:rPr>
        <w:lastRenderedPageBreak/>
        <w:t>Таблица 7.1</w:t>
      </w:r>
      <w:r w:rsidRPr="002D1295">
        <w:rPr>
          <w:rFonts w:ascii="Times New Roman" w:hAnsi="Times New Roman" w:cs="Times New Roman"/>
          <w:color w:val="000000" w:themeColor="text1"/>
          <w:sz w:val="24"/>
          <w:szCs w:val="24"/>
        </w:rPr>
        <w:t xml:space="preserve"> – Предложения по </w:t>
      </w:r>
      <w:r>
        <w:rPr>
          <w:rFonts w:ascii="Times New Roman" w:hAnsi="Times New Roman" w:cs="Times New Roman"/>
          <w:color w:val="000000" w:themeColor="text1"/>
          <w:sz w:val="24"/>
          <w:szCs w:val="24"/>
        </w:rPr>
        <w:t>строительству</w:t>
      </w:r>
      <w:r w:rsidRPr="002D1295">
        <w:rPr>
          <w:rFonts w:ascii="Times New Roman" w:hAnsi="Times New Roman" w:cs="Times New Roman"/>
          <w:color w:val="000000" w:themeColor="text1"/>
          <w:sz w:val="24"/>
          <w:szCs w:val="24"/>
        </w:rPr>
        <w:t xml:space="preserve"> источников тепловой энергии</w:t>
      </w:r>
      <w:r>
        <w:rPr>
          <w:rFonts w:ascii="Times New Roman" w:hAnsi="Times New Roman" w:cs="Times New Roman"/>
          <w:color w:val="000000" w:themeColor="text1"/>
          <w:sz w:val="24"/>
          <w:szCs w:val="24"/>
        </w:rPr>
        <w:t xml:space="preserve"> для покрытия прироста тепловой нагрузки в местах нового строительства жилищного и общественного фонда</w:t>
      </w:r>
      <w:r w:rsidR="00D80B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 границах Артинского городского округа</w:t>
      </w:r>
    </w:p>
    <w:tbl>
      <w:tblPr>
        <w:tblStyle w:val="170"/>
        <w:tblW w:w="14709" w:type="dxa"/>
        <w:tblLook w:val="04A0" w:firstRow="1" w:lastRow="0" w:firstColumn="1" w:lastColumn="0" w:noHBand="0" w:noVBand="1"/>
      </w:tblPr>
      <w:tblGrid>
        <w:gridCol w:w="1629"/>
        <w:gridCol w:w="4693"/>
        <w:gridCol w:w="1866"/>
        <w:gridCol w:w="3690"/>
        <w:gridCol w:w="2831"/>
      </w:tblGrid>
      <w:tr w:rsidR="003A0972" w:rsidRPr="00F77A09" w:rsidTr="00DF28DE">
        <w:trPr>
          <w:trHeight w:val="849"/>
          <w:tblHeader/>
        </w:trPr>
        <w:tc>
          <w:tcPr>
            <w:tcW w:w="1629"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Мероприятие номер</w:t>
            </w:r>
          </w:p>
        </w:tc>
        <w:tc>
          <w:tcPr>
            <w:tcW w:w="4693"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Наименование и состав мероприятий</w:t>
            </w:r>
          </w:p>
        </w:tc>
        <w:tc>
          <w:tcPr>
            <w:tcW w:w="1866"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Кол-во</w:t>
            </w:r>
          </w:p>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(Состав работ)</w:t>
            </w:r>
          </w:p>
        </w:tc>
        <w:tc>
          <w:tcPr>
            <w:tcW w:w="3690"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Вид ожидаемого эффекта (обоснование мероприятия)</w:t>
            </w:r>
          </w:p>
        </w:tc>
        <w:tc>
          <w:tcPr>
            <w:tcW w:w="2831"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Планируемый год ввода в эксплуатацию</w:t>
            </w:r>
          </w:p>
        </w:tc>
      </w:tr>
      <w:tr w:rsidR="003A0972" w:rsidRPr="00F77A09" w:rsidTr="00DF28DE">
        <w:trPr>
          <w:tblHeader/>
        </w:trPr>
        <w:tc>
          <w:tcPr>
            <w:tcW w:w="14709" w:type="dxa"/>
            <w:gridSpan w:val="5"/>
          </w:tcPr>
          <w:p w:rsidR="003A0972" w:rsidRPr="00F77A09" w:rsidRDefault="003A0972" w:rsidP="00DF28DE">
            <w:pPr>
              <w:rPr>
                <w:rFonts w:ascii="Times New Roman" w:hAnsi="Times New Roman"/>
                <w:sz w:val="20"/>
                <w:szCs w:val="20"/>
              </w:rPr>
            </w:pPr>
            <w:r>
              <w:rPr>
                <w:rFonts w:ascii="Times New Roman" w:hAnsi="Times New Roman"/>
                <w:sz w:val="20"/>
                <w:szCs w:val="20"/>
              </w:rPr>
              <w:t>Проект №1-1 «С</w:t>
            </w:r>
            <w:r w:rsidRPr="00F82B3C">
              <w:rPr>
                <w:rFonts w:ascii="Times New Roman" w:hAnsi="Times New Roman"/>
                <w:sz w:val="20"/>
                <w:szCs w:val="20"/>
              </w:rPr>
              <w:t>троительств</w:t>
            </w:r>
            <w:r>
              <w:rPr>
                <w:rFonts w:ascii="Times New Roman" w:hAnsi="Times New Roman"/>
                <w:sz w:val="20"/>
                <w:szCs w:val="20"/>
              </w:rPr>
              <w:t>о</w:t>
            </w:r>
            <w:r w:rsidRPr="00F82B3C">
              <w:rPr>
                <w:rFonts w:ascii="Times New Roman" w:hAnsi="Times New Roman"/>
                <w:sz w:val="20"/>
                <w:szCs w:val="20"/>
              </w:rPr>
              <w:t xml:space="preserve"> источников тепловой энергии для покрытия прироста тепловой нагрузки в местах нового строительства жилищного и общественного фонда</w:t>
            </w:r>
            <w:r>
              <w:rPr>
                <w:rFonts w:ascii="Times New Roman" w:hAnsi="Times New Roman"/>
                <w:sz w:val="20"/>
                <w:szCs w:val="20"/>
              </w:rPr>
              <w:t>»</w:t>
            </w:r>
          </w:p>
        </w:tc>
      </w:tr>
      <w:tr w:rsidR="003A0972" w:rsidRPr="002D1295" w:rsidTr="00DF28DE">
        <w:trPr>
          <w:trHeight w:val="1150"/>
        </w:trPr>
        <w:tc>
          <w:tcPr>
            <w:tcW w:w="1629"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1-1.1</w:t>
            </w:r>
          </w:p>
        </w:tc>
        <w:tc>
          <w:tcPr>
            <w:tcW w:w="4693" w:type="dxa"/>
          </w:tcPr>
          <w:p w:rsidR="003A0972" w:rsidRPr="008D6C55" w:rsidRDefault="003A0972" w:rsidP="0073725C">
            <w:pPr>
              <w:jc w:val="both"/>
              <w:rPr>
                <w:rFonts w:ascii="Times New Roman" w:hAnsi="Times New Roman"/>
                <w:sz w:val="20"/>
                <w:szCs w:val="20"/>
              </w:rPr>
            </w:pPr>
            <w:r>
              <w:rPr>
                <w:rFonts w:ascii="Times New Roman" w:hAnsi="Times New Roman"/>
                <w:sz w:val="20"/>
                <w:szCs w:val="20"/>
              </w:rPr>
              <w:t>Установка блочной газовой котельной, проектируемой д</w:t>
            </w:r>
            <w:r w:rsidR="0073725C">
              <w:rPr>
                <w:rFonts w:ascii="Times New Roman" w:hAnsi="Times New Roman"/>
                <w:sz w:val="20"/>
                <w:szCs w:val="20"/>
              </w:rPr>
              <w:t>ля ДДУ, проектной мощностью 1</w:t>
            </w:r>
            <w:r w:rsidR="00D80BA9">
              <w:rPr>
                <w:rFonts w:ascii="Times New Roman" w:hAnsi="Times New Roman"/>
                <w:sz w:val="20"/>
                <w:szCs w:val="20"/>
              </w:rPr>
              <w:t>,13 МВт (0,</w:t>
            </w:r>
            <w:r w:rsidR="0073725C">
              <w:rPr>
                <w:rFonts w:ascii="Times New Roman" w:hAnsi="Times New Roman"/>
                <w:sz w:val="20"/>
                <w:szCs w:val="20"/>
              </w:rPr>
              <w:t>094</w:t>
            </w:r>
            <w:r>
              <w:rPr>
                <w:rFonts w:ascii="Times New Roman" w:hAnsi="Times New Roman"/>
                <w:sz w:val="20"/>
                <w:szCs w:val="20"/>
              </w:rPr>
              <w:t xml:space="preserve"> Гкал/ч)</w:t>
            </w:r>
          </w:p>
        </w:tc>
        <w:tc>
          <w:tcPr>
            <w:tcW w:w="1866"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w:t>
            </w:r>
          </w:p>
          <w:p w:rsidR="003A0972" w:rsidRDefault="003A0972" w:rsidP="00DF28DE">
            <w:pPr>
              <w:jc w:val="center"/>
              <w:rPr>
                <w:rFonts w:ascii="Times New Roman" w:hAnsi="Times New Roman"/>
                <w:sz w:val="20"/>
                <w:szCs w:val="20"/>
              </w:rPr>
            </w:pPr>
            <w:r>
              <w:rPr>
                <w:rFonts w:ascii="Times New Roman" w:hAnsi="Times New Roman"/>
                <w:sz w:val="20"/>
                <w:szCs w:val="20"/>
              </w:rPr>
              <w:t>(в т.ч. разработка ПСД)</w:t>
            </w:r>
          </w:p>
        </w:tc>
        <w:tc>
          <w:tcPr>
            <w:tcW w:w="369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Для обеспечения теплоснабжения проектируемого ДДУ, в с. Манчаж</w:t>
            </w:r>
          </w:p>
        </w:tc>
        <w:tc>
          <w:tcPr>
            <w:tcW w:w="2831" w:type="dxa"/>
            <w:vAlign w:val="center"/>
          </w:tcPr>
          <w:p w:rsidR="003A0972" w:rsidRDefault="003A0972" w:rsidP="00DF28DE">
            <w:pPr>
              <w:rPr>
                <w:rFonts w:ascii="Times New Roman" w:hAnsi="Times New Roman"/>
                <w:sz w:val="20"/>
                <w:szCs w:val="20"/>
              </w:rPr>
            </w:pPr>
            <w:r>
              <w:rPr>
                <w:rFonts w:ascii="Times New Roman" w:hAnsi="Times New Roman"/>
                <w:sz w:val="20"/>
                <w:szCs w:val="20"/>
              </w:rPr>
              <w:t>2023</w:t>
            </w:r>
          </w:p>
        </w:tc>
      </w:tr>
      <w:tr w:rsidR="003A0972" w:rsidRPr="002D1295" w:rsidTr="00DF28DE">
        <w:trPr>
          <w:trHeight w:val="1150"/>
        </w:trPr>
        <w:tc>
          <w:tcPr>
            <w:tcW w:w="1629"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 xml:space="preserve">1-1.2 </w:t>
            </w:r>
          </w:p>
        </w:tc>
        <w:tc>
          <w:tcPr>
            <w:tcW w:w="4693" w:type="dxa"/>
          </w:tcPr>
          <w:p w:rsidR="003A0972" w:rsidRPr="008D6C55" w:rsidRDefault="003A0972" w:rsidP="00DF28DE">
            <w:pPr>
              <w:jc w:val="both"/>
              <w:rPr>
                <w:rFonts w:ascii="Times New Roman" w:hAnsi="Times New Roman"/>
                <w:sz w:val="20"/>
                <w:szCs w:val="20"/>
              </w:rPr>
            </w:pPr>
            <w:r>
              <w:rPr>
                <w:rFonts w:ascii="Times New Roman" w:hAnsi="Times New Roman"/>
                <w:sz w:val="20"/>
                <w:szCs w:val="20"/>
              </w:rPr>
              <w:t>Строительство газовой котельной, проектируемой на пересечении улиц Невраева и Красногорской проектной мощностью 0,77 МВт (0,66 Гкал/ч)</w:t>
            </w:r>
          </w:p>
        </w:tc>
        <w:tc>
          <w:tcPr>
            <w:tcW w:w="1866"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w:t>
            </w:r>
          </w:p>
          <w:p w:rsidR="003A0972" w:rsidRDefault="003A0972" w:rsidP="00DF28DE">
            <w:pPr>
              <w:jc w:val="center"/>
              <w:rPr>
                <w:rFonts w:ascii="Times New Roman" w:hAnsi="Times New Roman"/>
                <w:sz w:val="20"/>
                <w:szCs w:val="20"/>
              </w:rPr>
            </w:pPr>
            <w:r>
              <w:rPr>
                <w:rFonts w:ascii="Times New Roman" w:hAnsi="Times New Roman"/>
                <w:sz w:val="20"/>
                <w:szCs w:val="20"/>
              </w:rPr>
              <w:t>(в т.ч. разработка ПСД)</w:t>
            </w:r>
          </w:p>
        </w:tc>
        <w:tc>
          <w:tcPr>
            <w:tcW w:w="3690" w:type="dxa"/>
          </w:tcPr>
          <w:p w:rsidR="003A0972" w:rsidRPr="002D1295" w:rsidRDefault="003A0972" w:rsidP="00DF28DE">
            <w:pPr>
              <w:jc w:val="both"/>
              <w:rPr>
                <w:rFonts w:ascii="Times New Roman" w:hAnsi="Times New Roman"/>
                <w:sz w:val="20"/>
                <w:szCs w:val="20"/>
              </w:rPr>
            </w:pPr>
            <w:r>
              <w:rPr>
                <w:rFonts w:ascii="Times New Roman" w:hAnsi="Times New Roman"/>
                <w:sz w:val="20"/>
                <w:szCs w:val="20"/>
              </w:rPr>
              <w:t>Для обеспечения централизованной системой те</w:t>
            </w:r>
            <w:r w:rsidR="00D80BA9">
              <w:rPr>
                <w:rFonts w:ascii="Times New Roman" w:hAnsi="Times New Roman"/>
                <w:sz w:val="20"/>
                <w:szCs w:val="20"/>
              </w:rPr>
              <w:t>п</w:t>
            </w:r>
            <w:r>
              <w:rPr>
                <w:rFonts w:ascii="Times New Roman" w:hAnsi="Times New Roman"/>
                <w:sz w:val="20"/>
                <w:szCs w:val="20"/>
              </w:rPr>
              <w:t>лоснабжения проектной секционной застройкой микрорайона Красная Горка</w:t>
            </w:r>
          </w:p>
        </w:tc>
        <w:tc>
          <w:tcPr>
            <w:tcW w:w="2831" w:type="dxa"/>
            <w:vAlign w:val="center"/>
          </w:tcPr>
          <w:p w:rsidR="003A0972" w:rsidRDefault="003A0972" w:rsidP="00DF28DE">
            <w:pPr>
              <w:rPr>
                <w:rFonts w:ascii="Times New Roman" w:hAnsi="Times New Roman"/>
                <w:sz w:val="20"/>
                <w:szCs w:val="20"/>
              </w:rPr>
            </w:pPr>
            <w:r>
              <w:rPr>
                <w:rFonts w:ascii="Times New Roman" w:hAnsi="Times New Roman"/>
                <w:sz w:val="20"/>
                <w:szCs w:val="20"/>
              </w:rPr>
              <w:t>2023</w:t>
            </w:r>
          </w:p>
        </w:tc>
      </w:tr>
    </w:tbl>
    <w:p w:rsidR="003A0972" w:rsidRDefault="003A0972" w:rsidP="002D1295">
      <w:pPr>
        <w:spacing w:after="0" w:line="360" w:lineRule="auto"/>
        <w:ind w:firstLine="567"/>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lastRenderedPageBreak/>
        <w:t xml:space="preserve">Основным направлением мероприятий </w:t>
      </w:r>
      <w:r>
        <w:rPr>
          <w:rFonts w:ascii="Times New Roman" w:hAnsi="Times New Roman" w:cs="Times New Roman"/>
          <w:color w:val="000000" w:themeColor="text1"/>
          <w:sz w:val="28"/>
        </w:rPr>
        <w:t xml:space="preserve">по модернизации, реконструкции </w:t>
      </w:r>
      <w:r w:rsidRPr="002D1295">
        <w:rPr>
          <w:rFonts w:ascii="Times New Roman" w:hAnsi="Times New Roman" w:cs="Times New Roman"/>
          <w:color w:val="000000" w:themeColor="text1"/>
          <w:sz w:val="28"/>
        </w:rPr>
        <w:t xml:space="preserve">является максимально возможное использование существующего оборудования на наиболее эффективных действующих в </w:t>
      </w:r>
      <w:r>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округе источниках теплоснабжения.</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Перечень мероприятий по реконструкции и техническому перевооружению теплоисточников включает:</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а) доведение технического состояния сохраняемого существующего оборудования до нормативных требований с повышением эффективности его работы;</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б) замена неэкономичного оборудования на энергоэффективное;</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в) повышение надежности системы теплоснабжения за счет увеличения в последующие годы объемов замены оборудования, выработавшего свой ресурс, и обеспечения требуемого по нормативам резервирования подачи тепла.</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Список мероприятий детализируется после разработки проектной документации (при необходимости после проведения энергетических обследований).</w:t>
      </w:r>
    </w:p>
    <w:p w:rsidR="009E4770"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При низкой плотности тепловых нагрузок более эффективно использовать индивидуальные источники тепловой энергии. </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Основным преимуществом использования индивидуальных источников теплоснабжения являются: отсутствие необходимости отводов земли под тепловые сети и котельные, снижение потерь теплоты и теплоносителя из-за небольшой длинны тепловых сетей, небольшие </w:t>
      </w:r>
      <w:r w:rsidR="00FF3493" w:rsidRPr="002D1295">
        <w:rPr>
          <w:rFonts w:ascii="Times New Roman" w:hAnsi="Times New Roman" w:cs="Times New Roman"/>
          <w:color w:val="000000" w:themeColor="text1"/>
          <w:sz w:val="28"/>
        </w:rPr>
        <w:t>затраты,</w:t>
      </w:r>
      <w:r w:rsidRPr="002D1295">
        <w:rPr>
          <w:rFonts w:ascii="Times New Roman" w:hAnsi="Times New Roman" w:cs="Times New Roman"/>
          <w:color w:val="000000" w:themeColor="text1"/>
          <w:sz w:val="28"/>
        </w:rPr>
        <w:t xml:space="preserve"> а ремонт и обслуживание оборудование.</w:t>
      </w:r>
    </w:p>
    <w:p w:rsidR="003A0972" w:rsidRDefault="003A0972" w:rsidP="002D1295">
      <w:pPr>
        <w:spacing w:after="0" w:line="240" w:lineRule="auto"/>
        <w:ind w:firstLine="567"/>
        <w:jc w:val="both"/>
        <w:rPr>
          <w:rFonts w:ascii="Times New Roman" w:hAnsi="Times New Roman" w:cs="Times New Roman"/>
          <w:color w:val="000000" w:themeColor="text1"/>
          <w:sz w:val="28"/>
        </w:rPr>
        <w:sectPr w:rsidR="003A0972" w:rsidSect="00D05E16">
          <w:pgSz w:w="11907" w:h="16840" w:code="9"/>
          <w:pgMar w:top="1134" w:right="850" w:bottom="1134" w:left="1701" w:header="709" w:footer="709" w:gutter="0"/>
          <w:cols w:space="708"/>
          <w:docGrid w:linePitch="360"/>
        </w:sectPr>
      </w:pPr>
    </w:p>
    <w:p w:rsidR="003A0972" w:rsidRDefault="003A0972" w:rsidP="003A0972">
      <w:pPr>
        <w:spacing w:after="0" w:line="240" w:lineRule="auto"/>
        <w:jc w:val="both"/>
        <w:rPr>
          <w:rFonts w:ascii="Times New Roman" w:hAnsi="Times New Roman" w:cs="Times New Roman"/>
          <w:color w:val="000000" w:themeColor="text1"/>
          <w:sz w:val="24"/>
          <w:szCs w:val="24"/>
        </w:rPr>
      </w:pPr>
      <w:r w:rsidRPr="002D1295">
        <w:rPr>
          <w:rFonts w:ascii="Times New Roman" w:hAnsi="Times New Roman" w:cs="Times New Roman"/>
          <w:b/>
          <w:color w:val="000000" w:themeColor="text1"/>
          <w:sz w:val="24"/>
          <w:szCs w:val="24"/>
        </w:rPr>
        <w:lastRenderedPageBreak/>
        <w:t>Таблица 7.</w:t>
      </w:r>
      <w:r>
        <w:rPr>
          <w:rFonts w:ascii="Times New Roman" w:hAnsi="Times New Roman" w:cs="Times New Roman"/>
          <w:b/>
          <w:color w:val="000000" w:themeColor="text1"/>
          <w:sz w:val="24"/>
          <w:szCs w:val="24"/>
        </w:rPr>
        <w:t>2</w:t>
      </w:r>
      <w:r w:rsidRPr="002D1295">
        <w:rPr>
          <w:rFonts w:ascii="Times New Roman" w:hAnsi="Times New Roman" w:cs="Times New Roman"/>
          <w:color w:val="000000" w:themeColor="text1"/>
          <w:sz w:val="24"/>
          <w:szCs w:val="24"/>
        </w:rPr>
        <w:t xml:space="preserve"> – Предложения по </w:t>
      </w:r>
      <w:r>
        <w:rPr>
          <w:rFonts w:ascii="Times New Roman" w:hAnsi="Times New Roman" w:cs="Times New Roman"/>
          <w:color w:val="000000" w:themeColor="text1"/>
          <w:sz w:val="24"/>
          <w:szCs w:val="24"/>
        </w:rPr>
        <w:t>реконструкции</w:t>
      </w:r>
      <w:r w:rsidRPr="002D1295">
        <w:rPr>
          <w:rFonts w:ascii="Times New Roman" w:hAnsi="Times New Roman" w:cs="Times New Roman"/>
          <w:color w:val="000000" w:themeColor="text1"/>
          <w:sz w:val="24"/>
          <w:szCs w:val="24"/>
        </w:rPr>
        <w:t xml:space="preserve"> источников тепловой энергии</w:t>
      </w:r>
      <w:r>
        <w:rPr>
          <w:rFonts w:ascii="Times New Roman" w:hAnsi="Times New Roman" w:cs="Times New Roman"/>
          <w:color w:val="000000" w:themeColor="text1"/>
          <w:sz w:val="24"/>
          <w:szCs w:val="24"/>
        </w:rPr>
        <w:t xml:space="preserve"> в границах Артинского городского округа</w:t>
      </w:r>
    </w:p>
    <w:tbl>
      <w:tblPr>
        <w:tblStyle w:val="170"/>
        <w:tblW w:w="14595" w:type="dxa"/>
        <w:tblLook w:val="04A0" w:firstRow="1" w:lastRow="0" w:firstColumn="1" w:lastColumn="0" w:noHBand="0" w:noVBand="1"/>
      </w:tblPr>
      <w:tblGrid>
        <w:gridCol w:w="1628"/>
        <w:gridCol w:w="4682"/>
        <w:gridCol w:w="3296"/>
        <w:gridCol w:w="3119"/>
        <w:gridCol w:w="1870"/>
      </w:tblGrid>
      <w:tr w:rsidR="003A0972" w:rsidRPr="00F77A09" w:rsidTr="00DF28DE">
        <w:trPr>
          <w:trHeight w:val="849"/>
          <w:tblHeader/>
        </w:trPr>
        <w:tc>
          <w:tcPr>
            <w:tcW w:w="1628"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Мероприятие номер</w:t>
            </w:r>
          </w:p>
        </w:tc>
        <w:tc>
          <w:tcPr>
            <w:tcW w:w="4682"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Наименование и состав мероприятий</w:t>
            </w:r>
          </w:p>
        </w:tc>
        <w:tc>
          <w:tcPr>
            <w:tcW w:w="3296"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Кол-во (состав работ)</w:t>
            </w:r>
          </w:p>
        </w:tc>
        <w:tc>
          <w:tcPr>
            <w:tcW w:w="3119"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Вид ожидаемого эффекта (обоснование мероприятия)</w:t>
            </w:r>
          </w:p>
        </w:tc>
        <w:tc>
          <w:tcPr>
            <w:tcW w:w="1870"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Планируемый год ввода в эксплуатацию</w:t>
            </w:r>
          </w:p>
        </w:tc>
      </w:tr>
      <w:tr w:rsidR="003A0972" w:rsidRPr="00F77A09" w:rsidTr="00DF28DE">
        <w:trPr>
          <w:trHeight w:val="455"/>
          <w:tblHeader/>
        </w:trPr>
        <w:tc>
          <w:tcPr>
            <w:tcW w:w="14595" w:type="dxa"/>
            <w:gridSpan w:val="5"/>
            <w:vAlign w:val="center"/>
          </w:tcPr>
          <w:p w:rsidR="003A0972" w:rsidRPr="00F77A09" w:rsidRDefault="003A0972" w:rsidP="00DF28DE">
            <w:pPr>
              <w:rPr>
                <w:rFonts w:ascii="Times New Roman" w:hAnsi="Times New Roman"/>
                <w:sz w:val="20"/>
                <w:szCs w:val="20"/>
              </w:rPr>
            </w:pPr>
            <w:r>
              <w:rPr>
                <w:rFonts w:ascii="Times New Roman" w:hAnsi="Times New Roman"/>
                <w:sz w:val="20"/>
                <w:szCs w:val="20"/>
              </w:rPr>
              <w:t>Проект №1-2 «Техническое перевооружение источников тепловой энергии для обеспечения надежности, в том числе с исчерпанием эксплуатационного ресурса»</w:t>
            </w:r>
          </w:p>
        </w:tc>
      </w:tr>
      <w:tr w:rsidR="003A0972" w:rsidRPr="002D1295" w:rsidTr="00DF28DE">
        <w:trPr>
          <w:trHeight w:val="1150"/>
        </w:trPr>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w:t>
            </w:r>
            <w:r w:rsidRPr="002D1295">
              <w:rPr>
                <w:rFonts w:ascii="Times New Roman" w:hAnsi="Times New Roman"/>
                <w:sz w:val="20"/>
                <w:szCs w:val="20"/>
              </w:rPr>
              <w:t>1</w:t>
            </w:r>
          </w:p>
        </w:tc>
        <w:tc>
          <w:tcPr>
            <w:tcW w:w="4682" w:type="dxa"/>
            <w:vAlign w:val="center"/>
          </w:tcPr>
          <w:p w:rsidR="003A0972" w:rsidRDefault="003A0972" w:rsidP="00DF28DE">
            <w:pPr>
              <w:rPr>
                <w:rFonts w:ascii="Times New Roman" w:hAnsi="Times New Roman"/>
                <w:sz w:val="20"/>
                <w:szCs w:val="20"/>
              </w:rPr>
            </w:pPr>
            <w:r w:rsidRPr="00C4290A">
              <w:rPr>
                <w:rFonts w:ascii="Times New Roman" w:hAnsi="Times New Roman"/>
                <w:sz w:val="20"/>
                <w:szCs w:val="20"/>
              </w:rPr>
              <w:t>Установка блочной котельной мощностью 0,258 Гкал/ч расположенной по адресу:</w:t>
            </w:r>
          </w:p>
          <w:p w:rsidR="003A0972" w:rsidRPr="002D1295" w:rsidRDefault="003A0972" w:rsidP="00DF28DE">
            <w:pPr>
              <w:rPr>
                <w:rFonts w:ascii="Times New Roman" w:hAnsi="Times New Roman"/>
                <w:sz w:val="20"/>
                <w:szCs w:val="20"/>
              </w:rPr>
            </w:pPr>
            <w:r>
              <w:rPr>
                <w:rFonts w:ascii="Times New Roman" w:hAnsi="Times New Roman"/>
                <w:sz w:val="20"/>
                <w:szCs w:val="20"/>
              </w:rPr>
              <w:t xml:space="preserve">Свердловская область, АГО, </w:t>
            </w:r>
            <w:r w:rsidRPr="00C4290A">
              <w:rPr>
                <w:rFonts w:ascii="Times New Roman" w:hAnsi="Times New Roman"/>
                <w:sz w:val="20"/>
                <w:szCs w:val="20"/>
              </w:rPr>
              <w:t xml:space="preserve"> с. Курки, ул. Заречная, </w:t>
            </w:r>
            <w:r>
              <w:rPr>
                <w:rFonts w:ascii="Times New Roman" w:hAnsi="Times New Roman"/>
                <w:sz w:val="20"/>
                <w:szCs w:val="20"/>
              </w:rPr>
              <w:t>стр.</w:t>
            </w:r>
            <w:r w:rsidRPr="00C4290A">
              <w:rPr>
                <w:rFonts w:ascii="Times New Roman" w:hAnsi="Times New Roman"/>
                <w:sz w:val="20"/>
                <w:szCs w:val="20"/>
              </w:rPr>
              <w:t>45</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1-2.2</w:t>
            </w:r>
          </w:p>
        </w:tc>
        <w:tc>
          <w:tcPr>
            <w:tcW w:w="4682" w:type="dxa"/>
          </w:tcPr>
          <w:p w:rsidR="003A0972" w:rsidRDefault="003A0972" w:rsidP="00DF28DE">
            <w:pPr>
              <w:jc w:val="both"/>
              <w:rPr>
                <w:rFonts w:ascii="Times New Roman" w:hAnsi="Times New Roman"/>
                <w:sz w:val="20"/>
                <w:szCs w:val="20"/>
              </w:rPr>
            </w:pPr>
            <w:r w:rsidRPr="007A22C5">
              <w:rPr>
                <w:rFonts w:ascii="Times New Roman" w:hAnsi="Times New Roman"/>
                <w:sz w:val="20"/>
                <w:szCs w:val="20"/>
              </w:rPr>
              <w:t>Установка блочной котельной мощностью 0,129 Гкал/ч расположенной по адресу:</w:t>
            </w:r>
          </w:p>
          <w:p w:rsidR="003A0972" w:rsidRPr="002D1295" w:rsidRDefault="003A0972" w:rsidP="00DF28DE">
            <w:pPr>
              <w:jc w:val="both"/>
              <w:rPr>
                <w:rFonts w:ascii="Times New Roman" w:hAnsi="Times New Roman"/>
                <w:sz w:val="20"/>
                <w:szCs w:val="20"/>
              </w:rPr>
            </w:pPr>
            <w:r>
              <w:rPr>
                <w:rFonts w:ascii="Times New Roman" w:hAnsi="Times New Roman"/>
                <w:sz w:val="20"/>
                <w:szCs w:val="20"/>
              </w:rPr>
              <w:t xml:space="preserve">Свердловская область, АГО, </w:t>
            </w:r>
            <w:r w:rsidRPr="007A22C5">
              <w:rPr>
                <w:rFonts w:ascii="Times New Roman" w:hAnsi="Times New Roman"/>
                <w:sz w:val="20"/>
                <w:szCs w:val="20"/>
              </w:rPr>
              <w:t xml:space="preserve">с. Старые Арти, ул. Ленина, </w:t>
            </w:r>
            <w:r>
              <w:rPr>
                <w:rFonts w:ascii="Times New Roman" w:hAnsi="Times New Roman"/>
                <w:sz w:val="20"/>
                <w:szCs w:val="20"/>
              </w:rPr>
              <w:t>стр.</w:t>
            </w:r>
            <w:r w:rsidRPr="007A22C5">
              <w:rPr>
                <w:rFonts w:ascii="Times New Roman" w:hAnsi="Times New Roman"/>
                <w:sz w:val="20"/>
                <w:szCs w:val="20"/>
              </w:rPr>
              <w:t>. 192</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1-2.3</w:t>
            </w:r>
          </w:p>
        </w:tc>
        <w:tc>
          <w:tcPr>
            <w:tcW w:w="4682" w:type="dxa"/>
          </w:tcPr>
          <w:p w:rsidR="003A0972" w:rsidRPr="002D1295" w:rsidRDefault="003A0972" w:rsidP="00DF28DE">
            <w:pPr>
              <w:jc w:val="both"/>
              <w:rPr>
                <w:rFonts w:ascii="Times New Roman" w:hAnsi="Times New Roman"/>
                <w:sz w:val="20"/>
                <w:szCs w:val="20"/>
              </w:rPr>
            </w:pPr>
            <w:r w:rsidRPr="007A22C5">
              <w:rPr>
                <w:rFonts w:ascii="Times New Roman" w:hAnsi="Times New Roman"/>
                <w:sz w:val="20"/>
                <w:szCs w:val="20"/>
              </w:rPr>
              <w:t xml:space="preserve">Установка блочной котельной мощностью 0,430 Гкал/ч расположенной по адресу: </w:t>
            </w:r>
            <w:r>
              <w:rPr>
                <w:rFonts w:ascii="Times New Roman" w:hAnsi="Times New Roman"/>
                <w:sz w:val="20"/>
                <w:szCs w:val="20"/>
              </w:rPr>
              <w:t xml:space="preserve">Свердловская область, АГО, </w:t>
            </w:r>
            <w:r w:rsidRPr="007A22C5">
              <w:rPr>
                <w:rFonts w:ascii="Times New Roman" w:hAnsi="Times New Roman"/>
                <w:sz w:val="20"/>
                <w:szCs w:val="20"/>
              </w:rPr>
              <w:t>с.</w:t>
            </w:r>
            <w:r>
              <w:rPr>
                <w:rFonts w:ascii="Times New Roman" w:hAnsi="Times New Roman"/>
                <w:sz w:val="20"/>
                <w:szCs w:val="20"/>
              </w:rPr>
              <w:t xml:space="preserve"> </w:t>
            </w:r>
            <w:r w:rsidRPr="007A22C5">
              <w:rPr>
                <w:rFonts w:ascii="Times New Roman" w:hAnsi="Times New Roman"/>
                <w:sz w:val="20"/>
                <w:szCs w:val="20"/>
              </w:rPr>
              <w:t>Азигулово ул 30 лет Победы</w:t>
            </w:r>
            <w:r>
              <w:rPr>
                <w:rFonts w:ascii="Times New Roman" w:hAnsi="Times New Roman"/>
                <w:sz w:val="20"/>
                <w:szCs w:val="20"/>
              </w:rPr>
              <w:t>, стр. 26</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1-2.4</w:t>
            </w:r>
          </w:p>
        </w:tc>
        <w:tc>
          <w:tcPr>
            <w:tcW w:w="4682" w:type="dxa"/>
          </w:tcPr>
          <w:p w:rsidR="003A0972" w:rsidRPr="002D1295" w:rsidRDefault="003A0972" w:rsidP="00DF28DE">
            <w:pPr>
              <w:jc w:val="both"/>
              <w:rPr>
                <w:rFonts w:ascii="Times New Roman" w:hAnsi="Times New Roman"/>
                <w:sz w:val="20"/>
                <w:szCs w:val="20"/>
              </w:rPr>
            </w:pPr>
            <w:r w:rsidRPr="007A22C5">
              <w:rPr>
                <w:rFonts w:ascii="Times New Roman" w:hAnsi="Times New Roman"/>
                <w:sz w:val="20"/>
                <w:szCs w:val="20"/>
              </w:rPr>
              <w:t xml:space="preserve">Установка блочной котельной мощностью 0,172 Гкал/ч расположенной по адресу: </w:t>
            </w:r>
            <w:r>
              <w:rPr>
                <w:rFonts w:ascii="Times New Roman" w:hAnsi="Times New Roman"/>
                <w:sz w:val="20"/>
                <w:szCs w:val="20"/>
              </w:rPr>
              <w:t xml:space="preserve">Свердловская область, АГО, </w:t>
            </w:r>
            <w:r w:rsidRPr="007A22C5">
              <w:rPr>
                <w:rFonts w:ascii="Times New Roman" w:hAnsi="Times New Roman"/>
                <w:sz w:val="20"/>
                <w:szCs w:val="20"/>
              </w:rPr>
              <w:t>д.</w:t>
            </w:r>
            <w:r>
              <w:rPr>
                <w:rFonts w:ascii="Times New Roman" w:hAnsi="Times New Roman"/>
                <w:sz w:val="20"/>
                <w:szCs w:val="20"/>
              </w:rPr>
              <w:t xml:space="preserve"> </w:t>
            </w:r>
            <w:r w:rsidRPr="007A22C5">
              <w:rPr>
                <w:rFonts w:ascii="Times New Roman" w:hAnsi="Times New Roman"/>
                <w:sz w:val="20"/>
                <w:szCs w:val="20"/>
              </w:rPr>
              <w:t>Усть-Манчаж, ул. Школьная,</w:t>
            </w:r>
            <w:r>
              <w:rPr>
                <w:rFonts w:ascii="Times New Roman" w:hAnsi="Times New Roman"/>
                <w:sz w:val="20"/>
                <w:szCs w:val="20"/>
              </w:rPr>
              <w:t xml:space="preserve"> стр.</w:t>
            </w:r>
            <w:r w:rsidRPr="007A22C5">
              <w:rPr>
                <w:rFonts w:ascii="Times New Roman" w:hAnsi="Times New Roman"/>
                <w:sz w:val="20"/>
                <w:szCs w:val="20"/>
              </w:rPr>
              <w:t xml:space="preserve"> 4</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1-2.5</w:t>
            </w:r>
          </w:p>
        </w:tc>
        <w:tc>
          <w:tcPr>
            <w:tcW w:w="4682" w:type="dxa"/>
          </w:tcPr>
          <w:p w:rsidR="003A0972" w:rsidRPr="002D1295" w:rsidRDefault="003A0972" w:rsidP="00DF28DE">
            <w:pPr>
              <w:jc w:val="both"/>
              <w:rPr>
                <w:rFonts w:ascii="Times New Roman" w:hAnsi="Times New Roman"/>
                <w:sz w:val="20"/>
                <w:szCs w:val="20"/>
              </w:rPr>
            </w:pPr>
            <w:r w:rsidRPr="008D6C55">
              <w:rPr>
                <w:rFonts w:ascii="Times New Roman" w:hAnsi="Times New Roman"/>
                <w:sz w:val="20"/>
                <w:szCs w:val="20"/>
              </w:rPr>
              <w:t xml:space="preserve">Установка блочной котельной мощностью 0,129 Гкал/ч расположенной по адресу: </w:t>
            </w:r>
            <w:r>
              <w:rPr>
                <w:rFonts w:ascii="Times New Roman" w:hAnsi="Times New Roman"/>
                <w:sz w:val="20"/>
                <w:szCs w:val="20"/>
              </w:rPr>
              <w:t xml:space="preserve">Свердловская область, АГО, </w:t>
            </w:r>
            <w:r w:rsidRPr="008D6C55">
              <w:rPr>
                <w:rFonts w:ascii="Times New Roman" w:hAnsi="Times New Roman"/>
                <w:sz w:val="20"/>
                <w:szCs w:val="20"/>
              </w:rPr>
              <w:t>д.</w:t>
            </w:r>
            <w:r>
              <w:rPr>
                <w:rFonts w:ascii="Times New Roman" w:hAnsi="Times New Roman"/>
                <w:sz w:val="20"/>
                <w:szCs w:val="20"/>
              </w:rPr>
              <w:t xml:space="preserve"> </w:t>
            </w:r>
            <w:r w:rsidRPr="008D6C55">
              <w:rPr>
                <w:rFonts w:ascii="Times New Roman" w:hAnsi="Times New Roman"/>
                <w:sz w:val="20"/>
                <w:szCs w:val="20"/>
              </w:rPr>
              <w:t>Багышково ул</w:t>
            </w:r>
            <w:r>
              <w:rPr>
                <w:rFonts w:ascii="Times New Roman" w:hAnsi="Times New Roman"/>
                <w:sz w:val="20"/>
                <w:szCs w:val="20"/>
              </w:rPr>
              <w:t>.</w:t>
            </w:r>
            <w:r w:rsidRPr="008D6C55">
              <w:rPr>
                <w:rFonts w:ascii="Times New Roman" w:hAnsi="Times New Roman"/>
                <w:sz w:val="20"/>
                <w:szCs w:val="20"/>
              </w:rPr>
              <w:t xml:space="preserve"> Советска</w:t>
            </w:r>
            <w:r>
              <w:rPr>
                <w:rFonts w:ascii="Times New Roman" w:hAnsi="Times New Roman"/>
                <w:sz w:val="20"/>
                <w:szCs w:val="20"/>
              </w:rPr>
              <w:t>я, стр.</w:t>
            </w:r>
            <w:r w:rsidRPr="008D6C55">
              <w:rPr>
                <w:rFonts w:ascii="Times New Roman" w:hAnsi="Times New Roman"/>
                <w:sz w:val="20"/>
                <w:szCs w:val="20"/>
              </w:rPr>
              <w:t xml:space="preserve"> 70а</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1-2.6</w:t>
            </w:r>
          </w:p>
        </w:tc>
        <w:tc>
          <w:tcPr>
            <w:tcW w:w="4682" w:type="dxa"/>
          </w:tcPr>
          <w:p w:rsidR="003A0972" w:rsidRPr="002D1295" w:rsidRDefault="003A0972" w:rsidP="00DF28DE">
            <w:pPr>
              <w:jc w:val="both"/>
              <w:rPr>
                <w:rFonts w:ascii="Times New Roman" w:hAnsi="Times New Roman"/>
                <w:sz w:val="20"/>
                <w:szCs w:val="20"/>
              </w:rPr>
            </w:pPr>
            <w:r w:rsidRPr="008D6C55">
              <w:rPr>
                <w:rFonts w:ascii="Times New Roman" w:hAnsi="Times New Roman"/>
                <w:sz w:val="20"/>
                <w:szCs w:val="20"/>
              </w:rPr>
              <w:t xml:space="preserve">Установка блочной котельной мощностью 0,430 Гкал/ч расположенной по адресу: </w:t>
            </w:r>
            <w:r>
              <w:rPr>
                <w:rFonts w:ascii="Times New Roman" w:hAnsi="Times New Roman"/>
                <w:sz w:val="20"/>
                <w:szCs w:val="20"/>
              </w:rPr>
              <w:t>Свердловская область, АГО, с.</w:t>
            </w:r>
            <w:r w:rsidRPr="008D6C55">
              <w:rPr>
                <w:rFonts w:ascii="Times New Roman" w:hAnsi="Times New Roman"/>
                <w:sz w:val="20"/>
                <w:szCs w:val="20"/>
              </w:rPr>
              <w:t xml:space="preserve"> Свердловское, ул. Ленина, </w:t>
            </w:r>
            <w:r>
              <w:rPr>
                <w:rFonts w:ascii="Times New Roman" w:hAnsi="Times New Roman"/>
                <w:sz w:val="20"/>
                <w:szCs w:val="20"/>
              </w:rPr>
              <w:t xml:space="preserve">стр. </w:t>
            </w:r>
            <w:r w:rsidRPr="008D6C55">
              <w:rPr>
                <w:rFonts w:ascii="Times New Roman" w:hAnsi="Times New Roman"/>
                <w:sz w:val="20"/>
                <w:szCs w:val="20"/>
              </w:rPr>
              <w:t>21</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1-2.7</w:t>
            </w:r>
          </w:p>
        </w:tc>
        <w:tc>
          <w:tcPr>
            <w:tcW w:w="4682" w:type="dxa"/>
            <w:vAlign w:val="center"/>
          </w:tcPr>
          <w:p w:rsidR="003A0972" w:rsidRDefault="003A0972" w:rsidP="00DF28DE">
            <w:pPr>
              <w:rPr>
                <w:rFonts w:ascii="Times New Roman" w:hAnsi="Times New Roman"/>
                <w:sz w:val="20"/>
                <w:szCs w:val="20"/>
              </w:rPr>
            </w:pPr>
            <w:r>
              <w:rPr>
                <w:rFonts w:ascii="Times New Roman" w:hAnsi="Times New Roman"/>
                <w:sz w:val="20"/>
                <w:szCs w:val="20"/>
              </w:rPr>
              <w:t>Реконструкция котельной, расположенной по адресу:</w:t>
            </w:r>
          </w:p>
          <w:p w:rsidR="003A0972" w:rsidRPr="002D1295" w:rsidRDefault="003A0972" w:rsidP="00DF28DE">
            <w:pPr>
              <w:rPr>
                <w:rFonts w:ascii="Times New Roman" w:hAnsi="Times New Roman"/>
                <w:sz w:val="20"/>
                <w:szCs w:val="20"/>
              </w:rPr>
            </w:pPr>
            <w:r>
              <w:rPr>
                <w:rFonts w:ascii="Times New Roman" w:hAnsi="Times New Roman"/>
                <w:sz w:val="20"/>
                <w:szCs w:val="20"/>
              </w:rPr>
              <w:t>Свердловская область, АГО, с. Сухановка, ул. Ленина, стр. 112</w:t>
            </w:r>
          </w:p>
        </w:tc>
        <w:tc>
          <w:tcPr>
            <w:tcW w:w="3296" w:type="dxa"/>
            <w:vAlign w:val="center"/>
          </w:tcPr>
          <w:p w:rsidR="003A0972" w:rsidRDefault="003A0972" w:rsidP="00DF28DE">
            <w:pPr>
              <w:rPr>
                <w:rFonts w:ascii="Times New Roman" w:hAnsi="Times New Roman"/>
                <w:sz w:val="20"/>
                <w:szCs w:val="20"/>
              </w:rPr>
            </w:pPr>
            <w:r w:rsidRPr="002D1295">
              <w:rPr>
                <w:rFonts w:ascii="Times New Roman" w:hAnsi="Times New Roman"/>
                <w:sz w:val="20"/>
                <w:szCs w:val="20"/>
              </w:rPr>
              <w:t>Замена котлов в количестве 2 единиц</w:t>
            </w:r>
            <w:r>
              <w:rPr>
                <w:rFonts w:ascii="Times New Roman" w:hAnsi="Times New Roman"/>
                <w:sz w:val="20"/>
                <w:szCs w:val="20"/>
              </w:rPr>
              <w:t>.</w:t>
            </w:r>
          </w:p>
          <w:p w:rsidR="003A0972" w:rsidRDefault="003A0972" w:rsidP="00DF28DE">
            <w:pPr>
              <w:rPr>
                <w:rFonts w:ascii="Times New Roman" w:hAnsi="Times New Roman"/>
                <w:sz w:val="20"/>
                <w:szCs w:val="20"/>
              </w:rPr>
            </w:pPr>
            <w:r>
              <w:rPr>
                <w:rFonts w:ascii="Times New Roman" w:hAnsi="Times New Roman"/>
                <w:sz w:val="20"/>
                <w:szCs w:val="20"/>
              </w:rPr>
              <w:t>Установка:</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сетевых насосов КМ 80-65-160 центробежных с электродвигателем, массой агрегата до 0,1 т</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xml:space="preserve">- подпиточных насосов КМ 50-32-125 центробежных с </w:t>
            </w:r>
            <w:r w:rsidRPr="00C4290A">
              <w:rPr>
                <w:rFonts w:ascii="Times New Roman" w:hAnsi="Times New Roman"/>
                <w:sz w:val="20"/>
                <w:szCs w:val="20"/>
              </w:rPr>
              <w:lastRenderedPageBreak/>
              <w:t>электродвигателем, массой агрегата до 0,1 т</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баков расширительных круглых и прямоугольных вместимостью 1 куб.м.</w:t>
            </w:r>
          </w:p>
          <w:p w:rsidR="003A0972" w:rsidRPr="002D1295" w:rsidRDefault="003A0972" w:rsidP="00DF28DE">
            <w:pPr>
              <w:rPr>
                <w:rFonts w:ascii="Times New Roman" w:hAnsi="Times New Roman"/>
                <w:sz w:val="20"/>
                <w:szCs w:val="20"/>
              </w:rPr>
            </w:pPr>
            <w:r w:rsidRPr="00C4290A">
              <w:rPr>
                <w:rFonts w:ascii="Times New Roman" w:hAnsi="Times New Roman"/>
                <w:sz w:val="20"/>
                <w:szCs w:val="20"/>
              </w:rPr>
              <w:t>- монопомпы МПБ-600</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lastRenderedPageBreak/>
              <w:t>Повышение надежности источников тепловой энергии</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lastRenderedPageBreak/>
              <w:t xml:space="preserve">1-2.8 </w:t>
            </w:r>
          </w:p>
        </w:tc>
        <w:tc>
          <w:tcPr>
            <w:tcW w:w="4682" w:type="dxa"/>
          </w:tcPr>
          <w:p w:rsidR="003A0972" w:rsidRPr="002D1295" w:rsidRDefault="003A0972" w:rsidP="00DF28DE">
            <w:pPr>
              <w:jc w:val="both"/>
              <w:rPr>
                <w:rFonts w:ascii="Times New Roman" w:hAnsi="Times New Roman"/>
                <w:sz w:val="20"/>
                <w:szCs w:val="20"/>
              </w:rPr>
            </w:pPr>
            <w:r w:rsidRPr="00C4290A">
              <w:rPr>
                <w:rFonts w:ascii="Times New Roman" w:hAnsi="Times New Roman"/>
                <w:sz w:val="20"/>
                <w:szCs w:val="20"/>
              </w:rPr>
              <w:t>Реконструкция котельной, расположенн</w:t>
            </w:r>
            <w:r>
              <w:rPr>
                <w:rFonts w:ascii="Times New Roman" w:hAnsi="Times New Roman"/>
                <w:sz w:val="20"/>
                <w:szCs w:val="20"/>
              </w:rPr>
              <w:t>ой</w:t>
            </w:r>
            <w:r w:rsidRPr="00C4290A">
              <w:rPr>
                <w:rFonts w:ascii="Times New Roman" w:hAnsi="Times New Roman"/>
                <w:sz w:val="20"/>
                <w:szCs w:val="20"/>
              </w:rPr>
              <w:t xml:space="preserve"> по адресу: </w:t>
            </w:r>
            <w:r>
              <w:rPr>
                <w:rFonts w:ascii="Times New Roman" w:hAnsi="Times New Roman"/>
                <w:sz w:val="20"/>
                <w:szCs w:val="20"/>
              </w:rPr>
              <w:t xml:space="preserve">Свердловская область, АГО, </w:t>
            </w:r>
            <w:r w:rsidRPr="00C4290A">
              <w:rPr>
                <w:rFonts w:ascii="Times New Roman" w:hAnsi="Times New Roman"/>
                <w:sz w:val="20"/>
                <w:szCs w:val="20"/>
              </w:rPr>
              <w:t>п</w:t>
            </w:r>
            <w:r>
              <w:rPr>
                <w:rFonts w:ascii="Times New Roman" w:hAnsi="Times New Roman"/>
                <w:sz w:val="20"/>
                <w:szCs w:val="20"/>
              </w:rPr>
              <w:t>гт</w:t>
            </w:r>
            <w:r w:rsidRPr="00C4290A">
              <w:rPr>
                <w:rFonts w:ascii="Times New Roman" w:hAnsi="Times New Roman"/>
                <w:sz w:val="20"/>
                <w:szCs w:val="20"/>
              </w:rPr>
              <w:t>.Арти, ул.</w:t>
            </w:r>
            <w:r>
              <w:rPr>
                <w:rFonts w:ascii="Times New Roman" w:hAnsi="Times New Roman"/>
                <w:sz w:val="20"/>
                <w:szCs w:val="20"/>
              </w:rPr>
              <w:t xml:space="preserve"> </w:t>
            </w:r>
            <w:r w:rsidRPr="00C4290A">
              <w:rPr>
                <w:rFonts w:ascii="Times New Roman" w:hAnsi="Times New Roman"/>
                <w:sz w:val="20"/>
                <w:szCs w:val="20"/>
              </w:rPr>
              <w:t>Первомайская</w:t>
            </w:r>
            <w:r>
              <w:rPr>
                <w:rFonts w:ascii="Times New Roman" w:hAnsi="Times New Roman"/>
                <w:sz w:val="20"/>
                <w:szCs w:val="20"/>
              </w:rPr>
              <w:t>, стр</w:t>
            </w:r>
            <w:r w:rsidRPr="00C4290A">
              <w:rPr>
                <w:rFonts w:ascii="Times New Roman" w:hAnsi="Times New Roman"/>
                <w:sz w:val="20"/>
                <w:szCs w:val="20"/>
              </w:rPr>
              <w:t xml:space="preserve"> 112</w:t>
            </w:r>
          </w:p>
        </w:tc>
        <w:tc>
          <w:tcPr>
            <w:tcW w:w="3296" w:type="dxa"/>
          </w:tcPr>
          <w:p w:rsidR="003A0972" w:rsidRPr="002D1295" w:rsidRDefault="00FF3493" w:rsidP="00DF28DE">
            <w:pPr>
              <w:jc w:val="both"/>
              <w:rPr>
                <w:rFonts w:ascii="Times New Roman" w:hAnsi="Times New Roman"/>
                <w:sz w:val="20"/>
                <w:szCs w:val="20"/>
              </w:rPr>
            </w:pPr>
            <w:r>
              <w:rPr>
                <w:rFonts w:ascii="Times New Roman" w:hAnsi="Times New Roman"/>
                <w:sz w:val="20"/>
                <w:szCs w:val="20"/>
              </w:rPr>
              <w:t xml:space="preserve">Замена котлов </w:t>
            </w:r>
            <w:r w:rsidR="003A0972">
              <w:rPr>
                <w:rFonts w:ascii="Times New Roman" w:hAnsi="Times New Roman"/>
                <w:sz w:val="20"/>
                <w:szCs w:val="20"/>
              </w:rPr>
              <w:t>в количестве 2 единиц на котел мощность. 0,172 Гкал/ч с установкой</w:t>
            </w:r>
            <w:r w:rsidR="003A0972">
              <w:t xml:space="preserve"> </w:t>
            </w:r>
            <w:r w:rsidR="003A0972" w:rsidRPr="007A22C5">
              <w:rPr>
                <w:rFonts w:ascii="Times New Roman" w:hAnsi="Times New Roman"/>
                <w:sz w:val="20"/>
                <w:szCs w:val="20"/>
              </w:rPr>
              <w:t>насоса «Родничок» и баков расширительных круглых и прямоугольных вместимостью 1 куб.м.</w:t>
            </w:r>
            <w:r w:rsidR="003A0972">
              <w:rPr>
                <w:rFonts w:ascii="Times New Roman" w:hAnsi="Times New Roman"/>
                <w:sz w:val="20"/>
                <w:szCs w:val="20"/>
              </w:rPr>
              <w:t xml:space="preserve"> </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t>Повышение надежности источников тепловой энергии</w:t>
            </w:r>
            <w:r>
              <w:rPr>
                <w:rFonts w:ascii="Times New Roman" w:hAnsi="Times New Roman"/>
                <w:sz w:val="20"/>
                <w:szCs w:val="20"/>
              </w:rPr>
              <w:t>, энергетической эффективности оборудования</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03994">
            <w:pPr>
              <w:jc w:val="center"/>
              <w:rPr>
                <w:rFonts w:ascii="Times New Roman" w:hAnsi="Times New Roman"/>
                <w:sz w:val="20"/>
                <w:szCs w:val="20"/>
              </w:rPr>
            </w:pPr>
            <w:r>
              <w:rPr>
                <w:rFonts w:ascii="Times New Roman" w:hAnsi="Times New Roman"/>
                <w:sz w:val="20"/>
                <w:szCs w:val="20"/>
              </w:rPr>
              <w:t>1-2.</w:t>
            </w:r>
            <w:r w:rsidR="00D03994">
              <w:rPr>
                <w:rFonts w:ascii="Times New Roman" w:hAnsi="Times New Roman"/>
                <w:sz w:val="20"/>
                <w:szCs w:val="20"/>
              </w:rPr>
              <w:t>9</w:t>
            </w:r>
          </w:p>
        </w:tc>
        <w:tc>
          <w:tcPr>
            <w:tcW w:w="4682" w:type="dxa"/>
          </w:tcPr>
          <w:p w:rsidR="003A0972" w:rsidRPr="002D1295" w:rsidRDefault="003A0972" w:rsidP="00DF28DE">
            <w:pPr>
              <w:jc w:val="both"/>
              <w:rPr>
                <w:rFonts w:ascii="Times New Roman" w:hAnsi="Times New Roman"/>
                <w:sz w:val="20"/>
                <w:szCs w:val="20"/>
              </w:rPr>
            </w:pPr>
            <w:r>
              <w:rPr>
                <w:rFonts w:ascii="Times New Roman" w:hAnsi="Times New Roman"/>
                <w:sz w:val="20"/>
                <w:szCs w:val="20"/>
              </w:rPr>
              <w:t>Реконструкция котельной №7, расположенной по адресу: Свердловская область, АГО, с. Манчаж</w:t>
            </w:r>
          </w:p>
        </w:tc>
        <w:tc>
          <w:tcPr>
            <w:tcW w:w="3296"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в т.ч. разработка ПСД на реконструкцию</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t>Повышение надежности источников тепловой энергии</w:t>
            </w:r>
            <w:r>
              <w:rPr>
                <w:rFonts w:ascii="Times New Roman" w:hAnsi="Times New Roman"/>
                <w:sz w:val="20"/>
                <w:szCs w:val="20"/>
              </w:rPr>
              <w:t>, энергетической эффективности оборудования</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bl>
    <w:p w:rsidR="003A0972" w:rsidRDefault="003A0972" w:rsidP="002D1295">
      <w:pPr>
        <w:spacing w:after="0" w:line="240" w:lineRule="auto"/>
        <w:ind w:firstLine="567"/>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2D1295" w:rsidRPr="002D1295" w:rsidRDefault="002D1295" w:rsidP="00241318">
      <w:pPr>
        <w:pStyle w:val="17"/>
      </w:pPr>
      <w:bookmarkStart w:id="395" w:name="_Toc536530843"/>
      <w:bookmarkStart w:id="396" w:name="_Toc6844504"/>
      <w:r w:rsidRPr="002D1295">
        <w:lastRenderedPageBreak/>
        <w:t>7.2 обоснование предполагаемых для строительства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bookmarkEnd w:id="395"/>
      <w:bookmarkEnd w:id="396"/>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Строительство новых источников тепловой </w:t>
      </w:r>
      <w:r w:rsidR="00315DDE" w:rsidRPr="002D1295">
        <w:rPr>
          <w:rFonts w:ascii="Times New Roman" w:hAnsi="Times New Roman" w:cs="Times New Roman"/>
          <w:color w:val="000000" w:themeColor="text1"/>
          <w:sz w:val="28"/>
        </w:rPr>
        <w:t>энергии,</w:t>
      </w:r>
      <w:r w:rsidRPr="002D1295">
        <w:rPr>
          <w:rFonts w:ascii="Times New Roman" w:hAnsi="Times New Roman" w:cs="Times New Roman"/>
          <w:color w:val="000000" w:themeColor="text1"/>
          <w:sz w:val="28"/>
        </w:rPr>
        <w:t xml:space="preserve"> </w:t>
      </w:r>
      <w:r w:rsidR="00A92033">
        <w:rPr>
          <w:rFonts w:ascii="Times New Roman" w:hAnsi="Times New Roman" w:cs="Times New Roman"/>
          <w:color w:val="000000" w:themeColor="text1"/>
          <w:sz w:val="28"/>
        </w:rPr>
        <w:t xml:space="preserve">с комбинированной выработкой </w:t>
      </w:r>
      <w:r w:rsidRPr="002D1295">
        <w:rPr>
          <w:rFonts w:ascii="Times New Roman" w:hAnsi="Times New Roman" w:cs="Times New Roman"/>
          <w:color w:val="000000" w:themeColor="text1"/>
          <w:sz w:val="28"/>
        </w:rPr>
        <w:t xml:space="preserve">согласно утвержденных и действующих на настоящую дату документов территориального планирования городского </w:t>
      </w:r>
      <w:r w:rsidR="00370742">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не предусматривается.</w:t>
      </w:r>
    </w:p>
    <w:p w:rsidR="002D1295" w:rsidRPr="002D1295" w:rsidRDefault="002D1295" w:rsidP="00241318">
      <w:pPr>
        <w:pStyle w:val="17"/>
      </w:pPr>
      <w:bookmarkStart w:id="397" w:name="_Toc536530844"/>
      <w:bookmarkStart w:id="398" w:name="_Toc6844505"/>
      <w:r w:rsidRPr="002D1295">
        <w:t>7.3 обоснование предполагаемых для реконструкции действующих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bookmarkEnd w:id="397"/>
      <w:bookmarkEnd w:id="398"/>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 </w:t>
      </w:r>
      <w:r w:rsidR="007E1054">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w:t>
      </w:r>
      <w:r w:rsidR="007E1054">
        <w:rPr>
          <w:rFonts w:ascii="Times New Roman" w:hAnsi="Times New Roman" w:cs="Times New Roman"/>
          <w:color w:val="000000" w:themeColor="text1"/>
          <w:sz w:val="28"/>
        </w:rPr>
        <w:t>округе</w:t>
      </w:r>
      <w:r w:rsidRPr="002D1295">
        <w:rPr>
          <w:rFonts w:ascii="Times New Roman" w:hAnsi="Times New Roman" w:cs="Times New Roman"/>
          <w:color w:val="000000" w:themeColor="text1"/>
          <w:sz w:val="28"/>
        </w:rPr>
        <w:t xml:space="preserve"> источники комбинированной выработки тепловой и электрической энергии отсутствуют.</w:t>
      </w:r>
    </w:p>
    <w:p w:rsidR="002D1295" w:rsidRPr="002D1295" w:rsidRDefault="002D1295" w:rsidP="00241318">
      <w:pPr>
        <w:pStyle w:val="17"/>
      </w:pPr>
      <w:bookmarkStart w:id="399" w:name="_Toc536530845"/>
      <w:bookmarkStart w:id="400" w:name="_Toc6844506"/>
      <w:r w:rsidRPr="002D1295">
        <w:t>7.4 обоснование предполагаемых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99"/>
      <w:bookmarkEnd w:id="400"/>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Согласно утвержденных и действующих на настоящую дату документов территориального планирования городского </w:t>
      </w:r>
      <w:r w:rsidR="00A92033">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реконструкция котельных для выработки электроэнергии в комбинированном цикле не предусмотрена.</w:t>
      </w:r>
    </w:p>
    <w:p w:rsidR="002D1295" w:rsidRPr="002D1295" w:rsidRDefault="002D1295" w:rsidP="00241318">
      <w:pPr>
        <w:pStyle w:val="17"/>
      </w:pPr>
      <w:bookmarkStart w:id="401" w:name="_Toc536530846"/>
      <w:bookmarkStart w:id="402" w:name="_Toc6844507"/>
      <w:r w:rsidRPr="002D1295">
        <w:t>7.5 обоснование предполагаемых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01"/>
      <w:bookmarkEnd w:id="402"/>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Реконструкция котельных с увеличением зоны их действия путем включения в нее зонах действия существующих источников тепловой энергии не предусматривается.</w:t>
      </w:r>
    </w:p>
    <w:p w:rsidR="002D1295" w:rsidRPr="002D1295" w:rsidRDefault="002D1295" w:rsidP="00241318">
      <w:pPr>
        <w:pStyle w:val="17"/>
      </w:pPr>
      <w:bookmarkStart w:id="403" w:name="_Toc536530847"/>
      <w:bookmarkStart w:id="404" w:name="_Toc6844508"/>
      <w:r w:rsidRPr="002D1295">
        <w:t xml:space="preserve">7.6 обоснование предполагаемых для перевода в пиковый режим работы котельных по отношению к источникам тепловой энергии с </w:t>
      </w:r>
      <w:r w:rsidRPr="002D1295">
        <w:lastRenderedPageBreak/>
        <w:t>комбинированной выработкой тепловой и электрической энергии</w:t>
      </w:r>
      <w:bookmarkEnd w:id="403"/>
      <w:bookmarkEnd w:id="404"/>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Существующие котельные не располагаются в зонах действия источников комбинированной выработки тепловой и электрической энергии.</w:t>
      </w:r>
    </w:p>
    <w:p w:rsidR="002D1295" w:rsidRPr="002D1295" w:rsidRDefault="002D1295" w:rsidP="00241318">
      <w:pPr>
        <w:pStyle w:val="17"/>
      </w:pPr>
      <w:bookmarkStart w:id="405" w:name="_Toc536530848"/>
      <w:bookmarkStart w:id="406" w:name="_Toc6844509"/>
      <w:r w:rsidRPr="002D1295">
        <w:t>7.7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05"/>
      <w:bookmarkEnd w:id="406"/>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bookmarkStart w:id="407" w:name="_Toc536530849"/>
      <w:r w:rsidRPr="002D1295">
        <w:rPr>
          <w:rFonts w:ascii="Times New Roman" w:hAnsi="Times New Roman" w:cs="Times New Roman"/>
          <w:color w:val="000000" w:themeColor="text1"/>
          <w:sz w:val="28"/>
        </w:rPr>
        <w:t xml:space="preserve">Вывод в резерв котельных </w:t>
      </w:r>
      <w:r>
        <w:rPr>
          <w:rFonts w:ascii="Times New Roman" w:hAnsi="Times New Roman" w:cs="Times New Roman"/>
          <w:color w:val="000000" w:themeColor="text1"/>
          <w:sz w:val="28"/>
        </w:rPr>
        <w:t>Артинского</w:t>
      </w:r>
      <w:r w:rsidRPr="002D1295">
        <w:rPr>
          <w:rFonts w:ascii="Times New Roman" w:hAnsi="Times New Roman" w:cs="Times New Roman"/>
          <w:color w:val="000000" w:themeColor="text1"/>
          <w:sz w:val="28"/>
        </w:rPr>
        <w:t xml:space="preserve">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на период до 20</w:t>
      </w:r>
      <w:r>
        <w:rPr>
          <w:rFonts w:ascii="Times New Roman" w:hAnsi="Times New Roman" w:cs="Times New Roman"/>
          <w:color w:val="000000" w:themeColor="text1"/>
          <w:sz w:val="28"/>
        </w:rPr>
        <w:t>33</w:t>
      </w:r>
      <w:r w:rsidRPr="002D1295">
        <w:rPr>
          <w:rFonts w:ascii="Times New Roman" w:hAnsi="Times New Roman" w:cs="Times New Roman"/>
          <w:color w:val="000000" w:themeColor="text1"/>
          <w:sz w:val="28"/>
        </w:rPr>
        <w:t xml:space="preserve"> г не предусмотрен.</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Вывод из эксплуатации </w:t>
      </w:r>
      <w:r>
        <w:rPr>
          <w:rFonts w:ascii="Times New Roman" w:hAnsi="Times New Roman" w:cs="Times New Roman"/>
          <w:color w:val="000000" w:themeColor="text1"/>
          <w:sz w:val="28"/>
        </w:rPr>
        <w:t>(с проведением последующего демонтажа оборудования и строительных конструкций) в границах Артинского</w:t>
      </w:r>
      <w:r w:rsidRPr="002D1295">
        <w:rPr>
          <w:rFonts w:ascii="Times New Roman" w:hAnsi="Times New Roman" w:cs="Times New Roman"/>
          <w:color w:val="000000" w:themeColor="text1"/>
          <w:sz w:val="28"/>
        </w:rPr>
        <w:t xml:space="preserve">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на период до 20</w:t>
      </w:r>
      <w:r>
        <w:rPr>
          <w:rFonts w:ascii="Times New Roman" w:hAnsi="Times New Roman" w:cs="Times New Roman"/>
          <w:color w:val="000000" w:themeColor="text1"/>
          <w:sz w:val="28"/>
        </w:rPr>
        <w:t>33</w:t>
      </w:r>
      <w:r w:rsidRPr="002D1295">
        <w:rPr>
          <w:rFonts w:ascii="Times New Roman" w:hAnsi="Times New Roman" w:cs="Times New Roman"/>
          <w:color w:val="000000" w:themeColor="text1"/>
          <w:sz w:val="28"/>
        </w:rPr>
        <w:t xml:space="preserve"> г</w:t>
      </w:r>
      <w:r>
        <w:rPr>
          <w:rFonts w:ascii="Times New Roman" w:hAnsi="Times New Roman" w:cs="Times New Roman"/>
          <w:color w:val="000000" w:themeColor="text1"/>
          <w:sz w:val="28"/>
        </w:rPr>
        <w:t xml:space="preserve">. </w:t>
      </w:r>
      <w:r w:rsidRPr="002D1295">
        <w:rPr>
          <w:rFonts w:ascii="Times New Roman" w:hAnsi="Times New Roman" w:cs="Times New Roman"/>
          <w:color w:val="000000" w:themeColor="text1"/>
          <w:sz w:val="28"/>
        </w:rPr>
        <w:t>предусмотрен</w:t>
      </w:r>
      <w:r w:rsidRPr="00017851">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 отношении:</w:t>
      </w:r>
    </w:p>
    <w:p w:rsidR="003A0972" w:rsidRDefault="003A0972" w:rsidP="003A0972">
      <w:pPr>
        <w:pStyle w:val="a"/>
      </w:pPr>
      <w:r>
        <w:t xml:space="preserve">Котельной «Курки», расположенной по адресу: </w:t>
      </w:r>
      <w:r w:rsidRPr="00756E24">
        <w:t>Св</w:t>
      </w:r>
      <w:r>
        <w:t xml:space="preserve">ердловская область, АГО, </w:t>
      </w:r>
      <w:r w:rsidRPr="00756E24">
        <w:t>с. Курки, ул. Заречная, стр.45</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«Старые Арти», расположенной по адресу: </w:t>
      </w:r>
      <w:r w:rsidR="00C52C99">
        <w:t>Свердловская область, АГО,</w:t>
      </w:r>
      <w:r w:rsidRPr="00756E24">
        <w:t xml:space="preserve"> с</w:t>
      </w:r>
      <w:r>
        <w:t>. Старые Арти, ул. Ленина, стр.</w:t>
      </w:r>
      <w:r w:rsidRPr="00756E24">
        <w:t xml:space="preserve"> 192</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«Азигулово», расположенной по адресу: </w:t>
      </w:r>
      <w:r w:rsidRPr="00756E24">
        <w:t>Свердловская область, АГО, с. Азигулово ул 30 лет Победы, стр. 26</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«Усть-Манчаж», расположенной по адресу: </w:t>
      </w:r>
      <w:r w:rsidRPr="00756E24">
        <w:t>Свердловская область, АГО, д. Усть-Манчаж, ул. Школьная, стр. 4</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«Багышково», расположенной по адресу: </w:t>
      </w:r>
      <w:r w:rsidRPr="00756E24">
        <w:t>Свердловская область, АГО, д. Багышково ул. Советская, стр. 70а</w:t>
      </w:r>
      <w:r>
        <w:t xml:space="preserve"> (год </w:t>
      </w:r>
      <w:r>
        <w:lastRenderedPageBreak/>
        <w:t>вывода из эксплуатации и проведение работ по демонтажу оборудования – 2020);</w:t>
      </w:r>
    </w:p>
    <w:p w:rsidR="003A0972" w:rsidRDefault="003A0972" w:rsidP="003A0972">
      <w:pPr>
        <w:pStyle w:val="a"/>
      </w:pPr>
      <w:r>
        <w:t xml:space="preserve">Котельной «Свердловское», расположенной по адресу: </w:t>
      </w:r>
      <w:r w:rsidRPr="00AF076B">
        <w:t>Свердловская область, АГО, с. Свердловское, ул. Ленина, стр. 21</w:t>
      </w:r>
      <w:r>
        <w:t xml:space="preserve"> (год вывода из эксплуатации и проведение работ по демонтажу оборудования – 2020).</w:t>
      </w:r>
    </w:p>
    <w:p w:rsidR="002D1295" w:rsidRPr="002D1295" w:rsidRDefault="002D1295" w:rsidP="00203DAB">
      <w:pPr>
        <w:pStyle w:val="17"/>
      </w:pPr>
      <w:bookmarkStart w:id="408" w:name="_Toc6844510"/>
      <w:r w:rsidRPr="002D1295">
        <w:t>7.8 Обоснование организации индивидуального теплоснабжения в зонах застройки поселения малоэтажными жилыми зданиями</w:t>
      </w:r>
      <w:bookmarkEnd w:id="407"/>
      <w:bookmarkEnd w:id="408"/>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теплоснабжение.</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Основными достоинствами децентрализованного теплоснабжения являются:</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отсутствие необходимости отводов земли под тепловые сети и котельные;</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снижение потерь теплоты из-за отсутствия внешних тепловых сетей, снижение потерь сетевой воды, уменьшение затрат на водоподготовку;</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значительное снижение затрат на ремонт и обслуживание оборудования;</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полн</w:t>
      </w:r>
      <w:r w:rsidR="00315DDE">
        <w:rPr>
          <w:rFonts w:ascii="Times New Roman" w:hAnsi="Times New Roman" w:cs="Times New Roman"/>
          <w:color w:val="000000" w:themeColor="text1"/>
          <w:sz w:val="28"/>
        </w:rPr>
        <w:t>а</w:t>
      </w:r>
      <w:r w:rsidRPr="002D1295">
        <w:rPr>
          <w:rFonts w:ascii="Times New Roman" w:hAnsi="Times New Roman" w:cs="Times New Roman"/>
          <w:color w:val="000000" w:themeColor="text1"/>
          <w:sz w:val="28"/>
        </w:rPr>
        <w:t>я автоматизация режимов потребления.</w:t>
      </w:r>
    </w:p>
    <w:p w:rsid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Согласно </w:t>
      </w:r>
      <w:r w:rsidR="00203DAB" w:rsidRPr="002D1295">
        <w:rPr>
          <w:rFonts w:ascii="Times New Roman" w:hAnsi="Times New Roman" w:cs="Times New Roman"/>
          <w:color w:val="000000" w:themeColor="text1"/>
          <w:sz w:val="28"/>
        </w:rPr>
        <w:t>документам территориального планирования,</w:t>
      </w:r>
      <w:r w:rsidRPr="002D1295">
        <w:rPr>
          <w:rFonts w:ascii="Times New Roman" w:hAnsi="Times New Roman" w:cs="Times New Roman"/>
          <w:color w:val="000000" w:themeColor="text1"/>
          <w:sz w:val="28"/>
        </w:rPr>
        <w:t xml:space="preserve"> теплоснабжение перспективной индивидуальной застройки предусматривается автономное.</w:t>
      </w:r>
    </w:p>
    <w:p w:rsidR="003E3134" w:rsidRPr="003E3134" w:rsidRDefault="00EB2BB7"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b/>
          <w:color w:val="000000" w:themeColor="text1"/>
          <w:sz w:val="28"/>
        </w:rPr>
        <w:t>Проектом планировки территории села Манчаж Артинского городского округа Свердловской области</w:t>
      </w:r>
      <w:r>
        <w:rPr>
          <w:rFonts w:ascii="Times New Roman" w:hAnsi="Times New Roman" w:cs="Times New Roman"/>
          <w:color w:val="000000" w:themeColor="text1"/>
          <w:sz w:val="28"/>
        </w:rPr>
        <w:t xml:space="preserve"> (</w:t>
      </w:r>
      <w:r w:rsidR="003E3134">
        <w:rPr>
          <w:rFonts w:ascii="Times New Roman" w:hAnsi="Times New Roman" w:cs="Times New Roman"/>
          <w:color w:val="000000" w:themeColor="text1"/>
          <w:sz w:val="28"/>
        </w:rPr>
        <w:t>МК №29 от 18.08.2017</w:t>
      </w:r>
      <w:r>
        <w:rPr>
          <w:rFonts w:ascii="Times New Roman" w:hAnsi="Times New Roman" w:cs="Times New Roman"/>
          <w:color w:val="000000" w:themeColor="text1"/>
          <w:sz w:val="28"/>
        </w:rPr>
        <w:t>) выполненн</w:t>
      </w:r>
      <w:r w:rsidR="003E3134">
        <w:rPr>
          <w:rFonts w:ascii="Times New Roman" w:hAnsi="Times New Roman" w:cs="Times New Roman"/>
          <w:color w:val="000000" w:themeColor="text1"/>
          <w:sz w:val="28"/>
        </w:rPr>
        <w:t>ым</w:t>
      </w:r>
      <w:r>
        <w:rPr>
          <w:rFonts w:ascii="Times New Roman" w:hAnsi="Times New Roman" w:cs="Times New Roman"/>
          <w:color w:val="000000" w:themeColor="text1"/>
          <w:sz w:val="28"/>
        </w:rPr>
        <w:t xml:space="preserve"> в соответствии с Генеральным планом </w:t>
      </w:r>
      <w:r w:rsidRPr="00EB2BB7">
        <w:rPr>
          <w:rFonts w:ascii="Times New Roman" w:hAnsi="Times New Roman" w:cs="Times New Roman"/>
          <w:color w:val="000000" w:themeColor="text1"/>
          <w:sz w:val="28"/>
        </w:rPr>
        <w:t>с. Манчаж Артинского городского округа Свердловской области</w:t>
      </w:r>
      <w:r w:rsidR="003E3134">
        <w:rPr>
          <w:rFonts w:ascii="Times New Roman" w:hAnsi="Times New Roman" w:cs="Times New Roman"/>
          <w:color w:val="000000" w:themeColor="text1"/>
          <w:sz w:val="28"/>
        </w:rPr>
        <w:t xml:space="preserve">, предлагается размещение </w:t>
      </w:r>
      <w:r w:rsidR="003E3134" w:rsidRPr="003E3134">
        <w:rPr>
          <w:rFonts w:ascii="Times New Roman" w:hAnsi="Times New Roman" w:cs="Times New Roman"/>
          <w:color w:val="000000" w:themeColor="text1"/>
          <w:sz w:val="28"/>
        </w:rPr>
        <w:t>42 индивидуальных жилых домов</w:t>
      </w:r>
      <w:r w:rsidR="003E3134">
        <w:rPr>
          <w:rFonts w:ascii="Times New Roman" w:hAnsi="Times New Roman" w:cs="Times New Roman"/>
          <w:color w:val="000000" w:themeColor="text1"/>
          <w:sz w:val="28"/>
        </w:rPr>
        <w:t xml:space="preserve">, </w:t>
      </w:r>
      <w:r w:rsidR="003E3134" w:rsidRPr="003E3134">
        <w:rPr>
          <w:rFonts w:ascii="Times New Roman" w:hAnsi="Times New Roman" w:cs="Times New Roman"/>
          <w:color w:val="000000" w:themeColor="text1"/>
          <w:sz w:val="28"/>
        </w:rPr>
        <w:t>дошкольного образовательного учреждения на 30 мест</w:t>
      </w:r>
      <w:r w:rsidR="003E3134">
        <w:rPr>
          <w:rFonts w:ascii="Times New Roman" w:hAnsi="Times New Roman" w:cs="Times New Roman"/>
          <w:color w:val="000000" w:themeColor="text1"/>
          <w:sz w:val="28"/>
        </w:rPr>
        <w:t xml:space="preserve"> и </w:t>
      </w:r>
      <w:r w:rsidR="003E3134" w:rsidRPr="003E3134">
        <w:rPr>
          <w:rFonts w:ascii="Times New Roman" w:hAnsi="Times New Roman" w:cs="Times New Roman"/>
          <w:color w:val="000000" w:themeColor="text1"/>
          <w:sz w:val="28"/>
        </w:rPr>
        <w:t>объект торговли торговой площадью 50,0 кв.</w:t>
      </w:r>
      <w:r w:rsidR="00C52C99">
        <w:rPr>
          <w:rFonts w:ascii="Times New Roman" w:hAnsi="Times New Roman" w:cs="Times New Roman"/>
          <w:color w:val="000000" w:themeColor="text1"/>
          <w:sz w:val="28"/>
        </w:rPr>
        <w:t xml:space="preserve"> </w:t>
      </w:r>
      <w:r w:rsidR="003E3134" w:rsidRPr="003E3134">
        <w:rPr>
          <w:rFonts w:ascii="Times New Roman" w:hAnsi="Times New Roman" w:cs="Times New Roman"/>
          <w:color w:val="000000" w:themeColor="text1"/>
          <w:sz w:val="28"/>
        </w:rPr>
        <w:t xml:space="preserve">м. </w:t>
      </w:r>
    </w:p>
    <w:p w:rsidR="003E3134" w:rsidRPr="003E3134" w:rsidRDefault="003E3134"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lastRenderedPageBreak/>
        <w:t>Население проектируемого участка определено в количестве 131 человек, в том числе существующее население – 5 человек, перспективное население – 126 человек.</w:t>
      </w:r>
    </w:p>
    <w:p w:rsidR="00EB2BB7" w:rsidRPr="002D1295" w:rsidRDefault="003E3134"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Жилищный фонд проектируемого участка составит 6427,4 кв.</w:t>
      </w:r>
      <w:r w:rsidR="00203DAB">
        <w:rPr>
          <w:rFonts w:ascii="Times New Roman" w:hAnsi="Times New Roman" w:cs="Times New Roman"/>
          <w:color w:val="000000" w:themeColor="text1"/>
          <w:sz w:val="28"/>
        </w:rPr>
        <w:t xml:space="preserve"> </w:t>
      </w:r>
      <w:r w:rsidR="00C52C99">
        <w:rPr>
          <w:rFonts w:ascii="Times New Roman" w:hAnsi="Times New Roman" w:cs="Times New Roman"/>
          <w:color w:val="000000" w:themeColor="text1"/>
          <w:sz w:val="28"/>
        </w:rPr>
        <w:t>м, в том числе 127,4 кв. м</w:t>
      </w:r>
      <w:r w:rsidRPr="003E3134">
        <w:rPr>
          <w:rFonts w:ascii="Times New Roman" w:hAnsi="Times New Roman" w:cs="Times New Roman"/>
          <w:color w:val="000000" w:themeColor="text1"/>
          <w:sz w:val="28"/>
        </w:rPr>
        <w:t xml:space="preserve"> – существующий жилой фонд, 6300,0 – проектируемый жилой фонд.</w:t>
      </w:r>
    </w:p>
    <w:p w:rsidR="005A3C6C" w:rsidRPr="002D1295" w:rsidRDefault="008461F0" w:rsidP="003E3134">
      <w:pPr>
        <w:spacing w:after="0" w:line="360" w:lineRule="auto"/>
        <w:ind w:firstLine="567"/>
        <w:jc w:val="both"/>
        <w:rPr>
          <w:rFonts w:ascii="Times New Roman" w:hAnsi="Times New Roman" w:cs="Times New Roman"/>
          <w:color w:val="000000" w:themeColor="text1"/>
          <w:sz w:val="28"/>
        </w:rPr>
      </w:pPr>
      <w:r w:rsidRPr="008461F0">
        <w:rPr>
          <w:rFonts w:ascii="Times New Roman" w:hAnsi="Times New Roman" w:cs="Times New Roman"/>
          <w:color w:val="000000" w:themeColor="text1"/>
          <w:sz w:val="28"/>
        </w:rPr>
        <w:t>Теплоснабжение существующей и проектной индивидуальной застройки планируется от автономных газовых установок. Такой способ теплоснабжения малоэтажной застройки является более экономичным и менее энергозатратным.</w:t>
      </w:r>
    </w:p>
    <w:p w:rsidR="002D1295" w:rsidRPr="002D1295" w:rsidRDefault="002D1295" w:rsidP="00203DAB">
      <w:pPr>
        <w:pStyle w:val="17"/>
      </w:pPr>
      <w:bookmarkStart w:id="409" w:name="_Toc536530850"/>
      <w:bookmarkStart w:id="410" w:name="_Toc6844511"/>
      <w:r w:rsidRPr="002D1295">
        <w:t xml:space="preserve">7.9 Обоснование организации теплоснабжения в производственных зонах на территории городского </w:t>
      </w:r>
      <w:bookmarkEnd w:id="409"/>
      <w:bookmarkEnd w:id="410"/>
      <w:r w:rsidR="004868C7">
        <w:t>округа</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Теплоснабжение в производственных зонах, находящихся вне зоны централизованного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2D1295" w:rsidRPr="002D1295" w:rsidRDefault="002D1295" w:rsidP="00203DAB">
      <w:pPr>
        <w:pStyle w:val="17"/>
      </w:pPr>
      <w:bookmarkStart w:id="411" w:name="_Toc536530851"/>
      <w:bookmarkStart w:id="412" w:name="_Toc6844512"/>
      <w:r w:rsidRPr="002D1295">
        <w:t xml:space="preserve">7.10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554466">
        <w:t>округа</w:t>
      </w:r>
      <w:r w:rsidRPr="002D1295">
        <w:t xml:space="preserve"> и ежегодное распределение объемов тепловой нагрузки между источниками тепловой энергии</w:t>
      </w:r>
      <w:bookmarkEnd w:id="411"/>
      <w:bookmarkEnd w:id="412"/>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Перспективные балансы тепловой мощности источников тепловой энергии и присоединенной тепловой нагрузки составлены по принципу максимальной загрузки при соблюдении удовлетворительного гидравлического режима у потребителей.</w:t>
      </w:r>
    </w:p>
    <w:p w:rsidR="002D1295" w:rsidRPr="002D1295" w:rsidRDefault="00554466" w:rsidP="002D1295">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В границах Артинского городского округа </w:t>
      </w:r>
      <w:r w:rsidRPr="002D1295">
        <w:rPr>
          <w:rFonts w:ascii="Times New Roman" w:hAnsi="Times New Roman" w:cs="Times New Roman"/>
          <w:color w:val="000000" w:themeColor="text1"/>
          <w:sz w:val="28"/>
        </w:rPr>
        <w:t xml:space="preserve">из-за отсутствия единой сети трубопроводов тепловых сетей </w:t>
      </w:r>
      <w:r>
        <w:rPr>
          <w:rFonts w:ascii="Times New Roman" w:hAnsi="Times New Roman" w:cs="Times New Roman"/>
          <w:color w:val="000000" w:themeColor="text1"/>
          <w:sz w:val="28"/>
        </w:rPr>
        <w:t>п</w:t>
      </w:r>
      <w:r w:rsidRPr="002D1295">
        <w:rPr>
          <w:rFonts w:ascii="Times New Roman" w:hAnsi="Times New Roman" w:cs="Times New Roman"/>
          <w:color w:val="000000" w:themeColor="text1"/>
          <w:sz w:val="28"/>
        </w:rPr>
        <w:t xml:space="preserve">ерераспределение объемов тепловой </w:t>
      </w:r>
      <w:r w:rsidRPr="002D1295">
        <w:rPr>
          <w:rFonts w:ascii="Times New Roman" w:hAnsi="Times New Roman" w:cs="Times New Roman"/>
          <w:color w:val="000000" w:themeColor="text1"/>
          <w:sz w:val="28"/>
        </w:rPr>
        <w:lastRenderedPageBreak/>
        <w:t xml:space="preserve">нагрузки между </w:t>
      </w:r>
      <w:r>
        <w:rPr>
          <w:rFonts w:ascii="Times New Roman" w:hAnsi="Times New Roman" w:cs="Times New Roman"/>
          <w:color w:val="000000" w:themeColor="text1"/>
          <w:sz w:val="28"/>
        </w:rPr>
        <w:t>существующими</w:t>
      </w:r>
      <w:r w:rsidRPr="002D1295">
        <w:rPr>
          <w:rFonts w:ascii="Times New Roman" w:hAnsi="Times New Roman" w:cs="Times New Roman"/>
          <w:color w:val="000000" w:themeColor="text1"/>
          <w:sz w:val="28"/>
        </w:rPr>
        <w:t xml:space="preserve"> источниками невозможно.</w:t>
      </w:r>
      <w:r>
        <w:rPr>
          <w:rFonts w:ascii="Times New Roman" w:hAnsi="Times New Roman" w:cs="Times New Roman"/>
          <w:color w:val="000000" w:themeColor="text1"/>
          <w:sz w:val="28"/>
        </w:rPr>
        <w:t xml:space="preserve"> </w:t>
      </w:r>
      <w:r w:rsidR="002D1295" w:rsidRPr="002D1295">
        <w:rPr>
          <w:rFonts w:ascii="Times New Roman" w:hAnsi="Times New Roman" w:cs="Times New Roman"/>
          <w:color w:val="000000" w:themeColor="text1"/>
          <w:sz w:val="28"/>
        </w:rPr>
        <w:t xml:space="preserve">Перераспределение объемов тепловой нагрузки между источниками возможно только при наличии магистральных тепловых сетей между источниками. Распределение объемов тепловой нагрузки между этими источниками определяется граничными узлами с нормально закрытыми задвижками. </w:t>
      </w:r>
    </w:p>
    <w:p w:rsidR="00A47404"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Балансы тепловой мощности </w:t>
      </w:r>
      <w:r w:rsidR="00A47404">
        <w:rPr>
          <w:rFonts w:ascii="Times New Roman" w:hAnsi="Times New Roman" w:cs="Times New Roman"/>
          <w:color w:val="000000" w:themeColor="text1"/>
          <w:sz w:val="28"/>
        </w:rPr>
        <w:t>планируемых к строительству</w:t>
      </w:r>
      <w:r w:rsidRPr="002D1295">
        <w:rPr>
          <w:rFonts w:ascii="Times New Roman" w:hAnsi="Times New Roman" w:cs="Times New Roman"/>
          <w:color w:val="000000" w:themeColor="text1"/>
          <w:sz w:val="28"/>
        </w:rPr>
        <w:t xml:space="preserve"> источников теплоснабжения с учетом перспективного развития, на период 2019-20</w:t>
      </w:r>
      <w:r w:rsidR="00E94077">
        <w:rPr>
          <w:rFonts w:ascii="Times New Roman" w:hAnsi="Times New Roman" w:cs="Times New Roman"/>
          <w:color w:val="000000" w:themeColor="text1"/>
          <w:sz w:val="28"/>
        </w:rPr>
        <w:t>3</w:t>
      </w:r>
      <w:r w:rsidR="00554466">
        <w:rPr>
          <w:rFonts w:ascii="Times New Roman" w:hAnsi="Times New Roman" w:cs="Times New Roman"/>
          <w:color w:val="000000" w:themeColor="text1"/>
          <w:sz w:val="28"/>
        </w:rPr>
        <w:t>4</w:t>
      </w:r>
      <w:r w:rsidRPr="002D1295">
        <w:rPr>
          <w:rFonts w:ascii="Times New Roman" w:hAnsi="Times New Roman" w:cs="Times New Roman"/>
          <w:color w:val="000000" w:themeColor="text1"/>
          <w:sz w:val="28"/>
        </w:rPr>
        <w:t xml:space="preserve"> гг., рассчитывались с учетом информации о приростах площадей строительных фондов </w:t>
      </w:r>
      <w:r w:rsidR="00594A0B">
        <w:rPr>
          <w:rFonts w:ascii="Times New Roman" w:hAnsi="Times New Roman" w:cs="Times New Roman"/>
          <w:color w:val="000000" w:themeColor="text1"/>
          <w:sz w:val="28"/>
        </w:rPr>
        <w:t>с учетом утвержденных проектов планировки территорий в границах Артинского городского округа</w:t>
      </w:r>
      <w:r w:rsidR="00A47404">
        <w:rPr>
          <w:rFonts w:ascii="Times New Roman" w:hAnsi="Times New Roman" w:cs="Times New Roman"/>
          <w:color w:val="000000" w:themeColor="text1"/>
          <w:sz w:val="28"/>
        </w:rPr>
        <w:t>.</w:t>
      </w:r>
    </w:p>
    <w:p w:rsidR="003A0972" w:rsidRDefault="00A47404"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Балансы тепловой мощности существующих источников теплоснабжения с учетом перспективного развития, на период 2019-20</w:t>
      </w:r>
      <w:r>
        <w:rPr>
          <w:rFonts w:ascii="Times New Roman" w:hAnsi="Times New Roman" w:cs="Times New Roman"/>
          <w:color w:val="000000" w:themeColor="text1"/>
          <w:sz w:val="28"/>
        </w:rPr>
        <w:t>34</w:t>
      </w:r>
      <w:r w:rsidRPr="002D1295">
        <w:rPr>
          <w:rFonts w:ascii="Times New Roman" w:hAnsi="Times New Roman" w:cs="Times New Roman"/>
          <w:color w:val="000000" w:themeColor="text1"/>
          <w:sz w:val="28"/>
        </w:rPr>
        <w:t xml:space="preserve"> гг., рассчитывались </w:t>
      </w:r>
      <w:r>
        <w:rPr>
          <w:rFonts w:ascii="Times New Roman" w:hAnsi="Times New Roman" w:cs="Times New Roman"/>
          <w:color w:val="000000" w:themeColor="text1"/>
          <w:sz w:val="28"/>
        </w:rPr>
        <w:t>с</w:t>
      </w:r>
      <w:r w:rsidR="002D1295" w:rsidRPr="002D1295">
        <w:rPr>
          <w:rFonts w:ascii="Times New Roman" w:hAnsi="Times New Roman" w:cs="Times New Roman"/>
          <w:color w:val="000000" w:themeColor="text1"/>
          <w:sz w:val="28"/>
        </w:rPr>
        <w:t xml:space="preserve"> учет</w:t>
      </w:r>
      <w:r>
        <w:rPr>
          <w:rFonts w:ascii="Times New Roman" w:hAnsi="Times New Roman" w:cs="Times New Roman"/>
          <w:color w:val="000000" w:themeColor="text1"/>
          <w:sz w:val="28"/>
        </w:rPr>
        <w:t>ом</w:t>
      </w:r>
      <w:r w:rsidR="002D1295" w:rsidRPr="002D1295">
        <w:rPr>
          <w:rFonts w:ascii="Times New Roman" w:hAnsi="Times New Roman" w:cs="Times New Roman"/>
          <w:color w:val="000000" w:themeColor="text1"/>
          <w:sz w:val="28"/>
        </w:rPr>
        <w:t xml:space="preserve"> величины подключаем</w:t>
      </w:r>
      <w:r>
        <w:rPr>
          <w:rFonts w:ascii="Times New Roman" w:hAnsi="Times New Roman" w:cs="Times New Roman"/>
          <w:color w:val="000000" w:themeColor="text1"/>
          <w:sz w:val="28"/>
        </w:rPr>
        <w:t>ой</w:t>
      </w:r>
      <w:r w:rsidR="002D1295" w:rsidRPr="002D1295">
        <w:rPr>
          <w:rFonts w:ascii="Times New Roman" w:hAnsi="Times New Roman" w:cs="Times New Roman"/>
          <w:color w:val="000000" w:themeColor="text1"/>
          <w:sz w:val="28"/>
        </w:rPr>
        <w:t xml:space="preserve"> теплов</w:t>
      </w:r>
      <w:r>
        <w:rPr>
          <w:rFonts w:ascii="Times New Roman" w:hAnsi="Times New Roman" w:cs="Times New Roman"/>
          <w:color w:val="000000" w:themeColor="text1"/>
          <w:sz w:val="28"/>
        </w:rPr>
        <w:t>ой</w:t>
      </w:r>
      <w:r w:rsidR="002D1295" w:rsidRPr="002D1295">
        <w:rPr>
          <w:rFonts w:ascii="Times New Roman" w:hAnsi="Times New Roman" w:cs="Times New Roman"/>
          <w:color w:val="000000" w:themeColor="text1"/>
          <w:sz w:val="28"/>
        </w:rPr>
        <w:t xml:space="preserve"> нагрузк</w:t>
      </w:r>
      <w:r>
        <w:rPr>
          <w:rFonts w:ascii="Times New Roman" w:hAnsi="Times New Roman" w:cs="Times New Roman"/>
          <w:color w:val="000000" w:themeColor="text1"/>
          <w:sz w:val="28"/>
        </w:rPr>
        <w:t>и</w:t>
      </w:r>
      <w:r w:rsidR="002D1295" w:rsidRPr="002D1295">
        <w:rPr>
          <w:rFonts w:ascii="Times New Roman" w:hAnsi="Times New Roman" w:cs="Times New Roman"/>
          <w:color w:val="000000" w:themeColor="text1"/>
          <w:sz w:val="28"/>
        </w:rPr>
        <w:t xml:space="preserve"> </w:t>
      </w:r>
      <w:r w:rsidR="00594A0B">
        <w:rPr>
          <w:rFonts w:ascii="Times New Roman" w:hAnsi="Times New Roman" w:cs="Times New Roman"/>
          <w:color w:val="000000" w:themeColor="text1"/>
          <w:sz w:val="28"/>
        </w:rPr>
        <w:t xml:space="preserve">отдельных </w:t>
      </w:r>
      <w:r w:rsidR="002D1295" w:rsidRPr="002D1295">
        <w:rPr>
          <w:rFonts w:ascii="Times New Roman" w:hAnsi="Times New Roman" w:cs="Times New Roman"/>
          <w:color w:val="000000" w:themeColor="text1"/>
          <w:sz w:val="28"/>
        </w:rPr>
        <w:t>объект</w:t>
      </w:r>
      <w:r w:rsidR="00594A0B">
        <w:rPr>
          <w:rFonts w:ascii="Times New Roman" w:hAnsi="Times New Roman" w:cs="Times New Roman"/>
          <w:color w:val="000000" w:themeColor="text1"/>
          <w:sz w:val="28"/>
        </w:rPr>
        <w:t>ов</w:t>
      </w:r>
      <w:r w:rsidR="002D1295" w:rsidRPr="002D1295">
        <w:rPr>
          <w:rFonts w:ascii="Times New Roman" w:hAnsi="Times New Roman" w:cs="Times New Roman"/>
          <w:color w:val="000000" w:themeColor="text1"/>
          <w:sz w:val="28"/>
        </w:rPr>
        <w:t xml:space="preserve">, в </w:t>
      </w:r>
      <w:r>
        <w:rPr>
          <w:rFonts w:ascii="Times New Roman" w:hAnsi="Times New Roman" w:cs="Times New Roman"/>
          <w:color w:val="000000" w:themeColor="text1"/>
          <w:sz w:val="28"/>
        </w:rPr>
        <w:t>соответствии с</w:t>
      </w:r>
      <w:r w:rsidR="002D1295" w:rsidRPr="002D1295">
        <w:rPr>
          <w:rFonts w:ascii="Times New Roman" w:hAnsi="Times New Roman" w:cs="Times New Roman"/>
          <w:color w:val="000000" w:themeColor="text1"/>
          <w:sz w:val="28"/>
        </w:rPr>
        <w:t xml:space="preserve"> информаци</w:t>
      </w:r>
      <w:r>
        <w:rPr>
          <w:rFonts w:ascii="Times New Roman" w:hAnsi="Times New Roman" w:cs="Times New Roman"/>
          <w:color w:val="000000" w:themeColor="text1"/>
          <w:sz w:val="28"/>
        </w:rPr>
        <w:t>ей</w:t>
      </w:r>
      <w:r w:rsidR="002D1295" w:rsidRPr="002D1295">
        <w:rPr>
          <w:rFonts w:ascii="Times New Roman" w:hAnsi="Times New Roman" w:cs="Times New Roman"/>
          <w:color w:val="000000" w:themeColor="text1"/>
          <w:sz w:val="28"/>
        </w:rPr>
        <w:t xml:space="preserve"> по выданным техническим условиям на подключение к системам теплоснабжения.</w:t>
      </w:r>
      <w:r w:rsidR="00594A0B" w:rsidRPr="00594A0B">
        <w:rPr>
          <w:rFonts w:ascii="Times New Roman" w:hAnsi="Times New Roman" w:cs="Times New Roman"/>
          <w:color w:val="000000" w:themeColor="text1"/>
          <w:sz w:val="28"/>
        </w:rPr>
        <w:t xml:space="preserve"> </w:t>
      </w:r>
      <w:r w:rsidR="00594A0B">
        <w:rPr>
          <w:rFonts w:ascii="Times New Roman" w:hAnsi="Times New Roman" w:cs="Times New Roman"/>
          <w:color w:val="000000" w:themeColor="text1"/>
          <w:sz w:val="28"/>
        </w:rPr>
        <w:t>Данные сведения представлены ЕТО МУП АГО «Теплотехника» в зоне действия котельной №8 и представлены в таблице 7.3.</w:t>
      </w:r>
    </w:p>
    <w:p w:rsidR="00C52C99" w:rsidRDefault="00C52C99" w:rsidP="002D1295">
      <w:pPr>
        <w:spacing w:after="0" w:line="360" w:lineRule="auto"/>
        <w:ind w:firstLine="567"/>
        <w:jc w:val="both"/>
        <w:rPr>
          <w:rFonts w:ascii="Times New Roman" w:hAnsi="Times New Roman" w:cs="Times New Roman"/>
          <w:color w:val="000000" w:themeColor="text1"/>
          <w:sz w:val="28"/>
        </w:rPr>
        <w:sectPr w:rsidR="00C52C99" w:rsidSect="00D05E16">
          <w:pgSz w:w="11907" w:h="16840" w:code="9"/>
          <w:pgMar w:top="1134" w:right="850" w:bottom="1134" w:left="1701" w:header="709" w:footer="709" w:gutter="0"/>
          <w:cols w:space="708"/>
          <w:docGrid w:linePitch="360"/>
        </w:sectPr>
      </w:pPr>
    </w:p>
    <w:p w:rsidR="002D1295" w:rsidRDefault="00594A0B" w:rsidP="006568C3">
      <w:pPr>
        <w:pStyle w:val="affc"/>
      </w:pPr>
      <w:r w:rsidRPr="00203DAB">
        <w:rPr>
          <w:b/>
        </w:rPr>
        <w:lastRenderedPageBreak/>
        <w:t>Таблица 7.3</w:t>
      </w:r>
      <w:r>
        <w:t xml:space="preserve"> – </w:t>
      </w:r>
      <w:r w:rsidRPr="00594A0B">
        <w:t>Сведения о полученных заявках и выданных технических условиях на подключение объектов за период с 2015-2018 годы</w:t>
      </w:r>
    </w:p>
    <w:tbl>
      <w:tblPr>
        <w:tblStyle w:val="aff5"/>
        <w:tblW w:w="0" w:type="auto"/>
        <w:tblLook w:val="04A0" w:firstRow="1" w:lastRow="0" w:firstColumn="1" w:lastColumn="0" w:noHBand="0" w:noVBand="1"/>
      </w:tblPr>
      <w:tblGrid>
        <w:gridCol w:w="3223"/>
        <w:gridCol w:w="1508"/>
        <w:gridCol w:w="3406"/>
        <w:gridCol w:w="3431"/>
        <w:gridCol w:w="1553"/>
        <w:gridCol w:w="1665"/>
      </w:tblGrid>
      <w:tr w:rsidR="003A0972" w:rsidRPr="00B57ECF" w:rsidTr="00DF28DE">
        <w:tc>
          <w:tcPr>
            <w:tcW w:w="3223" w:type="dxa"/>
            <w:vAlign w:val="center"/>
          </w:tcPr>
          <w:p w:rsidR="003A0972" w:rsidRPr="00C52C99" w:rsidRDefault="003A0972" w:rsidP="00DF28DE">
            <w:pPr>
              <w:pStyle w:val="affc"/>
              <w:rPr>
                <w:b/>
                <w:sz w:val="20"/>
                <w:szCs w:val="20"/>
              </w:rPr>
            </w:pPr>
            <w:r w:rsidRPr="00C52C99">
              <w:rPr>
                <w:b/>
                <w:sz w:val="20"/>
                <w:szCs w:val="20"/>
              </w:rPr>
              <w:t>Наименование организации</w:t>
            </w:r>
          </w:p>
        </w:tc>
        <w:tc>
          <w:tcPr>
            <w:tcW w:w="1508" w:type="dxa"/>
            <w:vAlign w:val="center"/>
          </w:tcPr>
          <w:p w:rsidR="003A0972" w:rsidRPr="00C52C99" w:rsidRDefault="003A0972" w:rsidP="00DF28DE">
            <w:pPr>
              <w:pStyle w:val="affc"/>
              <w:rPr>
                <w:b/>
                <w:sz w:val="20"/>
                <w:szCs w:val="20"/>
              </w:rPr>
            </w:pPr>
            <w:r w:rsidRPr="00C52C99">
              <w:rPr>
                <w:b/>
                <w:sz w:val="20"/>
                <w:szCs w:val="20"/>
              </w:rPr>
              <w:t>Дата подачи заявки</w:t>
            </w:r>
          </w:p>
        </w:tc>
        <w:tc>
          <w:tcPr>
            <w:tcW w:w="3406" w:type="dxa"/>
            <w:vAlign w:val="center"/>
          </w:tcPr>
          <w:p w:rsidR="003A0972" w:rsidRPr="00C52C99" w:rsidRDefault="003A0972" w:rsidP="00DF28DE">
            <w:pPr>
              <w:pStyle w:val="affc"/>
              <w:rPr>
                <w:b/>
                <w:sz w:val="20"/>
                <w:szCs w:val="20"/>
              </w:rPr>
            </w:pPr>
            <w:r w:rsidRPr="00C52C99">
              <w:rPr>
                <w:b/>
                <w:sz w:val="20"/>
                <w:szCs w:val="20"/>
              </w:rPr>
              <w:t>Объект подключения</w:t>
            </w:r>
          </w:p>
        </w:tc>
        <w:tc>
          <w:tcPr>
            <w:tcW w:w="3431" w:type="dxa"/>
            <w:vAlign w:val="center"/>
          </w:tcPr>
          <w:p w:rsidR="003A0972" w:rsidRPr="00C52C99" w:rsidRDefault="003A0972" w:rsidP="00DF28DE">
            <w:pPr>
              <w:pStyle w:val="affc"/>
              <w:rPr>
                <w:b/>
                <w:sz w:val="20"/>
                <w:szCs w:val="20"/>
              </w:rPr>
            </w:pPr>
            <w:r w:rsidRPr="00C52C99">
              <w:rPr>
                <w:b/>
                <w:sz w:val="20"/>
                <w:szCs w:val="20"/>
              </w:rPr>
              <w:t>Адрес проектируемого к подключению объекта</w:t>
            </w:r>
          </w:p>
        </w:tc>
        <w:tc>
          <w:tcPr>
            <w:tcW w:w="1553" w:type="dxa"/>
            <w:vAlign w:val="center"/>
          </w:tcPr>
          <w:p w:rsidR="003A0972" w:rsidRPr="00C52C99" w:rsidRDefault="003A0972" w:rsidP="00DF28DE">
            <w:pPr>
              <w:pStyle w:val="affc"/>
              <w:rPr>
                <w:b/>
                <w:sz w:val="20"/>
                <w:szCs w:val="20"/>
              </w:rPr>
            </w:pPr>
            <w:r w:rsidRPr="00C52C99">
              <w:rPr>
                <w:b/>
                <w:sz w:val="20"/>
                <w:szCs w:val="20"/>
              </w:rPr>
              <w:t>Дата выдачи технических условий</w:t>
            </w:r>
          </w:p>
        </w:tc>
        <w:tc>
          <w:tcPr>
            <w:tcW w:w="1665" w:type="dxa"/>
            <w:vAlign w:val="center"/>
          </w:tcPr>
          <w:p w:rsidR="003A0972" w:rsidRPr="00C52C99" w:rsidRDefault="003A0972" w:rsidP="00DF28DE">
            <w:pPr>
              <w:pStyle w:val="affc"/>
              <w:rPr>
                <w:b/>
                <w:sz w:val="20"/>
                <w:szCs w:val="20"/>
              </w:rPr>
            </w:pPr>
            <w:r w:rsidRPr="00C52C99">
              <w:rPr>
                <w:b/>
                <w:sz w:val="20"/>
                <w:szCs w:val="20"/>
              </w:rPr>
              <w:t>Срок планируемого ввода объекта</w:t>
            </w:r>
          </w:p>
        </w:tc>
      </w:tr>
      <w:tr w:rsidR="003A0972" w:rsidRPr="00B57ECF" w:rsidTr="00DF28DE">
        <w:tc>
          <w:tcPr>
            <w:tcW w:w="3223" w:type="dxa"/>
            <w:vAlign w:val="center"/>
          </w:tcPr>
          <w:p w:rsidR="003A0972" w:rsidRPr="00B57ECF" w:rsidRDefault="003A0972" w:rsidP="00DF28DE">
            <w:pPr>
              <w:pStyle w:val="affc"/>
              <w:rPr>
                <w:sz w:val="20"/>
                <w:szCs w:val="20"/>
              </w:rPr>
            </w:pPr>
            <w:r w:rsidRPr="00B57ECF">
              <w:rPr>
                <w:sz w:val="20"/>
                <w:szCs w:val="20"/>
              </w:rPr>
              <w:t>МАОУ АГО «АСОШ №1»</w:t>
            </w:r>
          </w:p>
        </w:tc>
        <w:tc>
          <w:tcPr>
            <w:tcW w:w="1508" w:type="dxa"/>
            <w:vAlign w:val="center"/>
          </w:tcPr>
          <w:p w:rsidR="003A0972" w:rsidRPr="00B57ECF" w:rsidRDefault="003A0972" w:rsidP="00DF28DE">
            <w:pPr>
              <w:pStyle w:val="affc"/>
              <w:rPr>
                <w:sz w:val="20"/>
                <w:szCs w:val="20"/>
              </w:rPr>
            </w:pPr>
            <w:r w:rsidRPr="00B57ECF">
              <w:rPr>
                <w:sz w:val="20"/>
                <w:szCs w:val="20"/>
              </w:rPr>
              <w:t>26.04.2016</w:t>
            </w:r>
          </w:p>
        </w:tc>
        <w:tc>
          <w:tcPr>
            <w:tcW w:w="3406" w:type="dxa"/>
            <w:vAlign w:val="center"/>
          </w:tcPr>
          <w:p w:rsidR="003A0972" w:rsidRPr="00B57ECF" w:rsidRDefault="003A0972" w:rsidP="00DF28DE">
            <w:pPr>
              <w:pStyle w:val="affc"/>
              <w:rPr>
                <w:sz w:val="20"/>
                <w:szCs w:val="20"/>
              </w:rPr>
            </w:pPr>
            <w:r w:rsidRPr="00B57ECF">
              <w:rPr>
                <w:sz w:val="20"/>
                <w:szCs w:val="20"/>
              </w:rPr>
              <w:t>Пристрой к зданию МАОУ АГО «АСОШ №1»</w:t>
            </w:r>
          </w:p>
        </w:tc>
        <w:tc>
          <w:tcPr>
            <w:tcW w:w="3431" w:type="dxa"/>
            <w:vAlign w:val="center"/>
          </w:tcPr>
          <w:p w:rsidR="003A0972" w:rsidRPr="00B57ECF" w:rsidRDefault="003A0972" w:rsidP="00DF28DE">
            <w:pPr>
              <w:pStyle w:val="affc"/>
              <w:rPr>
                <w:sz w:val="20"/>
                <w:szCs w:val="20"/>
              </w:rPr>
            </w:pPr>
            <w:r w:rsidRPr="00B57ECF">
              <w:rPr>
                <w:sz w:val="20"/>
                <w:szCs w:val="20"/>
              </w:rPr>
              <w:t>пгт Арти, улица Нефедова, 44а</w:t>
            </w:r>
          </w:p>
        </w:tc>
        <w:tc>
          <w:tcPr>
            <w:tcW w:w="1553" w:type="dxa"/>
            <w:vAlign w:val="center"/>
          </w:tcPr>
          <w:p w:rsidR="003A0972" w:rsidRPr="00B57ECF" w:rsidRDefault="003A0972" w:rsidP="00DF28DE">
            <w:pPr>
              <w:pStyle w:val="affc"/>
              <w:rPr>
                <w:sz w:val="20"/>
                <w:szCs w:val="20"/>
              </w:rPr>
            </w:pPr>
            <w:r w:rsidRPr="00B57ECF">
              <w:rPr>
                <w:sz w:val="20"/>
                <w:szCs w:val="20"/>
              </w:rPr>
              <w:t>21.05.2016 г.</w:t>
            </w:r>
          </w:p>
        </w:tc>
        <w:tc>
          <w:tcPr>
            <w:tcW w:w="1665" w:type="dxa"/>
            <w:vAlign w:val="center"/>
          </w:tcPr>
          <w:p w:rsidR="003A0972" w:rsidRPr="00B57ECF" w:rsidRDefault="00745546" w:rsidP="00D03994">
            <w:pPr>
              <w:pStyle w:val="affc"/>
              <w:rPr>
                <w:sz w:val="20"/>
                <w:szCs w:val="20"/>
              </w:rPr>
            </w:pPr>
            <w:r w:rsidRPr="00D03994">
              <w:rPr>
                <w:sz w:val="20"/>
                <w:szCs w:val="20"/>
              </w:rPr>
              <w:t>20</w:t>
            </w:r>
            <w:r w:rsidR="00D03994">
              <w:rPr>
                <w:sz w:val="20"/>
                <w:szCs w:val="20"/>
              </w:rPr>
              <w:t>21</w:t>
            </w:r>
            <w:r w:rsidRPr="00D03994">
              <w:rPr>
                <w:sz w:val="20"/>
                <w:szCs w:val="20"/>
              </w:rPr>
              <w:t>-202</w:t>
            </w:r>
            <w:r w:rsidR="00D03994">
              <w:rPr>
                <w:sz w:val="20"/>
                <w:szCs w:val="20"/>
              </w:rPr>
              <w:t>3</w:t>
            </w:r>
          </w:p>
        </w:tc>
      </w:tr>
      <w:tr w:rsidR="003A0972" w:rsidRPr="00B57ECF" w:rsidTr="00DF28DE">
        <w:tc>
          <w:tcPr>
            <w:tcW w:w="3223" w:type="dxa"/>
            <w:vAlign w:val="center"/>
          </w:tcPr>
          <w:p w:rsidR="003A0972" w:rsidRPr="00B57ECF" w:rsidRDefault="003A0972" w:rsidP="00DF28DE">
            <w:pPr>
              <w:pStyle w:val="affc"/>
              <w:rPr>
                <w:sz w:val="20"/>
                <w:szCs w:val="20"/>
              </w:rPr>
            </w:pPr>
            <w:r w:rsidRPr="00B57ECF">
              <w:rPr>
                <w:sz w:val="20"/>
                <w:szCs w:val="20"/>
              </w:rPr>
              <w:t>ИП Малышев С.А.</w:t>
            </w:r>
          </w:p>
        </w:tc>
        <w:tc>
          <w:tcPr>
            <w:tcW w:w="1508" w:type="dxa"/>
            <w:vAlign w:val="center"/>
          </w:tcPr>
          <w:p w:rsidR="003A0972" w:rsidRPr="00B57ECF" w:rsidRDefault="003A0972" w:rsidP="00DF28DE">
            <w:pPr>
              <w:pStyle w:val="affc"/>
              <w:rPr>
                <w:sz w:val="20"/>
                <w:szCs w:val="20"/>
              </w:rPr>
            </w:pPr>
            <w:r w:rsidRPr="00B57ECF">
              <w:rPr>
                <w:sz w:val="20"/>
                <w:szCs w:val="20"/>
              </w:rPr>
              <w:t>02.02.2018</w:t>
            </w:r>
          </w:p>
        </w:tc>
        <w:tc>
          <w:tcPr>
            <w:tcW w:w="3406" w:type="dxa"/>
            <w:vAlign w:val="center"/>
          </w:tcPr>
          <w:p w:rsidR="003A0972" w:rsidRPr="00B57ECF" w:rsidRDefault="003A0972" w:rsidP="00DF28DE">
            <w:pPr>
              <w:pStyle w:val="affc"/>
              <w:rPr>
                <w:sz w:val="20"/>
                <w:szCs w:val="20"/>
              </w:rPr>
            </w:pPr>
            <w:r w:rsidRPr="00B57ECF">
              <w:rPr>
                <w:sz w:val="20"/>
                <w:szCs w:val="20"/>
              </w:rPr>
              <w:t>МКД</w:t>
            </w:r>
          </w:p>
        </w:tc>
        <w:tc>
          <w:tcPr>
            <w:tcW w:w="3431" w:type="dxa"/>
            <w:vAlign w:val="center"/>
          </w:tcPr>
          <w:p w:rsidR="003A0972" w:rsidRPr="00B57ECF" w:rsidRDefault="003A0972" w:rsidP="00DF28DE">
            <w:pPr>
              <w:pStyle w:val="affc"/>
              <w:rPr>
                <w:sz w:val="20"/>
                <w:szCs w:val="20"/>
              </w:rPr>
            </w:pPr>
            <w:r w:rsidRPr="00B57ECF">
              <w:rPr>
                <w:sz w:val="20"/>
                <w:szCs w:val="20"/>
              </w:rPr>
              <w:t>пгт Арти, улица Рабочей Молодежи, 246а</w:t>
            </w:r>
          </w:p>
        </w:tc>
        <w:tc>
          <w:tcPr>
            <w:tcW w:w="1553" w:type="dxa"/>
            <w:vAlign w:val="center"/>
          </w:tcPr>
          <w:p w:rsidR="003A0972" w:rsidRPr="00B57ECF" w:rsidRDefault="003A0972" w:rsidP="00DF28DE">
            <w:pPr>
              <w:pStyle w:val="affc"/>
              <w:rPr>
                <w:sz w:val="20"/>
                <w:szCs w:val="20"/>
              </w:rPr>
            </w:pPr>
            <w:r w:rsidRPr="00B57ECF">
              <w:rPr>
                <w:sz w:val="20"/>
                <w:szCs w:val="20"/>
              </w:rPr>
              <w:t>15.02.2018 г.</w:t>
            </w:r>
          </w:p>
        </w:tc>
        <w:tc>
          <w:tcPr>
            <w:tcW w:w="1665" w:type="dxa"/>
            <w:vAlign w:val="center"/>
          </w:tcPr>
          <w:p w:rsidR="003A0972" w:rsidRPr="00B57ECF" w:rsidRDefault="003A0972" w:rsidP="00DF28DE">
            <w:pPr>
              <w:pStyle w:val="affc"/>
              <w:rPr>
                <w:sz w:val="20"/>
                <w:szCs w:val="20"/>
              </w:rPr>
            </w:pPr>
            <w:r w:rsidRPr="00B57ECF">
              <w:rPr>
                <w:sz w:val="20"/>
                <w:szCs w:val="20"/>
              </w:rPr>
              <w:t>введен в эксплуатацию 2018 г.</w:t>
            </w:r>
          </w:p>
        </w:tc>
      </w:tr>
      <w:tr w:rsidR="00507531" w:rsidRPr="00B57ECF" w:rsidTr="00DF28DE">
        <w:tc>
          <w:tcPr>
            <w:tcW w:w="3223" w:type="dxa"/>
            <w:vAlign w:val="center"/>
          </w:tcPr>
          <w:p w:rsidR="00507531" w:rsidRPr="00507531" w:rsidRDefault="00507531" w:rsidP="00A15F91">
            <w:pPr>
              <w:pStyle w:val="affc"/>
              <w:rPr>
                <w:sz w:val="20"/>
                <w:szCs w:val="20"/>
              </w:rPr>
            </w:pPr>
            <w:r w:rsidRPr="00507531">
              <w:rPr>
                <w:sz w:val="20"/>
                <w:szCs w:val="20"/>
              </w:rPr>
              <w:t>ИП Малышева С.А.</w:t>
            </w:r>
          </w:p>
        </w:tc>
        <w:tc>
          <w:tcPr>
            <w:tcW w:w="1508" w:type="dxa"/>
            <w:vAlign w:val="center"/>
          </w:tcPr>
          <w:p w:rsidR="00507531" w:rsidRPr="00507531" w:rsidRDefault="00507531" w:rsidP="00A15F91">
            <w:pPr>
              <w:pStyle w:val="affc"/>
              <w:rPr>
                <w:sz w:val="20"/>
                <w:szCs w:val="20"/>
              </w:rPr>
            </w:pPr>
            <w:r w:rsidRPr="00507531">
              <w:rPr>
                <w:sz w:val="20"/>
                <w:szCs w:val="20"/>
              </w:rPr>
              <w:t>17.03.2020</w:t>
            </w:r>
          </w:p>
        </w:tc>
        <w:tc>
          <w:tcPr>
            <w:tcW w:w="3406" w:type="dxa"/>
            <w:vAlign w:val="center"/>
          </w:tcPr>
          <w:p w:rsidR="00507531" w:rsidRPr="00507531" w:rsidRDefault="00507531" w:rsidP="00A15F91">
            <w:pPr>
              <w:pStyle w:val="affc"/>
              <w:rPr>
                <w:sz w:val="20"/>
                <w:szCs w:val="20"/>
              </w:rPr>
            </w:pPr>
            <w:r w:rsidRPr="00507531">
              <w:rPr>
                <w:sz w:val="20"/>
                <w:szCs w:val="20"/>
              </w:rPr>
              <w:t>МКД</w:t>
            </w:r>
          </w:p>
        </w:tc>
        <w:tc>
          <w:tcPr>
            <w:tcW w:w="3431" w:type="dxa"/>
            <w:vAlign w:val="center"/>
          </w:tcPr>
          <w:p w:rsidR="00507531" w:rsidRPr="00507531" w:rsidRDefault="00507531" w:rsidP="00A15F91">
            <w:pPr>
              <w:pStyle w:val="affc"/>
              <w:rPr>
                <w:sz w:val="20"/>
                <w:szCs w:val="20"/>
              </w:rPr>
            </w:pPr>
            <w:r w:rsidRPr="00507531">
              <w:rPr>
                <w:sz w:val="20"/>
                <w:szCs w:val="20"/>
              </w:rPr>
              <w:t>Пгт Арти,ул. Нефедова,165</w:t>
            </w:r>
          </w:p>
        </w:tc>
        <w:tc>
          <w:tcPr>
            <w:tcW w:w="1553" w:type="dxa"/>
            <w:vAlign w:val="center"/>
          </w:tcPr>
          <w:p w:rsidR="00507531" w:rsidRPr="00507531" w:rsidRDefault="00507531" w:rsidP="00A15F91">
            <w:pPr>
              <w:pStyle w:val="affc"/>
              <w:rPr>
                <w:sz w:val="20"/>
                <w:szCs w:val="20"/>
              </w:rPr>
            </w:pPr>
            <w:r w:rsidRPr="00507531">
              <w:rPr>
                <w:sz w:val="20"/>
                <w:szCs w:val="20"/>
              </w:rPr>
              <w:t>31.03.2020г.</w:t>
            </w:r>
          </w:p>
        </w:tc>
        <w:tc>
          <w:tcPr>
            <w:tcW w:w="1665" w:type="dxa"/>
            <w:vAlign w:val="center"/>
          </w:tcPr>
          <w:p w:rsidR="00507531" w:rsidRPr="00507531" w:rsidRDefault="00507531" w:rsidP="00A15F91">
            <w:pPr>
              <w:pStyle w:val="affc"/>
              <w:rPr>
                <w:sz w:val="20"/>
                <w:szCs w:val="20"/>
              </w:rPr>
            </w:pPr>
            <w:r w:rsidRPr="00507531">
              <w:rPr>
                <w:sz w:val="20"/>
                <w:szCs w:val="20"/>
              </w:rPr>
              <w:t>2020-2021г.</w:t>
            </w:r>
          </w:p>
        </w:tc>
      </w:tr>
    </w:tbl>
    <w:p w:rsidR="003A0972" w:rsidRDefault="003A0972" w:rsidP="006568C3">
      <w:pPr>
        <w:pStyle w:val="affc"/>
      </w:pPr>
    </w:p>
    <w:p w:rsidR="003A0972" w:rsidRDefault="003A0972" w:rsidP="003A0972">
      <w:pPr>
        <w:spacing w:after="0" w:line="240" w:lineRule="auto"/>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2D1295" w:rsidRPr="002D1295" w:rsidRDefault="002D1295" w:rsidP="00203DAB">
      <w:pPr>
        <w:pStyle w:val="17"/>
      </w:pPr>
      <w:bookmarkStart w:id="413" w:name="_Toc536530852"/>
      <w:bookmarkStart w:id="414" w:name="_Toc6844513"/>
      <w:r w:rsidRPr="002D1295">
        <w:lastRenderedPageBreak/>
        <w:t>7.11 Расчет радиуса эффективного теплоснажения (зоны действия источников тепловой энергии) в каждой из систем теплоснабжения, позволяющий определить условия, при которых подключение теплоснабжающих установок к системе теплоснабжения нецелесообразно вследствие увеличения совокупных расходов в указанной системе</w:t>
      </w:r>
      <w:bookmarkEnd w:id="413"/>
      <w:bookmarkEnd w:id="414"/>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Расчет эффективности радиуса теплоснабжения проведен исходя из нормативной пропускной способности теплоносителя (часовой и годовой), нормативных тепловых потерь с утечками и через изоляционные конструкции существующих тепловых сетей, с разделением по видам прокладки, подключенных к источнику тепловой энергии,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а также СНиП 41-03-2003. Таким образом, было определено допустимое расстояние от источника тепла к существующим тепловым сетям, при котором подключение новых потребителей будет целесообразно с точки зрения затрат на передачу теплоносителя.</w:t>
      </w:r>
    </w:p>
    <w:p w:rsidR="00CF1364" w:rsidRDefault="002D1295" w:rsidP="002D1295">
      <w:pPr>
        <w:spacing w:after="0" w:line="360" w:lineRule="auto"/>
        <w:ind w:firstLine="567"/>
        <w:jc w:val="both"/>
        <w:rPr>
          <w:rFonts w:ascii="Times New Roman" w:eastAsiaTheme="minorEastAsia" w:hAnsi="Times New Roman" w:cs="Times New Roman"/>
          <w:color w:val="000000" w:themeColor="text1"/>
          <w:sz w:val="28"/>
          <w:szCs w:val="28"/>
        </w:rPr>
      </w:pPr>
      <w:r w:rsidRPr="002D1295">
        <w:rPr>
          <w:rFonts w:ascii="Times New Roman" w:eastAsiaTheme="minorEastAsia" w:hAnsi="Times New Roman" w:cs="Times New Roman"/>
          <w:color w:val="000000" w:themeColor="text1"/>
          <w:sz w:val="28"/>
          <w:szCs w:val="28"/>
        </w:rPr>
        <w:t>Результаты расчета и существующие радиусы эффективного теплоснабжения источников тепловой энергии представлены в пункте 4.3 Раздела 4 Главы 1.</w:t>
      </w:r>
    </w:p>
    <w:p w:rsidR="00CF1364" w:rsidRDefault="00CF1364" w:rsidP="002D1295">
      <w:pPr>
        <w:spacing w:after="0" w:line="360" w:lineRule="auto"/>
        <w:ind w:firstLine="567"/>
        <w:jc w:val="both"/>
        <w:rPr>
          <w:rFonts w:ascii="Times New Roman" w:eastAsiaTheme="minorEastAsia" w:hAnsi="Times New Roman" w:cs="Times New Roman"/>
          <w:color w:val="000000" w:themeColor="text1"/>
          <w:sz w:val="28"/>
          <w:szCs w:val="28"/>
        </w:rPr>
      </w:pPr>
    </w:p>
    <w:p w:rsidR="00CF1364" w:rsidRPr="00CF1364" w:rsidRDefault="00D25B61" w:rsidP="00CF1364">
      <w:pPr>
        <w:keepNext/>
        <w:keepLines/>
        <w:spacing w:before="40" w:after="0" w:line="240" w:lineRule="auto"/>
        <w:ind w:firstLine="567"/>
        <w:jc w:val="both"/>
        <w:outlineLvl w:val="1"/>
        <w:rPr>
          <w:rFonts w:ascii="Times New Roman" w:eastAsiaTheme="majorEastAsia" w:hAnsi="Times New Roman" w:cstheme="majorBidi"/>
          <w:b/>
          <w:caps/>
          <w:sz w:val="28"/>
          <w:szCs w:val="20"/>
        </w:rPr>
      </w:pPr>
      <w:r>
        <w:rPr>
          <w:rFonts w:ascii="Times New Roman" w:eastAsiaTheme="majorEastAsia" w:hAnsi="Times New Roman" w:cstheme="majorBidi"/>
          <w:b/>
          <w:caps/>
          <w:sz w:val="28"/>
          <w:szCs w:val="20"/>
        </w:rPr>
        <w:t>7.12</w:t>
      </w:r>
      <w:r w:rsidR="00CF1364" w:rsidRPr="00CF1364">
        <w:rPr>
          <w:rFonts w:ascii="Times New Roman" w:eastAsiaTheme="majorEastAsia" w:hAnsi="Times New Roman" w:cstheme="majorBidi"/>
          <w:b/>
          <w:caps/>
          <w:sz w:val="28"/>
          <w:szCs w:val="20"/>
        </w:rPr>
        <w:t>. ВЫВОД ИЗ ЭКСПЛУАТАЦИИ ИСТОЧНИКОВ ТЕПЛОВОЙ ЭНЕРГИИ И ТЕПЛОВЫХ СЕТЕЙ</w:t>
      </w:r>
    </w:p>
    <w:p w:rsidR="00CF1364" w:rsidRPr="00CF1364" w:rsidRDefault="00CF1364" w:rsidP="00CF1364">
      <w:pPr>
        <w:ind w:firstLine="567"/>
        <w:jc w:val="both"/>
        <w:rPr>
          <w:rFonts w:ascii="Times New Roman" w:eastAsiaTheme="minorEastAsia" w:hAnsi="Times New Roman" w:cs="Times New Roman"/>
          <w:sz w:val="28"/>
          <w:szCs w:val="28"/>
        </w:rPr>
      </w:pPr>
      <w:r w:rsidRPr="00CF1364">
        <w:rPr>
          <w:rFonts w:ascii="Times New Roman" w:eastAsiaTheme="minorEastAsia" w:hAnsi="Times New Roman" w:cs="Times New Roman"/>
          <w:sz w:val="28"/>
          <w:szCs w:val="28"/>
        </w:rPr>
        <w:t xml:space="preserve">В соответствии с письмом главы Сажинской сельской администрации от 27.05.2020 № 207, с целью Реконструкции автодороги с.Сажино, ул. Больничный городок в рамках реализации мероприятий по развитию территориальной точки роста в Свердловской области «Артинский городской округ, село Сажино, строительство ООО «Ударник» молочно-товарной фермы на 1800 фуражных коров» на основании постановления Правительства Российской Федерации от 06.09.2012г. № 889 «О выводе в ремонт и из эксплуатации источников тепловой энергии и тепловых сетей» в 2020 году необходимо произвести демонтаж надземных тепловых сетей ДУ </w:t>
      </w:r>
      <w:r w:rsidRPr="00CF1364">
        <w:rPr>
          <w:rFonts w:ascii="Times New Roman" w:eastAsiaTheme="minorEastAsia" w:hAnsi="Times New Roman" w:cs="Times New Roman"/>
          <w:sz w:val="28"/>
          <w:szCs w:val="28"/>
        </w:rPr>
        <w:lastRenderedPageBreak/>
        <w:t>50 мм, протяженностью 66,5 м от точки А до здания прачечной. Указанное нежилое здание является аварийным и подлежит сносу по Решению Комитета по управлению имуществом Артинского городского округа от 07.02.2020 №29.</w:t>
      </w:r>
    </w:p>
    <w:p w:rsidR="00B17941" w:rsidRPr="009F53D0" w:rsidRDefault="00B17941" w:rsidP="0033650F">
      <w:pPr>
        <w:pStyle w:val="1d"/>
      </w:pPr>
      <w:bookmarkStart w:id="415" w:name="_Toc536530853"/>
      <w:bookmarkStart w:id="416" w:name="_Toc6844514"/>
      <w:r w:rsidRPr="009F53D0">
        <w:t>ГЛАВА 8 (</w:t>
      </w:r>
      <w:r w:rsidR="00BF45C5">
        <w:t>006</w:t>
      </w:r>
      <w:r w:rsidR="00BF45C5" w:rsidRPr="005E4818">
        <w:t>6.ОМ-ПСТ.00</w:t>
      </w:r>
      <w:r w:rsidR="00BF45C5">
        <w:t>8</w:t>
      </w:r>
      <w:r w:rsidR="00BF45C5" w:rsidRPr="005E4818">
        <w:t>.000</w:t>
      </w:r>
      <w:r w:rsidRPr="009F53D0">
        <w:t>)</w:t>
      </w:r>
      <w:bookmarkEnd w:id="415"/>
      <w:bookmarkEnd w:id="416"/>
    </w:p>
    <w:p w:rsidR="00B17941" w:rsidRPr="009F53D0" w:rsidRDefault="00B17941" w:rsidP="0033650F">
      <w:pPr>
        <w:pStyle w:val="1d"/>
      </w:pPr>
      <w:bookmarkStart w:id="417" w:name="_Toc536530854"/>
      <w:bookmarkStart w:id="418" w:name="_Toc6844515"/>
      <w:r w:rsidRPr="009F53D0">
        <w:t>ПРЕДЛОЖЕНИЯ ПО СТРОИТЕЛЬСТВУ И РЕКОНСТРУКЦИИ ТЕПЛОВЫХ СЕТЕЙ</w:t>
      </w:r>
      <w:bookmarkEnd w:id="417"/>
      <w:bookmarkEnd w:id="418"/>
    </w:p>
    <w:p w:rsidR="003A0972" w:rsidRPr="00D45E28" w:rsidRDefault="003A0972" w:rsidP="0033650F">
      <w:pPr>
        <w:pStyle w:val="1b"/>
      </w:pPr>
      <w:bookmarkStart w:id="419" w:name="_Toc536530855"/>
      <w:r w:rsidRPr="00D45E28">
        <w:t>Перечень мероприятий и инвестиционных проектов в теплоснабжении,</w:t>
      </w:r>
      <w:r>
        <w:t xml:space="preserve"> </w:t>
      </w:r>
      <w:r w:rsidRPr="00D45E28">
        <w:t>обеспечивающих спрос на услуги теплоснабжения по годам реализации Схемы</w:t>
      </w:r>
      <w:r>
        <w:t xml:space="preserve"> </w:t>
      </w:r>
      <w:r w:rsidRPr="00D45E28">
        <w:t>для решения поставленных задач и обеспечения целевых показателей развития</w:t>
      </w:r>
      <w:r>
        <w:t xml:space="preserve"> </w:t>
      </w:r>
      <w:r w:rsidRPr="00D45E28">
        <w:t xml:space="preserve">коммунальной инфраструктуры </w:t>
      </w:r>
      <w:r>
        <w:t>Артинского</w:t>
      </w:r>
      <w:r w:rsidRPr="00D45E28">
        <w:t xml:space="preserve"> городского округа также включает инженерно-техническую оптимизацию коммунальных систем, в том числе:</w:t>
      </w:r>
    </w:p>
    <w:p w:rsidR="003A0972" w:rsidRPr="00D45E28" w:rsidRDefault="003A0972" w:rsidP="00DF28DE">
      <w:pPr>
        <w:pStyle w:val="1f"/>
      </w:pPr>
      <w:r w:rsidRPr="00D45E28">
        <w:t>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w:t>
      </w:r>
      <w:r>
        <w:t xml:space="preserve"> </w:t>
      </w:r>
      <w:r w:rsidRPr="00D45E28">
        <w:t>имущества и признанию права муниципальной собственности.</w:t>
      </w:r>
    </w:p>
    <w:p w:rsidR="003A0972" w:rsidRDefault="003A0972" w:rsidP="00DF28DE">
      <w:pPr>
        <w:pStyle w:val="1f"/>
      </w:pPr>
      <w:r w:rsidRPr="00D45E28">
        <w:t>Мероприятия по организации управления бесхозяйными объектами недвижимого имущества, используемыми для передачи энергетических ресурсов,</w:t>
      </w:r>
      <w:r>
        <w:t xml:space="preserve"> </w:t>
      </w:r>
      <w:r w:rsidRPr="00D45E28">
        <w:t>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w:t>
      </w:r>
      <w:r>
        <w:t xml:space="preserve"> </w:t>
      </w:r>
      <w:r w:rsidRPr="00D45E28">
        <w:t>тариф организации, управляющей такими объектами.</w:t>
      </w:r>
    </w:p>
    <w:p w:rsidR="00DF28DE" w:rsidRDefault="003A0972" w:rsidP="00DF28DE">
      <w:pPr>
        <w:pStyle w:val="1f"/>
      </w:pPr>
      <w:r>
        <w:t>Мероприятия по реконструкции тепловых сетей для повышения эффективности функционирования системы теплоснабжения, для обеспечения нормативной надежности теплоснабжения. Технические характеристики приведены в таблицах .8.5.</w:t>
      </w:r>
    </w:p>
    <w:p w:rsidR="00DF28DE" w:rsidRDefault="00DF28DE" w:rsidP="00DF28DE">
      <w:pPr>
        <w:pStyle w:val="1f"/>
      </w:pPr>
      <w:r>
        <w:t xml:space="preserve">Мероприятия по строительству тепловых сетей для обеспечения перспективных приростов тепловой нагрузки в осваиваемых районах </w:t>
      </w:r>
      <w:r>
        <w:lastRenderedPageBreak/>
        <w:t>поселения под жилую, комплексную или производственную застройку.</w:t>
      </w:r>
      <w:r w:rsidRPr="002740A1">
        <w:t xml:space="preserve"> </w:t>
      </w:r>
      <w:r>
        <w:t>Технические характеристики приведены в таблицах 8.6.</w:t>
      </w:r>
    </w:p>
    <w:p w:rsidR="00DF28DE" w:rsidRDefault="00DF28DE" w:rsidP="00DF28DE">
      <w:pPr>
        <w:pStyle w:val="1f"/>
        <w:sectPr w:rsidR="00DF28DE" w:rsidSect="00D05E16">
          <w:pgSz w:w="11907" w:h="16840" w:code="9"/>
          <w:pgMar w:top="1134" w:right="850" w:bottom="1134" w:left="1701" w:header="709" w:footer="709" w:gutter="0"/>
          <w:cols w:space="708"/>
          <w:docGrid w:linePitch="360"/>
        </w:sectPr>
      </w:pPr>
    </w:p>
    <w:p w:rsidR="00DF28DE" w:rsidRDefault="00DF28DE" w:rsidP="00DF28DE">
      <w:pPr>
        <w:pStyle w:val="1f1"/>
      </w:pPr>
      <w:r w:rsidRPr="001018F0">
        <w:lastRenderedPageBreak/>
        <w:t>Таблица 8.</w:t>
      </w:r>
      <w:r>
        <w:t xml:space="preserve">1 – </w:t>
      </w:r>
      <w:r w:rsidRPr="00C52C99">
        <w:rPr>
          <w:b w:val="0"/>
        </w:rPr>
        <w:t xml:space="preserve">Протяженность тепловых сетей от котельных, подлежащих реконструкции в период 2019-2034 годов МУП АГО Теплотехника в </w:t>
      </w:r>
      <w:r w:rsidR="00653B0A">
        <w:rPr>
          <w:b w:val="0"/>
        </w:rPr>
        <w:t>двух</w:t>
      </w:r>
      <w:r w:rsidRPr="00C52C99">
        <w:rPr>
          <w:b w:val="0"/>
        </w:rPr>
        <w:t>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892"/>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w:t>
            </w:r>
          </w:p>
        </w:tc>
        <w:tc>
          <w:tcPr>
            <w:tcW w:w="1219" w:type="dxa"/>
            <w:tcBorders>
              <w:top w:val="nil"/>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DF28DE">
              <w:rPr>
                <w:rFonts w:ascii="Times New Roman" w:hAnsi="Times New Roman" w:cs="Times New Roman"/>
                <w:color w:val="000000"/>
                <w:sz w:val="20"/>
                <w:szCs w:val="20"/>
              </w:rPr>
              <w:t>,0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98,8</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58,6</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№2</w:t>
            </w:r>
          </w:p>
        </w:tc>
        <w:tc>
          <w:tcPr>
            <w:tcW w:w="1219" w:type="dxa"/>
            <w:tcBorders>
              <w:top w:val="nil"/>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r w:rsidR="00DF28DE">
              <w:rPr>
                <w:rFonts w:ascii="Times New Roman" w:hAnsi="Times New Roman" w:cs="Times New Roman"/>
                <w:color w:val="000000"/>
                <w:sz w:val="20"/>
                <w:szCs w:val="20"/>
              </w:rPr>
              <w:t>,0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273,0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305,5</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123,6</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316,0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271,1</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46,5</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№3</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147,5</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251,0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№6</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№7</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r w:rsidR="00DF28DE">
              <w:rPr>
                <w:rFonts w:ascii="Times New Roman" w:eastAsia="Times New Roman" w:hAnsi="Times New Roman" w:cs="Times New Roman"/>
                <w:color w:val="000000"/>
                <w:sz w:val="20"/>
                <w:szCs w:val="20"/>
                <w:lang w:eastAsia="ru-RU"/>
              </w:rPr>
              <w:t>,0</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355,35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DF28DE">
              <w:rPr>
                <w:rFonts w:ascii="Times New Roman" w:hAnsi="Times New Roman" w:cs="Times New Roman"/>
                <w:color w:val="000000"/>
                <w:sz w:val="20"/>
                <w:szCs w:val="20"/>
              </w:rPr>
              <w:t>,0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156,3</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w:t>
            </w:r>
            <w:r w:rsidR="00DF28DE">
              <w:rPr>
                <w:rFonts w:ascii="Times New Roman" w:hAnsi="Times New Roman" w:cs="Times New Roman"/>
                <w:color w:val="000000"/>
                <w:sz w:val="20"/>
                <w:szCs w:val="20"/>
              </w:rPr>
              <w:t>,0</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№8</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r w:rsidR="00DF28DE">
              <w:rPr>
                <w:rFonts w:ascii="Times New Roman" w:eastAsia="Times New Roman" w:hAnsi="Times New Roman" w:cs="Times New Roman"/>
                <w:color w:val="000000"/>
                <w:sz w:val="20"/>
                <w:szCs w:val="20"/>
                <w:lang w:eastAsia="ru-RU"/>
              </w:rPr>
              <w:t>,0</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214,4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63,0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64,0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422,9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75,8</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r w:rsidR="00DF28DE">
              <w:rPr>
                <w:rFonts w:ascii="Times New Roman" w:hAnsi="Times New Roman" w:cs="Times New Roman"/>
                <w:color w:val="000000"/>
                <w:sz w:val="20"/>
                <w:szCs w:val="20"/>
              </w:rPr>
              <w:t>,0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228,1</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74,2</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№12</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pPr>
        <w:pStyle w:val="a"/>
        <w:numPr>
          <w:ilvl w:val="0"/>
          <w:numId w:val="0"/>
        </w:numPr>
        <w:ind w:left="851"/>
      </w:pPr>
    </w:p>
    <w:p w:rsidR="00DF28DE" w:rsidRDefault="00DF28DE" w:rsidP="0033650F">
      <w:pPr>
        <w:pStyle w:val="afff2"/>
      </w:pPr>
      <w:r w:rsidRPr="001018F0">
        <w:t>Таблица 8.</w:t>
      </w:r>
      <w:r>
        <w:t>2 – Протяженность тепловых сетей от котельных, подлежащих реконструкции в период 2019-2034 годов АО «Артинский завод»</w:t>
      </w:r>
      <w:r w:rsidRPr="00EB0DF8">
        <w:t xml:space="preserve"> </w:t>
      </w:r>
      <w:r>
        <w:t>в двухтрубном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180"/>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568,0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714,0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779,0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199,0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991,0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460,0</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515,0</w:t>
            </w:r>
          </w:p>
        </w:tc>
      </w:tr>
    </w:tbl>
    <w:p w:rsidR="001A1C81" w:rsidRDefault="001A1C81">
      <w:pPr>
        <w:rPr>
          <w:rFonts w:ascii="Times New Roman" w:hAnsi="Times New Roman" w:cs="Times New Roman"/>
          <w:color w:val="000000" w:themeColor="text1"/>
          <w:sz w:val="24"/>
          <w:szCs w:val="24"/>
        </w:rPr>
      </w:pPr>
      <w:r>
        <w:br w:type="page"/>
      </w:r>
    </w:p>
    <w:p w:rsidR="00DF28DE" w:rsidRDefault="00DF28DE" w:rsidP="0033650F">
      <w:pPr>
        <w:pStyle w:val="afff2"/>
      </w:pPr>
      <w:r w:rsidRPr="001018F0">
        <w:lastRenderedPageBreak/>
        <w:t>Таблица 8.</w:t>
      </w:r>
      <w:r>
        <w:t>3 – Протяженность тепловых сетей от котельных, подлежащих реконструкции в период 2019-2034 годов ведомственных учреждений сферы образования</w:t>
      </w:r>
      <w:r w:rsidRPr="00EB0DF8">
        <w:t xml:space="preserve"> </w:t>
      </w:r>
      <w:r>
        <w:t>в двухтрубном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259"/>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Источники тепловой энергии ведомственных учреждений образования</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128,0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394,0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1010,0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pPr>
        <w:pStyle w:val="a"/>
        <w:numPr>
          <w:ilvl w:val="0"/>
          <w:numId w:val="0"/>
        </w:numPr>
      </w:pPr>
    </w:p>
    <w:p w:rsidR="00DF28DE" w:rsidRDefault="00DF28DE" w:rsidP="0033650F">
      <w:pPr>
        <w:pStyle w:val="afff2"/>
      </w:pPr>
      <w:r w:rsidRPr="001018F0">
        <w:t>Таблица 8.</w:t>
      </w:r>
      <w:r>
        <w:t>4 – Протяженность строительства тепловых сетей от проектируемой котельной на терри</w:t>
      </w:r>
      <w:r w:rsidR="00C52C99">
        <w:t>ории микрорайона «</w:t>
      </w:r>
      <w:r>
        <w:t>Красная горка» пгт Арти в двухтрубном исполнении, м</w:t>
      </w:r>
    </w:p>
    <w:tbl>
      <w:tblPr>
        <w:tblW w:w="14757" w:type="dxa"/>
        <w:tblInd w:w="93" w:type="dxa"/>
        <w:tblLayout w:type="fixed"/>
        <w:tblLook w:val="04A0" w:firstRow="1" w:lastRow="0" w:firstColumn="1" w:lastColumn="0" w:noHBand="0" w:noVBand="1"/>
      </w:tblPr>
      <w:tblGrid>
        <w:gridCol w:w="2425"/>
        <w:gridCol w:w="1121"/>
        <w:gridCol w:w="1121"/>
        <w:gridCol w:w="1121"/>
        <w:gridCol w:w="1121"/>
        <w:gridCol w:w="1121"/>
        <w:gridCol w:w="1121"/>
        <w:gridCol w:w="1121"/>
        <w:gridCol w:w="1121"/>
        <w:gridCol w:w="1121"/>
        <w:gridCol w:w="1121"/>
        <w:gridCol w:w="1122"/>
      </w:tblGrid>
      <w:tr w:rsidR="00DF28DE" w:rsidRPr="00EE0E99" w:rsidTr="00DF28DE">
        <w:trPr>
          <w:cantSplit/>
          <w:trHeight w:val="1217"/>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Д300 мм</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Д400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Газовая котельная мкр «Красная горка» пгт Арти</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518</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2"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r>
        <w:br w:type="page"/>
      </w:r>
    </w:p>
    <w:p w:rsidR="00DF28DE" w:rsidRDefault="00DF28DE" w:rsidP="00DF28DE">
      <w:pPr>
        <w:pStyle w:val="a"/>
        <w:numPr>
          <w:ilvl w:val="0"/>
          <w:numId w:val="0"/>
        </w:numPr>
        <w:ind w:left="851"/>
        <w:sectPr w:rsidR="00DF28DE" w:rsidSect="00DF28DE">
          <w:pgSz w:w="16840" w:h="11907" w:orient="landscape" w:code="9"/>
          <w:pgMar w:top="1701" w:right="1134" w:bottom="850" w:left="1134" w:header="709" w:footer="709" w:gutter="0"/>
          <w:cols w:space="708"/>
          <w:docGrid w:linePitch="360"/>
        </w:sectPr>
      </w:pPr>
    </w:p>
    <w:p w:rsidR="00B17941" w:rsidRDefault="00B17941" w:rsidP="00203DAB">
      <w:pPr>
        <w:pStyle w:val="114"/>
        <w:outlineLvl w:val="1"/>
      </w:pPr>
      <w:bookmarkStart w:id="420" w:name="_Toc6844516"/>
      <w:r>
        <w:lastRenderedPageBreak/>
        <w:t>8.1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19"/>
      <w:bookmarkEnd w:id="420"/>
    </w:p>
    <w:p w:rsidR="00753EBC" w:rsidRDefault="00B17941" w:rsidP="00753EBC">
      <w:pPr>
        <w:pStyle w:val="af6"/>
        <w:ind w:firstLine="567"/>
      </w:pPr>
      <w: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мощности источников тепловой энергии не является актуальным для </w:t>
      </w:r>
      <w:r w:rsidR="009F53D0">
        <w:t>Артинского</w:t>
      </w:r>
      <w:r>
        <w:t xml:space="preserve"> городского </w:t>
      </w:r>
      <w:r w:rsidR="009F53D0">
        <w:t>округа</w:t>
      </w:r>
      <w:r>
        <w:t xml:space="preserve"> вопросом,</w:t>
      </w:r>
      <w:r w:rsidR="00753EBC">
        <w:t xml:space="preserve"> так как</w:t>
      </w:r>
      <w:r>
        <w:t xml:space="preserve"> </w:t>
      </w:r>
      <w:r w:rsidR="00753EBC" w:rsidRPr="00831BD0">
        <w:t xml:space="preserve">зоны с дефицитом располагаемой тепловой мощности источников тепловой энергии на территории </w:t>
      </w:r>
      <w:r w:rsidR="00753EBC">
        <w:t>Артинского</w:t>
      </w:r>
      <w:r w:rsidR="00753EBC" w:rsidRPr="00831BD0">
        <w:t xml:space="preserve"> городского </w:t>
      </w:r>
      <w:r w:rsidR="00753EBC">
        <w:t>округа</w:t>
      </w:r>
      <w:r w:rsidR="00753EBC" w:rsidRPr="00831BD0">
        <w:t xml:space="preserve"> </w:t>
      </w:r>
      <w:r w:rsidR="00753EBC">
        <w:t>компенсируются путем ввода законсервированных ранее котлоагрегатов в котельных</w:t>
      </w:r>
      <w:r w:rsidR="00753EBC" w:rsidRPr="00831BD0">
        <w:t>.</w:t>
      </w:r>
    </w:p>
    <w:p w:rsidR="00B17941" w:rsidRDefault="00B17941" w:rsidP="00203DAB">
      <w:pPr>
        <w:pStyle w:val="114"/>
        <w:outlineLvl w:val="1"/>
      </w:pPr>
      <w:bookmarkStart w:id="421" w:name="_Toc536530856"/>
      <w:bookmarkStart w:id="422" w:name="_Toc6844517"/>
      <w:r>
        <w:t xml:space="preserve">8.2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4868C7">
        <w:t>округа</w:t>
      </w:r>
      <w:r>
        <w:t xml:space="preserve"> под жилую, комплексную или производственную застройку</w:t>
      </w:r>
      <w:bookmarkEnd w:id="421"/>
      <w:bookmarkEnd w:id="422"/>
    </w:p>
    <w:p w:rsidR="00371BE6"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b/>
          <w:color w:val="000000" w:themeColor="text1"/>
          <w:sz w:val="28"/>
        </w:rPr>
        <w:t>Проектом планировки территории микрорайона «Красная горка» в пгт Арти</w:t>
      </w:r>
      <w:r>
        <w:rPr>
          <w:rFonts w:ascii="Times New Roman" w:hAnsi="Times New Roman" w:cs="Times New Roman"/>
          <w:color w:val="000000" w:themeColor="text1"/>
          <w:sz w:val="28"/>
        </w:rPr>
        <w:t xml:space="preserve"> (МК №62 от 30.12.2016) выполненным в соответствии с Генеральным планом Артинского городского округа Свердловской области применительно в пгт Арти, предполагается </w:t>
      </w:r>
      <w:r w:rsidRPr="008461F0">
        <w:rPr>
          <w:rFonts w:ascii="Times New Roman" w:hAnsi="Times New Roman" w:cs="Times New Roman"/>
          <w:color w:val="000000" w:themeColor="text1"/>
          <w:sz w:val="28"/>
        </w:rPr>
        <w:t>размещение 90 жилых домов, в том числе 82 индивидуальных жилых домов и 8 двухэтажных секционных жилых домов</w:t>
      </w:r>
      <w:r>
        <w:rPr>
          <w:rFonts w:ascii="Times New Roman" w:hAnsi="Times New Roman" w:cs="Times New Roman"/>
          <w:color w:val="000000" w:themeColor="text1"/>
          <w:sz w:val="28"/>
        </w:rPr>
        <w:t xml:space="preserve">. </w:t>
      </w:r>
    </w:p>
    <w:p w:rsidR="00371BE6" w:rsidRPr="00CB7538"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Население проектируемого участка определено в количестве 543 человек, в том числе 198 человек – существующее население, 345 человек – перспективное население.</w:t>
      </w:r>
    </w:p>
    <w:p w:rsidR="00371BE6"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Жилищный фонд проектируемого участка составит 15931,</w:t>
      </w:r>
      <w:r w:rsidR="00C52C99">
        <w:rPr>
          <w:rFonts w:ascii="Times New Roman" w:hAnsi="Times New Roman" w:cs="Times New Roman"/>
          <w:color w:val="000000" w:themeColor="text1"/>
          <w:sz w:val="28"/>
        </w:rPr>
        <w:t>9 кв. м, в том числе 6271,9 кв. м</w:t>
      </w:r>
      <w:r w:rsidRPr="00CB7538">
        <w:rPr>
          <w:rFonts w:ascii="Times New Roman" w:hAnsi="Times New Roman" w:cs="Times New Roman"/>
          <w:color w:val="000000" w:themeColor="text1"/>
          <w:sz w:val="28"/>
        </w:rPr>
        <w:t xml:space="preserve"> – существующий жилой фонд, 9660,0 кв.</w:t>
      </w:r>
      <w:r w:rsidR="00C52C99">
        <w:rPr>
          <w:rFonts w:ascii="Times New Roman" w:hAnsi="Times New Roman" w:cs="Times New Roman"/>
          <w:color w:val="000000" w:themeColor="text1"/>
          <w:sz w:val="28"/>
        </w:rPr>
        <w:t xml:space="preserve"> м</w:t>
      </w:r>
      <w:r w:rsidRPr="00CB7538">
        <w:rPr>
          <w:rFonts w:ascii="Times New Roman" w:hAnsi="Times New Roman" w:cs="Times New Roman"/>
          <w:color w:val="000000" w:themeColor="text1"/>
          <w:sz w:val="28"/>
        </w:rPr>
        <w:t xml:space="preserve"> – новое строительство</w:t>
      </w:r>
      <w:r>
        <w:rPr>
          <w:rFonts w:ascii="Times New Roman" w:hAnsi="Times New Roman" w:cs="Times New Roman"/>
          <w:color w:val="000000" w:themeColor="text1"/>
          <w:sz w:val="28"/>
        </w:rPr>
        <w:t xml:space="preserve"> (в том числе секционное – 3920,0 кв.м)</w:t>
      </w:r>
      <w:r w:rsidRPr="00CB7538">
        <w:rPr>
          <w:rFonts w:ascii="Times New Roman" w:hAnsi="Times New Roman" w:cs="Times New Roman"/>
          <w:color w:val="000000" w:themeColor="text1"/>
          <w:sz w:val="28"/>
        </w:rPr>
        <w:t>.</w:t>
      </w:r>
    </w:p>
    <w:p w:rsidR="00371BE6" w:rsidRDefault="00371BE6" w:rsidP="0033650F">
      <w:pPr>
        <w:pStyle w:val="1b"/>
      </w:pPr>
      <w:r>
        <w:lastRenderedPageBreak/>
        <w:t>Проектом предлагается новое строительство</w:t>
      </w:r>
      <w:r w:rsidRPr="00371BE6">
        <w:t xml:space="preserve"> </w:t>
      </w:r>
      <w:r w:rsidR="008F043A">
        <w:t xml:space="preserve">инженерных коммуникаций </w:t>
      </w:r>
      <w:r>
        <w:t>для обеспечения перспективных приростов тепловой нагрузки под жилищную застройку</w:t>
      </w:r>
      <w:r w:rsidR="008F043A">
        <w:t>, а именно – прокладка теплоп</w:t>
      </w:r>
      <w:r w:rsidR="00032EB7">
        <w:t>ровода, протяженностью 0,518 км. В отсутствии данных по диаметру, для расчет</w:t>
      </w:r>
      <w:r w:rsidR="00F04673">
        <w:t>а</w:t>
      </w:r>
      <w:r w:rsidR="00032EB7">
        <w:t xml:space="preserve"> принят условный диаметр – 100 мм (наружный – 108, материал – сталь, изоляция – пенополиуретан (ППУ)).</w:t>
      </w:r>
    </w:p>
    <w:p w:rsidR="00B17941" w:rsidRDefault="00700373" w:rsidP="0033650F">
      <w:pPr>
        <w:pStyle w:val="1b"/>
      </w:pPr>
      <w:r>
        <w:t>П</w:t>
      </w:r>
      <w:r w:rsidR="00B17941">
        <w:t xml:space="preserve">одключение </w:t>
      </w:r>
      <w:r>
        <w:t xml:space="preserve">объектов жилищного фонда </w:t>
      </w:r>
      <w:r w:rsidR="00B17941">
        <w:t xml:space="preserve">к </w:t>
      </w:r>
      <w:r>
        <w:t xml:space="preserve">планируемым </w:t>
      </w:r>
      <w:r w:rsidR="00B17941">
        <w:t xml:space="preserve">тепловым сетям </w:t>
      </w:r>
      <w:r>
        <w:t xml:space="preserve">осуществляют Застройщики </w:t>
      </w:r>
      <w:r w:rsidR="00B17941">
        <w:t>в установленном законодательством порядке, в соответствии с проектом застройки земельного участка.</w:t>
      </w:r>
      <w:r>
        <w:t xml:space="preserve"> Планируемый ввод в эксплуатацию 2023 год.</w:t>
      </w:r>
    </w:p>
    <w:p w:rsidR="00B17941" w:rsidRDefault="00B17941" w:rsidP="0033650F">
      <w:pPr>
        <w:pStyle w:val="1b"/>
      </w:pPr>
      <w:r>
        <w:t>В дальнейшем, при актуализации настоящего Документа и при определении конкретных площадок нового строительства данный раздел может быть скорректирован на основании вышеуказанных данных.</w:t>
      </w:r>
    </w:p>
    <w:p w:rsidR="00B17941" w:rsidRDefault="00B17941" w:rsidP="00203DAB">
      <w:pPr>
        <w:pStyle w:val="114"/>
        <w:outlineLvl w:val="1"/>
      </w:pPr>
      <w:bookmarkStart w:id="423" w:name="_Toc536530857"/>
      <w:bookmarkStart w:id="424" w:name="_Toc6844518"/>
      <w:r>
        <w:t>8.3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3"/>
      <w:bookmarkEnd w:id="424"/>
    </w:p>
    <w:p w:rsidR="00B17941" w:rsidRDefault="00B17941" w:rsidP="0033650F">
      <w:pPr>
        <w:pStyle w:val="1b"/>
      </w:pPr>
      <w: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B17941" w:rsidRDefault="00B17941" w:rsidP="00203DAB">
      <w:pPr>
        <w:pStyle w:val="114"/>
        <w:outlineLvl w:val="1"/>
      </w:pPr>
      <w:bookmarkStart w:id="425" w:name="_Toc536530858"/>
      <w:bookmarkStart w:id="426" w:name="_Toc6844519"/>
      <w:r>
        <w:t>8.4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bookmarkEnd w:id="425"/>
      <w:bookmarkEnd w:id="426"/>
    </w:p>
    <w:p w:rsidR="00B17941" w:rsidRDefault="00B17941" w:rsidP="0033650F">
      <w:pPr>
        <w:pStyle w:val="1b"/>
      </w:pPr>
      <w:r>
        <w:t>Основными причинами, определяющими низкую эффективность функционирования системы теплоснабжения, являются:</w:t>
      </w:r>
    </w:p>
    <w:p w:rsidR="00B17941" w:rsidRDefault="00B17941" w:rsidP="0033650F">
      <w:pPr>
        <w:pStyle w:val="1b"/>
      </w:pPr>
      <w:r>
        <w:t>- высокий износ тепловых сетей;</w:t>
      </w:r>
    </w:p>
    <w:p w:rsidR="00B17941" w:rsidRDefault="00B17941" w:rsidP="0033650F">
      <w:pPr>
        <w:pStyle w:val="1b"/>
      </w:pPr>
      <w:r>
        <w:t>- большие потери тепловой энергии при транспортировке;</w:t>
      </w:r>
    </w:p>
    <w:p w:rsidR="00B17941" w:rsidRDefault="00B17941" w:rsidP="0033650F">
      <w:pPr>
        <w:pStyle w:val="1b"/>
      </w:pPr>
      <w:r>
        <w:t>- отсутствие или низкое качество теплоизоляции трубопроводов;</w:t>
      </w:r>
    </w:p>
    <w:p w:rsidR="00B17941" w:rsidRDefault="00B17941" w:rsidP="0033650F">
      <w:pPr>
        <w:pStyle w:val="1b"/>
      </w:pPr>
      <w:r>
        <w:lastRenderedPageBreak/>
        <w:t>- утечки из тепловых сетей из-за изношенности трубопроводов.</w:t>
      </w:r>
    </w:p>
    <w:p w:rsidR="00B17941" w:rsidRDefault="00B17941" w:rsidP="0033650F">
      <w:pPr>
        <w:pStyle w:val="1b"/>
      </w:pPr>
      <w:r w:rsidRPr="00953FE0">
        <w:t xml:space="preserve">В системе теплоснабжения </w:t>
      </w:r>
      <w:r w:rsidR="00953FE0" w:rsidRPr="00953FE0">
        <w:t>Артинского</w:t>
      </w:r>
      <w:r w:rsidRPr="00953FE0">
        <w:t xml:space="preserve"> городского округа физический износ тепловых сетей уже в данный момент превышает </w:t>
      </w:r>
      <w:r w:rsidR="00953FE0" w:rsidRPr="00953FE0">
        <w:t>60</w:t>
      </w:r>
      <w:r w:rsidRPr="00953FE0">
        <w:t>%.</w:t>
      </w:r>
      <w:r>
        <w:t xml:space="preserve"> Без осуществления замены трубопроводов к расчетному сроку реализации настоящего Документа все сети исчерпают свой эксплуатационный ресурс.</w:t>
      </w:r>
    </w:p>
    <w:p w:rsidR="00B17941" w:rsidRPr="00E8184D" w:rsidRDefault="00B17941" w:rsidP="0033650F">
      <w:pPr>
        <w:pStyle w:val="1b"/>
      </w:pPr>
      <w:r>
        <w:t>Таким образом, для повышения эффективности необходима и предлагается полная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(трубы в ППУ изоляции с полиэтиленовой оболочкой).</w:t>
      </w:r>
    </w:p>
    <w:p w:rsidR="00B17941" w:rsidRDefault="00B17941" w:rsidP="0033650F">
      <w:pPr>
        <w:pStyle w:val="1b"/>
      </w:pPr>
      <w:r>
        <w:t>Пенополиуретан имеет следующие преимущества:</w:t>
      </w:r>
    </w:p>
    <w:p w:rsidR="00B17941" w:rsidRDefault="00B17941" w:rsidP="0033650F">
      <w:pPr>
        <w:pStyle w:val="1b"/>
      </w:pPr>
      <w:r>
        <w:t>- для монтажа и эксплуатации ППУ не требует использование покровных материалов и крепежа;</w:t>
      </w:r>
    </w:p>
    <w:p w:rsidR="00B17941" w:rsidRDefault="00B17941" w:rsidP="0033650F">
      <w:pPr>
        <w:pStyle w:val="1b"/>
      </w:pPr>
      <w:r>
        <w:t>- ППУ обеспечивает быстрое бесшовное нанесение на поверхности любой сложности формы, отлично заполняя неровности поверхности;</w:t>
      </w:r>
    </w:p>
    <w:p w:rsidR="00B17941" w:rsidRDefault="00B17941" w:rsidP="0033650F">
      <w:pPr>
        <w:pStyle w:val="1b"/>
      </w:pPr>
      <w:r>
        <w:t>- малый вес и высокая прочность;</w:t>
      </w:r>
    </w:p>
    <w:p w:rsidR="00B17941" w:rsidRDefault="00B17941" w:rsidP="0033650F">
      <w:pPr>
        <w:pStyle w:val="1b"/>
      </w:pPr>
      <w:r>
        <w:t>- низкий коэффициент теплопроводности (0,019-0,027 Вт/мК);</w:t>
      </w:r>
    </w:p>
    <w:p w:rsidR="00B17941" w:rsidRDefault="00B17941" w:rsidP="0033650F">
      <w:pPr>
        <w:pStyle w:val="1b"/>
      </w:pPr>
      <w:r>
        <w:t>- биологическая нейтральность (устойчивость к микроорганизмам, гниению, плесени);</w:t>
      </w:r>
    </w:p>
    <w:p w:rsidR="00B17941" w:rsidRDefault="00B17941" w:rsidP="0033650F">
      <w:pPr>
        <w:pStyle w:val="1b"/>
      </w:pPr>
      <w:r>
        <w:t>- пожаробезопасен;</w:t>
      </w:r>
    </w:p>
    <w:p w:rsidR="00B17941" w:rsidRDefault="00B17941" w:rsidP="0033650F">
      <w:pPr>
        <w:pStyle w:val="1b"/>
      </w:pPr>
      <w:r>
        <w:t>- низкое водопоглощение;</w:t>
      </w:r>
    </w:p>
    <w:p w:rsidR="00B17941" w:rsidRDefault="00B17941" w:rsidP="0033650F">
      <w:pPr>
        <w:pStyle w:val="1b"/>
      </w:pPr>
      <w:r>
        <w:t>Срок эксплуатации не менее 30-40 лет (при отсутствии механических повреждений).</w:t>
      </w:r>
    </w:p>
    <w:p w:rsidR="00B17941" w:rsidRPr="00DF28DE" w:rsidRDefault="00B17941" w:rsidP="0033650F">
      <w:pPr>
        <w:pStyle w:val="1b"/>
      </w:pPr>
      <w:r w:rsidRPr="00DF28DE">
        <w:t>Предложения по реконструкции участков тепловых сетей для повышения эффективности функционирования системы теплоснабжения представлены в таблице 8.</w:t>
      </w:r>
      <w:r w:rsidR="00DF28DE" w:rsidRPr="00DF28DE">
        <w:t>5</w:t>
      </w:r>
      <w:r w:rsidRPr="00DF28DE">
        <w:t xml:space="preserve"> </w:t>
      </w:r>
    </w:p>
    <w:p w:rsidR="009F53D0" w:rsidRDefault="00B17941" w:rsidP="00DF28DE">
      <w:pPr>
        <w:spacing w:after="0" w:line="360" w:lineRule="auto"/>
        <w:ind w:firstLine="709"/>
        <w:jc w:val="both"/>
        <w:rPr>
          <w:rFonts w:ascii="Times New Roman" w:hAnsi="Times New Roman" w:cs="Times New Roman"/>
          <w:sz w:val="28"/>
          <w:szCs w:val="28"/>
        </w:rPr>
        <w:sectPr w:rsidR="009F53D0" w:rsidSect="00D05E16">
          <w:pgSz w:w="11907" w:h="16840" w:code="9"/>
          <w:pgMar w:top="1134" w:right="850" w:bottom="1134" w:left="1701" w:header="709" w:footer="709" w:gutter="0"/>
          <w:cols w:space="708"/>
          <w:docGrid w:linePitch="360"/>
        </w:sectPr>
      </w:pPr>
      <w:r w:rsidRPr="00DF28DE">
        <w:rPr>
          <w:rFonts w:ascii="Times New Roman" w:hAnsi="Times New Roman" w:cs="Times New Roman"/>
          <w:sz w:val="28"/>
          <w:szCs w:val="28"/>
        </w:rPr>
        <w:t>Характеристика участков тепловых сетей включенных в объем работ по реконструкции приведена в Приложении 1 к Главе 8 настоящего Документа</w:t>
      </w:r>
      <w:r w:rsidR="00953FE0" w:rsidRPr="00DF28DE">
        <w:rPr>
          <w:rFonts w:ascii="Times New Roman" w:hAnsi="Times New Roman" w:cs="Times New Roman"/>
          <w:sz w:val="28"/>
          <w:szCs w:val="28"/>
        </w:rPr>
        <w:t>.</w:t>
      </w:r>
      <w:r w:rsidR="000A78FF" w:rsidRPr="009F53D0">
        <w:rPr>
          <w:rFonts w:ascii="Times New Roman" w:hAnsi="Times New Roman" w:cs="Times New Roman"/>
          <w:sz w:val="28"/>
          <w:szCs w:val="28"/>
        </w:rPr>
        <w:br w:type="page"/>
      </w:r>
    </w:p>
    <w:p w:rsidR="00DF28DE" w:rsidRDefault="009F53D0" w:rsidP="0033650F">
      <w:pPr>
        <w:pStyle w:val="afff2"/>
      </w:pPr>
      <w:r w:rsidRPr="003662BB">
        <w:lastRenderedPageBreak/>
        <w:t>Таблица 8.</w:t>
      </w:r>
      <w:r w:rsidR="00DF28DE">
        <w:t>5</w:t>
      </w:r>
      <w:r>
        <w:t xml:space="preserve"> – </w:t>
      </w:r>
      <w:r w:rsidR="00DF28DE">
        <w:t>Предложение по реконструкции участков тепловых сетей источников тепловой энергии в границах Артинского городского округа</w:t>
      </w:r>
    </w:p>
    <w:tbl>
      <w:tblPr>
        <w:tblW w:w="14474" w:type="dxa"/>
        <w:tblInd w:w="93" w:type="dxa"/>
        <w:tblLayout w:type="fixed"/>
        <w:tblLook w:val="04A0" w:firstRow="1" w:lastRow="0" w:firstColumn="1" w:lastColumn="0" w:noHBand="0" w:noVBand="1"/>
      </w:tblPr>
      <w:tblGrid>
        <w:gridCol w:w="1433"/>
        <w:gridCol w:w="6946"/>
        <w:gridCol w:w="708"/>
        <w:gridCol w:w="1134"/>
        <w:gridCol w:w="709"/>
        <w:gridCol w:w="3544"/>
      </w:tblGrid>
      <w:tr w:rsidR="0072491D" w:rsidRPr="005929C6" w:rsidTr="0072491D">
        <w:trPr>
          <w:cantSplit/>
          <w:trHeight w:val="1774"/>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Проект 2-1.1</w:t>
            </w:r>
          </w:p>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Мероприятие номер:</w:t>
            </w:r>
          </w:p>
        </w:tc>
        <w:tc>
          <w:tcPr>
            <w:tcW w:w="6946" w:type="dxa"/>
            <w:tcBorders>
              <w:top w:val="single" w:sz="4" w:space="0" w:color="auto"/>
              <w:left w:val="nil"/>
              <w:bottom w:val="single" w:sz="4" w:space="0" w:color="auto"/>
              <w:right w:val="single" w:sz="4" w:space="0" w:color="auto"/>
            </w:tcBorders>
            <w:vAlign w:val="center"/>
          </w:tcPr>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Наименование и состав мероприятий</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491D" w:rsidRPr="00C52C99" w:rsidRDefault="0072491D"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Условный диаметр, мм</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72491D" w:rsidRPr="00C52C99" w:rsidRDefault="0072491D"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Тип изоляции</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C5E91" w:rsidRPr="00C52C99" w:rsidRDefault="000C5E91"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Протяженность в двухтрубном  исчислении, м</w:t>
            </w:r>
          </w:p>
        </w:tc>
        <w:tc>
          <w:tcPr>
            <w:tcW w:w="3544" w:type="dxa"/>
            <w:tcBorders>
              <w:top w:val="single" w:sz="4" w:space="0" w:color="auto"/>
              <w:left w:val="nil"/>
              <w:bottom w:val="single" w:sz="4" w:space="0" w:color="auto"/>
              <w:right w:val="single" w:sz="4" w:space="0" w:color="auto"/>
            </w:tcBorders>
            <w:vAlign w:val="center"/>
          </w:tcPr>
          <w:p w:rsidR="0072491D" w:rsidRPr="00C52C99" w:rsidRDefault="0072491D" w:rsidP="0072491D">
            <w:pPr>
              <w:spacing w:after="0" w:line="240" w:lineRule="auto"/>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Ообоснование мероприятия/</w:t>
            </w:r>
          </w:p>
          <w:p w:rsidR="0072491D" w:rsidRPr="00C52C99" w:rsidRDefault="00C52C99" w:rsidP="00C52C99">
            <w:pPr>
              <w:spacing w:after="0" w:line="240" w:lineRule="auto"/>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Вид ожидаемого эффекта /</w:t>
            </w:r>
          </w:p>
        </w:tc>
      </w:tr>
      <w:tr w:rsidR="0072491D" w:rsidRPr="00EE0E99" w:rsidTr="0072491D">
        <w:trPr>
          <w:trHeight w:val="300"/>
        </w:trPr>
        <w:tc>
          <w:tcPr>
            <w:tcW w:w="14474" w:type="dxa"/>
            <w:gridSpan w:val="6"/>
            <w:tcBorders>
              <w:top w:val="nil"/>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МУП АГО «Теплотехника»</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Котельная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44,6</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89,2</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9605D2"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44,6</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265-б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265-б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265-б</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265</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259</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Магазин №21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От участка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По подвал</w:t>
            </w:r>
            <w:r>
              <w:rPr>
                <w:rFonts w:ascii="Times New Roman" w:eastAsia="Times New Roman" w:hAnsi="Times New Roman" w:cs="Times New Roman"/>
                <w:color w:val="000000"/>
                <w:sz w:val="16"/>
                <w:szCs w:val="16"/>
                <w:lang w:eastAsia="ru-RU"/>
              </w:rPr>
              <w:t>у</w:t>
            </w:r>
            <w:r w:rsidRPr="008B6C0C">
              <w:rPr>
                <w:rFonts w:ascii="Times New Roman" w:eastAsia="Times New Roman" w:hAnsi="Times New Roman" w:cs="Times New Roman"/>
                <w:color w:val="000000"/>
                <w:sz w:val="16"/>
                <w:szCs w:val="16"/>
                <w:lang w:eastAsia="ru-RU"/>
              </w:rPr>
              <w:t xml:space="preserve"> ул. Ленина, 272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(отвод на ветстанцию)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2-1.18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Объекты ветстанции</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2863E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1209,2</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1D367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двухтрубном исполнении</w:t>
            </w:r>
            <w:r w:rsidR="001D3676">
              <w:rPr>
                <w:rFonts w:ascii="Times New Roman" w:eastAsia="Times New Roman" w:hAnsi="Times New Roman" w:cs="Times New Roman"/>
                <w:color w:val="000000"/>
                <w:sz w:val="16"/>
                <w:szCs w:val="16"/>
                <w:lang w:eastAsia="ru-RU"/>
              </w:rPr>
              <w:t xml:space="preserve"> </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604,6</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sidRPr="005C357A">
              <w:rPr>
                <w:rFonts w:ascii="Times New Roman" w:hAnsi="Times New Roman" w:cs="Times New Roman"/>
                <w:sz w:val="16"/>
                <w:szCs w:val="16"/>
              </w:rPr>
              <w:t>2</w:t>
            </w:r>
            <w:r>
              <w:rPr>
                <w:rFonts w:ascii="Times New Roman" w:hAnsi="Times New Roman" w:cs="Times New Roman"/>
                <w:sz w:val="16"/>
                <w:szCs w:val="16"/>
              </w:rPr>
              <w:t>-1.21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Кирова, 35 и 33 (колодец №5)</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2-1.22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Участок, ул. Бажова, 90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Бажова, 90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2-1.23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Участок, ул. Бажова, 90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Партизанская, 87</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1D367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двухтрубном исполнении</w:t>
            </w:r>
            <w:r w:rsidR="001D3676">
              <w:rPr>
                <w:rFonts w:ascii="Times New Roman" w:eastAsia="Times New Roman" w:hAnsi="Times New Roman" w:cs="Times New Roman"/>
                <w:color w:val="000000"/>
                <w:sz w:val="16"/>
                <w:szCs w:val="16"/>
                <w:lang w:eastAsia="ru-RU"/>
              </w:rPr>
              <w:t xml:space="preserve"> </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9605D2"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106,4</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212,8</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 xml:space="preserve">7 - </w:t>
            </w:r>
            <w:r w:rsidRPr="008B6C0C">
              <w:rPr>
                <w:rFonts w:ascii="Times New Roman" w:eastAsia="Times New Roman" w:hAnsi="Times New Roman" w:cs="Times New Roman"/>
                <w:color w:val="000000"/>
                <w:sz w:val="16"/>
                <w:szCs w:val="16"/>
                <w:lang w:eastAsia="ru-RU"/>
              </w:rPr>
              <w:t>Первая задвижка, на ответвлении, Агрофирма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124</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Первая задвижка, на ответвлении, Агрофирма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2-1.26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ул. Школьная,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ул. Школьная, 9</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Школа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Школа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8 Марта, 42а (Жилой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187,85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8 Марта, 42а (Жилой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Интернат</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2-1.36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СОЦ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Общая протяженность замены участков сетей по котельной №7 составит </w:t>
            </w:r>
            <w:r w:rsidR="000C5E91">
              <w:rPr>
                <w:rFonts w:ascii="Times New Roman" w:eastAsia="Times New Roman" w:hAnsi="Times New Roman" w:cs="Times New Roman"/>
                <w:color w:val="000000"/>
                <w:sz w:val="16"/>
                <w:szCs w:val="16"/>
                <w:lang w:eastAsia="ru-RU"/>
              </w:rPr>
              <w:t xml:space="preserve">в </w:t>
            </w:r>
            <w:r>
              <w:rPr>
                <w:rFonts w:ascii="Times New Roman" w:eastAsia="Times New Roman" w:hAnsi="Times New Roman" w:cs="Times New Roman"/>
                <w:color w:val="000000"/>
                <w:sz w:val="16"/>
                <w:szCs w:val="16"/>
                <w:lang w:eastAsia="ru-RU"/>
              </w:rPr>
              <w:t>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1258,65</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№7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2517,3</w:t>
            </w:r>
            <w:r w:rsidR="001D3676">
              <w:rPr>
                <w:rFonts w:ascii="Times New Roman" w:eastAsia="Times New Roman" w:hAnsi="Times New Roman" w:cs="Times New Roman"/>
                <w:color w:val="000000"/>
                <w:sz w:val="16"/>
                <w:szCs w:val="16"/>
                <w:lang w:eastAsia="ru-RU"/>
              </w:rPr>
              <w:t>0</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Котельная №8</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2-1.45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опус в землю</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32/36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31а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14 (магистральная сеть)</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2-1.54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12 (магистральная сеть)</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8</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 xml:space="preserve">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8</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21 (колодец)</w:t>
            </w:r>
            <w:r>
              <w:rPr>
                <w:rFonts w:ascii="Times New Roman" w:eastAsia="Times New Roman" w:hAnsi="Times New Roman" w:cs="Times New Roman"/>
                <w:color w:val="000000"/>
                <w:sz w:val="16"/>
                <w:szCs w:val="16"/>
                <w:lang w:eastAsia="ru-RU"/>
              </w:rPr>
              <w:t xml:space="preserve"> - ул</w:t>
            </w:r>
            <w:r w:rsidRPr="008B6C0C">
              <w:rPr>
                <w:rFonts w:ascii="Times New Roman" w:eastAsia="Times New Roman" w:hAnsi="Times New Roman" w:cs="Times New Roman"/>
                <w:color w:val="000000"/>
                <w:sz w:val="16"/>
                <w:szCs w:val="16"/>
                <w:lang w:eastAsia="ru-RU"/>
              </w:rPr>
              <w:t>. Нефёдова, 28/32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(ул</w:t>
            </w:r>
            <w:r w:rsidRPr="008B6C0C">
              <w:rPr>
                <w:rFonts w:ascii="Times New Roman" w:eastAsia="Times New Roman" w:hAnsi="Times New Roman" w:cs="Times New Roman"/>
                <w:color w:val="000000"/>
                <w:sz w:val="16"/>
                <w:szCs w:val="16"/>
                <w:lang w:eastAsia="ru-RU"/>
              </w:rPr>
              <w:t>. Нефёдова, 28/32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до опуса в землю</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22/26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2-1.64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32/36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32/36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38/40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Школа №1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Гараж школы №1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Школа №1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Гараж школы №1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603,1</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1206,2</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2-1.69</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Заводская, 17 (колодец) - ул. Заводская, 17).</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656E9B">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2-1.70</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Заводская, 13а (колодец) - ул. Заводская, 13а).</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2-1.71</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4,6 (колодец) - ул. Грязнова, 4, 6 (подъем из земли)).</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2-1.72</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(подъем из земли) - ул. Грязнова, 4, 6 (опус в землю)).</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lastRenderedPageBreak/>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lastRenderedPageBreak/>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2-1.73</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(опус в землю) - ул. Грязнова, 8).</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2-1.74</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(опус в землю) - ул. Грязнова, 4, 6).</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2-1.75</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6, 4 - ул. Грязнова, 2).</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2-1.76</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6, 4 - ул. Грязнова, 2).</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656E9B">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2-1.77</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18а - ул. Заводская, 17,13а (колодец)).</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219,8</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439,6</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АО «Артинский завод»</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00566E0D">
              <w:rPr>
                <w:rFonts w:ascii="Times New Roman" w:eastAsia="Times New Roman" w:hAnsi="Times New Roman" w:cs="Times New Roman"/>
                <w:color w:val="000000"/>
                <w:sz w:val="16"/>
                <w:szCs w:val="16"/>
                <w:lang w:eastAsia="ru-RU"/>
              </w:rPr>
              <w:t>от ТК 22 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23 а</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200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58</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23 а</w:t>
            </w:r>
            <w:r>
              <w:rPr>
                <w:rFonts w:ascii="Times New Roman" w:eastAsia="Times New Roman" w:hAnsi="Times New Roman" w:cs="Times New Roman"/>
                <w:color w:val="000000"/>
                <w:sz w:val="16"/>
                <w:szCs w:val="16"/>
                <w:lang w:eastAsia="ru-RU"/>
              </w:rPr>
              <w:t xml:space="preserve"> - </w:t>
            </w:r>
            <w:r w:rsidR="00566E0D">
              <w:rPr>
                <w:rFonts w:ascii="Times New Roman" w:eastAsia="Times New Roman" w:hAnsi="Times New Roman" w:cs="Times New Roman"/>
                <w:color w:val="000000"/>
                <w:sz w:val="16"/>
                <w:szCs w:val="16"/>
                <w:lang w:eastAsia="ru-RU"/>
              </w:rPr>
              <w:t>до МКД по ул. Рабочей Молодежи</w:t>
            </w:r>
            <w:r w:rsidRPr="00A0192D">
              <w:rPr>
                <w:rFonts w:ascii="Times New Roman" w:eastAsia="Times New Roman" w:hAnsi="Times New Roman" w:cs="Times New Roman"/>
                <w:color w:val="000000"/>
                <w:sz w:val="16"/>
                <w:szCs w:val="16"/>
                <w:lang w:eastAsia="ru-RU"/>
              </w:rPr>
              <w:t xml:space="preserve"> № 109</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79</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2-1.81</w:t>
            </w:r>
          </w:p>
        </w:tc>
        <w:tc>
          <w:tcPr>
            <w:tcW w:w="6946" w:type="dxa"/>
            <w:tcBorders>
              <w:top w:val="single" w:sz="4" w:space="0" w:color="auto"/>
              <w:left w:val="nil"/>
              <w:bottom w:val="single" w:sz="4" w:space="0" w:color="auto"/>
              <w:right w:val="single" w:sz="4" w:space="0" w:color="auto"/>
            </w:tcBorders>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Котельная. Вывод №1. Замена участка тепловой сети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88</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2-1.82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r w:rsidRPr="00A0192D">
              <w:rPr>
                <w:rFonts w:ascii="Times New Roman" w:eastAsia="Times New Roman" w:hAnsi="Times New Roman" w:cs="Times New Roman"/>
                <w:color w:val="000000"/>
                <w:sz w:val="16"/>
                <w:szCs w:val="16"/>
                <w:lang w:eastAsia="ru-RU"/>
              </w:rPr>
              <w:t>от ТК 23 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МКД по улице Рабочей Молодежи №94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125</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72</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до здания МКД по улице Рабочей Молодежи №94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выхода из земли ø 108 у здания по улице Рабочей Молодежи №98 (магазин «Лидер»)</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до выхода из земли ø 108 у здания по улице Рабочей Молодежи №98 (магазин «Лидер»)</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ЗУ здания по ул. Рабочей Молодежи №100 (Центр занятости)</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ТП 3</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36</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334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28</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29</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32</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34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 Королева № 54 (Свердловский областной краеведческий музей)</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28</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 Ленина №81 (МАУ «Редакция газеты Артинские вести»)</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118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36</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w:t>
            </w:r>
            <w:r>
              <w:rPr>
                <w:rFonts w:ascii="Times New Roman" w:eastAsia="Times New Roman" w:hAnsi="Times New Roman" w:cs="Times New Roman"/>
                <w:color w:val="000000"/>
                <w:sz w:val="16"/>
                <w:szCs w:val="16"/>
                <w:lang w:eastAsia="ru-RU"/>
              </w:rPr>
              <w:t>. Королева №74 (ПАО Ростелеком)).</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дома по ул. Королева № 44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дома по ул. Королева № 34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191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2-1.92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начала подземного трубопровода по ул. Королева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ТП у здания по ул. Королева № 29А (д/сад Солнышко)</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дома по ул. Елисеева № 22</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дома по ул</w:t>
            </w:r>
            <w:r>
              <w:rPr>
                <w:rFonts w:ascii="Times New Roman" w:eastAsia="Times New Roman" w:hAnsi="Times New Roman" w:cs="Times New Roman"/>
                <w:color w:val="000000"/>
                <w:sz w:val="16"/>
                <w:szCs w:val="16"/>
                <w:lang w:eastAsia="ru-RU"/>
              </w:rPr>
              <w:t>.</w:t>
            </w:r>
            <w:r w:rsidRPr="00A0192D">
              <w:rPr>
                <w:rFonts w:ascii="Times New Roman" w:eastAsia="Times New Roman" w:hAnsi="Times New Roman" w:cs="Times New Roman"/>
                <w:color w:val="000000"/>
                <w:sz w:val="16"/>
                <w:szCs w:val="16"/>
                <w:lang w:eastAsia="ru-RU"/>
              </w:rPr>
              <w:t xml:space="preserve"> Елисеева № 16 а</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1399</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2798</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447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hAnsi="Times New Roman" w:cs="Times New Roman"/>
                <w:sz w:val="16"/>
                <w:szCs w:val="16"/>
              </w:rPr>
              <w:t xml:space="preserve">Участки тепловых сетей от котельных </w:t>
            </w:r>
            <w:r w:rsidRPr="00803B2F">
              <w:rPr>
                <w:rFonts w:ascii="Times New Roman" w:hAnsi="Times New Roman" w:cs="Times New Roman"/>
                <w:sz w:val="16"/>
                <w:szCs w:val="16"/>
              </w:rPr>
              <w:t>ведомственных учреждений сферы образования</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2-1.94</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Сухановка, улица Ленина, 112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700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2-1.95</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адресу:с. Курки, улица Заречная, 45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220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2-1.96</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пгт Арти, улица Первомайская, 112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94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2-1.97</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адресу:с. Старые Арти, улица Ленина, 192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76</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2-1.98</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 xml:space="preserve">Реконструкция тепловых сетей от котельной, расположенной по адресу: с. Азигулово, улица 30 лет Победы,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280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2-1.99</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Усть-Манчаж, улица Школьная,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2-1.100</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д. Багышково, улица Советская, 70а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76</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54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2-1.101</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Свердловское, улица Ленина, 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30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котельным ведомственных учреждений образования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73460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1532</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котельным ведомственных учреждений образования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73460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3064</w:t>
            </w:r>
            <w:r w:rsidR="001D3676">
              <w:rPr>
                <w:rFonts w:ascii="Times New Roman" w:eastAsia="Times New Roman" w:hAnsi="Times New Roman" w:cs="Times New Roman"/>
                <w:color w:val="000000"/>
                <w:sz w:val="16"/>
                <w:szCs w:val="16"/>
                <w:lang w:eastAsia="ru-RU"/>
              </w:rPr>
              <w:t>,00</w:t>
            </w:r>
          </w:p>
        </w:tc>
      </w:tr>
    </w:tbl>
    <w:p w:rsidR="0072491D" w:rsidRDefault="0072491D" w:rsidP="0034235B">
      <w:pPr>
        <w:spacing w:after="0" w:line="240" w:lineRule="auto"/>
        <w:jc w:val="center"/>
        <w:rPr>
          <w:rFonts w:ascii="Times New Roman" w:eastAsia="Times New Roman" w:hAnsi="Times New Roman" w:cs="Times New Roman"/>
          <w:b/>
          <w:color w:val="000000"/>
          <w:sz w:val="16"/>
          <w:szCs w:val="16"/>
          <w:lang w:eastAsia="ru-RU"/>
        </w:rPr>
      </w:pPr>
    </w:p>
    <w:p w:rsidR="0072491D" w:rsidRDefault="0072491D" w:rsidP="0034235B">
      <w:pPr>
        <w:spacing w:after="0" w:line="240" w:lineRule="auto"/>
        <w:jc w:val="center"/>
        <w:rPr>
          <w:rFonts w:ascii="Times New Roman" w:eastAsia="Times New Roman" w:hAnsi="Times New Roman" w:cs="Times New Roman"/>
          <w:b/>
          <w:color w:val="000000"/>
          <w:sz w:val="16"/>
          <w:szCs w:val="16"/>
          <w:lang w:eastAsia="ru-RU"/>
        </w:rPr>
        <w:sectPr w:rsidR="0072491D" w:rsidSect="009F53D0">
          <w:pgSz w:w="16840" w:h="11907" w:orient="landscape" w:code="9"/>
          <w:pgMar w:top="1701" w:right="1134" w:bottom="850" w:left="1134" w:header="709" w:footer="709" w:gutter="0"/>
          <w:cols w:space="708"/>
          <w:docGrid w:linePitch="360"/>
        </w:sectPr>
      </w:pPr>
    </w:p>
    <w:p w:rsidR="009A5ACA" w:rsidRDefault="009A5ACA" w:rsidP="008365F6">
      <w:pPr>
        <w:pStyle w:val="114"/>
        <w:outlineLvl w:val="1"/>
      </w:pPr>
      <w:bookmarkStart w:id="427" w:name="_Toc536530859"/>
      <w:bookmarkStart w:id="428" w:name="_Toc6844520"/>
      <w:r>
        <w:lastRenderedPageBreak/>
        <w:t>8.5 строительство тепловых сетей для обеспечения нормативной надежности теплоснабжения</w:t>
      </w:r>
      <w:bookmarkEnd w:id="427"/>
      <w:bookmarkEnd w:id="428"/>
    </w:p>
    <w:p w:rsidR="009A5ACA" w:rsidRDefault="009A5ACA" w:rsidP="0033650F">
      <w:pPr>
        <w:pStyle w:val="1b"/>
      </w:pPr>
      <w: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rsidR="009A5ACA" w:rsidRDefault="009A5ACA" w:rsidP="0033650F">
      <w:pPr>
        <w:pStyle w:val="1b"/>
      </w:pPr>
      <w:r>
        <w:t xml:space="preserve">Анализ ситуации в </w:t>
      </w:r>
      <w:r w:rsidR="00246349">
        <w:t>городском округе</w:t>
      </w:r>
      <w:r>
        <w:t xml:space="preserve"> 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w:t>
      </w:r>
      <w:r w:rsidR="00246349">
        <w:t>городского округа</w:t>
      </w:r>
      <w:r>
        <w:t xml:space="preserve"> не предусматривается.</w:t>
      </w:r>
    </w:p>
    <w:p w:rsidR="009A5ACA" w:rsidRDefault="009A5ACA" w:rsidP="008365F6">
      <w:pPr>
        <w:pStyle w:val="114"/>
        <w:outlineLvl w:val="1"/>
      </w:pPr>
      <w:bookmarkStart w:id="429" w:name="_Toc536530860"/>
      <w:bookmarkStart w:id="430" w:name="_Toc6844521"/>
      <w:r>
        <w:t>8.6 Реконструкция тепловых сетей с увеличением диаметра трубопроводов для обеспечения перспективных приростов тепловой нагрузки</w:t>
      </w:r>
      <w:bookmarkEnd w:id="429"/>
      <w:bookmarkEnd w:id="430"/>
    </w:p>
    <w:p w:rsidR="009A5ACA" w:rsidRDefault="009A5ACA" w:rsidP="0033650F">
      <w:pPr>
        <w:pStyle w:val="1b"/>
      </w:pPr>
      <w:r>
        <w:t xml:space="preserve">При наличии прироста тепловой нагрузки, но в отсутствии технической инвентаризации тепловых сетей реконструкция с увеличением диаметра трубопровода не предусматривается. При проведении технической инвентаризации и наличии актов технической инвентаризации, проектов планирования территорий данный пункт необходимо откорректировать </w:t>
      </w:r>
      <w:r w:rsidR="008365F6">
        <w:t>путем последующей ежегодной актуализации</w:t>
      </w:r>
      <w:r>
        <w:t>.</w:t>
      </w:r>
    </w:p>
    <w:p w:rsidR="009A5ACA" w:rsidRDefault="009A5ACA" w:rsidP="008365F6">
      <w:pPr>
        <w:pStyle w:val="114"/>
        <w:outlineLvl w:val="1"/>
      </w:pPr>
      <w:bookmarkStart w:id="431" w:name="_Toc536530861"/>
      <w:bookmarkStart w:id="432" w:name="_Toc6844522"/>
      <w:r>
        <w:t>8.7 Реконструкция тепловых сетей, подлежащих замене в связи с исчерпанием эксплуатационного ресурса</w:t>
      </w:r>
      <w:bookmarkEnd w:id="431"/>
      <w:bookmarkEnd w:id="432"/>
    </w:p>
    <w:p w:rsidR="009A5ACA" w:rsidRDefault="009A5ACA" w:rsidP="0033650F">
      <w:pPr>
        <w:pStyle w:val="1b"/>
      </w:pPr>
      <w:r>
        <w:t>Предложения по реконструкции тепловых сетей, подлежащих замене в связи с исчерпанием эксплуатационного ресурса, включают:</w:t>
      </w:r>
    </w:p>
    <w:p w:rsidR="009A5ACA" w:rsidRDefault="009A5ACA" w:rsidP="0033650F">
      <w:pPr>
        <w:pStyle w:val="1b"/>
      </w:pPr>
      <w: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9A5ACA" w:rsidRDefault="009A5ACA" w:rsidP="0033650F">
      <w:pPr>
        <w:pStyle w:val="1b"/>
      </w:pPr>
      <w:r>
        <w:t>- перекладку сетей, исчерпавших свой ресурс и нуждающихся в замене.</w:t>
      </w:r>
    </w:p>
    <w:p w:rsidR="009A5ACA" w:rsidRDefault="009A5ACA" w:rsidP="0033650F">
      <w:pPr>
        <w:pStyle w:val="1b"/>
      </w:pPr>
      <w:r>
        <w:lastRenderedPageBreak/>
        <w:t>Проведенный анализ показал, что расчетный срок эксплуатации большей части тепловых сетей уже истек, остальной части истечет к концу расчетного срока, следовательно, в целях повышения эффективности работы системы теплоснабжения Артинского городского округа необходимо провести полную реконструкцию тепловых сетей с заменой трубопроводов и тепловой изоляции на современные материалы с применением энергоэффективных технологий. Данное мероприятие позволит решить проблему эксплуатации тепловых сетей, исчерпавших свой ресурс.</w:t>
      </w:r>
    </w:p>
    <w:p w:rsidR="009A5ACA" w:rsidRDefault="009A5ACA" w:rsidP="0033650F">
      <w:pPr>
        <w:pStyle w:val="1b"/>
      </w:pPr>
      <w:r>
        <w:t>Мероприятия по реконструкции тепловых</w:t>
      </w:r>
      <w:r w:rsidR="00604554">
        <w:t xml:space="preserve"> сетей представлены в таблице </w:t>
      </w:r>
      <w:r w:rsidR="0030229C">
        <w:t>8.6</w:t>
      </w:r>
      <w:r>
        <w:t>.</w:t>
      </w:r>
    </w:p>
    <w:p w:rsidR="009A5ACA" w:rsidRDefault="009A5ACA" w:rsidP="008365F6">
      <w:pPr>
        <w:pStyle w:val="114"/>
        <w:outlineLvl w:val="1"/>
      </w:pPr>
      <w:bookmarkStart w:id="433" w:name="_Toc536530862"/>
      <w:bookmarkStart w:id="434" w:name="_Toc6844523"/>
      <w:r>
        <w:t>8.8 Строительство и Реконструкция насосных станций</w:t>
      </w:r>
      <w:bookmarkEnd w:id="433"/>
      <w:bookmarkEnd w:id="434"/>
    </w:p>
    <w:p w:rsidR="00566E0D" w:rsidRDefault="009A5ACA" w:rsidP="0033650F">
      <w:pPr>
        <w:pStyle w:val="1b"/>
      </w:pPr>
      <w:r>
        <w:t xml:space="preserve">Проведенный анализ показал, что оборудование котельных </w:t>
      </w:r>
      <w:r w:rsidR="004A124A">
        <w:t>Артинского</w:t>
      </w:r>
      <w:r>
        <w:t xml:space="preserve"> городского </w:t>
      </w:r>
      <w:r w:rsidR="004A124A">
        <w:t>округа</w:t>
      </w:r>
      <w:r>
        <w:t xml:space="preserve"> обеспечивает необходимые гидравлические режимы в системе теплоснабжения. Таким образом, строительство насосных станций не предусматривается.</w:t>
      </w:r>
    </w:p>
    <w:p w:rsidR="00604554" w:rsidRDefault="009A5ACA" w:rsidP="0033650F">
      <w:pPr>
        <w:pStyle w:val="1b"/>
        <w:sectPr w:rsidR="00604554" w:rsidSect="009A5ACA">
          <w:pgSz w:w="11907" w:h="16840" w:code="9"/>
          <w:pgMar w:top="1134" w:right="850" w:bottom="1134" w:left="1701" w:header="709" w:footer="709" w:gutter="0"/>
          <w:cols w:space="708"/>
          <w:docGrid w:linePitch="360"/>
        </w:sectPr>
      </w:pPr>
      <w:r>
        <w:br w:type="page"/>
      </w:r>
    </w:p>
    <w:p w:rsidR="00604554" w:rsidRDefault="00604554" w:rsidP="0033650F">
      <w:pPr>
        <w:pStyle w:val="afff2"/>
      </w:pPr>
      <w:r w:rsidRPr="003662BB">
        <w:lastRenderedPageBreak/>
        <w:t>Таблица 8.</w:t>
      </w:r>
      <w:r>
        <w:t>6 – Предложение по реконструкции участков тепловых сетей от источников тепловой энергии в границах Артинского городского округа</w:t>
      </w:r>
    </w:p>
    <w:tbl>
      <w:tblPr>
        <w:tblW w:w="14559" w:type="dxa"/>
        <w:tblInd w:w="93" w:type="dxa"/>
        <w:tblLayout w:type="fixed"/>
        <w:tblLook w:val="04A0" w:firstRow="1" w:lastRow="0" w:firstColumn="1" w:lastColumn="0" w:noHBand="0" w:noVBand="1"/>
      </w:tblPr>
      <w:tblGrid>
        <w:gridCol w:w="1433"/>
        <w:gridCol w:w="6946"/>
        <w:gridCol w:w="708"/>
        <w:gridCol w:w="85"/>
        <w:gridCol w:w="1049"/>
        <w:gridCol w:w="709"/>
        <w:gridCol w:w="3629"/>
      </w:tblGrid>
      <w:tr w:rsidR="00604554" w:rsidRPr="004B35A5" w:rsidTr="00C870A2">
        <w:trPr>
          <w:cantSplit/>
          <w:trHeight w:val="1774"/>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Проект 2-2</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Мероприятие номер:</w:t>
            </w:r>
          </w:p>
        </w:tc>
        <w:tc>
          <w:tcPr>
            <w:tcW w:w="6946" w:type="dxa"/>
            <w:tcBorders>
              <w:top w:val="single" w:sz="4" w:space="0" w:color="auto"/>
              <w:left w:val="nil"/>
              <w:bottom w:val="single" w:sz="4" w:space="0" w:color="auto"/>
              <w:right w:val="single" w:sz="4" w:space="0" w:color="auto"/>
            </w:tcBorders>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Наименование и состав мероприятий</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554" w:rsidRPr="00566E0D" w:rsidRDefault="00604554"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Условный диаметр, мм</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04554" w:rsidRPr="00566E0D" w:rsidRDefault="00604554"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Тип изоляции</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04554" w:rsidRPr="00566E0D" w:rsidRDefault="00565596"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Протяженность  в двухтрубном исчислении</w:t>
            </w:r>
            <w:r w:rsidR="00604554" w:rsidRPr="00566E0D">
              <w:rPr>
                <w:rFonts w:ascii="Times New Roman" w:eastAsia="Times New Roman" w:hAnsi="Times New Roman" w:cs="Times New Roman"/>
                <w:b/>
                <w:color w:val="000000"/>
                <w:sz w:val="16"/>
                <w:szCs w:val="16"/>
                <w:lang w:eastAsia="ru-RU"/>
              </w:rPr>
              <w:t>, м</w:t>
            </w:r>
          </w:p>
        </w:tc>
        <w:tc>
          <w:tcPr>
            <w:tcW w:w="3629" w:type="dxa"/>
            <w:tcBorders>
              <w:top w:val="single" w:sz="4" w:space="0" w:color="auto"/>
              <w:left w:val="nil"/>
              <w:bottom w:val="single" w:sz="4" w:space="0" w:color="auto"/>
              <w:right w:val="single" w:sz="4" w:space="0" w:color="auto"/>
            </w:tcBorders>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Ообоснование мероприятия/</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Вид ожидаемого эффекта /</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p>
        </w:tc>
      </w:tr>
      <w:tr w:rsidR="00604554" w:rsidRPr="00EE0E99" w:rsidTr="00C870A2">
        <w:trPr>
          <w:trHeight w:val="300"/>
        </w:trPr>
        <w:tc>
          <w:tcPr>
            <w:tcW w:w="14559" w:type="dxa"/>
            <w:gridSpan w:val="7"/>
            <w:tcBorders>
              <w:top w:val="nil"/>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МУА АГО «Теплотехника»</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37,8</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Котельная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115,8</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231,6</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234 (у конторы)</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46,5</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259</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259</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2-2.11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266 (колодец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ИП Илюшкина (колодец №3)</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ИП Илюшкина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 (колодец №3а)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Магазин №21 (колодец №3а)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Ветстанция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Ветстанция</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Семенная станция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 (колодец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 (дом)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Ветстанция (отвод)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Семенная лаборатория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Семенная лаборатория (ответвление)</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Станция технического обслуживания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2-2.24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786,1</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1572,2</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Электрическая котельная</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ДК</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ДК</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Колодец (здание администрации)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(здание администрации)</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№3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147,5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№3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295,0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4 Замена участка тепловой сети (</w:t>
            </w:r>
            <w:r w:rsidRPr="008B6C0C">
              <w:rPr>
                <w:rFonts w:ascii="Times New Roman" w:eastAsia="Times New Roman" w:hAnsi="Times New Roman" w:cs="Times New Roman"/>
                <w:color w:val="000000"/>
                <w:sz w:val="16"/>
                <w:szCs w:val="16"/>
                <w:lang w:eastAsia="ru-RU"/>
              </w:rPr>
              <w:t>Котельная №4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Спортивный комплекс «Старт»</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1B5925"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60455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№4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604554">
              <w:rPr>
                <w:rFonts w:ascii="Times New Roman" w:eastAsia="Times New Roman" w:hAnsi="Times New Roman" w:cs="Times New Roman"/>
                <w:color w:val="000000"/>
                <w:sz w:val="16"/>
                <w:szCs w:val="16"/>
                <w:lang w:eastAsia="ru-RU"/>
              </w:rPr>
              <w:t>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№4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Тепловая камера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Дерябина, 97</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Дерябина, 97</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Партизанская, 89 (колодец №2)</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sidRPr="0072164B">
              <w:rPr>
                <w:i w:val="0"/>
                <w:sz w:val="16"/>
                <w:szCs w:val="16"/>
              </w:rPr>
              <w:t>2-2.33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Гаражи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lastRenderedPageBreak/>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lastRenderedPageBreak/>
              <w:t>2-2.34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35 (участок)</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Кирова, 35 (участок)</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35 и 33 (колодец №5)</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Бажова, 91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2-2.40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90</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826,5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1653,0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2-2.41</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Замена участка тепловой сети (ул. Молодежная, 2 (колодец) - ул. Молодежная, 4 и 6 (колодец)).</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45,8</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2-2.42</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2 (колодец) - ул. Молодежная, 2).</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2-2.43</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и 6 (колодец) - ул. Молодежная, 6).</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2-2.44</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и 6 (колодец) - ул. Молодежная, 4).</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2-2.45</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 Гараж).</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№6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117,7</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№6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235,4</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13 (колодец) - Школа №1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170,6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2-2.47</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38/40 (колодец) - ул. Нефёдова, 33/41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146,,5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2-2.48</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33/41 (колодец) - ул. Нефёдова, 43).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35,3</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2-2.49</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21 (колодец) - ул. Нефёдова, 32/36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2-2.50</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13 (колодец №1) - ул. Первомайская, 13).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2-2.51</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33/41 (колодец) - ул. Нефёдова, 33/41).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2-2.52</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(Гараж школы №1 - Школа №1).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310BA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2-2.53</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(Школа №1 – Мастерские).</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439,1</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878.2</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2-2.54</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24 (колодец) - ул. Грязнова, 24).</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19,8</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2-2.55</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15 (колодец) - ул. Грязнова, 15).</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2-2.56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13 (колодец) - ул. Грязнова, 13).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2-2.57</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 (колодец) - ул. Грязнова, 18).</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2-2.58</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18а (колодец №5) - ул. Грязнова, 18а).</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2-2.59</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(От участка - ул. Грязнова, 11).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2-2.60</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9 - ул. Грязнова, 7).</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2-2.61</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16 (колодец) - ул. Грязнова, 16).</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2-2.62</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5 (колодец) - ул. Грязнова, 5).</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2-2.63</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19 (колодец) - ул. Заводская, 19).</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2-2.64</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20 (колодец) - ул. Заводская, 20).</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2-2.65</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18а - ул. Грязнова, 18а (подвальное помещение)).</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37,14</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18 (колодец) - ул. Заводская, 18).</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443,0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2-2.67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10 Замена участка тепловой сети (</w:t>
            </w:r>
            <w:r w:rsidRPr="008B6C0C">
              <w:rPr>
                <w:rFonts w:ascii="Times New Roman" w:eastAsia="Times New Roman" w:hAnsi="Times New Roman" w:cs="Times New Roman"/>
                <w:color w:val="000000"/>
                <w:sz w:val="16"/>
                <w:szCs w:val="16"/>
                <w:lang w:eastAsia="ru-RU"/>
              </w:rPr>
              <w:t>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 Маркса, 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E60829"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74,2</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74,2</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148,4</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12 Замена участка тепловой сети (</w:t>
            </w:r>
            <w:r w:rsidRPr="008B6C0C">
              <w:rPr>
                <w:rFonts w:ascii="Times New Roman" w:eastAsia="Times New Roman" w:hAnsi="Times New Roman" w:cs="Times New Roman"/>
                <w:color w:val="000000"/>
                <w:sz w:val="16"/>
                <w:szCs w:val="16"/>
                <w:lang w:eastAsia="ru-RU"/>
              </w:rPr>
              <w:t>Котельная №12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104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E60829"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№12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АО «Артинский завод»</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p>
        </w:tc>
      </w:tr>
      <w:tr w:rsidR="00604554" w:rsidRPr="0073460B"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котельной - до границ завода).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156</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границ завода - до ТП-3).</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85</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ТК 15 - до ТК 15а).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79</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котельной - до ТП 1).</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359</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1 - до ТК 2).</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140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ТП- 2 - до выхода из земли ø 159 у МКД по ул. Рабочей Молодежи № 79/83).</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34</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2-2.75</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выхода из земли ø 159 у МКД по ул. Рабочей Молодежи № 79/83 - до отпайки на здание по ул. Рабочей Молодежи №58 (магазин АО «Тандер (Магнит)»)).</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2-2.76</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 xml:space="preserve">Котельная. Вывод №2. Замена участка тепловой сети (до отпайки на здание по ул. Рабочей Молодежи №58 (магазин АО «Тандер (Магнит)») - до отпайки здания по ул. Ленина №72 (МБ </w:t>
            </w:r>
            <w:r w:rsidRPr="00B57ECF">
              <w:rPr>
                <w:rFonts w:ascii="Times New Roman" w:eastAsia="Times New Roman" w:hAnsi="Times New Roman" w:cs="Times New Roman"/>
                <w:color w:val="000000"/>
                <w:sz w:val="16"/>
                <w:szCs w:val="16"/>
                <w:lang w:eastAsia="ru-RU"/>
              </w:rPr>
              <w:lastRenderedPageBreak/>
              <w:t>РМ «ОДПМК АГО»)).</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lastRenderedPageBreak/>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28</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2-2.77</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(до отпайки здания по ул. Ленина №72 ( МБ РМ «ОДПМК АГО») - до МКД по ул. Рабочей Молодежи № 85/89).</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2-2.78</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МКД по ул. Рабочей Молодежи № 85/89 - до здания по ул. Ленина № 76).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(до отпайки на здание по ул. Рабочей Молодежи №58 (магазин АО «Тандер (Магнит)») - до здания по ул. Ленина № 72).</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67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здания по ул. Ленина № 72 - до здания по ул. Ленина № 68).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ТП-2 - до МКД по ул. Ленина № 60/66).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выхода из земли ø 159 у МКД по ул. Рабочей Молодежи № 79/83 - до запорного устройства (ЗУ) по ул. Ленина № 54).</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123</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запорного устройства (ЗУ) по ул. Ленина № 54 - до здания по ул. Ленина №56 БТИ и здания по ул. Ленина № 54).</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врезки в ø 159 мм - до дороги по ул. Рабочей Молодежи).</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2-2.85</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дороги по ул. Рабочей Молодежи - до ТК б/н у МКД по ул. Рабочей Молодежи № 58).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2-2.86</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ТК б/н у МКД по ул. Рабочей Молодежи № 58 - до МКД по ул. Рабочей Молодежи № 58).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41</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2-2.87</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ТК б/н у МКД по ул. Рабочей Молодежи № 58 - до МКД по ул. Рабочей Молодежи № 56).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28</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2-2.88</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Королева № 34 - до переулка Новый №11-11 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110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2-2.89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 xml:space="preserve">Котельная. Вывод №2. Замена участка тепловой сети (от конца трубы </w:t>
            </w:r>
            <w:r w:rsidRPr="00B57ECF">
              <w:rPr>
                <w:rFonts w:ascii="Times New Roman" w:eastAsia="Times New Roman" w:hAnsi="Times New Roman" w:cs="Times New Roman"/>
                <w:color w:val="000000"/>
                <w:sz w:val="16"/>
                <w:szCs w:val="16"/>
                <w:lang w:val="en-US" w:eastAsia="ru-RU"/>
              </w:rPr>
              <w:t>D</w:t>
            </w:r>
            <w:r w:rsidRPr="00B57ECF">
              <w:rPr>
                <w:rFonts w:ascii="Times New Roman" w:eastAsia="Times New Roman" w:hAnsi="Times New Roman" w:cs="Times New Roman"/>
                <w:color w:val="000000"/>
                <w:sz w:val="16"/>
                <w:szCs w:val="16"/>
                <w:lang w:eastAsia="ru-RU"/>
              </w:rPr>
              <w:t xml:space="preserve"> 108 мм - до домов по переулку Новый № 11 - 11 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1 - до здания по ул. Королева № 29Б (д/сад Сказка)).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220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здания по ул. Королева № 29Б (д/сад Сказка) - до начала подземного трубопровода по ул. Королева).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98</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начала подземного трубопровода по ул. Королева - до дома по ул. Елисеева № 25).</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160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Елисеева № 25 - до дома по ул. Елисеева № 21).</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149</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Елисеева № 21 - до дома по ул. Береговая № 10).</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BC69A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C870A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2431,0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BC69A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C870A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4862,0</w:t>
            </w:r>
          </w:p>
        </w:tc>
      </w:tr>
    </w:tbl>
    <w:p w:rsidR="009A5ACA" w:rsidRDefault="009A5ACA" w:rsidP="0033650F">
      <w:pPr>
        <w:pStyle w:val="1b"/>
      </w:pPr>
    </w:p>
    <w:p w:rsidR="00604554" w:rsidRDefault="00604554" w:rsidP="0033650F">
      <w:pPr>
        <w:pStyle w:val="1b"/>
        <w:sectPr w:rsidR="00604554" w:rsidSect="00604554">
          <w:pgSz w:w="16840" w:h="11907" w:orient="landscape" w:code="9"/>
          <w:pgMar w:top="1701" w:right="1134" w:bottom="850" w:left="1134" w:header="709" w:footer="709" w:gutter="0"/>
          <w:cols w:space="708"/>
          <w:docGrid w:linePitch="360"/>
        </w:sectPr>
      </w:pPr>
    </w:p>
    <w:p w:rsidR="009A5ACA" w:rsidRPr="009A5ACA" w:rsidRDefault="009A5ACA" w:rsidP="0033650F">
      <w:pPr>
        <w:pStyle w:val="1d"/>
      </w:pPr>
      <w:bookmarkStart w:id="435" w:name="_Toc536530863"/>
      <w:bookmarkStart w:id="436" w:name="_Toc6844524"/>
      <w:r w:rsidRPr="009A5ACA">
        <w:lastRenderedPageBreak/>
        <w:t>ГЛАВА 9 (</w:t>
      </w:r>
      <w:r w:rsidR="00713781" w:rsidRPr="00713781">
        <w:t>0066.ОМ-ПСТ.009.000</w:t>
      </w:r>
      <w:r w:rsidRPr="009A5ACA">
        <w:t>)</w:t>
      </w:r>
      <w:bookmarkEnd w:id="435"/>
      <w:bookmarkEnd w:id="436"/>
    </w:p>
    <w:p w:rsidR="009A5ACA" w:rsidRPr="009A5ACA" w:rsidRDefault="009A5ACA" w:rsidP="0033650F">
      <w:pPr>
        <w:pStyle w:val="1d"/>
      </w:pPr>
      <w:bookmarkStart w:id="437" w:name="_Toc536530864"/>
      <w:bookmarkStart w:id="438" w:name="_Toc6844525"/>
      <w:r w:rsidRPr="009A5ACA">
        <w:t>ПРЕДЛОЖЕНИЯ ПО ПЕРЕВОДУ ОТКРЫТЫХ СИСТЕМ ТЕПЛОСНАБЖЕНИЯ (ГОРЯЧЕГО ВОДОСНАБЖЕНИЯ) В ЗАКРЫТЫЕ СИСТЕМЫ ГОРЯЧЕГО ВОДОСНАБЖЕНИЯ</w:t>
      </w:r>
      <w:bookmarkEnd w:id="437"/>
      <w:bookmarkEnd w:id="438"/>
    </w:p>
    <w:p w:rsidR="00552BFD" w:rsidRDefault="00552BFD" w:rsidP="0033650F">
      <w:pPr>
        <w:pStyle w:val="afff4"/>
      </w:pPr>
      <w:r w:rsidRPr="0088014E">
        <w:t xml:space="preserve">Статьей 29 закона «О теплоснабжении» с 1 января 2022 года вводится прямой запрет на использование централизованных открытых систем теплоснабжения. Такое решение было вызвано исключительно необходимостью соблюдения санитарно-эпидемиологических требований к горячей воде. </w:t>
      </w:r>
      <w:r>
        <w:t>В границах Артинского городского округа все системы теплоснабжения (горячего водоснабжения) закрытые.</w:t>
      </w:r>
    </w:p>
    <w:p w:rsidR="009A5ACA" w:rsidRDefault="00552BFD" w:rsidP="0033650F">
      <w:pPr>
        <w:pStyle w:val="afff4"/>
      </w:pPr>
      <w:r>
        <w:t>Системы горячего водоснабжения в границах Артинского городского округа отсутствуют.</w:t>
      </w:r>
      <w:r w:rsidR="009A5ACA">
        <w:br w:type="page"/>
      </w:r>
    </w:p>
    <w:p w:rsidR="009A5ACA" w:rsidRPr="009A5ACA" w:rsidRDefault="009A5ACA" w:rsidP="0033650F">
      <w:pPr>
        <w:pStyle w:val="1d"/>
      </w:pPr>
      <w:bookmarkStart w:id="439" w:name="_Toc536530865"/>
      <w:bookmarkStart w:id="440" w:name="_Toc6844526"/>
      <w:r w:rsidRPr="009A5ACA">
        <w:lastRenderedPageBreak/>
        <w:t>ГЛАВА 10 (</w:t>
      </w:r>
      <w:r w:rsidR="00713781">
        <w:t>006</w:t>
      </w:r>
      <w:r w:rsidR="00713781" w:rsidRPr="005E4818">
        <w:t>6.ОМ-ПСТ.010.000</w:t>
      </w:r>
      <w:r w:rsidRPr="009A5ACA">
        <w:t>)</w:t>
      </w:r>
      <w:bookmarkEnd w:id="439"/>
      <w:bookmarkEnd w:id="440"/>
    </w:p>
    <w:p w:rsidR="009A5ACA" w:rsidRPr="009A5ACA" w:rsidRDefault="009A5ACA" w:rsidP="0033650F">
      <w:pPr>
        <w:pStyle w:val="1d"/>
      </w:pPr>
      <w:bookmarkStart w:id="441" w:name="_Toc536530866"/>
      <w:bookmarkStart w:id="442" w:name="_Toc6844527"/>
      <w:r w:rsidRPr="009A5ACA">
        <w:t>ПЕРСПЕКТИВНЫЕ ТОПЛИВНЫЕ БАЛАНСЫ</w:t>
      </w:r>
      <w:bookmarkEnd w:id="441"/>
      <w:bookmarkEnd w:id="442"/>
    </w:p>
    <w:p w:rsidR="009A5ACA" w:rsidRPr="00F336DE" w:rsidRDefault="009A5ACA" w:rsidP="0033650F">
      <w:pPr>
        <w:pStyle w:val="1d"/>
      </w:pPr>
      <w:bookmarkStart w:id="443" w:name="_Toc6844528"/>
      <w:r w:rsidRPr="00F336DE">
        <w:t xml:space="preserve">по каждому источнику тепловой энергии, необходимы для обеспечения нормального функционирования источников тепловой энергии на территории </w:t>
      </w:r>
      <w:r>
        <w:t>Артинского</w:t>
      </w:r>
      <w:r w:rsidRPr="00F336DE">
        <w:t xml:space="preserve"> городского </w:t>
      </w:r>
      <w:r>
        <w:t>округа</w:t>
      </w:r>
      <w:r w:rsidRPr="00F336DE">
        <w:t>.</w:t>
      </w:r>
      <w:bookmarkEnd w:id="443"/>
    </w:p>
    <w:p w:rsidR="009A5ACA" w:rsidRPr="00F336DE" w:rsidRDefault="009A5ACA" w:rsidP="0033650F">
      <w:pPr>
        <w:pStyle w:val="1b"/>
      </w:pPr>
      <w:r w:rsidRPr="00F336DE">
        <w:t xml:space="preserve">Расчет перспективного топливного баланса произведен на основании сводного баланса перспективных присоединенных тепловых нагрузок источников тепловой энергии </w:t>
      </w:r>
      <w:r w:rsidR="00A53F84">
        <w:t>Артинского</w:t>
      </w:r>
      <w:r w:rsidRPr="00F336DE">
        <w:t xml:space="preserve"> городского </w:t>
      </w:r>
      <w:r w:rsidR="00A53F84">
        <w:t>округа</w:t>
      </w:r>
      <w:r w:rsidRPr="00F336DE">
        <w:t>.</w:t>
      </w:r>
    </w:p>
    <w:p w:rsidR="009A5ACA" w:rsidRPr="00F336DE" w:rsidRDefault="009A5ACA" w:rsidP="0033650F">
      <w:pPr>
        <w:pStyle w:val="1b"/>
      </w:pPr>
      <w:r w:rsidRPr="00F336DE">
        <w:t>Исходны</w:t>
      </w:r>
      <w:r w:rsidR="00CD4E83">
        <w:t>е</w:t>
      </w:r>
      <w:r w:rsidRPr="00F336DE">
        <w:t xml:space="preserve"> данные для расчета:</w:t>
      </w:r>
    </w:p>
    <w:p w:rsidR="009A5ACA" w:rsidRPr="00F336DE" w:rsidRDefault="009A5ACA" w:rsidP="00CD4E83">
      <w:pPr>
        <w:pStyle w:val="1f"/>
      </w:pPr>
      <w:r w:rsidRPr="00F336DE">
        <w:t xml:space="preserve">Отопительный период: </w:t>
      </w:r>
      <w:r w:rsidR="00B135F3">
        <w:t>235</w:t>
      </w:r>
      <w:r w:rsidRPr="00F336DE">
        <w:t xml:space="preserve"> сутки – </w:t>
      </w:r>
      <w:r>
        <w:t>5</w:t>
      </w:r>
      <w:r w:rsidR="00DE51B8">
        <w:t>6</w:t>
      </w:r>
      <w:r w:rsidR="00B135F3">
        <w:t>40</w:t>
      </w:r>
      <w:r w:rsidRPr="00F336DE">
        <w:t xml:space="preserve"> час</w:t>
      </w:r>
      <w:r>
        <w:t>ов</w:t>
      </w:r>
      <w:r w:rsidRPr="00F336DE">
        <w:t>;</w:t>
      </w:r>
    </w:p>
    <w:p w:rsidR="009A5ACA" w:rsidRPr="00F336DE" w:rsidRDefault="009A5ACA" w:rsidP="00CD4E83">
      <w:pPr>
        <w:pStyle w:val="1f"/>
      </w:pPr>
      <w:r w:rsidRPr="00F336DE">
        <w:t>Расчетная внутренняя температура воздуха - 18°С;</w:t>
      </w:r>
    </w:p>
    <w:p w:rsidR="009A5ACA" w:rsidRPr="00F336DE" w:rsidRDefault="009A5ACA" w:rsidP="00CD4E83">
      <w:pPr>
        <w:pStyle w:val="1f"/>
      </w:pPr>
      <w:r w:rsidRPr="00F336DE">
        <w:t xml:space="preserve">Расчетная наружная средняя температура – </w:t>
      </w:r>
      <w:r w:rsidRPr="004A124A">
        <w:t xml:space="preserve">минус </w:t>
      </w:r>
      <w:r w:rsidR="006E4B16">
        <w:t>6,4</w:t>
      </w:r>
      <w:r w:rsidRPr="00F336DE">
        <w:t>°С;</w:t>
      </w:r>
    </w:p>
    <w:p w:rsidR="009A5ACA" w:rsidRDefault="009A5ACA" w:rsidP="00CD4E83">
      <w:pPr>
        <w:pStyle w:val="1f"/>
      </w:pPr>
      <w:r w:rsidRPr="00F336DE">
        <w:t>Низшая теплота сгорания основного топлива (природный газ) – 8910 ккал/м</w:t>
      </w:r>
      <w:r w:rsidR="008365F6">
        <w:rPr>
          <w:vertAlign w:val="superscript"/>
        </w:rPr>
        <w:t>3</w:t>
      </w:r>
      <w:r w:rsidRPr="00F336DE">
        <w:t>);</w:t>
      </w:r>
    </w:p>
    <w:p w:rsidR="00D61BAE" w:rsidRDefault="00D61BAE" w:rsidP="00CD4E83">
      <w:pPr>
        <w:pStyle w:val="1f"/>
      </w:pPr>
      <w:r w:rsidRPr="00F336DE">
        <w:t>Низшая теплота сгорания основного топлива (</w:t>
      </w:r>
      <w:r w:rsidR="006E4B16">
        <w:t>уголь каменный</w:t>
      </w:r>
      <w:r w:rsidRPr="00F336DE">
        <w:t xml:space="preserve">) – </w:t>
      </w:r>
      <w:r w:rsidR="006E4B16">
        <w:t>6450</w:t>
      </w:r>
      <w:r w:rsidR="008365F6">
        <w:t xml:space="preserve"> ккал/м</w:t>
      </w:r>
      <w:r w:rsidR="008365F6">
        <w:rPr>
          <w:vertAlign w:val="superscript"/>
        </w:rPr>
        <w:t>3</w:t>
      </w:r>
      <w:r w:rsidRPr="00F336DE">
        <w:t>);</w:t>
      </w:r>
    </w:p>
    <w:p w:rsidR="006E4B16" w:rsidRDefault="006E4B16" w:rsidP="00CD4E83">
      <w:pPr>
        <w:pStyle w:val="1f"/>
      </w:pPr>
      <w:r w:rsidRPr="00F336DE">
        <w:t>Низшая теплота сгорания основного топлива (</w:t>
      </w:r>
      <w:r>
        <w:t>высушенная древесина</w:t>
      </w:r>
      <w:r w:rsidRPr="00F336DE">
        <w:t xml:space="preserve">) – </w:t>
      </w:r>
      <w:r>
        <w:t>3400</w:t>
      </w:r>
      <w:r w:rsidR="008365F6">
        <w:t xml:space="preserve"> ккал/м</w:t>
      </w:r>
      <w:r w:rsidR="008365F6">
        <w:rPr>
          <w:vertAlign w:val="superscript"/>
        </w:rPr>
        <w:t>3</w:t>
      </w:r>
      <w:r w:rsidRPr="00F336DE">
        <w:t>);</w:t>
      </w:r>
    </w:p>
    <w:p w:rsidR="006E4B16" w:rsidRDefault="006E4B16" w:rsidP="00CD4E83">
      <w:pPr>
        <w:pStyle w:val="1f"/>
      </w:pPr>
      <w:r w:rsidRPr="00F336DE">
        <w:t>Низшая теплота сгорания основного топлива (</w:t>
      </w:r>
      <w:r>
        <w:t>пеллета древесная</w:t>
      </w:r>
      <w:r w:rsidRPr="00F336DE">
        <w:t>) –</w:t>
      </w:r>
      <w:r>
        <w:t>4100</w:t>
      </w:r>
      <w:r w:rsidR="008365F6">
        <w:t>ккал/м</w:t>
      </w:r>
      <w:r w:rsidR="008365F6">
        <w:rPr>
          <w:vertAlign w:val="superscript"/>
        </w:rPr>
        <w:t>3</w:t>
      </w:r>
      <w:r w:rsidRPr="00F336DE">
        <w:t>);</w:t>
      </w:r>
    </w:p>
    <w:p w:rsidR="009A5ACA" w:rsidRPr="008365F6" w:rsidRDefault="009A5ACA" w:rsidP="00CD4E83">
      <w:pPr>
        <w:pStyle w:val="1f"/>
      </w:pPr>
      <w:r w:rsidRPr="00F336DE">
        <w:t xml:space="preserve">Теплотворная способность </w:t>
      </w:r>
      <w:r w:rsidR="008365F6">
        <w:t>условного топлива – 7000 ккал/м</w:t>
      </w:r>
      <w:r w:rsidR="008365F6">
        <w:rPr>
          <w:vertAlign w:val="superscript"/>
        </w:rPr>
        <w:t>3</w:t>
      </w:r>
    </w:p>
    <w:p w:rsidR="009A5ACA" w:rsidRDefault="009A5ACA" w:rsidP="00CD4E83">
      <w:pPr>
        <w:pStyle w:val="1f"/>
        <w:rPr>
          <w:b/>
        </w:rPr>
      </w:pPr>
      <w:r w:rsidRPr="00F336DE">
        <w:t>Кал</w:t>
      </w:r>
      <w:r w:rsidR="006E4B16">
        <w:t>орийный эквивалент для перевода</w:t>
      </w:r>
      <w:r w:rsidR="00DE51B8">
        <w:t xml:space="preserve"> </w:t>
      </w:r>
      <w:r w:rsidRPr="00F336DE">
        <w:t>условного топлива в натуральное</w:t>
      </w:r>
      <w:r w:rsidR="00801DC7">
        <w:t xml:space="preserve"> (природный газ)</w:t>
      </w:r>
      <w:r w:rsidRPr="00F336DE">
        <w:t xml:space="preserve"> – 1,15</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(уголь каменный)</w:t>
      </w:r>
      <w:r w:rsidRPr="00F336DE">
        <w:t xml:space="preserve"> – </w:t>
      </w:r>
      <w:r>
        <w:t>0,876</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(высушенная древесина)</w:t>
      </w:r>
      <w:r w:rsidRPr="00F336DE">
        <w:t xml:space="preserve"> – </w:t>
      </w:r>
      <w:r>
        <w:t>0,266</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(пеллета древесная)</w:t>
      </w:r>
      <w:r w:rsidRPr="00F336DE">
        <w:t xml:space="preserve"> – </w:t>
      </w:r>
      <w:r>
        <w:t>0,050</w:t>
      </w:r>
      <w:r>
        <w:rPr>
          <w:b/>
        </w:rPr>
        <w:t>.</w:t>
      </w:r>
    </w:p>
    <w:p w:rsidR="009A5ACA" w:rsidRPr="00F336DE" w:rsidRDefault="009A5ACA" w:rsidP="00CD4E83">
      <w:pPr>
        <w:pStyle w:val="1f"/>
      </w:pPr>
      <w:r w:rsidRPr="00F336DE">
        <w:lastRenderedPageBreak/>
        <w:t>Средняя температура холодной (водопроводной) воды в летней период – 15 °С;</w:t>
      </w:r>
    </w:p>
    <w:p w:rsidR="009A5ACA" w:rsidRPr="00F336DE" w:rsidRDefault="009A5ACA" w:rsidP="00CD4E83">
      <w:pPr>
        <w:pStyle w:val="1f"/>
      </w:pPr>
      <w:r w:rsidRPr="00F336DE">
        <w:t>Средняя температура холодной (водопроводной) воды в зимний период – 5 °С.</w:t>
      </w:r>
    </w:p>
    <w:p w:rsidR="009A5ACA" w:rsidRDefault="009A5ACA" w:rsidP="0033650F">
      <w:pPr>
        <w:pStyle w:val="1b"/>
      </w:pPr>
      <w:r w:rsidRPr="00F336DE">
        <w:t>Расчет произведен по МДК 4-05-2004 «Методика определения потребности в топливе, электрической энергии и воде при производстве и передаче тепловой эн</w:t>
      </w:r>
      <w:r>
        <w:t>ер</w:t>
      </w:r>
      <w:r w:rsidRPr="00F336DE">
        <w:t>гии и теплоносителей в системах коммунального теплоснабжения»</w:t>
      </w:r>
    </w:p>
    <w:p w:rsidR="009A5ACA" w:rsidRPr="00F336DE" w:rsidRDefault="009A5ACA" w:rsidP="008365F6">
      <w:pPr>
        <w:pStyle w:val="114"/>
        <w:outlineLvl w:val="1"/>
      </w:pPr>
      <w:bookmarkStart w:id="444" w:name="_Toc536530867"/>
      <w:bookmarkStart w:id="445" w:name="_Toc6844529"/>
      <w:r>
        <w:t xml:space="preserve">10.1 </w:t>
      </w:r>
      <w:r w:rsidRPr="00F336DE">
        <w:rPr>
          <w:rFonts w:cs="Times New Roman"/>
          <w:bCs/>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444"/>
      <w:bookmarkEnd w:id="445"/>
    </w:p>
    <w:p w:rsidR="009A5ACA" w:rsidRDefault="009A5ACA" w:rsidP="0033650F">
      <w:pPr>
        <w:pStyle w:val="1b"/>
      </w:pPr>
      <w:bookmarkStart w:id="446" w:name="_Toc536530868"/>
      <w:bookmarkStart w:id="447" w:name="_Toc5788176"/>
      <w:r>
        <w:t xml:space="preserve">Перспективные максимальные часовые расходы основного вида топлива для зимнего и летнего периода, необходимого для обеспечения нормативного функционирования источников тепловой энергии на территории </w:t>
      </w:r>
      <w:r w:rsidR="00495350">
        <w:t xml:space="preserve">Артинского </w:t>
      </w:r>
      <w:r>
        <w:t xml:space="preserve">городского </w:t>
      </w:r>
      <w:r w:rsidR="00495350">
        <w:t>округа</w:t>
      </w:r>
      <w:r>
        <w:t xml:space="preserve"> приведены в таблице 10.1</w:t>
      </w:r>
      <w:bookmarkEnd w:id="446"/>
      <w:r w:rsidR="00801DC7">
        <w:t>-10.4</w:t>
      </w:r>
      <w:r w:rsidR="00994797">
        <w:t>.</w:t>
      </w:r>
      <w:bookmarkEnd w:id="447"/>
    </w:p>
    <w:p w:rsidR="00801DC7" w:rsidRDefault="00801DC7" w:rsidP="0033650F">
      <w:pPr>
        <w:pStyle w:val="1b"/>
      </w:pPr>
      <w:r w:rsidRPr="00F04F73">
        <w:t>Перспективные максимальные часовые расходы основного вида топлива</w:t>
      </w:r>
      <w:r>
        <w:t xml:space="preserve"> котельных</w:t>
      </w:r>
      <w:r w:rsidRPr="00F04F73">
        <w:t xml:space="preserve"> </w:t>
      </w:r>
      <w:r>
        <w:t>МУП АГО «Теплотехника» представлены в таблице 10.1.</w:t>
      </w:r>
    </w:p>
    <w:p w:rsidR="00801DC7" w:rsidRDefault="00801DC7" w:rsidP="0033650F">
      <w:pPr>
        <w:pStyle w:val="1b"/>
      </w:pPr>
      <w:r w:rsidRPr="00F04F73">
        <w:t xml:space="preserve">Перспективные максимальные часовые расходы основного вида топлива </w:t>
      </w:r>
      <w:r>
        <w:t>котельной АО «Артинский завод» представлены в таблице 10.2.</w:t>
      </w:r>
    </w:p>
    <w:p w:rsidR="00801DC7" w:rsidRDefault="00801DC7" w:rsidP="0033650F">
      <w:pPr>
        <w:pStyle w:val="1b"/>
      </w:pPr>
      <w:r w:rsidRPr="00F04F73">
        <w:t>Перспективные максимальные часовые расходы основного вида топлива</w:t>
      </w:r>
      <w:r>
        <w:t xml:space="preserve"> котельных ОАО «ОТСК» не представленны в связи с </w:t>
      </w:r>
      <w:r w:rsidRPr="00801DC7">
        <w:t>отсутстви</w:t>
      </w:r>
      <w:r>
        <w:t>ем</w:t>
      </w:r>
      <w:r w:rsidRPr="00801DC7">
        <w:t xml:space="preserve"> информации по количеству потребителей и тепловым нагрузкам в разрезе абонентов. В ранее утвержденном Документе «Схема теплоснабжения Артинского городского округа на период с 2018 по 2032 годы» данные показатели отсутствуют.</w:t>
      </w:r>
    </w:p>
    <w:p w:rsidR="00801DC7" w:rsidRDefault="00801DC7" w:rsidP="0033650F">
      <w:pPr>
        <w:pStyle w:val="1b"/>
      </w:pPr>
      <w:r w:rsidRPr="00F04F73">
        <w:t>Перспективные максимальные часовые расходы основного вида топлива</w:t>
      </w:r>
      <w:r>
        <w:t xml:space="preserve"> котельных</w:t>
      </w:r>
      <w:r w:rsidRPr="00F04F73">
        <w:t xml:space="preserve"> </w:t>
      </w:r>
      <w:r>
        <w:t>ООО «Стройтехнопласт» представлены в таблице 10.3.</w:t>
      </w:r>
    </w:p>
    <w:p w:rsidR="00801DC7" w:rsidRDefault="00801DC7" w:rsidP="0033650F">
      <w:pPr>
        <w:pStyle w:val="1b"/>
      </w:pPr>
      <w:r w:rsidRPr="00F04F73">
        <w:lastRenderedPageBreak/>
        <w:t xml:space="preserve">Перспективные максимальные часовые расходы основного вида топлива </w:t>
      </w:r>
      <w:r>
        <w:t>котельной ИГФ УрО РАН представлены в таблице 10.4.</w:t>
      </w:r>
    </w:p>
    <w:p w:rsidR="00C0723E" w:rsidRDefault="00C0723E" w:rsidP="0033650F">
      <w:pPr>
        <w:pStyle w:val="1b"/>
      </w:pPr>
      <w:r>
        <w:t>Перспективные максимальные часовые расходы основного вида топлива котельной проекта планировки территории (МК №29 от 18.08.2017 г.) представлен</w:t>
      </w:r>
      <w:r w:rsidR="00CD4E83">
        <w:t>ы</w:t>
      </w:r>
      <w:r>
        <w:t xml:space="preserve"> в таблице 10.5</w:t>
      </w:r>
      <w:r w:rsidR="00566E0D">
        <w:t>.</w:t>
      </w:r>
    </w:p>
    <w:p w:rsidR="00C0723E" w:rsidRDefault="00C0723E" w:rsidP="0033650F">
      <w:pPr>
        <w:pStyle w:val="1b"/>
      </w:pPr>
      <w:r>
        <w:t>Перспективные максимальные часовые расходы основного вида топлива котельной проекта планировки территории (МК №62 от 30.12.2016 г.) представлен</w:t>
      </w:r>
      <w:r w:rsidR="00CD4E83">
        <w:t>ы</w:t>
      </w:r>
      <w:r>
        <w:t xml:space="preserve"> в таблице 10.6</w:t>
      </w:r>
      <w:r w:rsidR="00566E0D">
        <w:t>.</w:t>
      </w:r>
    </w:p>
    <w:p w:rsidR="009A5ACA" w:rsidRPr="00F336DE" w:rsidRDefault="009A5ACA" w:rsidP="008365F6">
      <w:pPr>
        <w:pStyle w:val="114"/>
        <w:outlineLvl w:val="1"/>
      </w:pPr>
      <w:bookmarkStart w:id="448" w:name="_Toc536530869"/>
      <w:bookmarkStart w:id="449" w:name="_Toc6844530"/>
      <w:r>
        <w:t xml:space="preserve">10.2 </w:t>
      </w:r>
      <w:r>
        <w:rPr>
          <w:rFonts w:cs="Times New Roman"/>
          <w:bCs/>
          <w:szCs w:val="28"/>
        </w:rPr>
        <w:t>результаты расчетов по каждому источнику тепловой энергии нормативных запасов топлива</w:t>
      </w:r>
      <w:bookmarkEnd w:id="448"/>
      <w:bookmarkEnd w:id="449"/>
    </w:p>
    <w:p w:rsidR="009A5ACA" w:rsidRDefault="009A5ACA" w:rsidP="0033650F">
      <w:pPr>
        <w:pStyle w:val="1b"/>
      </w:pPr>
      <w:r>
        <w:t xml:space="preserve">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495350">
        <w:t>Артинского</w:t>
      </w:r>
      <w:r>
        <w:t xml:space="preserve"> городского </w:t>
      </w:r>
      <w:r w:rsidR="00495350">
        <w:t>округа</w:t>
      </w:r>
      <w:r w:rsidR="00C0723E">
        <w:t xml:space="preserve"> приведены в таблице 10.7-10.11</w:t>
      </w:r>
      <w:r w:rsidR="00994797">
        <w:t>.</w:t>
      </w:r>
    </w:p>
    <w:p w:rsidR="009A5ACA" w:rsidRPr="00F336DE" w:rsidRDefault="009A5ACA" w:rsidP="008365F6">
      <w:pPr>
        <w:pStyle w:val="114"/>
        <w:outlineLvl w:val="1"/>
      </w:pPr>
      <w:bookmarkStart w:id="450" w:name="_Toc536530870"/>
      <w:bookmarkStart w:id="451" w:name="_Toc6844531"/>
      <w:r>
        <w:t xml:space="preserve">10.3 </w:t>
      </w:r>
      <w:r>
        <w:rPr>
          <w:rFonts w:cs="Times New Roman"/>
          <w:bCs/>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50"/>
      <w:bookmarkEnd w:id="451"/>
    </w:p>
    <w:p w:rsidR="0062182B" w:rsidRDefault="009A5ACA" w:rsidP="0033650F">
      <w:pPr>
        <w:pStyle w:val="1b"/>
      </w:pPr>
      <w:r w:rsidRPr="00F336DE">
        <w:t xml:space="preserve">Основным видом топлива для производства тепловой энергии </w:t>
      </w:r>
      <w:r w:rsidR="00495350">
        <w:t>Артинского</w:t>
      </w:r>
      <w:r w:rsidRPr="00F336DE">
        <w:t xml:space="preserve"> городского </w:t>
      </w:r>
      <w:r w:rsidR="00495350">
        <w:t>округа</w:t>
      </w:r>
      <w:r w:rsidRPr="00F336DE">
        <w:t xml:space="preserve"> является природный газ. </w:t>
      </w:r>
    </w:p>
    <w:p w:rsidR="0062182B" w:rsidRDefault="0062182B" w:rsidP="0033650F">
      <w:pPr>
        <w:pStyle w:val="1b"/>
      </w:pPr>
      <w:r>
        <w:t xml:space="preserve">Для </w:t>
      </w:r>
      <w:r w:rsidR="00F87FD4" w:rsidRPr="00D03994">
        <w:t>2</w:t>
      </w:r>
      <w:r w:rsidRPr="00D03994">
        <w:t xml:space="preserve"> (</w:t>
      </w:r>
      <w:r w:rsidR="00F87FD4" w:rsidRPr="00D03994">
        <w:t>двух</w:t>
      </w:r>
      <w:r w:rsidRPr="00D03994">
        <w:t>) котельных</w:t>
      </w:r>
      <w:r>
        <w:t xml:space="preserve"> МУП АГО «Теплотехника» основным видом топлива служат:</w:t>
      </w:r>
    </w:p>
    <w:p w:rsidR="0062182B" w:rsidRDefault="0062182B" w:rsidP="0062182B">
      <w:pPr>
        <w:pStyle w:val="1f"/>
      </w:pPr>
      <w:r>
        <w:t xml:space="preserve">для котельной №1 </w:t>
      </w:r>
      <w:r w:rsidR="00F87FD4">
        <w:t>–</w:t>
      </w:r>
      <w:r w:rsidR="00F87FD4" w:rsidRPr="00D03994">
        <w:t>дрова,древесные</w:t>
      </w:r>
      <w:r w:rsidR="007655E7" w:rsidRPr="00D03994">
        <w:t xml:space="preserve"> </w:t>
      </w:r>
      <w:r w:rsidR="00F87FD4" w:rsidRPr="00D03994">
        <w:t>отходы</w:t>
      </w:r>
      <w:r w:rsidRPr="00D03994">
        <w:t>;</w:t>
      </w:r>
    </w:p>
    <w:p w:rsidR="009A5ACA" w:rsidRDefault="0062182B" w:rsidP="0062182B">
      <w:pPr>
        <w:pStyle w:val="1f"/>
      </w:pPr>
      <w:r>
        <w:t>для котельной №12- пеллета древесная.</w:t>
      </w:r>
      <w:r w:rsidR="009A5ACA">
        <w:br w:type="page"/>
      </w:r>
    </w:p>
    <w:p w:rsidR="009A5ACA" w:rsidRDefault="009A5ACA" w:rsidP="0033650F">
      <w:pPr>
        <w:pStyle w:val="1d"/>
        <w:sectPr w:rsidR="009A5ACA" w:rsidSect="009A5ACA">
          <w:pgSz w:w="11907" w:h="16840" w:code="9"/>
          <w:pgMar w:top="1134" w:right="850" w:bottom="1134" w:left="1701" w:header="709" w:footer="709" w:gutter="0"/>
          <w:cols w:space="708"/>
          <w:docGrid w:linePitch="360"/>
        </w:sectPr>
      </w:pPr>
    </w:p>
    <w:p w:rsidR="009A5ACA" w:rsidRPr="00F04F73" w:rsidRDefault="009A5ACA" w:rsidP="0033650F">
      <w:pPr>
        <w:pStyle w:val="afff2"/>
      </w:pPr>
      <w:r w:rsidRPr="00F04F73">
        <w:lastRenderedPageBreak/>
        <w:t xml:space="preserve">Таблица 10.1 - Перспективные максимальные часовые расходы основного вида топлива </w:t>
      </w:r>
      <w:r w:rsidR="008C5A4C">
        <w:t>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495350" w:rsidRPr="00125156" w:rsidTr="008C5A4C">
        <w:trPr>
          <w:trHeight w:val="284"/>
          <w:tblHeader/>
        </w:trPr>
        <w:tc>
          <w:tcPr>
            <w:tcW w:w="755" w:type="pct"/>
            <w:vMerge w:val="restart"/>
            <w:shd w:val="clear" w:color="auto" w:fill="auto"/>
            <w:vAlign w:val="center"/>
          </w:tcPr>
          <w:p w:rsidR="00495350" w:rsidRPr="00125156" w:rsidRDefault="00495350" w:rsidP="008C5A4C">
            <w:pPr>
              <w:pStyle w:val="104"/>
              <w:spacing w:after="0"/>
              <w:rPr>
                <w:b/>
              </w:rPr>
            </w:pPr>
            <w:r w:rsidRPr="00125156">
              <w:rPr>
                <w:b/>
              </w:rPr>
              <w:t>Наименование</w:t>
            </w:r>
          </w:p>
          <w:p w:rsidR="00495350" w:rsidRPr="00125156" w:rsidRDefault="00495350" w:rsidP="008C5A4C">
            <w:pPr>
              <w:pStyle w:val="104"/>
              <w:spacing w:after="0"/>
              <w:rPr>
                <w:b/>
              </w:rPr>
            </w:pPr>
            <w:r w:rsidRPr="00125156">
              <w:rPr>
                <w:b/>
              </w:rPr>
              <w:t>показателя</w:t>
            </w:r>
          </w:p>
        </w:tc>
        <w:tc>
          <w:tcPr>
            <w:tcW w:w="229" w:type="pct"/>
            <w:vMerge w:val="restart"/>
            <w:shd w:val="clear" w:color="auto" w:fill="auto"/>
            <w:vAlign w:val="center"/>
          </w:tcPr>
          <w:p w:rsidR="00495350" w:rsidRPr="00125156" w:rsidRDefault="00495350" w:rsidP="008C5A4C">
            <w:pPr>
              <w:pStyle w:val="104"/>
              <w:spacing w:after="0"/>
              <w:rPr>
                <w:b/>
              </w:rPr>
            </w:pPr>
            <w:r w:rsidRPr="00125156">
              <w:rPr>
                <w:b/>
              </w:rPr>
              <w:t>Ед. изм.</w:t>
            </w:r>
          </w:p>
        </w:tc>
        <w:tc>
          <w:tcPr>
            <w:tcW w:w="4015" w:type="pct"/>
            <w:gridSpan w:val="17"/>
            <w:shd w:val="clear" w:color="auto" w:fill="auto"/>
            <w:vAlign w:val="center"/>
          </w:tcPr>
          <w:p w:rsidR="00495350" w:rsidRPr="00125156" w:rsidRDefault="00495350" w:rsidP="008C5A4C">
            <w:pPr>
              <w:pStyle w:val="104"/>
              <w:spacing w:after="0"/>
              <w:rPr>
                <w:b/>
              </w:rPr>
            </w:pPr>
            <w:r w:rsidRPr="00125156">
              <w:rPr>
                <w:b/>
              </w:rPr>
              <w:t>Период действия Схемы теплоснабжения по годам</w:t>
            </w:r>
          </w:p>
        </w:tc>
      </w:tr>
      <w:tr w:rsidR="00495350" w:rsidRPr="00125156" w:rsidTr="008C5A4C">
        <w:trPr>
          <w:trHeight w:val="284"/>
          <w:tblHeader/>
        </w:trPr>
        <w:tc>
          <w:tcPr>
            <w:tcW w:w="755" w:type="pct"/>
            <w:vMerge/>
            <w:shd w:val="clear" w:color="auto" w:fill="auto"/>
            <w:vAlign w:val="center"/>
            <w:hideMark/>
          </w:tcPr>
          <w:p w:rsidR="00495350" w:rsidRPr="00125156" w:rsidRDefault="00495350" w:rsidP="008C5A4C">
            <w:pPr>
              <w:pStyle w:val="104"/>
              <w:spacing w:after="0"/>
              <w:rPr>
                <w:b/>
              </w:rPr>
            </w:pPr>
          </w:p>
        </w:tc>
        <w:tc>
          <w:tcPr>
            <w:tcW w:w="229" w:type="pct"/>
            <w:vMerge/>
            <w:shd w:val="clear" w:color="auto" w:fill="auto"/>
            <w:vAlign w:val="center"/>
            <w:hideMark/>
          </w:tcPr>
          <w:p w:rsidR="00495350" w:rsidRPr="00125156" w:rsidRDefault="00495350" w:rsidP="008C5A4C">
            <w:pPr>
              <w:pStyle w:val="104"/>
              <w:spacing w:after="0"/>
              <w:rPr>
                <w:b/>
              </w:rPr>
            </w:pPr>
          </w:p>
        </w:tc>
        <w:tc>
          <w:tcPr>
            <w:tcW w:w="242" w:type="pct"/>
            <w:shd w:val="clear" w:color="auto" w:fill="auto"/>
            <w:vAlign w:val="center"/>
          </w:tcPr>
          <w:p w:rsidR="00495350" w:rsidRPr="00125156" w:rsidRDefault="00495350" w:rsidP="008C5A4C">
            <w:pPr>
              <w:pStyle w:val="104"/>
              <w:spacing w:after="0"/>
              <w:rPr>
                <w:b/>
              </w:rPr>
            </w:pPr>
            <w:r w:rsidRPr="00125156">
              <w:rPr>
                <w:b/>
              </w:rPr>
              <w:t>2018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2019 г.</w:t>
            </w:r>
          </w:p>
        </w:tc>
        <w:tc>
          <w:tcPr>
            <w:tcW w:w="227" w:type="pct"/>
            <w:shd w:val="clear" w:color="auto" w:fill="auto"/>
            <w:vAlign w:val="center"/>
            <w:hideMark/>
          </w:tcPr>
          <w:p w:rsidR="00495350" w:rsidRPr="00125156" w:rsidRDefault="00495350" w:rsidP="008C5A4C">
            <w:pPr>
              <w:pStyle w:val="104"/>
              <w:spacing w:after="0"/>
              <w:rPr>
                <w:b/>
              </w:rPr>
            </w:pPr>
            <w:r w:rsidRPr="00125156">
              <w:rPr>
                <w:b/>
              </w:rPr>
              <w:t>2020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2021 г.</w:t>
            </w:r>
          </w:p>
        </w:tc>
        <w:tc>
          <w:tcPr>
            <w:tcW w:w="227" w:type="pct"/>
            <w:shd w:val="clear" w:color="auto" w:fill="auto"/>
            <w:vAlign w:val="center"/>
            <w:hideMark/>
          </w:tcPr>
          <w:p w:rsidR="00495350" w:rsidRPr="00125156" w:rsidRDefault="00495350" w:rsidP="008C5A4C">
            <w:pPr>
              <w:pStyle w:val="104"/>
              <w:spacing w:after="0"/>
              <w:rPr>
                <w:b/>
              </w:rPr>
            </w:pPr>
            <w:r w:rsidRPr="00125156">
              <w:rPr>
                <w:b/>
              </w:rPr>
              <w:t>2022 г.</w:t>
            </w:r>
          </w:p>
        </w:tc>
        <w:tc>
          <w:tcPr>
            <w:tcW w:w="226" w:type="pct"/>
            <w:shd w:val="clear" w:color="auto" w:fill="auto"/>
            <w:vAlign w:val="center"/>
            <w:hideMark/>
          </w:tcPr>
          <w:p w:rsidR="00495350" w:rsidRPr="00125156" w:rsidRDefault="00495350" w:rsidP="008C5A4C">
            <w:pPr>
              <w:pStyle w:val="104"/>
              <w:spacing w:after="0"/>
              <w:rPr>
                <w:b/>
              </w:rPr>
            </w:pPr>
            <w:r w:rsidRPr="00125156">
              <w:rPr>
                <w:b/>
              </w:rPr>
              <w:t>2023 г.</w:t>
            </w:r>
          </w:p>
        </w:tc>
        <w:tc>
          <w:tcPr>
            <w:tcW w:w="226" w:type="pct"/>
            <w:shd w:val="clear" w:color="auto" w:fill="auto"/>
            <w:vAlign w:val="center"/>
            <w:hideMark/>
          </w:tcPr>
          <w:p w:rsidR="00495350" w:rsidRPr="00125156" w:rsidRDefault="00495350" w:rsidP="008C5A4C">
            <w:pPr>
              <w:pStyle w:val="104"/>
              <w:spacing w:after="0"/>
              <w:rPr>
                <w:b/>
              </w:rPr>
            </w:pPr>
            <w:r w:rsidRPr="00125156">
              <w:rPr>
                <w:b/>
              </w:rPr>
              <w:t>2024 г.</w:t>
            </w:r>
          </w:p>
        </w:tc>
        <w:tc>
          <w:tcPr>
            <w:tcW w:w="230" w:type="pct"/>
            <w:shd w:val="clear" w:color="auto" w:fill="auto"/>
            <w:vAlign w:val="center"/>
            <w:hideMark/>
          </w:tcPr>
          <w:p w:rsidR="00495350" w:rsidRPr="00125156" w:rsidRDefault="00495350" w:rsidP="008C5A4C">
            <w:pPr>
              <w:pStyle w:val="104"/>
              <w:spacing w:after="0"/>
              <w:rPr>
                <w:b/>
              </w:rPr>
            </w:pPr>
            <w:r w:rsidRPr="00125156">
              <w:rPr>
                <w:b/>
              </w:rPr>
              <w:t>2025 г.</w:t>
            </w:r>
          </w:p>
        </w:tc>
        <w:tc>
          <w:tcPr>
            <w:tcW w:w="236" w:type="pct"/>
            <w:shd w:val="clear" w:color="auto" w:fill="auto"/>
            <w:vAlign w:val="center"/>
            <w:hideMark/>
          </w:tcPr>
          <w:p w:rsidR="00495350" w:rsidRPr="00125156" w:rsidRDefault="00495350" w:rsidP="008C5A4C">
            <w:pPr>
              <w:pStyle w:val="104"/>
              <w:spacing w:after="0"/>
              <w:rPr>
                <w:b/>
              </w:rPr>
            </w:pPr>
            <w:r w:rsidRPr="00125156">
              <w:rPr>
                <w:b/>
              </w:rPr>
              <w:t>2026 г.</w:t>
            </w:r>
          </w:p>
        </w:tc>
        <w:tc>
          <w:tcPr>
            <w:tcW w:w="237" w:type="pct"/>
            <w:shd w:val="clear" w:color="auto" w:fill="auto"/>
            <w:vAlign w:val="center"/>
            <w:hideMark/>
          </w:tcPr>
          <w:p w:rsidR="00495350" w:rsidRPr="00125156" w:rsidRDefault="00495350" w:rsidP="008C5A4C">
            <w:pPr>
              <w:pStyle w:val="104"/>
              <w:spacing w:after="0"/>
              <w:rPr>
                <w:b/>
              </w:rPr>
            </w:pPr>
            <w:r w:rsidRPr="00125156">
              <w:rPr>
                <w:b/>
              </w:rPr>
              <w:t>2027 г.</w:t>
            </w:r>
          </w:p>
        </w:tc>
        <w:tc>
          <w:tcPr>
            <w:tcW w:w="230" w:type="pct"/>
            <w:shd w:val="clear" w:color="auto" w:fill="auto"/>
            <w:vAlign w:val="center"/>
            <w:hideMark/>
          </w:tcPr>
          <w:p w:rsidR="00495350" w:rsidRPr="00125156" w:rsidRDefault="00495350" w:rsidP="008C5A4C">
            <w:pPr>
              <w:pStyle w:val="104"/>
              <w:spacing w:after="0"/>
              <w:rPr>
                <w:b/>
              </w:rPr>
            </w:pPr>
            <w:r w:rsidRPr="00125156">
              <w:rPr>
                <w:b/>
              </w:rPr>
              <w:t>2028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2029 г.</w:t>
            </w:r>
          </w:p>
        </w:tc>
        <w:tc>
          <w:tcPr>
            <w:tcW w:w="248" w:type="pct"/>
            <w:shd w:val="clear" w:color="auto" w:fill="auto"/>
            <w:vAlign w:val="center"/>
            <w:hideMark/>
          </w:tcPr>
          <w:p w:rsidR="00495350" w:rsidRPr="00125156" w:rsidRDefault="00495350" w:rsidP="008C5A4C">
            <w:pPr>
              <w:pStyle w:val="104"/>
              <w:spacing w:after="0"/>
              <w:rPr>
                <w:b/>
              </w:rPr>
            </w:pPr>
            <w:r w:rsidRPr="00125156">
              <w:rPr>
                <w:b/>
              </w:rPr>
              <w:t>2030 г.</w:t>
            </w:r>
          </w:p>
        </w:tc>
        <w:tc>
          <w:tcPr>
            <w:tcW w:w="248" w:type="pct"/>
            <w:vAlign w:val="center"/>
          </w:tcPr>
          <w:p w:rsidR="00495350" w:rsidRPr="00125156" w:rsidRDefault="00495350" w:rsidP="008C5A4C">
            <w:pPr>
              <w:pStyle w:val="104"/>
              <w:spacing w:after="0"/>
              <w:rPr>
                <w:b/>
              </w:rPr>
            </w:pPr>
            <w:r w:rsidRPr="00125156">
              <w:rPr>
                <w:b/>
              </w:rPr>
              <w:t>2031 г.</w:t>
            </w:r>
          </w:p>
        </w:tc>
        <w:tc>
          <w:tcPr>
            <w:tcW w:w="248" w:type="pct"/>
            <w:vAlign w:val="center"/>
          </w:tcPr>
          <w:p w:rsidR="00495350" w:rsidRPr="00125156" w:rsidRDefault="00495350" w:rsidP="008C5A4C">
            <w:pPr>
              <w:pStyle w:val="104"/>
              <w:spacing w:after="0"/>
              <w:rPr>
                <w:b/>
              </w:rPr>
            </w:pPr>
            <w:r w:rsidRPr="00125156">
              <w:rPr>
                <w:b/>
              </w:rPr>
              <w:t>2032 г.</w:t>
            </w:r>
          </w:p>
        </w:tc>
        <w:tc>
          <w:tcPr>
            <w:tcW w:w="248" w:type="pct"/>
            <w:vAlign w:val="center"/>
          </w:tcPr>
          <w:p w:rsidR="00495350" w:rsidRPr="00125156" w:rsidRDefault="00495350" w:rsidP="008C5A4C">
            <w:pPr>
              <w:pStyle w:val="104"/>
              <w:spacing w:after="0"/>
              <w:rPr>
                <w:b/>
              </w:rPr>
            </w:pPr>
            <w:r w:rsidRPr="00125156">
              <w:rPr>
                <w:b/>
              </w:rPr>
              <w:t>2033 г.</w:t>
            </w:r>
          </w:p>
        </w:tc>
        <w:tc>
          <w:tcPr>
            <w:tcW w:w="247" w:type="pct"/>
            <w:vAlign w:val="center"/>
          </w:tcPr>
          <w:p w:rsidR="00495350" w:rsidRPr="00125156" w:rsidRDefault="00495350" w:rsidP="008C5A4C">
            <w:pPr>
              <w:pStyle w:val="104"/>
              <w:spacing w:after="0"/>
              <w:rPr>
                <w:b/>
              </w:rPr>
            </w:pPr>
            <w:r w:rsidRPr="00125156">
              <w:rPr>
                <w:b/>
              </w:rPr>
              <w:t>2034 г.</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1</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2</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3</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r>
      <w:tr w:rsidR="008C5A4C" w:rsidRPr="00A62DB2" w:rsidTr="008C5A4C">
        <w:tc>
          <w:tcPr>
            <w:tcW w:w="5000" w:type="pct"/>
            <w:gridSpan w:val="19"/>
            <w:shd w:val="clear" w:color="auto" w:fill="auto"/>
            <w:vAlign w:val="center"/>
            <w:hideMark/>
          </w:tcPr>
          <w:p w:rsidR="008C5A4C" w:rsidRPr="008C5A4C" w:rsidRDefault="008C5A4C" w:rsidP="008C5A4C">
            <w:pPr>
              <w:pStyle w:val="104"/>
              <w:spacing w:after="0"/>
              <w:rPr>
                <w:rFonts w:cs="Times New Roman"/>
                <w:b/>
                <w:color w:val="000000"/>
                <w:sz w:val="16"/>
                <w:szCs w:val="16"/>
              </w:rPr>
            </w:pPr>
            <w:r w:rsidRPr="008C5A4C">
              <w:rPr>
                <w:rFonts w:cs="Times New Roman"/>
                <w:b/>
                <w:color w:val="000000"/>
                <w:szCs w:val="16"/>
              </w:rPr>
              <w:t>Котельная №4</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r>
      <w:tr w:rsidR="008C5A4C" w:rsidRPr="00A62DB2" w:rsidTr="008C5A4C">
        <w:tc>
          <w:tcPr>
            <w:tcW w:w="5000" w:type="pct"/>
            <w:gridSpan w:val="19"/>
            <w:shd w:val="clear" w:color="auto" w:fill="auto"/>
            <w:vAlign w:val="center"/>
            <w:hideMark/>
          </w:tcPr>
          <w:p w:rsidR="008C5A4C" w:rsidRPr="008C5A4C" w:rsidRDefault="008C5A4C" w:rsidP="008C5A4C">
            <w:pPr>
              <w:pStyle w:val="104"/>
              <w:spacing w:after="0"/>
              <w:rPr>
                <w:rFonts w:cs="Times New Roman"/>
                <w:b/>
                <w:color w:val="000000"/>
              </w:rPr>
            </w:pPr>
            <w:r w:rsidRPr="008C5A4C">
              <w:rPr>
                <w:rFonts w:cs="Times New Roman"/>
                <w:b/>
                <w:color w:val="000000"/>
              </w:rPr>
              <w:t>Котельная №5</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 xml:space="preserve">Максимальный часовой расход </w:t>
            </w:r>
            <w:r w:rsidRPr="00A62DB2">
              <w:lastRenderedPageBreak/>
              <w:t>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lastRenderedPageBreak/>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lastRenderedPageBreak/>
              <w:t>Котельная №</w:t>
            </w:r>
            <w:r>
              <w:rPr>
                <w:rFonts w:cs="Times New Roman"/>
                <w:b/>
                <w:color w:val="000000"/>
              </w:rPr>
              <w:t>6</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7</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8</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264,03</w:t>
            </w:r>
          </w:p>
        </w:tc>
        <w:tc>
          <w:tcPr>
            <w:tcW w:w="23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264,03</w:t>
            </w:r>
          </w:p>
        </w:tc>
        <w:tc>
          <w:tcPr>
            <w:tcW w:w="227"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378,41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207,43</w:t>
            </w:r>
          </w:p>
        </w:tc>
        <w:tc>
          <w:tcPr>
            <w:tcW w:w="23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207,43</w:t>
            </w:r>
          </w:p>
        </w:tc>
        <w:tc>
          <w:tcPr>
            <w:tcW w:w="227"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297,30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9</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10</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 xml:space="preserve">Максимальный часовой расход </w:t>
            </w:r>
            <w:r w:rsidRPr="00A62DB2">
              <w:lastRenderedPageBreak/>
              <w:t>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lastRenderedPageBreak/>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lastRenderedPageBreak/>
              <w:t>Котельная №</w:t>
            </w:r>
            <w:r>
              <w:rPr>
                <w:rFonts w:cs="Times New Roman"/>
                <w:b/>
                <w:color w:val="000000"/>
              </w:rPr>
              <w:t>12</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r>
    </w:tbl>
    <w:p w:rsidR="009A5ACA" w:rsidRDefault="009A5ACA" w:rsidP="009A5ACA">
      <w:pPr>
        <w:rPr>
          <w:rFonts w:ascii="Times New Roman" w:hAnsi="Times New Roman" w:cs="Times New Roman"/>
          <w:b/>
          <w:color w:val="000000" w:themeColor="text1"/>
          <w:sz w:val="24"/>
          <w:szCs w:val="24"/>
        </w:rPr>
      </w:pPr>
      <w:r>
        <w:rPr>
          <w:b/>
        </w:rPr>
        <w:br w:type="page"/>
      </w:r>
    </w:p>
    <w:p w:rsidR="00CF714D" w:rsidRPr="00F04F73" w:rsidRDefault="00CF714D" w:rsidP="0033650F">
      <w:pPr>
        <w:pStyle w:val="afff2"/>
      </w:pPr>
      <w:r w:rsidRPr="00F04F73">
        <w:lastRenderedPageBreak/>
        <w:t>Таблица 10.</w:t>
      </w:r>
      <w:r>
        <w:t>2</w:t>
      </w:r>
      <w:r w:rsidRPr="00F04F73">
        <w:t xml:space="preserve"> - Перспективные максимальные часовые расходы основного вида топлива </w:t>
      </w:r>
      <w:r>
        <w:t>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CF714D" w:rsidRPr="00A62DB2" w:rsidTr="00CF714D">
        <w:trPr>
          <w:trHeight w:val="284"/>
          <w:tblHeader/>
        </w:trPr>
        <w:tc>
          <w:tcPr>
            <w:tcW w:w="755" w:type="pct"/>
            <w:vMerge w:val="restart"/>
            <w:shd w:val="clear" w:color="auto" w:fill="auto"/>
            <w:vAlign w:val="center"/>
          </w:tcPr>
          <w:p w:rsidR="00CF714D" w:rsidRPr="00125156" w:rsidRDefault="00CF714D" w:rsidP="00CF714D">
            <w:pPr>
              <w:pStyle w:val="104"/>
              <w:spacing w:after="0"/>
              <w:rPr>
                <w:b/>
              </w:rPr>
            </w:pPr>
            <w:r w:rsidRPr="00125156">
              <w:rPr>
                <w:b/>
              </w:rPr>
              <w:t>Наименование</w:t>
            </w:r>
          </w:p>
          <w:p w:rsidR="00CF714D" w:rsidRPr="00125156" w:rsidRDefault="00CF714D" w:rsidP="00CF714D">
            <w:pPr>
              <w:pStyle w:val="104"/>
              <w:spacing w:after="0"/>
              <w:rPr>
                <w:b/>
              </w:rPr>
            </w:pPr>
            <w:r w:rsidRPr="00125156">
              <w:rPr>
                <w:b/>
              </w:rPr>
              <w:t>показателя</w:t>
            </w:r>
          </w:p>
        </w:tc>
        <w:tc>
          <w:tcPr>
            <w:tcW w:w="229" w:type="pct"/>
            <w:vMerge w:val="restart"/>
            <w:shd w:val="clear" w:color="auto" w:fill="auto"/>
            <w:vAlign w:val="center"/>
          </w:tcPr>
          <w:p w:rsidR="00CF714D" w:rsidRPr="00125156" w:rsidRDefault="00CF714D" w:rsidP="00CF714D">
            <w:pPr>
              <w:pStyle w:val="104"/>
              <w:spacing w:after="0"/>
              <w:rPr>
                <w:b/>
              </w:rPr>
            </w:pPr>
            <w:r w:rsidRPr="00125156">
              <w:rPr>
                <w:b/>
              </w:rPr>
              <w:t>Ед. изм.</w:t>
            </w:r>
          </w:p>
        </w:tc>
        <w:tc>
          <w:tcPr>
            <w:tcW w:w="4015" w:type="pct"/>
            <w:gridSpan w:val="17"/>
            <w:shd w:val="clear" w:color="auto" w:fill="auto"/>
            <w:vAlign w:val="center"/>
          </w:tcPr>
          <w:p w:rsidR="00CF714D" w:rsidRPr="00125156" w:rsidRDefault="00CF714D" w:rsidP="00CF714D">
            <w:pPr>
              <w:pStyle w:val="104"/>
              <w:spacing w:after="0"/>
              <w:rPr>
                <w:b/>
              </w:rPr>
            </w:pPr>
            <w:r w:rsidRPr="00125156">
              <w:rPr>
                <w:b/>
              </w:rPr>
              <w:t>Период действия Схемы теплоснабжения по годам</w:t>
            </w:r>
          </w:p>
        </w:tc>
      </w:tr>
      <w:tr w:rsidR="00CF714D" w:rsidRPr="00A62DB2" w:rsidTr="00CF714D">
        <w:trPr>
          <w:trHeight w:val="284"/>
          <w:tblHeader/>
        </w:trPr>
        <w:tc>
          <w:tcPr>
            <w:tcW w:w="755" w:type="pct"/>
            <w:vMerge/>
            <w:shd w:val="clear" w:color="auto" w:fill="auto"/>
            <w:vAlign w:val="center"/>
            <w:hideMark/>
          </w:tcPr>
          <w:p w:rsidR="00CF714D" w:rsidRPr="00125156" w:rsidRDefault="00CF714D" w:rsidP="00CF714D">
            <w:pPr>
              <w:pStyle w:val="104"/>
              <w:spacing w:after="0"/>
              <w:rPr>
                <w:b/>
              </w:rPr>
            </w:pPr>
          </w:p>
        </w:tc>
        <w:tc>
          <w:tcPr>
            <w:tcW w:w="229" w:type="pct"/>
            <w:vMerge/>
            <w:shd w:val="clear" w:color="auto" w:fill="auto"/>
            <w:vAlign w:val="center"/>
            <w:hideMark/>
          </w:tcPr>
          <w:p w:rsidR="00CF714D" w:rsidRPr="00125156" w:rsidRDefault="00CF714D" w:rsidP="00CF714D">
            <w:pPr>
              <w:pStyle w:val="104"/>
              <w:spacing w:after="0"/>
              <w:rPr>
                <w:b/>
              </w:rPr>
            </w:pPr>
          </w:p>
        </w:tc>
        <w:tc>
          <w:tcPr>
            <w:tcW w:w="242" w:type="pct"/>
            <w:shd w:val="clear" w:color="auto" w:fill="auto"/>
            <w:vAlign w:val="center"/>
          </w:tcPr>
          <w:p w:rsidR="00CF714D" w:rsidRPr="00125156" w:rsidRDefault="00CF714D" w:rsidP="00CF714D">
            <w:pPr>
              <w:pStyle w:val="104"/>
              <w:spacing w:after="0"/>
              <w:rPr>
                <w:b/>
              </w:rPr>
            </w:pPr>
            <w:r w:rsidRPr="00125156">
              <w:rPr>
                <w:b/>
              </w:rPr>
              <w:t>2018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2019 г.</w:t>
            </w:r>
          </w:p>
        </w:tc>
        <w:tc>
          <w:tcPr>
            <w:tcW w:w="227" w:type="pct"/>
            <w:shd w:val="clear" w:color="auto" w:fill="auto"/>
            <w:vAlign w:val="center"/>
            <w:hideMark/>
          </w:tcPr>
          <w:p w:rsidR="00CF714D" w:rsidRPr="00125156" w:rsidRDefault="00CF714D" w:rsidP="00CF714D">
            <w:pPr>
              <w:pStyle w:val="104"/>
              <w:spacing w:after="0"/>
              <w:rPr>
                <w:b/>
              </w:rPr>
            </w:pPr>
            <w:r w:rsidRPr="00125156">
              <w:rPr>
                <w:b/>
              </w:rPr>
              <w:t>2020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2021 г.</w:t>
            </w:r>
          </w:p>
        </w:tc>
        <w:tc>
          <w:tcPr>
            <w:tcW w:w="227" w:type="pct"/>
            <w:shd w:val="clear" w:color="auto" w:fill="auto"/>
            <w:vAlign w:val="center"/>
            <w:hideMark/>
          </w:tcPr>
          <w:p w:rsidR="00CF714D" w:rsidRPr="00125156" w:rsidRDefault="00CF714D" w:rsidP="00CF714D">
            <w:pPr>
              <w:pStyle w:val="104"/>
              <w:spacing w:after="0"/>
              <w:rPr>
                <w:b/>
              </w:rPr>
            </w:pPr>
            <w:r w:rsidRPr="00125156">
              <w:rPr>
                <w:b/>
              </w:rPr>
              <w:t>2022 г.</w:t>
            </w:r>
          </w:p>
        </w:tc>
        <w:tc>
          <w:tcPr>
            <w:tcW w:w="226" w:type="pct"/>
            <w:shd w:val="clear" w:color="auto" w:fill="auto"/>
            <w:vAlign w:val="center"/>
            <w:hideMark/>
          </w:tcPr>
          <w:p w:rsidR="00CF714D" w:rsidRPr="00125156" w:rsidRDefault="00CF714D" w:rsidP="00CF714D">
            <w:pPr>
              <w:pStyle w:val="104"/>
              <w:spacing w:after="0"/>
              <w:rPr>
                <w:b/>
              </w:rPr>
            </w:pPr>
            <w:r w:rsidRPr="00125156">
              <w:rPr>
                <w:b/>
              </w:rPr>
              <w:t>2023 г.</w:t>
            </w:r>
          </w:p>
        </w:tc>
        <w:tc>
          <w:tcPr>
            <w:tcW w:w="226" w:type="pct"/>
            <w:shd w:val="clear" w:color="auto" w:fill="auto"/>
            <w:vAlign w:val="center"/>
            <w:hideMark/>
          </w:tcPr>
          <w:p w:rsidR="00CF714D" w:rsidRPr="00125156" w:rsidRDefault="00CF714D" w:rsidP="00CF714D">
            <w:pPr>
              <w:pStyle w:val="104"/>
              <w:spacing w:after="0"/>
              <w:rPr>
                <w:b/>
              </w:rPr>
            </w:pPr>
            <w:r w:rsidRPr="00125156">
              <w:rPr>
                <w:b/>
              </w:rPr>
              <w:t>2024 г.</w:t>
            </w:r>
          </w:p>
        </w:tc>
        <w:tc>
          <w:tcPr>
            <w:tcW w:w="230" w:type="pct"/>
            <w:shd w:val="clear" w:color="auto" w:fill="auto"/>
            <w:vAlign w:val="center"/>
            <w:hideMark/>
          </w:tcPr>
          <w:p w:rsidR="00CF714D" w:rsidRPr="00125156" w:rsidRDefault="00CF714D" w:rsidP="00CF714D">
            <w:pPr>
              <w:pStyle w:val="104"/>
              <w:spacing w:after="0"/>
              <w:rPr>
                <w:b/>
              </w:rPr>
            </w:pPr>
            <w:r w:rsidRPr="00125156">
              <w:rPr>
                <w:b/>
              </w:rPr>
              <w:t>2025 г.</w:t>
            </w:r>
          </w:p>
        </w:tc>
        <w:tc>
          <w:tcPr>
            <w:tcW w:w="236" w:type="pct"/>
            <w:shd w:val="clear" w:color="auto" w:fill="auto"/>
            <w:vAlign w:val="center"/>
            <w:hideMark/>
          </w:tcPr>
          <w:p w:rsidR="00CF714D" w:rsidRPr="00125156" w:rsidRDefault="00CF714D" w:rsidP="00CF714D">
            <w:pPr>
              <w:pStyle w:val="104"/>
              <w:spacing w:after="0"/>
              <w:rPr>
                <w:b/>
              </w:rPr>
            </w:pPr>
            <w:r w:rsidRPr="00125156">
              <w:rPr>
                <w:b/>
              </w:rPr>
              <w:t>2026 г.</w:t>
            </w:r>
          </w:p>
        </w:tc>
        <w:tc>
          <w:tcPr>
            <w:tcW w:w="237" w:type="pct"/>
            <w:shd w:val="clear" w:color="auto" w:fill="auto"/>
            <w:vAlign w:val="center"/>
            <w:hideMark/>
          </w:tcPr>
          <w:p w:rsidR="00CF714D" w:rsidRPr="00125156" w:rsidRDefault="00CF714D" w:rsidP="00CF714D">
            <w:pPr>
              <w:pStyle w:val="104"/>
              <w:spacing w:after="0"/>
              <w:rPr>
                <w:b/>
              </w:rPr>
            </w:pPr>
            <w:r w:rsidRPr="00125156">
              <w:rPr>
                <w:b/>
              </w:rPr>
              <w:t>2027 г.</w:t>
            </w:r>
          </w:p>
        </w:tc>
        <w:tc>
          <w:tcPr>
            <w:tcW w:w="230" w:type="pct"/>
            <w:shd w:val="clear" w:color="auto" w:fill="auto"/>
            <w:vAlign w:val="center"/>
            <w:hideMark/>
          </w:tcPr>
          <w:p w:rsidR="00CF714D" w:rsidRPr="00125156" w:rsidRDefault="00CF714D" w:rsidP="00CF714D">
            <w:pPr>
              <w:pStyle w:val="104"/>
              <w:spacing w:after="0"/>
              <w:rPr>
                <w:b/>
              </w:rPr>
            </w:pPr>
            <w:r w:rsidRPr="00125156">
              <w:rPr>
                <w:b/>
              </w:rPr>
              <w:t>2028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2029 г.</w:t>
            </w:r>
          </w:p>
        </w:tc>
        <w:tc>
          <w:tcPr>
            <w:tcW w:w="248" w:type="pct"/>
            <w:shd w:val="clear" w:color="auto" w:fill="auto"/>
            <w:vAlign w:val="center"/>
            <w:hideMark/>
          </w:tcPr>
          <w:p w:rsidR="00CF714D" w:rsidRPr="00125156" w:rsidRDefault="00CF714D" w:rsidP="00CF714D">
            <w:pPr>
              <w:pStyle w:val="104"/>
              <w:spacing w:after="0"/>
              <w:rPr>
                <w:b/>
              </w:rPr>
            </w:pPr>
            <w:r w:rsidRPr="00125156">
              <w:rPr>
                <w:b/>
              </w:rPr>
              <w:t>2030 г.</w:t>
            </w:r>
          </w:p>
        </w:tc>
        <w:tc>
          <w:tcPr>
            <w:tcW w:w="248" w:type="pct"/>
            <w:vAlign w:val="center"/>
          </w:tcPr>
          <w:p w:rsidR="00CF714D" w:rsidRPr="00125156" w:rsidRDefault="00CF714D" w:rsidP="00CF714D">
            <w:pPr>
              <w:pStyle w:val="104"/>
              <w:spacing w:after="0"/>
              <w:rPr>
                <w:b/>
              </w:rPr>
            </w:pPr>
            <w:r w:rsidRPr="00125156">
              <w:rPr>
                <w:b/>
              </w:rPr>
              <w:t>2031 г.</w:t>
            </w:r>
          </w:p>
        </w:tc>
        <w:tc>
          <w:tcPr>
            <w:tcW w:w="248" w:type="pct"/>
            <w:vAlign w:val="center"/>
          </w:tcPr>
          <w:p w:rsidR="00CF714D" w:rsidRPr="00125156" w:rsidRDefault="00CF714D" w:rsidP="00CF714D">
            <w:pPr>
              <w:pStyle w:val="104"/>
              <w:spacing w:after="0"/>
              <w:rPr>
                <w:b/>
              </w:rPr>
            </w:pPr>
            <w:r w:rsidRPr="00125156">
              <w:rPr>
                <w:b/>
              </w:rPr>
              <w:t>2032 г.</w:t>
            </w:r>
          </w:p>
        </w:tc>
        <w:tc>
          <w:tcPr>
            <w:tcW w:w="248" w:type="pct"/>
            <w:vAlign w:val="center"/>
          </w:tcPr>
          <w:p w:rsidR="00CF714D" w:rsidRPr="00125156" w:rsidRDefault="00CF714D" w:rsidP="00CF714D">
            <w:pPr>
              <w:pStyle w:val="104"/>
              <w:spacing w:after="0"/>
              <w:rPr>
                <w:b/>
              </w:rPr>
            </w:pPr>
            <w:r w:rsidRPr="00125156">
              <w:rPr>
                <w:b/>
              </w:rPr>
              <w:t>2033 г.</w:t>
            </w:r>
          </w:p>
        </w:tc>
        <w:tc>
          <w:tcPr>
            <w:tcW w:w="247" w:type="pct"/>
            <w:vAlign w:val="center"/>
          </w:tcPr>
          <w:p w:rsidR="00CF714D" w:rsidRPr="00125156" w:rsidRDefault="00CF714D" w:rsidP="00CF714D">
            <w:pPr>
              <w:pStyle w:val="104"/>
              <w:spacing w:after="0"/>
              <w:rPr>
                <w:b/>
              </w:rPr>
            </w:pPr>
            <w:r w:rsidRPr="00125156">
              <w:rPr>
                <w:b/>
              </w:rPr>
              <w:t>2034 г.</w:t>
            </w:r>
          </w:p>
        </w:tc>
      </w:tr>
      <w:tr w:rsidR="00CF714D" w:rsidRPr="00A62DB2" w:rsidTr="00CF714D">
        <w:tc>
          <w:tcPr>
            <w:tcW w:w="5000" w:type="pct"/>
            <w:gridSpan w:val="19"/>
            <w:shd w:val="clear" w:color="auto" w:fill="auto"/>
            <w:vAlign w:val="center"/>
            <w:hideMark/>
          </w:tcPr>
          <w:p w:rsidR="00CF714D" w:rsidRPr="00A62DB2" w:rsidRDefault="00CF714D" w:rsidP="00CF714D">
            <w:pPr>
              <w:pStyle w:val="104"/>
              <w:spacing w:after="0"/>
              <w:rPr>
                <w:b/>
              </w:rPr>
            </w:pPr>
            <w:r>
              <w:rPr>
                <w:b/>
              </w:rPr>
              <w:t>Котельная №</w:t>
            </w:r>
            <w:r w:rsidRPr="00A62DB2">
              <w:rPr>
                <w:b/>
              </w:rPr>
              <w:t>1</w:t>
            </w:r>
          </w:p>
        </w:tc>
      </w:tr>
      <w:tr w:rsidR="00D61BAE" w:rsidRPr="00A62DB2" w:rsidTr="00CF714D">
        <w:tc>
          <w:tcPr>
            <w:tcW w:w="755" w:type="pct"/>
            <w:shd w:val="clear" w:color="auto" w:fill="auto"/>
            <w:vAlign w:val="center"/>
            <w:hideMark/>
          </w:tcPr>
          <w:p w:rsidR="00D61BAE" w:rsidRPr="00A62DB2" w:rsidRDefault="00D61BAE" w:rsidP="00CF714D">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CF714D">
            <w:pPr>
              <w:pStyle w:val="104"/>
              <w:spacing w:after="0"/>
            </w:pPr>
            <w:r w:rsidRPr="00A62DB2">
              <w:t>к у.т./ч</w:t>
            </w:r>
          </w:p>
        </w:tc>
        <w:tc>
          <w:tcPr>
            <w:tcW w:w="242" w:type="pct"/>
            <w:shd w:val="clear" w:color="auto" w:fill="auto"/>
            <w:vAlign w:val="center"/>
          </w:tcPr>
          <w:p w:rsidR="00D61BAE" w:rsidRPr="00F444AF" w:rsidRDefault="00D61BAE" w:rsidP="00CF714D">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r>
      <w:tr w:rsidR="00D61BAE" w:rsidRPr="00A62DB2" w:rsidTr="00CF714D">
        <w:tc>
          <w:tcPr>
            <w:tcW w:w="755" w:type="pct"/>
            <w:shd w:val="clear" w:color="auto" w:fill="auto"/>
            <w:vAlign w:val="center"/>
            <w:hideMark/>
          </w:tcPr>
          <w:p w:rsidR="00D61BAE" w:rsidRPr="00A62DB2" w:rsidRDefault="00D61BAE" w:rsidP="00CF714D">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CF714D">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CF714D">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r>
    </w:tbl>
    <w:p w:rsidR="00CF714D" w:rsidRDefault="00CF714D" w:rsidP="0033650F">
      <w:pPr>
        <w:pStyle w:val="afff2"/>
      </w:pPr>
    </w:p>
    <w:p w:rsidR="00CF714D" w:rsidRDefault="00CF714D">
      <w:pPr>
        <w:rPr>
          <w:rFonts w:ascii="Times New Roman" w:hAnsi="Times New Roman" w:cs="Times New Roman"/>
          <w:b/>
          <w:color w:val="000000" w:themeColor="text1"/>
          <w:sz w:val="24"/>
          <w:szCs w:val="24"/>
        </w:rPr>
      </w:pPr>
      <w:r>
        <w:rPr>
          <w:b/>
        </w:rPr>
        <w:br w:type="page"/>
      </w:r>
    </w:p>
    <w:p w:rsidR="00673E36" w:rsidRPr="00F04F73" w:rsidRDefault="00673E36" w:rsidP="0033650F">
      <w:pPr>
        <w:pStyle w:val="afff2"/>
      </w:pPr>
      <w:r w:rsidRPr="00F04F73">
        <w:lastRenderedPageBreak/>
        <w:t>Таблица 10.</w:t>
      </w:r>
      <w:r w:rsidR="007E3AAE">
        <w:t>3</w:t>
      </w:r>
      <w:r w:rsidRPr="00F04F73">
        <w:t xml:space="preserve"> - Перспективные максимальные часовые расходы основного вида топлива </w:t>
      </w:r>
      <w:r>
        <w:t>ООО Стройтехнопласт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673E36" w:rsidRPr="00A62DB2" w:rsidTr="00673E36">
        <w:trPr>
          <w:trHeight w:val="284"/>
          <w:tblHeader/>
        </w:trPr>
        <w:tc>
          <w:tcPr>
            <w:tcW w:w="755" w:type="pct"/>
            <w:vMerge w:val="restart"/>
            <w:shd w:val="clear" w:color="auto" w:fill="auto"/>
            <w:vAlign w:val="center"/>
          </w:tcPr>
          <w:p w:rsidR="00673E36" w:rsidRPr="00125156" w:rsidRDefault="00673E36" w:rsidP="00673E36">
            <w:pPr>
              <w:pStyle w:val="104"/>
              <w:spacing w:after="0"/>
              <w:rPr>
                <w:b/>
              </w:rPr>
            </w:pPr>
            <w:r w:rsidRPr="00125156">
              <w:rPr>
                <w:b/>
              </w:rPr>
              <w:t>Наименование</w:t>
            </w:r>
          </w:p>
          <w:p w:rsidR="00673E36" w:rsidRPr="00125156" w:rsidRDefault="00673E36" w:rsidP="00673E36">
            <w:pPr>
              <w:pStyle w:val="104"/>
              <w:spacing w:after="0"/>
              <w:rPr>
                <w:b/>
              </w:rPr>
            </w:pPr>
            <w:r w:rsidRPr="00125156">
              <w:rPr>
                <w:b/>
              </w:rPr>
              <w:t>показателя</w:t>
            </w:r>
          </w:p>
        </w:tc>
        <w:tc>
          <w:tcPr>
            <w:tcW w:w="229" w:type="pct"/>
            <w:vMerge w:val="restart"/>
            <w:shd w:val="clear" w:color="auto" w:fill="auto"/>
            <w:vAlign w:val="center"/>
          </w:tcPr>
          <w:p w:rsidR="00673E36" w:rsidRPr="00125156" w:rsidRDefault="00673E36" w:rsidP="00673E36">
            <w:pPr>
              <w:pStyle w:val="104"/>
              <w:spacing w:after="0"/>
              <w:rPr>
                <w:b/>
              </w:rPr>
            </w:pPr>
            <w:r w:rsidRPr="00125156">
              <w:rPr>
                <w:b/>
              </w:rPr>
              <w:t>Ед. изм.</w:t>
            </w:r>
          </w:p>
        </w:tc>
        <w:tc>
          <w:tcPr>
            <w:tcW w:w="4015" w:type="pct"/>
            <w:gridSpan w:val="17"/>
            <w:shd w:val="clear" w:color="auto" w:fill="auto"/>
            <w:vAlign w:val="center"/>
          </w:tcPr>
          <w:p w:rsidR="00673E36" w:rsidRPr="00125156" w:rsidRDefault="00673E36" w:rsidP="00673E36">
            <w:pPr>
              <w:pStyle w:val="104"/>
              <w:spacing w:after="0"/>
              <w:rPr>
                <w:b/>
              </w:rPr>
            </w:pPr>
            <w:r w:rsidRPr="00125156">
              <w:rPr>
                <w:b/>
              </w:rPr>
              <w:t>Период действия Схемы теплоснабжения по годам</w:t>
            </w:r>
          </w:p>
        </w:tc>
      </w:tr>
      <w:tr w:rsidR="00673E36" w:rsidRPr="00A62DB2" w:rsidTr="00673E36">
        <w:trPr>
          <w:trHeight w:val="284"/>
          <w:tblHeader/>
        </w:trPr>
        <w:tc>
          <w:tcPr>
            <w:tcW w:w="755" w:type="pct"/>
            <w:vMerge/>
            <w:shd w:val="clear" w:color="auto" w:fill="auto"/>
            <w:vAlign w:val="center"/>
            <w:hideMark/>
          </w:tcPr>
          <w:p w:rsidR="00673E36" w:rsidRPr="00125156" w:rsidRDefault="00673E36" w:rsidP="00673E36">
            <w:pPr>
              <w:pStyle w:val="104"/>
              <w:spacing w:after="0"/>
              <w:rPr>
                <w:b/>
              </w:rPr>
            </w:pPr>
          </w:p>
        </w:tc>
        <w:tc>
          <w:tcPr>
            <w:tcW w:w="229" w:type="pct"/>
            <w:vMerge/>
            <w:shd w:val="clear" w:color="auto" w:fill="auto"/>
            <w:vAlign w:val="center"/>
            <w:hideMark/>
          </w:tcPr>
          <w:p w:rsidR="00673E36" w:rsidRPr="00125156" w:rsidRDefault="00673E36" w:rsidP="00673E36">
            <w:pPr>
              <w:pStyle w:val="104"/>
              <w:spacing w:after="0"/>
              <w:rPr>
                <w:b/>
              </w:rPr>
            </w:pPr>
          </w:p>
        </w:tc>
        <w:tc>
          <w:tcPr>
            <w:tcW w:w="242" w:type="pct"/>
            <w:shd w:val="clear" w:color="auto" w:fill="auto"/>
            <w:vAlign w:val="center"/>
          </w:tcPr>
          <w:p w:rsidR="00673E36" w:rsidRPr="00125156" w:rsidRDefault="00673E36" w:rsidP="00673E36">
            <w:pPr>
              <w:pStyle w:val="104"/>
              <w:spacing w:after="0"/>
              <w:rPr>
                <w:b/>
              </w:rPr>
            </w:pPr>
            <w:r w:rsidRPr="00125156">
              <w:rPr>
                <w:b/>
              </w:rPr>
              <w:t>2018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2019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2020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2021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2022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2023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2024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2025 г.</w:t>
            </w:r>
          </w:p>
        </w:tc>
        <w:tc>
          <w:tcPr>
            <w:tcW w:w="236" w:type="pct"/>
            <w:shd w:val="clear" w:color="auto" w:fill="auto"/>
            <w:vAlign w:val="center"/>
            <w:hideMark/>
          </w:tcPr>
          <w:p w:rsidR="00673E36" w:rsidRPr="00125156" w:rsidRDefault="00673E36" w:rsidP="00673E36">
            <w:pPr>
              <w:pStyle w:val="104"/>
              <w:spacing w:after="0"/>
              <w:rPr>
                <w:b/>
              </w:rPr>
            </w:pPr>
            <w:r w:rsidRPr="00125156">
              <w:rPr>
                <w:b/>
              </w:rPr>
              <w:t>2026 г.</w:t>
            </w:r>
          </w:p>
        </w:tc>
        <w:tc>
          <w:tcPr>
            <w:tcW w:w="237" w:type="pct"/>
            <w:shd w:val="clear" w:color="auto" w:fill="auto"/>
            <w:vAlign w:val="center"/>
            <w:hideMark/>
          </w:tcPr>
          <w:p w:rsidR="00673E36" w:rsidRPr="00125156" w:rsidRDefault="00673E36" w:rsidP="00673E36">
            <w:pPr>
              <w:pStyle w:val="104"/>
              <w:spacing w:after="0"/>
              <w:rPr>
                <w:b/>
              </w:rPr>
            </w:pPr>
            <w:r w:rsidRPr="00125156">
              <w:rPr>
                <w:b/>
              </w:rPr>
              <w:t>2027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2029 г.</w:t>
            </w:r>
          </w:p>
        </w:tc>
        <w:tc>
          <w:tcPr>
            <w:tcW w:w="248" w:type="pct"/>
            <w:shd w:val="clear" w:color="auto" w:fill="auto"/>
            <w:vAlign w:val="center"/>
            <w:hideMark/>
          </w:tcPr>
          <w:p w:rsidR="00673E36" w:rsidRPr="00125156" w:rsidRDefault="00673E36" w:rsidP="00673E36">
            <w:pPr>
              <w:pStyle w:val="104"/>
              <w:spacing w:after="0"/>
              <w:rPr>
                <w:b/>
              </w:rPr>
            </w:pPr>
            <w:r w:rsidRPr="00125156">
              <w:rPr>
                <w:b/>
              </w:rPr>
              <w:t>2030 г.</w:t>
            </w:r>
          </w:p>
        </w:tc>
        <w:tc>
          <w:tcPr>
            <w:tcW w:w="248" w:type="pct"/>
            <w:vAlign w:val="center"/>
          </w:tcPr>
          <w:p w:rsidR="00673E36" w:rsidRPr="00125156" w:rsidRDefault="00673E36" w:rsidP="00673E36">
            <w:pPr>
              <w:pStyle w:val="104"/>
              <w:spacing w:after="0"/>
              <w:rPr>
                <w:b/>
              </w:rPr>
            </w:pPr>
            <w:r w:rsidRPr="00125156">
              <w:rPr>
                <w:b/>
              </w:rPr>
              <w:t>2031 г.</w:t>
            </w:r>
          </w:p>
        </w:tc>
        <w:tc>
          <w:tcPr>
            <w:tcW w:w="248" w:type="pct"/>
            <w:vAlign w:val="center"/>
          </w:tcPr>
          <w:p w:rsidR="00673E36" w:rsidRPr="00125156" w:rsidRDefault="00673E36" w:rsidP="00673E36">
            <w:pPr>
              <w:pStyle w:val="104"/>
              <w:spacing w:after="0"/>
              <w:rPr>
                <w:b/>
              </w:rPr>
            </w:pPr>
            <w:r w:rsidRPr="00125156">
              <w:rPr>
                <w:b/>
              </w:rPr>
              <w:t>2032 г.</w:t>
            </w:r>
          </w:p>
        </w:tc>
        <w:tc>
          <w:tcPr>
            <w:tcW w:w="248" w:type="pct"/>
            <w:vAlign w:val="center"/>
          </w:tcPr>
          <w:p w:rsidR="00673E36" w:rsidRPr="00125156" w:rsidRDefault="00673E36" w:rsidP="00673E36">
            <w:pPr>
              <w:pStyle w:val="104"/>
              <w:spacing w:after="0"/>
              <w:rPr>
                <w:b/>
              </w:rPr>
            </w:pPr>
            <w:r w:rsidRPr="00125156">
              <w:rPr>
                <w:b/>
              </w:rPr>
              <w:t>2033 г.</w:t>
            </w:r>
          </w:p>
        </w:tc>
        <w:tc>
          <w:tcPr>
            <w:tcW w:w="247" w:type="pct"/>
            <w:vAlign w:val="center"/>
          </w:tcPr>
          <w:p w:rsidR="00673E36" w:rsidRPr="00125156" w:rsidRDefault="00673E36" w:rsidP="00673E36">
            <w:pPr>
              <w:pStyle w:val="104"/>
              <w:spacing w:after="0"/>
              <w:rPr>
                <w:b/>
              </w:rPr>
            </w:pPr>
            <w:r w:rsidRPr="00125156">
              <w:rPr>
                <w:b/>
              </w:rPr>
              <w:t>2034 г.</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Теплогенераторная установка №1</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Теплогенераторная установка №2</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БМК</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3F2557" w:rsidRDefault="00D61BAE" w:rsidP="00673E36">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673E36">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r>
    </w:tbl>
    <w:p w:rsidR="00673E36" w:rsidRDefault="00673E36" w:rsidP="0033650F">
      <w:pPr>
        <w:pStyle w:val="afff2"/>
      </w:pPr>
    </w:p>
    <w:p w:rsidR="00673E36" w:rsidRDefault="00673E36">
      <w:pPr>
        <w:rPr>
          <w:rFonts w:ascii="Times New Roman" w:hAnsi="Times New Roman" w:cs="Times New Roman"/>
          <w:b/>
          <w:color w:val="000000" w:themeColor="text1"/>
          <w:sz w:val="24"/>
          <w:szCs w:val="24"/>
        </w:rPr>
      </w:pPr>
      <w:r>
        <w:rPr>
          <w:b/>
        </w:rPr>
        <w:br w:type="page"/>
      </w:r>
    </w:p>
    <w:p w:rsidR="00673E36" w:rsidRPr="00F04F73" w:rsidRDefault="00673E36" w:rsidP="0033650F">
      <w:pPr>
        <w:pStyle w:val="afff2"/>
      </w:pPr>
      <w:r w:rsidRPr="00F04F73">
        <w:lastRenderedPageBreak/>
        <w:t>Таблица 10.</w:t>
      </w:r>
      <w:r w:rsidR="007E3AAE">
        <w:t>4</w:t>
      </w:r>
      <w:r w:rsidRPr="00F04F73">
        <w:t xml:space="preserve"> - Перспективные максимальные часовые расходы основного вида топлива </w:t>
      </w:r>
      <w:r>
        <w:t>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673E36" w:rsidRPr="00A62DB2" w:rsidTr="00673E36">
        <w:trPr>
          <w:trHeight w:val="284"/>
          <w:tblHeader/>
        </w:trPr>
        <w:tc>
          <w:tcPr>
            <w:tcW w:w="755" w:type="pct"/>
            <w:vMerge w:val="restart"/>
            <w:shd w:val="clear" w:color="auto" w:fill="auto"/>
            <w:vAlign w:val="center"/>
          </w:tcPr>
          <w:p w:rsidR="00673E36" w:rsidRPr="00125156" w:rsidRDefault="00673E36" w:rsidP="00673E36">
            <w:pPr>
              <w:pStyle w:val="104"/>
              <w:spacing w:after="0"/>
              <w:rPr>
                <w:b/>
              </w:rPr>
            </w:pPr>
            <w:r w:rsidRPr="00125156">
              <w:rPr>
                <w:b/>
              </w:rPr>
              <w:t>Наименование</w:t>
            </w:r>
          </w:p>
          <w:p w:rsidR="00673E36" w:rsidRPr="00125156" w:rsidRDefault="00673E36" w:rsidP="00673E36">
            <w:pPr>
              <w:pStyle w:val="104"/>
              <w:spacing w:after="0"/>
              <w:rPr>
                <w:b/>
              </w:rPr>
            </w:pPr>
            <w:r w:rsidRPr="00125156">
              <w:rPr>
                <w:b/>
              </w:rPr>
              <w:t>показателя</w:t>
            </w:r>
          </w:p>
        </w:tc>
        <w:tc>
          <w:tcPr>
            <w:tcW w:w="229" w:type="pct"/>
            <w:vMerge w:val="restart"/>
            <w:shd w:val="clear" w:color="auto" w:fill="auto"/>
            <w:vAlign w:val="center"/>
          </w:tcPr>
          <w:p w:rsidR="00673E36" w:rsidRPr="00125156" w:rsidRDefault="00673E36" w:rsidP="00673E36">
            <w:pPr>
              <w:pStyle w:val="104"/>
              <w:spacing w:after="0"/>
              <w:rPr>
                <w:b/>
              </w:rPr>
            </w:pPr>
            <w:r w:rsidRPr="00125156">
              <w:rPr>
                <w:b/>
              </w:rPr>
              <w:t>Ед. изм.</w:t>
            </w:r>
          </w:p>
        </w:tc>
        <w:tc>
          <w:tcPr>
            <w:tcW w:w="4015" w:type="pct"/>
            <w:gridSpan w:val="17"/>
            <w:shd w:val="clear" w:color="auto" w:fill="auto"/>
            <w:vAlign w:val="center"/>
          </w:tcPr>
          <w:p w:rsidR="00673E36" w:rsidRPr="00125156" w:rsidRDefault="00673E36" w:rsidP="00673E36">
            <w:pPr>
              <w:pStyle w:val="104"/>
              <w:spacing w:after="0"/>
              <w:rPr>
                <w:b/>
              </w:rPr>
            </w:pPr>
            <w:r w:rsidRPr="00125156">
              <w:rPr>
                <w:b/>
              </w:rPr>
              <w:t>Период действия Схемы теплоснабжения по годам</w:t>
            </w:r>
          </w:p>
        </w:tc>
      </w:tr>
      <w:tr w:rsidR="00673E36" w:rsidRPr="00A62DB2" w:rsidTr="00673E36">
        <w:trPr>
          <w:trHeight w:val="284"/>
          <w:tblHeader/>
        </w:trPr>
        <w:tc>
          <w:tcPr>
            <w:tcW w:w="755" w:type="pct"/>
            <w:vMerge/>
            <w:shd w:val="clear" w:color="auto" w:fill="auto"/>
            <w:vAlign w:val="center"/>
            <w:hideMark/>
          </w:tcPr>
          <w:p w:rsidR="00673E36" w:rsidRPr="00125156" w:rsidRDefault="00673E36" w:rsidP="00673E36">
            <w:pPr>
              <w:pStyle w:val="104"/>
              <w:spacing w:after="0"/>
              <w:rPr>
                <w:b/>
              </w:rPr>
            </w:pPr>
          </w:p>
        </w:tc>
        <w:tc>
          <w:tcPr>
            <w:tcW w:w="229" w:type="pct"/>
            <w:vMerge/>
            <w:shd w:val="clear" w:color="auto" w:fill="auto"/>
            <w:vAlign w:val="center"/>
            <w:hideMark/>
          </w:tcPr>
          <w:p w:rsidR="00673E36" w:rsidRPr="00125156" w:rsidRDefault="00673E36" w:rsidP="00673E36">
            <w:pPr>
              <w:pStyle w:val="104"/>
              <w:spacing w:after="0"/>
              <w:rPr>
                <w:b/>
              </w:rPr>
            </w:pPr>
          </w:p>
        </w:tc>
        <w:tc>
          <w:tcPr>
            <w:tcW w:w="242" w:type="pct"/>
            <w:shd w:val="clear" w:color="auto" w:fill="auto"/>
            <w:vAlign w:val="center"/>
          </w:tcPr>
          <w:p w:rsidR="00673E36" w:rsidRPr="00125156" w:rsidRDefault="00673E36" w:rsidP="00673E36">
            <w:pPr>
              <w:pStyle w:val="104"/>
              <w:spacing w:after="0"/>
              <w:rPr>
                <w:b/>
              </w:rPr>
            </w:pPr>
            <w:r w:rsidRPr="00125156">
              <w:rPr>
                <w:b/>
              </w:rPr>
              <w:t>2018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2019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2020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2021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2022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2023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2024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2025 г.</w:t>
            </w:r>
          </w:p>
        </w:tc>
        <w:tc>
          <w:tcPr>
            <w:tcW w:w="236" w:type="pct"/>
            <w:shd w:val="clear" w:color="auto" w:fill="auto"/>
            <w:vAlign w:val="center"/>
            <w:hideMark/>
          </w:tcPr>
          <w:p w:rsidR="00673E36" w:rsidRPr="00125156" w:rsidRDefault="00673E36" w:rsidP="00673E36">
            <w:pPr>
              <w:pStyle w:val="104"/>
              <w:spacing w:after="0"/>
              <w:rPr>
                <w:b/>
              </w:rPr>
            </w:pPr>
            <w:r w:rsidRPr="00125156">
              <w:rPr>
                <w:b/>
              </w:rPr>
              <w:t>2026 г.</w:t>
            </w:r>
          </w:p>
        </w:tc>
        <w:tc>
          <w:tcPr>
            <w:tcW w:w="237" w:type="pct"/>
            <w:shd w:val="clear" w:color="auto" w:fill="auto"/>
            <w:vAlign w:val="center"/>
            <w:hideMark/>
          </w:tcPr>
          <w:p w:rsidR="00673E36" w:rsidRPr="00125156" w:rsidRDefault="00673E36" w:rsidP="00673E36">
            <w:pPr>
              <w:pStyle w:val="104"/>
              <w:spacing w:after="0"/>
              <w:rPr>
                <w:b/>
              </w:rPr>
            </w:pPr>
            <w:r w:rsidRPr="00125156">
              <w:rPr>
                <w:b/>
              </w:rPr>
              <w:t>2027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2029 г.</w:t>
            </w:r>
          </w:p>
        </w:tc>
        <w:tc>
          <w:tcPr>
            <w:tcW w:w="248" w:type="pct"/>
            <w:shd w:val="clear" w:color="auto" w:fill="auto"/>
            <w:vAlign w:val="center"/>
            <w:hideMark/>
          </w:tcPr>
          <w:p w:rsidR="00673E36" w:rsidRPr="00125156" w:rsidRDefault="00673E36" w:rsidP="00673E36">
            <w:pPr>
              <w:pStyle w:val="104"/>
              <w:spacing w:after="0"/>
              <w:rPr>
                <w:b/>
              </w:rPr>
            </w:pPr>
            <w:r w:rsidRPr="00125156">
              <w:rPr>
                <w:b/>
              </w:rPr>
              <w:t>2030 г.</w:t>
            </w:r>
          </w:p>
        </w:tc>
        <w:tc>
          <w:tcPr>
            <w:tcW w:w="248" w:type="pct"/>
            <w:vAlign w:val="center"/>
          </w:tcPr>
          <w:p w:rsidR="00673E36" w:rsidRPr="00125156" w:rsidRDefault="00673E36" w:rsidP="00673E36">
            <w:pPr>
              <w:pStyle w:val="104"/>
              <w:spacing w:after="0"/>
              <w:rPr>
                <w:b/>
              </w:rPr>
            </w:pPr>
            <w:r w:rsidRPr="00125156">
              <w:rPr>
                <w:b/>
              </w:rPr>
              <w:t>2031 г.</w:t>
            </w:r>
          </w:p>
        </w:tc>
        <w:tc>
          <w:tcPr>
            <w:tcW w:w="248" w:type="pct"/>
            <w:vAlign w:val="center"/>
          </w:tcPr>
          <w:p w:rsidR="00673E36" w:rsidRPr="00125156" w:rsidRDefault="00673E36" w:rsidP="00673E36">
            <w:pPr>
              <w:pStyle w:val="104"/>
              <w:spacing w:after="0"/>
              <w:rPr>
                <w:b/>
              </w:rPr>
            </w:pPr>
            <w:r w:rsidRPr="00125156">
              <w:rPr>
                <w:b/>
              </w:rPr>
              <w:t>2032 г.</w:t>
            </w:r>
          </w:p>
        </w:tc>
        <w:tc>
          <w:tcPr>
            <w:tcW w:w="248" w:type="pct"/>
            <w:vAlign w:val="center"/>
          </w:tcPr>
          <w:p w:rsidR="00673E36" w:rsidRPr="00125156" w:rsidRDefault="00673E36" w:rsidP="00673E36">
            <w:pPr>
              <w:pStyle w:val="104"/>
              <w:spacing w:after="0"/>
              <w:rPr>
                <w:b/>
              </w:rPr>
            </w:pPr>
            <w:r w:rsidRPr="00125156">
              <w:rPr>
                <w:b/>
              </w:rPr>
              <w:t>2033 г.</w:t>
            </w:r>
          </w:p>
        </w:tc>
        <w:tc>
          <w:tcPr>
            <w:tcW w:w="247" w:type="pct"/>
            <w:vAlign w:val="center"/>
          </w:tcPr>
          <w:p w:rsidR="00673E36" w:rsidRPr="00125156" w:rsidRDefault="00673E36" w:rsidP="00673E36">
            <w:pPr>
              <w:pStyle w:val="104"/>
              <w:spacing w:after="0"/>
              <w:rPr>
                <w:b/>
              </w:rPr>
            </w:pPr>
            <w:r w:rsidRPr="00125156">
              <w:rPr>
                <w:b/>
              </w:rPr>
              <w:t>2034 г.</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Котельная №1</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r>
    </w:tbl>
    <w:p w:rsidR="00913B3D" w:rsidRDefault="00913B3D" w:rsidP="0033650F">
      <w:pPr>
        <w:pStyle w:val="1b"/>
      </w:pPr>
    </w:p>
    <w:p w:rsidR="00913B3D" w:rsidRPr="00F04F73" w:rsidRDefault="00913B3D" w:rsidP="0033650F">
      <w:pPr>
        <w:pStyle w:val="afff2"/>
      </w:pPr>
      <w:r w:rsidRPr="00F04F73">
        <w:t>Таблица 10.</w:t>
      </w:r>
      <w:r>
        <w:t>5</w:t>
      </w:r>
      <w:r w:rsidRPr="00F04F73">
        <w:t xml:space="preserve"> - Перспективные максимальные часовые расходы основного вида топлива </w:t>
      </w:r>
      <w:r>
        <w:t>проекта планировки территории (МК №29 от 18.08.2017</w:t>
      </w:r>
      <w:r w:rsidR="00C0723E">
        <w:t xml:space="preserve"> г.</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913B3D" w:rsidRPr="00A62DB2" w:rsidTr="00D44AAB">
        <w:trPr>
          <w:trHeight w:val="284"/>
          <w:tblHeader/>
        </w:trPr>
        <w:tc>
          <w:tcPr>
            <w:tcW w:w="755" w:type="pct"/>
            <w:vMerge w:val="restart"/>
            <w:shd w:val="clear" w:color="auto" w:fill="auto"/>
            <w:vAlign w:val="center"/>
          </w:tcPr>
          <w:p w:rsidR="00913B3D" w:rsidRPr="00125156" w:rsidRDefault="00913B3D" w:rsidP="00D44AAB">
            <w:pPr>
              <w:pStyle w:val="104"/>
              <w:spacing w:after="0"/>
              <w:rPr>
                <w:b/>
              </w:rPr>
            </w:pPr>
            <w:r w:rsidRPr="00125156">
              <w:rPr>
                <w:b/>
              </w:rPr>
              <w:t>Наименование</w:t>
            </w:r>
          </w:p>
          <w:p w:rsidR="00913B3D" w:rsidRPr="00125156" w:rsidRDefault="00913B3D" w:rsidP="00D44AAB">
            <w:pPr>
              <w:pStyle w:val="104"/>
              <w:spacing w:after="0"/>
              <w:rPr>
                <w:b/>
              </w:rPr>
            </w:pPr>
            <w:r w:rsidRPr="00125156">
              <w:rPr>
                <w:b/>
              </w:rPr>
              <w:t>показателя</w:t>
            </w:r>
          </w:p>
        </w:tc>
        <w:tc>
          <w:tcPr>
            <w:tcW w:w="229" w:type="pct"/>
            <w:vMerge w:val="restart"/>
            <w:shd w:val="clear" w:color="auto" w:fill="auto"/>
            <w:vAlign w:val="center"/>
          </w:tcPr>
          <w:p w:rsidR="00913B3D" w:rsidRPr="00125156" w:rsidRDefault="00913B3D" w:rsidP="00D44AAB">
            <w:pPr>
              <w:pStyle w:val="104"/>
              <w:spacing w:after="0"/>
              <w:rPr>
                <w:b/>
              </w:rPr>
            </w:pPr>
            <w:r w:rsidRPr="00125156">
              <w:rPr>
                <w:b/>
              </w:rPr>
              <w:t>Ед. изм.</w:t>
            </w:r>
          </w:p>
        </w:tc>
        <w:tc>
          <w:tcPr>
            <w:tcW w:w="4015" w:type="pct"/>
            <w:gridSpan w:val="17"/>
            <w:shd w:val="clear" w:color="auto" w:fill="auto"/>
            <w:vAlign w:val="center"/>
          </w:tcPr>
          <w:p w:rsidR="00913B3D" w:rsidRPr="00125156" w:rsidRDefault="00913B3D" w:rsidP="00D44AAB">
            <w:pPr>
              <w:pStyle w:val="104"/>
              <w:spacing w:after="0"/>
              <w:rPr>
                <w:b/>
              </w:rPr>
            </w:pPr>
            <w:r w:rsidRPr="00125156">
              <w:rPr>
                <w:b/>
              </w:rPr>
              <w:t>Период действия Схемы теплоснабжения по годам</w:t>
            </w:r>
          </w:p>
        </w:tc>
      </w:tr>
      <w:tr w:rsidR="00913B3D" w:rsidRPr="00A62DB2" w:rsidTr="00D44AAB">
        <w:trPr>
          <w:trHeight w:val="284"/>
          <w:tblHeader/>
        </w:trPr>
        <w:tc>
          <w:tcPr>
            <w:tcW w:w="755" w:type="pct"/>
            <w:vMerge/>
            <w:shd w:val="clear" w:color="auto" w:fill="auto"/>
            <w:vAlign w:val="center"/>
            <w:hideMark/>
          </w:tcPr>
          <w:p w:rsidR="00913B3D" w:rsidRPr="00125156" w:rsidRDefault="00913B3D" w:rsidP="00D44AAB">
            <w:pPr>
              <w:pStyle w:val="104"/>
              <w:spacing w:after="0"/>
              <w:rPr>
                <w:b/>
              </w:rPr>
            </w:pPr>
          </w:p>
        </w:tc>
        <w:tc>
          <w:tcPr>
            <w:tcW w:w="229" w:type="pct"/>
            <w:vMerge/>
            <w:shd w:val="clear" w:color="auto" w:fill="auto"/>
            <w:vAlign w:val="center"/>
            <w:hideMark/>
          </w:tcPr>
          <w:p w:rsidR="00913B3D" w:rsidRPr="00125156" w:rsidRDefault="00913B3D" w:rsidP="00D44AAB">
            <w:pPr>
              <w:pStyle w:val="104"/>
              <w:spacing w:after="0"/>
              <w:rPr>
                <w:b/>
              </w:rPr>
            </w:pPr>
          </w:p>
        </w:tc>
        <w:tc>
          <w:tcPr>
            <w:tcW w:w="242" w:type="pct"/>
            <w:shd w:val="clear" w:color="auto" w:fill="auto"/>
            <w:vAlign w:val="center"/>
          </w:tcPr>
          <w:p w:rsidR="00913B3D" w:rsidRPr="00125156" w:rsidRDefault="00913B3D" w:rsidP="00D44AAB">
            <w:pPr>
              <w:pStyle w:val="104"/>
              <w:spacing w:after="0"/>
              <w:rPr>
                <w:b/>
              </w:rPr>
            </w:pPr>
            <w:r w:rsidRPr="00125156">
              <w:rPr>
                <w:b/>
              </w:rPr>
              <w:t>2018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2019 г.</w:t>
            </w:r>
          </w:p>
        </w:tc>
        <w:tc>
          <w:tcPr>
            <w:tcW w:w="227" w:type="pct"/>
            <w:shd w:val="clear" w:color="auto" w:fill="auto"/>
            <w:vAlign w:val="center"/>
            <w:hideMark/>
          </w:tcPr>
          <w:p w:rsidR="00913B3D" w:rsidRPr="00125156" w:rsidRDefault="00913B3D" w:rsidP="00D44AAB">
            <w:pPr>
              <w:pStyle w:val="104"/>
              <w:spacing w:after="0"/>
              <w:rPr>
                <w:b/>
              </w:rPr>
            </w:pPr>
            <w:r w:rsidRPr="00125156">
              <w:rPr>
                <w:b/>
              </w:rPr>
              <w:t>2020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2021 г.</w:t>
            </w:r>
          </w:p>
        </w:tc>
        <w:tc>
          <w:tcPr>
            <w:tcW w:w="227" w:type="pct"/>
            <w:shd w:val="clear" w:color="auto" w:fill="auto"/>
            <w:vAlign w:val="center"/>
            <w:hideMark/>
          </w:tcPr>
          <w:p w:rsidR="00913B3D" w:rsidRPr="00125156" w:rsidRDefault="00913B3D" w:rsidP="00D44AAB">
            <w:pPr>
              <w:pStyle w:val="104"/>
              <w:spacing w:after="0"/>
              <w:rPr>
                <w:b/>
              </w:rPr>
            </w:pPr>
            <w:r w:rsidRPr="00125156">
              <w:rPr>
                <w:b/>
              </w:rPr>
              <w:t>2022 г.</w:t>
            </w:r>
          </w:p>
        </w:tc>
        <w:tc>
          <w:tcPr>
            <w:tcW w:w="226" w:type="pct"/>
            <w:shd w:val="clear" w:color="auto" w:fill="auto"/>
            <w:vAlign w:val="center"/>
            <w:hideMark/>
          </w:tcPr>
          <w:p w:rsidR="00913B3D" w:rsidRPr="00125156" w:rsidRDefault="00913B3D" w:rsidP="00D44AAB">
            <w:pPr>
              <w:pStyle w:val="104"/>
              <w:spacing w:after="0"/>
              <w:rPr>
                <w:b/>
              </w:rPr>
            </w:pPr>
            <w:r w:rsidRPr="00125156">
              <w:rPr>
                <w:b/>
              </w:rPr>
              <w:t>2023 г.</w:t>
            </w:r>
          </w:p>
        </w:tc>
        <w:tc>
          <w:tcPr>
            <w:tcW w:w="226" w:type="pct"/>
            <w:shd w:val="clear" w:color="auto" w:fill="auto"/>
            <w:vAlign w:val="center"/>
            <w:hideMark/>
          </w:tcPr>
          <w:p w:rsidR="00913B3D" w:rsidRPr="00125156" w:rsidRDefault="00913B3D" w:rsidP="00D44AAB">
            <w:pPr>
              <w:pStyle w:val="104"/>
              <w:spacing w:after="0"/>
              <w:rPr>
                <w:b/>
              </w:rPr>
            </w:pPr>
            <w:r w:rsidRPr="00125156">
              <w:rPr>
                <w:b/>
              </w:rPr>
              <w:t>2024 г.</w:t>
            </w:r>
          </w:p>
        </w:tc>
        <w:tc>
          <w:tcPr>
            <w:tcW w:w="230" w:type="pct"/>
            <w:shd w:val="clear" w:color="auto" w:fill="auto"/>
            <w:vAlign w:val="center"/>
            <w:hideMark/>
          </w:tcPr>
          <w:p w:rsidR="00913B3D" w:rsidRPr="00125156" w:rsidRDefault="00913B3D" w:rsidP="00D44AAB">
            <w:pPr>
              <w:pStyle w:val="104"/>
              <w:spacing w:after="0"/>
              <w:rPr>
                <w:b/>
              </w:rPr>
            </w:pPr>
            <w:r w:rsidRPr="00125156">
              <w:rPr>
                <w:b/>
              </w:rPr>
              <w:t>2025 г.</w:t>
            </w:r>
          </w:p>
        </w:tc>
        <w:tc>
          <w:tcPr>
            <w:tcW w:w="236" w:type="pct"/>
            <w:shd w:val="clear" w:color="auto" w:fill="auto"/>
            <w:vAlign w:val="center"/>
            <w:hideMark/>
          </w:tcPr>
          <w:p w:rsidR="00913B3D" w:rsidRPr="00125156" w:rsidRDefault="00913B3D" w:rsidP="00D44AAB">
            <w:pPr>
              <w:pStyle w:val="104"/>
              <w:spacing w:after="0"/>
              <w:rPr>
                <w:b/>
              </w:rPr>
            </w:pPr>
            <w:r w:rsidRPr="00125156">
              <w:rPr>
                <w:b/>
              </w:rPr>
              <w:t>2026 г.</w:t>
            </w:r>
          </w:p>
        </w:tc>
        <w:tc>
          <w:tcPr>
            <w:tcW w:w="237" w:type="pct"/>
            <w:shd w:val="clear" w:color="auto" w:fill="auto"/>
            <w:vAlign w:val="center"/>
            <w:hideMark/>
          </w:tcPr>
          <w:p w:rsidR="00913B3D" w:rsidRPr="00125156" w:rsidRDefault="00913B3D" w:rsidP="00D44AAB">
            <w:pPr>
              <w:pStyle w:val="104"/>
              <w:spacing w:after="0"/>
              <w:rPr>
                <w:b/>
              </w:rPr>
            </w:pPr>
            <w:r w:rsidRPr="00125156">
              <w:rPr>
                <w:b/>
              </w:rPr>
              <w:t>2027 г.</w:t>
            </w:r>
          </w:p>
        </w:tc>
        <w:tc>
          <w:tcPr>
            <w:tcW w:w="230" w:type="pct"/>
            <w:shd w:val="clear" w:color="auto" w:fill="auto"/>
            <w:vAlign w:val="center"/>
            <w:hideMark/>
          </w:tcPr>
          <w:p w:rsidR="00913B3D" w:rsidRPr="00125156" w:rsidRDefault="00913B3D" w:rsidP="00D44AAB">
            <w:pPr>
              <w:pStyle w:val="104"/>
              <w:spacing w:after="0"/>
              <w:rPr>
                <w:b/>
              </w:rPr>
            </w:pPr>
            <w:r w:rsidRPr="00125156">
              <w:rPr>
                <w:b/>
              </w:rPr>
              <w:t>2028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2029 г.</w:t>
            </w:r>
          </w:p>
        </w:tc>
        <w:tc>
          <w:tcPr>
            <w:tcW w:w="248" w:type="pct"/>
            <w:shd w:val="clear" w:color="auto" w:fill="auto"/>
            <w:vAlign w:val="center"/>
            <w:hideMark/>
          </w:tcPr>
          <w:p w:rsidR="00913B3D" w:rsidRPr="00125156" w:rsidRDefault="00913B3D" w:rsidP="00D44AAB">
            <w:pPr>
              <w:pStyle w:val="104"/>
              <w:spacing w:after="0"/>
              <w:rPr>
                <w:b/>
              </w:rPr>
            </w:pPr>
            <w:r w:rsidRPr="00125156">
              <w:rPr>
                <w:b/>
              </w:rPr>
              <w:t>2030 г.</w:t>
            </w:r>
          </w:p>
        </w:tc>
        <w:tc>
          <w:tcPr>
            <w:tcW w:w="248" w:type="pct"/>
            <w:vAlign w:val="center"/>
          </w:tcPr>
          <w:p w:rsidR="00913B3D" w:rsidRPr="00125156" w:rsidRDefault="00913B3D" w:rsidP="00D44AAB">
            <w:pPr>
              <w:pStyle w:val="104"/>
              <w:spacing w:after="0"/>
              <w:rPr>
                <w:b/>
              </w:rPr>
            </w:pPr>
            <w:r w:rsidRPr="00125156">
              <w:rPr>
                <w:b/>
              </w:rPr>
              <w:t>2031 г.</w:t>
            </w:r>
          </w:p>
        </w:tc>
        <w:tc>
          <w:tcPr>
            <w:tcW w:w="248" w:type="pct"/>
            <w:vAlign w:val="center"/>
          </w:tcPr>
          <w:p w:rsidR="00913B3D" w:rsidRPr="00125156" w:rsidRDefault="00913B3D" w:rsidP="00D44AAB">
            <w:pPr>
              <w:pStyle w:val="104"/>
              <w:spacing w:after="0"/>
              <w:rPr>
                <w:b/>
              </w:rPr>
            </w:pPr>
            <w:r w:rsidRPr="00125156">
              <w:rPr>
                <w:b/>
              </w:rPr>
              <w:t>2032 г.</w:t>
            </w:r>
          </w:p>
        </w:tc>
        <w:tc>
          <w:tcPr>
            <w:tcW w:w="248" w:type="pct"/>
            <w:vAlign w:val="center"/>
          </w:tcPr>
          <w:p w:rsidR="00913B3D" w:rsidRPr="00125156" w:rsidRDefault="00913B3D" w:rsidP="00D44AAB">
            <w:pPr>
              <w:pStyle w:val="104"/>
              <w:spacing w:after="0"/>
              <w:rPr>
                <w:b/>
              </w:rPr>
            </w:pPr>
            <w:r w:rsidRPr="00125156">
              <w:rPr>
                <w:b/>
              </w:rPr>
              <w:t>2033 г.</w:t>
            </w:r>
          </w:p>
        </w:tc>
        <w:tc>
          <w:tcPr>
            <w:tcW w:w="247" w:type="pct"/>
            <w:vAlign w:val="center"/>
          </w:tcPr>
          <w:p w:rsidR="00913B3D" w:rsidRPr="00125156" w:rsidRDefault="00913B3D" w:rsidP="00D44AAB">
            <w:pPr>
              <w:pStyle w:val="104"/>
              <w:spacing w:after="0"/>
              <w:rPr>
                <w:b/>
              </w:rPr>
            </w:pPr>
            <w:r w:rsidRPr="00125156">
              <w:rPr>
                <w:b/>
              </w:rPr>
              <w:t>2034 г.</w:t>
            </w:r>
          </w:p>
        </w:tc>
      </w:tr>
      <w:tr w:rsidR="00913B3D" w:rsidRPr="00A62DB2" w:rsidTr="00D44AAB">
        <w:tc>
          <w:tcPr>
            <w:tcW w:w="5000" w:type="pct"/>
            <w:gridSpan w:val="19"/>
            <w:shd w:val="clear" w:color="auto" w:fill="auto"/>
            <w:vAlign w:val="center"/>
            <w:hideMark/>
          </w:tcPr>
          <w:p w:rsidR="00913B3D" w:rsidRPr="00A62DB2" w:rsidRDefault="00913B3D" w:rsidP="00D44AAB">
            <w:pPr>
              <w:pStyle w:val="104"/>
              <w:spacing w:after="0"/>
              <w:rPr>
                <w:b/>
              </w:rPr>
            </w:pPr>
            <w:r>
              <w:rPr>
                <w:b/>
              </w:rPr>
              <w:t>Котельная</w:t>
            </w:r>
          </w:p>
        </w:tc>
      </w:tr>
      <w:tr w:rsidR="00913B3D" w:rsidRPr="00A62DB2" w:rsidTr="00D44AAB">
        <w:tc>
          <w:tcPr>
            <w:tcW w:w="755" w:type="pct"/>
            <w:shd w:val="clear" w:color="auto" w:fill="auto"/>
            <w:vAlign w:val="center"/>
            <w:hideMark/>
          </w:tcPr>
          <w:p w:rsidR="00913B3D" w:rsidRPr="00A62DB2" w:rsidRDefault="00913B3D" w:rsidP="00D44AAB">
            <w:pPr>
              <w:pStyle w:val="104"/>
              <w:spacing w:after="0"/>
            </w:pPr>
            <w:r w:rsidRPr="00A62DB2">
              <w:t>Максимальный часовой расход условного топлива</w:t>
            </w:r>
          </w:p>
        </w:tc>
        <w:tc>
          <w:tcPr>
            <w:tcW w:w="229" w:type="pct"/>
            <w:shd w:val="clear" w:color="auto" w:fill="auto"/>
            <w:vAlign w:val="center"/>
            <w:hideMark/>
          </w:tcPr>
          <w:p w:rsidR="00913B3D" w:rsidRPr="00A62DB2" w:rsidRDefault="00913B3D" w:rsidP="00D44AAB">
            <w:pPr>
              <w:pStyle w:val="104"/>
              <w:spacing w:after="0"/>
            </w:pPr>
            <w:r w:rsidRPr="00A62DB2">
              <w:t>к у.т./ч</w:t>
            </w:r>
          </w:p>
        </w:tc>
        <w:tc>
          <w:tcPr>
            <w:tcW w:w="24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913B3D" w:rsidRPr="00F444AF" w:rsidRDefault="00913B3D" w:rsidP="00D44AAB">
            <w:pPr>
              <w:pStyle w:val="104"/>
              <w:spacing w:after="0"/>
              <w:rPr>
                <w:rFonts w:cs="Times New Roman"/>
                <w:color w:val="000000"/>
                <w:sz w:val="16"/>
                <w:szCs w:val="16"/>
              </w:rPr>
            </w:pPr>
            <w:r>
              <w:rPr>
                <w:rFonts w:cs="Times New Roman"/>
                <w:color w:val="000000"/>
                <w:sz w:val="16"/>
                <w:szCs w:val="16"/>
              </w:rPr>
              <w:t>149,1</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7"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r>
      <w:tr w:rsidR="00913B3D" w:rsidRPr="00A62DB2" w:rsidTr="00D44AAB">
        <w:tc>
          <w:tcPr>
            <w:tcW w:w="755" w:type="pct"/>
            <w:shd w:val="clear" w:color="auto" w:fill="auto"/>
            <w:vAlign w:val="center"/>
            <w:hideMark/>
          </w:tcPr>
          <w:p w:rsidR="00913B3D" w:rsidRPr="00A62DB2" w:rsidRDefault="00913B3D" w:rsidP="00D44AAB">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913B3D" w:rsidRPr="00A62DB2" w:rsidRDefault="00913B3D" w:rsidP="00D44AAB">
            <w:pPr>
              <w:pStyle w:val="104"/>
              <w:spacing w:after="0"/>
            </w:pPr>
            <w:r w:rsidRPr="00A62DB2">
              <w:t>м</w:t>
            </w:r>
            <w:r w:rsidRPr="00F04F73">
              <w:rPr>
                <w:vertAlign w:val="superscript"/>
              </w:rPr>
              <w:t>3</w:t>
            </w:r>
            <w:r w:rsidRPr="00A62DB2">
              <w:t>/ч</w:t>
            </w:r>
          </w:p>
        </w:tc>
        <w:tc>
          <w:tcPr>
            <w:tcW w:w="24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7"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r>
    </w:tbl>
    <w:p w:rsidR="00C0723E" w:rsidRDefault="00C0723E" w:rsidP="0033650F">
      <w:pPr>
        <w:pStyle w:val="1b"/>
      </w:pPr>
    </w:p>
    <w:p w:rsidR="00C0723E" w:rsidRDefault="00C0723E">
      <w:pPr>
        <w:rPr>
          <w:rFonts w:ascii="Times New Roman" w:hAnsi="Times New Roman" w:cs="Times New Roman"/>
          <w:color w:val="000000" w:themeColor="text1"/>
          <w:sz w:val="28"/>
        </w:rPr>
      </w:pPr>
      <w:r>
        <w:br w:type="page"/>
      </w:r>
    </w:p>
    <w:p w:rsidR="00C0723E" w:rsidRPr="00F04F73" w:rsidRDefault="00C0723E" w:rsidP="0033650F">
      <w:pPr>
        <w:pStyle w:val="afff2"/>
      </w:pPr>
      <w:r w:rsidRPr="00F04F73">
        <w:lastRenderedPageBreak/>
        <w:t>Таблица 10.</w:t>
      </w:r>
      <w:r>
        <w:t>6</w:t>
      </w:r>
      <w:r w:rsidRPr="00F04F73">
        <w:t xml:space="preserve"> - Перспективные максимальные часовые расходы основного вида топлива </w:t>
      </w:r>
      <w:r>
        <w:t>проекта планировки территории (МК №62 от 30.12.2016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C0723E" w:rsidRPr="00A62DB2" w:rsidTr="00D44AAB">
        <w:trPr>
          <w:trHeight w:val="284"/>
          <w:tblHeader/>
        </w:trPr>
        <w:tc>
          <w:tcPr>
            <w:tcW w:w="755" w:type="pct"/>
            <w:vMerge w:val="restart"/>
            <w:shd w:val="clear" w:color="auto" w:fill="auto"/>
            <w:vAlign w:val="center"/>
          </w:tcPr>
          <w:p w:rsidR="00C0723E" w:rsidRPr="00125156" w:rsidRDefault="00C0723E" w:rsidP="00D44AAB">
            <w:pPr>
              <w:pStyle w:val="104"/>
              <w:spacing w:after="0"/>
              <w:rPr>
                <w:b/>
              </w:rPr>
            </w:pPr>
            <w:r w:rsidRPr="00125156">
              <w:rPr>
                <w:b/>
              </w:rPr>
              <w:t>Наименование</w:t>
            </w:r>
          </w:p>
          <w:p w:rsidR="00C0723E" w:rsidRPr="00125156" w:rsidRDefault="00C0723E" w:rsidP="00D44AAB">
            <w:pPr>
              <w:pStyle w:val="104"/>
              <w:spacing w:after="0"/>
              <w:rPr>
                <w:b/>
              </w:rPr>
            </w:pPr>
            <w:r w:rsidRPr="00125156">
              <w:rPr>
                <w:b/>
              </w:rPr>
              <w:t>показателя</w:t>
            </w:r>
          </w:p>
        </w:tc>
        <w:tc>
          <w:tcPr>
            <w:tcW w:w="229" w:type="pct"/>
            <w:vMerge w:val="restart"/>
            <w:shd w:val="clear" w:color="auto" w:fill="auto"/>
            <w:vAlign w:val="center"/>
          </w:tcPr>
          <w:p w:rsidR="00C0723E" w:rsidRPr="00125156" w:rsidRDefault="00C0723E" w:rsidP="00D44AAB">
            <w:pPr>
              <w:pStyle w:val="104"/>
              <w:spacing w:after="0"/>
              <w:rPr>
                <w:b/>
              </w:rPr>
            </w:pPr>
            <w:r w:rsidRPr="00125156">
              <w:rPr>
                <w:b/>
              </w:rPr>
              <w:t>Ед. изм.</w:t>
            </w:r>
          </w:p>
        </w:tc>
        <w:tc>
          <w:tcPr>
            <w:tcW w:w="4015" w:type="pct"/>
            <w:gridSpan w:val="17"/>
            <w:shd w:val="clear" w:color="auto" w:fill="auto"/>
            <w:vAlign w:val="center"/>
          </w:tcPr>
          <w:p w:rsidR="00C0723E" w:rsidRPr="00125156" w:rsidRDefault="00C0723E" w:rsidP="00D44AAB">
            <w:pPr>
              <w:pStyle w:val="104"/>
              <w:spacing w:after="0"/>
              <w:rPr>
                <w:b/>
              </w:rPr>
            </w:pPr>
            <w:r w:rsidRPr="00125156">
              <w:rPr>
                <w:b/>
              </w:rPr>
              <w:t>Период действия Схемы теплоснабжения по годам</w:t>
            </w:r>
          </w:p>
        </w:tc>
      </w:tr>
      <w:tr w:rsidR="00C0723E" w:rsidRPr="00A62DB2" w:rsidTr="00D44AAB">
        <w:trPr>
          <w:trHeight w:val="284"/>
          <w:tblHeader/>
        </w:trPr>
        <w:tc>
          <w:tcPr>
            <w:tcW w:w="755" w:type="pct"/>
            <w:vMerge/>
            <w:shd w:val="clear" w:color="auto" w:fill="auto"/>
            <w:vAlign w:val="center"/>
            <w:hideMark/>
          </w:tcPr>
          <w:p w:rsidR="00C0723E" w:rsidRPr="00125156" w:rsidRDefault="00C0723E" w:rsidP="00D44AAB">
            <w:pPr>
              <w:pStyle w:val="104"/>
              <w:spacing w:after="0"/>
              <w:rPr>
                <w:b/>
              </w:rPr>
            </w:pPr>
          </w:p>
        </w:tc>
        <w:tc>
          <w:tcPr>
            <w:tcW w:w="229" w:type="pct"/>
            <w:vMerge/>
            <w:shd w:val="clear" w:color="auto" w:fill="auto"/>
            <w:vAlign w:val="center"/>
            <w:hideMark/>
          </w:tcPr>
          <w:p w:rsidR="00C0723E" w:rsidRPr="00125156" w:rsidRDefault="00C0723E" w:rsidP="00D44AAB">
            <w:pPr>
              <w:pStyle w:val="104"/>
              <w:spacing w:after="0"/>
              <w:rPr>
                <w:b/>
              </w:rPr>
            </w:pPr>
          </w:p>
        </w:tc>
        <w:tc>
          <w:tcPr>
            <w:tcW w:w="242" w:type="pct"/>
            <w:shd w:val="clear" w:color="auto" w:fill="auto"/>
            <w:vAlign w:val="center"/>
          </w:tcPr>
          <w:p w:rsidR="00C0723E" w:rsidRPr="00125156" w:rsidRDefault="00C0723E" w:rsidP="00D44AAB">
            <w:pPr>
              <w:pStyle w:val="104"/>
              <w:spacing w:after="0"/>
              <w:rPr>
                <w:b/>
              </w:rPr>
            </w:pPr>
            <w:r w:rsidRPr="00125156">
              <w:rPr>
                <w:b/>
              </w:rPr>
              <w:t>2018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2019 г.</w:t>
            </w:r>
          </w:p>
        </w:tc>
        <w:tc>
          <w:tcPr>
            <w:tcW w:w="227" w:type="pct"/>
            <w:shd w:val="clear" w:color="auto" w:fill="auto"/>
            <w:vAlign w:val="center"/>
            <w:hideMark/>
          </w:tcPr>
          <w:p w:rsidR="00C0723E" w:rsidRPr="00125156" w:rsidRDefault="00C0723E" w:rsidP="00D44AAB">
            <w:pPr>
              <w:pStyle w:val="104"/>
              <w:spacing w:after="0"/>
              <w:rPr>
                <w:b/>
              </w:rPr>
            </w:pPr>
            <w:r w:rsidRPr="00125156">
              <w:rPr>
                <w:b/>
              </w:rPr>
              <w:t>2020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2021 г.</w:t>
            </w:r>
          </w:p>
        </w:tc>
        <w:tc>
          <w:tcPr>
            <w:tcW w:w="227" w:type="pct"/>
            <w:shd w:val="clear" w:color="auto" w:fill="auto"/>
            <w:vAlign w:val="center"/>
            <w:hideMark/>
          </w:tcPr>
          <w:p w:rsidR="00C0723E" w:rsidRPr="00125156" w:rsidRDefault="00C0723E" w:rsidP="00D44AAB">
            <w:pPr>
              <w:pStyle w:val="104"/>
              <w:spacing w:after="0"/>
              <w:rPr>
                <w:b/>
              </w:rPr>
            </w:pPr>
            <w:r w:rsidRPr="00125156">
              <w:rPr>
                <w:b/>
              </w:rPr>
              <w:t>2022 г.</w:t>
            </w:r>
          </w:p>
        </w:tc>
        <w:tc>
          <w:tcPr>
            <w:tcW w:w="226" w:type="pct"/>
            <w:shd w:val="clear" w:color="auto" w:fill="auto"/>
            <w:vAlign w:val="center"/>
            <w:hideMark/>
          </w:tcPr>
          <w:p w:rsidR="00C0723E" w:rsidRPr="00125156" w:rsidRDefault="00C0723E" w:rsidP="00D44AAB">
            <w:pPr>
              <w:pStyle w:val="104"/>
              <w:spacing w:after="0"/>
              <w:rPr>
                <w:b/>
              </w:rPr>
            </w:pPr>
            <w:r w:rsidRPr="00125156">
              <w:rPr>
                <w:b/>
              </w:rPr>
              <w:t>2023 г.</w:t>
            </w:r>
          </w:p>
        </w:tc>
        <w:tc>
          <w:tcPr>
            <w:tcW w:w="226" w:type="pct"/>
            <w:shd w:val="clear" w:color="auto" w:fill="auto"/>
            <w:vAlign w:val="center"/>
            <w:hideMark/>
          </w:tcPr>
          <w:p w:rsidR="00C0723E" w:rsidRPr="00125156" w:rsidRDefault="00C0723E" w:rsidP="00D44AAB">
            <w:pPr>
              <w:pStyle w:val="104"/>
              <w:spacing w:after="0"/>
              <w:rPr>
                <w:b/>
              </w:rPr>
            </w:pPr>
            <w:r w:rsidRPr="00125156">
              <w:rPr>
                <w:b/>
              </w:rPr>
              <w:t>2024 г.</w:t>
            </w:r>
          </w:p>
        </w:tc>
        <w:tc>
          <w:tcPr>
            <w:tcW w:w="230" w:type="pct"/>
            <w:shd w:val="clear" w:color="auto" w:fill="auto"/>
            <w:vAlign w:val="center"/>
            <w:hideMark/>
          </w:tcPr>
          <w:p w:rsidR="00C0723E" w:rsidRPr="00125156" w:rsidRDefault="00C0723E" w:rsidP="00D44AAB">
            <w:pPr>
              <w:pStyle w:val="104"/>
              <w:spacing w:after="0"/>
              <w:rPr>
                <w:b/>
              </w:rPr>
            </w:pPr>
            <w:r w:rsidRPr="00125156">
              <w:rPr>
                <w:b/>
              </w:rPr>
              <w:t>2025 г.</w:t>
            </w:r>
          </w:p>
        </w:tc>
        <w:tc>
          <w:tcPr>
            <w:tcW w:w="236" w:type="pct"/>
            <w:shd w:val="clear" w:color="auto" w:fill="auto"/>
            <w:vAlign w:val="center"/>
            <w:hideMark/>
          </w:tcPr>
          <w:p w:rsidR="00C0723E" w:rsidRPr="00125156" w:rsidRDefault="00C0723E" w:rsidP="00D44AAB">
            <w:pPr>
              <w:pStyle w:val="104"/>
              <w:spacing w:after="0"/>
              <w:rPr>
                <w:b/>
              </w:rPr>
            </w:pPr>
            <w:r w:rsidRPr="00125156">
              <w:rPr>
                <w:b/>
              </w:rPr>
              <w:t>2026 г.</w:t>
            </w:r>
          </w:p>
        </w:tc>
        <w:tc>
          <w:tcPr>
            <w:tcW w:w="237" w:type="pct"/>
            <w:shd w:val="clear" w:color="auto" w:fill="auto"/>
            <w:vAlign w:val="center"/>
            <w:hideMark/>
          </w:tcPr>
          <w:p w:rsidR="00C0723E" w:rsidRPr="00125156" w:rsidRDefault="00C0723E" w:rsidP="00D44AAB">
            <w:pPr>
              <w:pStyle w:val="104"/>
              <w:spacing w:after="0"/>
              <w:rPr>
                <w:b/>
              </w:rPr>
            </w:pPr>
            <w:r w:rsidRPr="00125156">
              <w:rPr>
                <w:b/>
              </w:rPr>
              <w:t>2027 г.</w:t>
            </w:r>
          </w:p>
        </w:tc>
        <w:tc>
          <w:tcPr>
            <w:tcW w:w="230" w:type="pct"/>
            <w:shd w:val="clear" w:color="auto" w:fill="auto"/>
            <w:vAlign w:val="center"/>
            <w:hideMark/>
          </w:tcPr>
          <w:p w:rsidR="00C0723E" w:rsidRPr="00125156" w:rsidRDefault="00C0723E" w:rsidP="00D44AAB">
            <w:pPr>
              <w:pStyle w:val="104"/>
              <w:spacing w:after="0"/>
              <w:rPr>
                <w:b/>
              </w:rPr>
            </w:pPr>
            <w:r w:rsidRPr="00125156">
              <w:rPr>
                <w:b/>
              </w:rPr>
              <w:t>2028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2029 г.</w:t>
            </w:r>
          </w:p>
        </w:tc>
        <w:tc>
          <w:tcPr>
            <w:tcW w:w="248" w:type="pct"/>
            <w:shd w:val="clear" w:color="auto" w:fill="auto"/>
            <w:vAlign w:val="center"/>
            <w:hideMark/>
          </w:tcPr>
          <w:p w:rsidR="00C0723E" w:rsidRPr="00125156" w:rsidRDefault="00C0723E" w:rsidP="00D44AAB">
            <w:pPr>
              <w:pStyle w:val="104"/>
              <w:spacing w:after="0"/>
              <w:rPr>
                <w:b/>
              </w:rPr>
            </w:pPr>
            <w:r w:rsidRPr="00125156">
              <w:rPr>
                <w:b/>
              </w:rPr>
              <w:t>2030 г.</w:t>
            </w:r>
          </w:p>
        </w:tc>
        <w:tc>
          <w:tcPr>
            <w:tcW w:w="248" w:type="pct"/>
            <w:vAlign w:val="center"/>
          </w:tcPr>
          <w:p w:rsidR="00C0723E" w:rsidRPr="00125156" w:rsidRDefault="00C0723E" w:rsidP="00D44AAB">
            <w:pPr>
              <w:pStyle w:val="104"/>
              <w:spacing w:after="0"/>
              <w:rPr>
                <w:b/>
              </w:rPr>
            </w:pPr>
            <w:r w:rsidRPr="00125156">
              <w:rPr>
                <w:b/>
              </w:rPr>
              <w:t>2031 г.</w:t>
            </w:r>
          </w:p>
        </w:tc>
        <w:tc>
          <w:tcPr>
            <w:tcW w:w="248" w:type="pct"/>
            <w:vAlign w:val="center"/>
          </w:tcPr>
          <w:p w:rsidR="00C0723E" w:rsidRPr="00125156" w:rsidRDefault="00C0723E" w:rsidP="00D44AAB">
            <w:pPr>
              <w:pStyle w:val="104"/>
              <w:spacing w:after="0"/>
              <w:rPr>
                <w:b/>
              </w:rPr>
            </w:pPr>
            <w:r w:rsidRPr="00125156">
              <w:rPr>
                <w:b/>
              </w:rPr>
              <w:t>2032 г.</w:t>
            </w:r>
          </w:p>
        </w:tc>
        <w:tc>
          <w:tcPr>
            <w:tcW w:w="248" w:type="pct"/>
            <w:vAlign w:val="center"/>
          </w:tcPr>
          <w:p w:rsidR="00C0723E" w:rsidRPr="00125156" w:rsidRDefault="00C0723E" w:rsidP="00D44AAB">
            <w:pPr>
              <w:pStyle w:val="104"/>
              <w:spacing w:after="0"/>
              <w:rPr>
                <w:b/>
              </w:rPr>
            </w:pPr>
            <w:r w:rsidRPr="00125156">
              <w:rPr>
                <w:b/>
              </w:rPr>
              <w:t>2033 г.</w:t>
            </w:r>
          </w:p>
        </w:tc>
        <w:tc>
          <w:tcPr>
            <w:tcW w:w="247" w:type="pct"/>
            <w:vAlign w:val="center"/>
          </w:tcPr>
          <w:p w:rsidR="00C0723E" w:rsidRPr="00125156" w:rsidRDefault="00C0723E" w:rsidP="00D44AAB">
            <w:pPr>
              <w:pStyle w:val="104"/>
              <w:spacing w:after="0"/>
              <w:rPr>
                <w:b/>
              </w:rPr>
            </w:pPr>
            <w:r w:rsidRPr="00125156">
              <w:rPr>
                <w:b/>
              </w:rPr>
              <w:t>2034 г.</w:t>
            </w:r>
          </w:p>
        </w:tc>
      </w:tr>
      <w:tr w:rsidR="00C0723E" w:rsidRPr="00A62DB2" w:rsidTr="00D44AAB">
        <w:tc>
          <w:tcPr>
            <w:tcW w:w="5000" w:type="pct"/>
            <w:gridSpan w:val="19"/>
            <w:shd w:val="clear" w:color="auto" w:fill="auto"/>
            <w:vAlign w:val="center"/>
            <w:hideMark/>
          </w:tcPr>
          <w:p w:rsidR="00C0723E" w:rsidRPr="00A62DB2" w:rsidRDefault="00C0723E" w:rsidP="00D44AAB">
            <w:pPr>
              <w:pStyle w:val="104"/>
              <w:spacing w:after="0"/>
              <w:rPr>
                <w:b/>
              </w:rPr>
            </w:pPr>
            <w:r>
              <w:rPr>
                <w:b/>
              </w:rPr>
              <w:t>Котельная</w:t>
            </w:r>
          </w:p>
        </w:tc>
      </w:tr>
      <w:tr w:rsidR="00C0723E" w:rsidRPr="00A62DB2" w:rsidTr="00D44AAB">
        <w:tc>
          <w:tcPr>
            <w:tcW w:w="755" w:type="pct"/>
            <w:shd w:val="clear" w:color="auto" w:fill="auto"/>
            <w:vAlign w:val="center"/>
            <w:hideMark/>
          </w:tcPr>
          <w:p w:rsidR="00C0723E" w:rsidRPr="00A62DB2" w:rsidRDefault="00C0723E" w:rsidP="00D44AAB">
            <w:pPr>
              <w:pStyle w:val="104"/>
              <w:spacing w:after="0"/>
            </w:pPr>
            <w:r w:rsidRPr="00A62DB2">
              <w:t>Максимальный часовой расход условного топлива</w:t>
            </w:r>
          </w:p>
        </w:tc>
        <w:tc>
          <w:tcPr>
            <w:tcW w:w="229" w:type="pct"/>
            <w:shd w:val="clear" w:color="auto" w:fill="auto"/>
            <w:vAlign w:val="center"/>
            <w:hideMark/>
          </w:tcPr>
          <w:p w:rsidR="00C0723E" w:rsidRPr="00A62DB2" w:rsidRDefault="00C0723E" w:rsidP="00D44AAB">
            <w:pPr>
              <w:pStyle w:val="104"/>
              <w:spacing w:after="0"/>
            </w:pPr>
            <w:r w:rsidRPr="00A62DB2">
              <w:t>к у.т./ч</w:t>
            </w:r>
          </w:p>
        </w:tc>
        <w:tc>
          <w:tcPr>
            <w:tcW w:w="24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7"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r>
      <w:tr w:rsidR="00C0723E" w:rsidRPr="00A62DB2" w:rsidTr="00D44AAB">
        <w:tc>
          <w:tcPr>
            <w:tcW w:w="755" w:type="pct"/>
            <w:shd w:val="clear" w:color="auto" w:fill="auto"/>
            <w:vAlign w:val="center"/>
            <w:hideMark/>
          </w:tcPr>
          <w:p w:rsidR="00C0723E" w:rsidRPr="00A62DB2" w:rsidRDefault="00C0723E" w:rsidP="00D44AAB">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C0723E" w:rsidRPr="00A62DB2" w:rsidRDefault="00C0723E" w:rsidP="00D44AAB">
            <w:pPr>
              <w:pStyle w:val="104"/>
              <w:spacing w:after="0"/>
            </w:pPr>
            <w:r w:rsidRPr="00A62DB2">
              <w:t>м</w:t>
            </w:r>
            <w:r w:rsidRPr="00F04F73">
              <w:rPr>
                <w:vertAlign w:val="superscript"/>
              </w:rPr>
              <w:t>3</w:t>
            </w:r>
            <w:r w:rsidRPr="00A62DB2">
              <w:t>/ч</w:t>
            </w:r>
          </w:p>
        </w:tc>
        <w:tc>
          <w:tcPr>
            <w:tcW w:w="24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7"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r>
    </w:tbl>
    <w:p w:rsidR="00673E36" w:rsidRDefault="00673E36" w:rsidP="0033650F">
      <w:pPr>
        <w:pStyle w:val="1b"/>
        <w:rPr>
          <w:sz w:val="24"/>
          <w:szCs w:val="24"/>
        </w:rPr>
      </w:pPr>
      <w:r>
        <w:br w:type="page"/>
      </w:r>
    </w:p>
    <w:p w:rsidR="009A5ACA" w:rsidRPr="007D06DE" w:rsidRDefault="009A5ACA" w:rsidP="0033650F">
      <w:pPr>
        <w:pStyle w:val="afff2"/>
      </w:pPr>
      <w:r w:rsidRPr="007D06DE">
        <w:lastRenderedPageBreak/>
        <w:t>Таблица 10.</w:t>
      </w:r>
      <w:r w:rsidR="00C0723E">
        <w:t>7</w:t>
      </w:r>
      <w:r w:rsidRPr="007D06DE">
        <w:t xml:space="preserve"> - Перспективные годовые расходы основного вида топлива</w:t>
      </w:r>
      <w:r w:rsidR="00673E36">
        <w:t xml:space="preserve"> МУП АГО </w:t>
      </w:r>
      <w:r w:rsidR="001A1CFA">
        <w:t>«</w:t>
      </w:r>
      <w:r w:rsidR="00673E36">
        <w:t>Теплотехника</w:t>
      </w:r>
      <w:r w:rsidR="001A1CF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846"/>
        <w:gridCol w:w="736"/>
        <w:gridCol w:w="736"/>
        <w:gridCol w:w="736"/>
        <w:gridCol w:w="736"/>
        <w:gridCol w:w="736"/>
        <w:gridCol w:w="736"/>
        <w:gridCol w:w="736"/>
        <w:gridCol w:w="736"/>
        <w:gridCol w:w="736"/>
        <w:gridCol w:w="736"/>
        <w:gridCol w:w="736"/>
        <w:gridCol w:w="736"/>
        <w:gridCol w:w="736"/>
        <w:gridCol w:w="736"/>
        <w:gridCol w:w="736"/>
        <w:gridCol w:w="736"/>
        <w:gridCol w:w="736"/>
      </w:tblGrid>
      <w:tr w:rsidR="00197A54" w:rsidRPr="0047238B" w:rsidTr="0062182B">
        <w:trPr>
          <w:trHeight w:val="397"/>
          <w:tblHeader/>
        </w:trPr>
        <w:tc>
          <w:tcPr>
            <w:tcW w:w="484" w:type="pct"/>
            <w:vMerge w:val="restart"/>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286" w:type="pct"/>
            <w:vMerge w:val="restart"/>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230" w:type="pct"/>
            <w:gridSpan w:val="17"/>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197A54" w:rsidRPr="0047238B" w:rsidTr="0062182B">
        <w:trPr>
          <w:trHeight w:val="397"/>
          <w:tblHeader/>
        </w:trPr>
        <w:tc>
          <w:tcPr>
            <w:tcW w:w="484" w:type="pct"/>
            <w:vMerge/>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p>
        </w:tc>
        <w:tc>
          <w:tcPr>
            <w:tcW w:w="286" w:type="pct"/>
            <w:vMerge/>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p>
        </w:tc>
        <w:tc>
          <w:tcPr>
            <w:tcW w:w="249" w:type="pct"/>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2</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3</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4</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 xml:space="preserve">Расход натурального </w:t>
            </w:r>
            <w:r w:rsidRPr="0047238B">
              <w:rPr>
                <w:rFonts w:ascii="Times New Roman" w:hAnsi="Times New Roman" w:cs="Times New Roman"/>
                <w:sz w:val="16"/>
                <w:szCs w:val="16"/>
              </w:rPr>
              <w:lastRenderedPageBreak/>
              <w:t>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lastRenderedPageBreak/>
              <w:t>Котельная №</w:t>
            </w:r>
            <w:r>
              <w:rPr>
                <w:rFonts w:ascii="Times New Roman" w:hAnsi="Times New Roman" w:cs="Times New Roman"/>
                <w:b/>
                <w:sz w:val="16"/>
                <w:szCs w:val="16"/>
              </w:rPr>
              <w:t>8</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751,07</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751,07</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653,10</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653,10</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9</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10</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12</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 xml:space="preserve">Удельный расход условного </w:t>
            </w:r>
            <w:r w:rsidRPr="0047238B">
              <w:rPr>
                <w:rFonts w:ascii="Times New Roman" w:hAnsi="Times New Roman" w:cs="Times New Roman"/>
                <w:sz w:val="16"/>
                <w:szCs w:val="16"/>
              </w:rPr>
              <w:lastRenderedPageBreak/>
              <w:t>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r>
    </w:tbl>
    <w:p w:rsidR="00FC5855" w:rsidRDefault="00FC5855">
      <w:r>
        <w:br w:type="page"/>
      </w:r>
    </w:p>
    <w:p w:rsidR="00FC5855" w:rsidRPr="007D06DE" w:rsidRDefault="00FC5855" w:rsidP="0033650F">
      <w:pPr>
        <w:pStyle w:val="afff2"/>
      </w:pPr>
      <w:r w:rsidRPr="007D06DE">
        <w:lastRenderedPageBreak/>
        <w:t>Таблица 10.</w:t>
      </w:r>
      <w:r w:rsidR="00C0723E">
        <w:t>8</w:t>
      </w:r>
      <w:r w:rsidRPr="007D06DE">
        <w:t xml:space="preserve"> - Перспективные годовые расходы основного вида топлива</w:t>
      </w:r>
      <w:r>
        <w:t xml:space="preserve"> (природный газ) 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48"/>
        <w:gridCol w:w="736"/>
        <w:gridCol w:w="736"/>
        <w:gridCol w:w="736"/>
        <w:gridCol w:w="736"/>
        <w:gridCol w:w="736"/>
        <w:gridCol w:w="736"/>
        <w:gridCol w:w="736"/>
        <w:gridCol w:w="736"/>
        <w:gridCol w:w="736"/>
        <w:gridCol w:w="736"/>
        <w:gridCol w:w="736"/>
        <w:gridCol w:w="736"/>
        <w:gridCol w:w="736"/>
        <w:gridCol w:w="736"/>
        <w:gridCol w:w="736"/>
        <w:gridCol w:w="736"/>
        <w:gridCol w:w="736"/>
      </w:tblGrid>
      <w:tr w:rsidR="00FC5855" w:rsidRPr="0047238B" w:rsidTr="0062182B">
        <w:trPr>
          <w:trHeight w:val="397"/>
          <w:tblHeader/>
        </w:trPr>
        <w:tc>
          <w:tcPr>
            <w:tcW w:w="506" w:type="pct"/>
            <w:vMerge w:val="restart"/>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4" w:type="pct"/>
            <w:gridSpan w:val="17"/>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FC5855" w:rsidRPr="0047238B" w:rsidTr="0062182B">
        <w:trPr>
          <w:trHeight w:val="397"/>
          <w:tblHeader/>
        </w:trPr>
        <w:tc>
          <w:tcPr>
            <w:tcW w:w="506" w:type="pct"/>
            <w:vMerge/>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p>
        </w:tc>
        <w:tc>
          <w:tcPr>
            <w:tcW w:w="249" w:type="pct"/>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4"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35"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51"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FC5855" w:rsidRPr="0047238B" w:rsidTr="00FC5855">
        <w:trPr>
          <w:trHeight w:val="397"/>
        </w:trPr>
        <w:tc>
          <w:tcPr>
            <w:tcW w:w="5000" w:type="pct"/>
            <w:gridSpan w:val="19"/>
            <w:shd w:val="clear" w:color="auto" w:fill="auto"/>
            <w:vAlign w:val="center"/>
            <w:hideMark/>
          </w:tcPr>
          <w:p w:rsidR="00FC5855" w:rsidRPr="0047238B" w:rsidRDefault="00FC5855" w:rsidP="00FC5855">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1"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r>
    </w:tbl>
    <w:p w:rsidR="00FC5855" w:rsidRDefault="00FC5855">
      <w:r>
        <w:br w:type="page"/>
      </w:r>
    </w:p>
    <w:p w:rsidR="00FC5855" w:rsidRPr="007D06DE" w:rsidRDefault="00FC5855" w:rsidP="0033650F">
      <w:pPr>
        <w:pStyle w:val="afff2"/>
      </w:pPr>
      <w:r w:rsidRPr="007D06DE">
        <w:lastRenderedPageBreak/>
        <w:t>Таблица 10.</w:t>
      </w:r>
      <w:r w:rsidR="00C0723E">
        <w:t>9</w:t>
      </w:r>
      <w:r w:rsidRPr="007D06DE">
        <w:t>- Перспективные годовые расходы основного вида топлива</w:t>
      </w:r>
      <w:r>
        <w:t xml:space="preserve"> (природный газ) ОАО </w:t>
      </w:r>
      <w:r w:rsidR="002272EA">
        <w:t>«</w:t>
      </w:r>
      <w:r>
        <w:t>ОТСК</w:t>
      </w:r>
      <w:r w:rsidR="002272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994797" w:rsidRPr="0047238B" w:rsidTr="00125156">
        <w:trPr>
          <w:trHeight w:val="397"/>
          <w:tblHeader/>
        </w:trPr>
        <w:tc>
          <w:tcPr>
            <w:tcW w:w="507"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3</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7</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r>
      <w:tr w:rsidR="00994797" w:rsidRPr="0047238B" w:rsidTr="00994797">
        <w:trPr>
          <w:trHeight w:val="397"/>
        </w:trPr>
        <w:tc>
          <w:tcPr>
            <w:tcW w:w="5000" w:type="pct"/>
            <w:gridSpan w:val="19"/>
            <w:shd w:val="clear" w:color="auto" w:fill="auto"/>
            <w:vAlign w:val="center"/>
            <w:hideMark/>
          </w:tcPr>
          <w:p w:rsidR="00994797" w:rsidRPr="00BA15C2" w:rsidRDefault="00994797" w:rsidP="00994797">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10</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r>
    </w:tbl>
    <w:p w:rsidR="00994797" w:rsidRDefault="00994797">
      <w:r>
        <w:br w:type="page"/>
      </w:r>
    </w:p>
    <w:p w:rsidR="00994797" w:rsidRPr="007D06DE" w:rsidRDefault="00994797" w:rsidP="0033650F">
      <w:pPr>
        <w:pStyle w:val="afff2"/>
      </w:pPr>
      <w:r w:rsidRPr="007D06DE">
        <w:lastRenderedPageBreak/>
        <w:t>Таблица 10.</w:t>
      </w:r>
      <w:r w:rsidR="00C0723E">
        <w:t>10</w:t>
      </w:r>
      <w:r w:rsidRPr="007D06DE">
        <w:t>- Перспективные годовые расходы основного вида топлива</w:t>
      </w:r>
      <w:r>
        <w:t xml:space="preserve"> (природный газ) ООО </w:t>
      </w:r>
      <w:r w:rsidR="002272EA">
        <w:t>«</w:t>
      </w:r>
      <w:r>
        <w:t>Стройтехнопласт</w:t>
      </w:r>
      <w:r w:rsidR="002272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994797" w:rsidRPr="0047238B" w:rsidTr="00125156">
        <w:trPr>
          <w:trHeight w:val="397"/>
          <w:tblHeader/>
        </w:trPr>
        <w:tc>
          <w:tcPr>
            <w:tcW w:w="507"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Теплогенераторная установка №1</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Теплогенераторная установка №2</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БМК</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r>
    </w:tbl>
    <w:p w:rsidR="00E822AB" w:rsidRDefault="00E822AB">
      <w:r>
        <w:br w:type="page"/>
      </w:r>
    </w:p>
    <w:p w:rsidR="00994797" w:rsidRPr="007D06DE" w:rsidRDefault="00994797" w:rsidP="0033650F">
      <w:pPr>
        <w:pStyle w:val="afff2"/>
      </w:pPr>
      <w:r w:rsidRPr="007D06DE">
        <w:lastRenderedPageBreak/>
        <w:t>Таблица 10.</w:t>
      </w:r>
      <w:r w:rsidR="00C0723E">
        <w:t>11</w:t>
      </w:r>
      <w:r w:rsidRPr="007D06DE">
        <w:t>- Перспективные годовые расходы основного вида топлива</w:t>
      </w:r>
      <w:r>
        <w:t xml:space="preserve"> (природный газ) 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Наименование</w:t>
            </w:r>
          </w:p>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Период действия Схемы теплоснабжения по годам</w:t>
            </w:r>
          </w:p>
        </w:tc>
      </w:tr>
      <w:tr w:rsidR="00994797" w:rsidRPr="0047238B" w:rsidTr="000D3177">
        <w:trPr>
          <w:trHeight w:val="397"/>
          <w:tblHeader/>
        </w:trPr>
        <w:tc>
          <w:tcPr>
            <w:tcW w:w="507" w:type="pct"/>
            <w:vMerge/>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2030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2031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2032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2033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r>
    </w:tbl>
    <w:p w:rsidR="00994797" w:rsidRDefault="00994797">
      <w:r>
        <w:br w:type="page"/>
      </w:r>
    </w:p>
    <w:p w:rsidR="00994797" w:rsidRDefault="00994797" w:rsidP="009A5ACA">
      <w:pPr>
        <w:sectPr w:rsidR="00994797" w:rsidSect="009A5ACA">
          <w:pgSz w:w="16840" w:h="11907" w:orient="landscape" w:code="9"/>
          <w:pgMar w:top="1701" w:right="1134" w:bottom="851" w:left="1134" w:header="709" w:footer="709" w:gutter="0"/>
          <w:cols w:space="708"/>
          <w:docGrid w:linePitch="360"/>
        </w:sectPr>
      </w:pPr>
    </w:p>
    <w:p w:rsidR="009A5ACA" w:rsidRPr="009A3AF9" w:rsidRDefault="009A5ACA" w:rsidP="0033650F">
      <w:pPr>
        <w:pStyle w:val="1d"/>
      </w:pPr>
      <w:bookmarkStart w:id="452" w:name="_Toc536530871"/>
      <w:bookmarkStart w:id="453" w:name="_Toc6844532"/>
      <w:r w:rsidRPr="009A3AF9">
        <w:lastRenderedPageBreak/>
        <w:t>ГЛАВА 11 (</w:t>
      </w:r>
      <w:r w:rsidR="0062182B" w:rsidRPr="0062182B">
        <w:t>0066.ОМ-ПСТ.011.000</w:t>
      </w:r>
      <w:r w:rsidRPr="009A3AF9">
        <w:t>)</w:t>
      </w:r>
      <w:bookmarkEnd w:id="452"/>
      <w:bookmarkEnd w:id="453"/>
    </w:p>
    <w:p w:rsidR="009A5ACA" w:rsidRPr="009A3AF9" w:rsidRDefault="009A5ACA" w:rsidP="0033650F">
      <w:pPr>
        <w:pStyle w:val="1d"/>
      </w:pPr>
      <w:bookmarkStart w:id="454" w:name="_Toc536530872"/>
      <w:bookmarkStart w:id="455" w:name="_Toc6844533"/>
      <w:r w:rsidRPr="009A3AF9">
        <w:t>ОЦЕНКА НАДЕЖНОСТИ ТЕПЛОСНАБЖЕНИЯ</w:t>
      </w:r>
      <w:bookmarkEnd w:id="454"/>
      <w:bookmarkEnd w:id="455"/>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электроснабжения источников тепла (Кэ) выбирается исходя из условий:</w:t>
      </w:r>
    </w:p>
    <w:p w:rsidR="009A5ACA" w:rsidRPr="00B47BE4" w:rsidRDefault="009A5ACA" w:rsidP="00CD4E83">
      <w:pPr>
        <w:pStyle w:val="1f"/>
      </w:pPr>
      <w:r w:rsidRPr="00B47BE4">
        <w:t>при наличии резервного электроснабжения Кэ=1,0;</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до 5 Гкал/ч Кэ=0,8;</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от 5 до 20 Гкал/ч Кэ=0,7;</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свыше 20 Гкал/ч Кэ=0,6.</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электроснабжения источников тепла (Кэ)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водоснабжения источников тепла (Кв) выбирается исходя из условий:</w:t>
      </w:r>
    </w:p>
    <w:p w:rsidR="009A5ACA" w:rsidRPr="00B47BE4" w:rsidRDefault="009A5ACA" w:rsidP="00CD4E83">
      <w:pPr>
        <w:pStyle w:val="1f"/>
      </w:pPr>
      <w:r w:rsidRPr="00B47BE4">
        <w:t>при наличии резервного водоснабжения Кв=1,0;</w:t>
      </w:r>
    </w:p>
    <w:p w:rsidR="009A5ACA" w:rsidRPr="00B47BE4" w:rsidRDefault="009A5ACA" w:rsidP="00CD4E83">
      <w:pPr>
        <w:pStyle w:val="1f"/>
      </w:pPr>
      <w:r w:rsidRPr="00B47BE4">
        <w:t>при отсутствии резервного водоснабжения при мощности источника тепловой энергии до 5 Гкал/ч Кв=0,8;</w:t>
      </w:r>
    </w:p>
    <w:p w:rsidR="009A5ACA" w:rsidRPr="00B47BE4" w:rsidRDefault="009A5ACA" w:rsidP="00CD4E83">
      <w:pPr>
        <w:pStyle w:val="1f"/>
      </w:pPr>
      <w:r w:rsidRPr="00B47BE4">
        <w:t>при отсутствии резервного водоснабжения при мощности источника тепловой энергии от 5 до 20 Гкал/ч Кв=0,7;</w:t>
      </w:r>
    </w:p>
    <w:p w:rsidR="009A5ACA" w:rsidRPr="00B47BE4" w:rsidRDefault="009A5ACA" w:rsidP="00CD4E83">
      <w:pPr>
        <w:pStyle w:val="1f"/>
      </w:pPr>
      <w:r w:rsidRPr="00B47BE4">
        <w:t>при отсутствии резервного водоснабжения при мощности источника тепловой энергии свыше 20 Гкал/ч Кв=0,6.</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водос</w:t>
      </w:r>
      <w:r w:rsidR="002272EA">
        <w:rPr>
          <w:rFonts w:ascii="Times New Roman" w:hAnsi="Times New Roman" w:cs="Times New Roman"/>
          <w:sz w:val="28"/>
          <w:szCs w:val="28"/>
        </w:rPr>
        <w:t>набжения источников тепла (Кв)</w:t>
      </w:r>
      <w:r w:rsidRPr="00B47BE4">
        <w:rPr>
          <w:rFonts w:ascii="Times New Roman" w:hAnsi="Times New Roman" w:cs="Times New Roman"/>
          <w:sz w:val="28"/>
          <w:szCs w:val="28"/>
        </w:rPr>
        <w:t xml:space="preserve">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топливоснабжения источников тепла (Кт) выбирается исходя из условий:</w:t>
      </w:r>
    </w:p>
    <w:p w:rsidR="009A5ACA" w:rsidRPr="00B47BE4" w:rsidRDefault="009A5ACA" w:rsidP="00CD4E83">
      <w:pPr>
        <w:pStyle w:val="1f"/>
      </w:pPr>
      <w:r w:rsidRPr="00B47BE4">
        <w:t>при наличии резервного топлива Кт=1,0;</w:t>
      </w:r>
    </w:p>
    <w:p w:rsidR="009A5ACA" w:rsidRPr="00B47BE4" w:rsidRDefault="009A5ACA" w:rsidP="00CD4E83">
      <w:pPr>
        <w:pStyle w:val="1f"/>
      </w:pPr>
      <w:r w:rsidRPr="00B47BE4">
        <w:lastRenderedPageBreak/>
        <w:t>при отсутствии резервного топлива при мощности источника тепловой энергии до 5 Гкал/ч Кт=</w:t>
      </w:r>
      <w:r w:rsidR="009A3AF9">
        <w:t>0,8</w:t>
      </w:r>
      <w:r w:rsidRPr="00B47BE4">
        <w:t>;</w:t>
      </w:r>
    </w:p>
    <w:p w:rsidR="009A5ACA" w:rsidRPr="00B47BE4" w:rsidRDefault="009A5ACA" w:rsidP="00CD4E83">
      <w:pPr>
        <w:pStyle w:val="1f"/>
      </w:pPr>
      <w:r w:rsidRPr="00B47BE4">
        <w:t>при отсутствии резервного топлива при мощности источника тепловой энергии от 5 до 20 Гкал/ч Кт=0,7;</w:t>
      </w:r>
    </w:p>
    <w:p w:rsidR="009A5ACA" w:rsidRPr="00B47BE4" w:rsidRDefault="009A5ACA" w:rsidP="00CD4E83">
      <w:pPr>
        <w:pStyle w:val="1f"/>
      </w:pPr>
      <w:r w:rsidRPr="00B47BE4">
        <w:t>при отсутствии резервного топлива при мощности источника тепловой энергии свыше 20 Гкал/ч Кт=0,5.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топливоснабжения источников тепла (Кт)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Pr>
          <w:rFonts w:ascii="Times New Roman" w:hAnsi="Times New Roman" w:cs="Times New Roman"/>
          <w:sz w:val="28"/>
          <w:szCs w:val="28"/>
        </w:rPr>
        <w:t xml:space="preserve"> </w:t>
      </w:r>
      <w:r w:rsidRPr="00B47BE4">
        <w:rPr>
          <w:rFonts w:ascii="Times New Roman" w:hAnsi="Times New Roman" w:cs="Times New Roman"/>
          <w:sz w:val="28"/>
          <w:szCs w:val="28"/>
        </w:rPr>
        <w:t>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соответствия тепловой мощности источников тепла и пропускной способности тепловых сетей (Кб) выбирается исходя из условий размера дефицита тепловой мощности:</w:t>
      </w:r>
    </w:p>
    <w:p w:rsidR="009A5ACA" w:rsidRPr="00B47BE4" w:rsidRDefault="009A5ACA" w:rsidP="00CD4E83">
      <w:pPr>
        <w:pStyle w:val="1f"/>
      </w:pPr>
      <w:r w:rsidRPr="00B47BE4">
        <w:t xml:space="preserve">до 10% Кб=1,0; </w:t>
      </w:r>
    </w:p>
    <w:p w:rsidR="009A5ACA" w:rsidRPr="00B47BE4" w:rsidRDefault="009A5ACA" w:rsidP="00CD4E83">
      <w:pPr>
        <w:pStyle w:val="1f"/>
      </w:pPr>
      <w:r w:rsidRPr="00B47BE4">
        <w:t xml:space="preserve">от 10% до 20% Кб=0,8; </w:t>
      </w:r>
    </w:p>
    <w:p w:rsidR="009A5ACA" w:rsidRPr="00B47BE4" w:rsidRDefault="009A5ACA" w:rsidP="00CD4E83">
      <w:pPr>
        <w:pStyle w:val="1f"/>
      </w:pPr>
      <w:r w:rsidRPr="00B47BE4">
        <w:t xml:space="preserve">от 20% до 30% Кб=0,6; - свыше 30% Кб=0,3.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соответствия тепловой мощности источников тепла и пропускной способности тепловых сетей (Кб) </w:t>
      </w:r>
      <w:r w:rsidR="009A3AF9">
        <w:rPr>
          <w:rFonts w:ascii="Times New Roman" w:hAnsi="Times New Roman" w:cs="Times New Roman"/>
          <w:sz w:val="28"/>
          <w:szCs w:val="28"/>
        </w:rPr>
        <w:t xml:space="preserve">МУП АГО </w:t>
      </w:r>
      <w:r w:rsidR="0046236F">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46236F">
        <w:rPr>
          <w:rFonts w:ascii="Times New Roman" w:hAnsi="Times New Roman" w:cs="Times New Roman"/>
          <w:sz w:val="28"/>
          <w:szCs w:val="28"/>
        </w:rPr>
        <w:t>«</w:t>
      </w:r>
      <w:r w:rsidR="009A3AF9">
        <w:rPr>
          <w:rFonts w:ascii="Times New Roman" w:hAnsi="Times New Roman" w:cs="Times New Roman"/>
          <w:sz w:val="28"/>
          <w:szCs w:val="28"/>
        </w:rPr>
        <w:t>ОТСК</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46236F">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46236F">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приведены в таблице 11.1.</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выбирается исходя из условий:</w:t>
      </w:r>
    </w:p>
    <w:p w:rsidR="009A5ACA" w:rsidRPr="00B47BE4" w:rsidRDefault="009A5ACA" w:rsidP="00CD4E83">
      <w:pPr>
        <w:pStyle w:val="1f"/>
      </w:pPr>
      <w:r w:rsidRPr="00B47BE4">
        <w:t>от 90% до 100% Кр=1,0;</w:t>
      </w:r>
    </w:p>
    <w:p w:rsidR="009A5ACA" w:rsidRPr="00B47BE4" w:rsidRDefault="009A5ACA" w:rsidP="00CD4E83">
      <w:pPr>
        <w:pStyle w:val="1f"/>
      </w:pPr>
      <w:r w:rsidRPr="00B47BE4">
        <w:t>от 70% до 90% Кр=0,7;</w:t>
      </w:r>
    </w:p>
    <w:p w:rsidR="009A5ACA" w:rsidRPr="00B47BE4" w:rsidRDefault="009A5ACA" w:rsidP="00CD4E83">
      <w:pPr>
        <w:pStyle w:val="1f"/>
      </w:pPr>
      <w:r w:rsidRPr="00B47BE4">
        <w:t>от 50% до 70% Кр=0,5;</w:t>
      </w:r>
    </w:p>
    <w:p w:rsidR="009A5ACA" w:rsidRPr="00B47BE4" w:rsidRDefault="009A5ACA" w:rsidP="00CD4E83">
      <w:pPr>
        <w:pStyle w:val="1f"/>
      </w:pPr>
      <w:r w:rsidRPr="00B47BE4">
        <w:t>от 30% до 50% Кр=0,3;</w:t>
      </w:r>
    </w:p>
    <w:p w:rsidR="009A5ACA" w:rsidRPr="00B47BE4" w:rsidRDefault="009A5ACA" w:rsidP="00CD4E83">
      <w:pPr>
        <w:pStyle w:val="1f"/>
      </w:pPr>
      <w:r>
        <w:t>менее 30% Кр=0,2.</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уровня резервирования (Кр) источников тепла </w:t>
      </w:r>
      <w:r w:rsidR="009A3AF9">
        <w:rPr>
          <w:rFonts w:ascii="Times New Roman" w:hAnsi="Times New Roman" w:cs="Times New Roman"/>
          <w:sz w:val="28"/>
          <w:szCs w:val="28"/>
        </w:rPr>
        <w:t xml:space="preserve">МУП АГО </w:t>
      </w:r>
      <w:r w:rsidR="0046236F">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46236F">
        <w:rPr>
          <w:rFonts w:ascii="Times New Roman" w:hAnsi="Times New Roman" w:cs="Times New Roman"/>
          <w:sz w:val="28"/>
          <w:szCs w:val="28"/>
        </w:rPr>
        <w:t>«</w:t>
      </w:r>
      <w:r w:rsidR="009A3AF9">
        <w:rPr>
          <w:rFonts w:ascii="Times New Roman" w:hAnsi="Times New Roman" w:cs="Times New Roman"/>
          <w:sz w:val="28"/>
          <w:szCs w:val="28"/>
        </w:rPr>
        <w:t>ОТСК</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46236F">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46236F">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технического состояния тепловых сетей (Кс) выбирается исходя из условий ветхих, подлежащих замене (%) трубопроводов:</w:t>
      </w:r>
    </w:p>
    <w:p w:rsidR="009A5ACA" w:rsidRPr="00B47BE4" w:rsidRDefault="00CD4E83" w:rsidP="00CD4E83">
      <w:pPr>
        <w:pStyle w:val="1f"/>
      </w:pPr>
      <w:r>
        <w:t>-</w:t>
      </w:r>
      <w:r w:rsidR="009A5ACA" w:rsidRPr="00B47BE4">
        <w:t>до 10% Кс=1,0;</w:t>
      </w:r>
    </w:p>
    <w:p w:rsidR="009A5ACA" w:rsidRPr="00B47BE4" w:rsidRDefault="009A5ACA" w:rsidP="00CD4E83">
      <w:pPr>
        <w:pStyle w:val="1f"/>
      </w:pPr>
      <w:r w:rsidRPr="00B47BE4">
        <w:t>от 10% до 20% Кс=0,8;</w:t>
      </w:r>
    </w:p>
    <w:p w:rsidR="009A5ACA" w:rsidRPr="00B47BE4" w:rsidRDefault="009A5ACA" w:rsidP="00CD4E83">
      <w:pPr>
        <w:pStyle w:val="1f"/>
      </w:pPr>
      <w:r w:rsidRPr="00B47BE4">
        <w:t>от 20% до 30% Кс=0,6;</w:t>
      </w:r>
    </w:p>
    <w:p w:rsidR="009A5ACA" w:rsidRPr="00B47BE4" w:rsidRDefault="009A5ACA" w:rsidP="00CD4E83">
      <w:pPr>
        <w:pStyle w:val="1f"/>
      </w:pPr>
      <w:r w:rsidRPr="00B47BE4">
        <w:t>свыше 30% Кс =0,5;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технического состояния тепловых сетей (Кс)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интенсивности отказов тепловых сетей (Иотк),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w:t>
      </w:r>
      <w:r w:rsidR="00CD4E83">
        <w:rPr>
          <w:rFonts w:ascii="Times New Roman" w:hAnsi="Times New Roman" w:cs="Times New Roman"/>
          <w:sz w:val="28"/>
          <w:szCs w:val="28"/>
        </w:rPr>
        <w:t>,</w:t>
      </w:r>
      <w:r w:rsidRPr="00B47BE4">
        <w:rPr>
          <w:rFonts w:ascii="Times New Roman" w:hAnsi="Times New Roman" w:cs="Times New Roman"/>
          <w:sz w:val="28"/>
          <w:szCs w:val="28"/>
        </w:rPr>
        <w:t xml:space="preserve"> и его устранением за 201</w:t>
      </w:r>
      <w:r>
        <w:rPr>
          <w:rFonts w:ascii="Times New Roman" w:hAnsi="Times New Roman" w:cs="Times New Roman"/>
          <w:sz w:val="28"/>
          <w:szCs w:val="28"/>
        </w:rPr>
        <w:t>8</w:t>
      </w:r>
      <w:r w:rsidRPr="00B47BE4">
        <w:rPr>
          <w:rFonts w:ascii="Times New Roman" w:hAnsi="Times New Roman" w:cs="Times New Roman"/>
          <w:sz w:val="28"/>
          <w:szCs w:val="28"/>
        </w:rPr>
        <w:t xml:space="preserve"> год определяется по формуле: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1B713D3B" wp14:editId="6246BAA7">
            <wp:extent cx="2019300" cy="285750"/>
            <wp:effectExtent l="0" t="0" r="0" b="0"/>
            <wp:docPr id="1" name="Рисунок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019300" cy="28575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где, </w:t>
      </w:r>
      <w:r w:rsidRPr="00B47BE4">
        <w:rPr>
          <w:rFonts w:ascii="Times New Roman" w:hAnsi="Times New Roman" w:cs="Times New Roman"/>
          <w:i/>
          <w:sz w:val="28"/>
          <w:szCs w:val="28"/>
        </w:rPr>
        <w:t>n</w:t>
      </w:r>
      <w:r w:rsidRPr="00B47BE4">
        <w:rPr>
          <w:rFonts w:ascii="Times New Roman" w:hAnsi="Times New Roman" w:cs="Times New Roman"/>
          <w:i/>
          <w:sz w:val="28"/>
          <w:szCs w:val="28"/>
          <w:vertAlign w:val="subscript"/>
        </w:rPr>
        <w:t>отк</w:t>
      </w:r>
      <w:r>
        <w:rPr>
          <w:rFonts w:ascii="Times New Roman" w:hAnsi="Times New Roman" w:cs="Times New Roman"/>
          <w:sz w:val="28"/>
          <w:szCs w:val="28"/>
        </w:rPr>
        <w:t xml:space="preserve"> - количество отказов за 2018</w:t>
      </w:r>
      <w:r w:rsidRPr="00B47BE4">
        <w:rPr>
          <w:rFonts w:ascii="Times New Roman" w:hAnsi="Times New Roman" w:cs="Times New Roman"/>
          <w:sz w:val="28"/>
          <w:szCs w:val="28"/>
        </w:rPr>
        <w:t xml:space="preserve"> год, шт; </w:t>
      </w:r>
      <w:r w:rsidRPr="00B47BE4">
        <w:rPr>
          <w:rFonts w:ascii="Times New Roman" w:hAnsi="Times New Roman" w:cs="Times New Roman"/>
          <w:i/>
          <w:sz w:val="28"/>
          <w:szCs w:val="28"/>
        </w:rPr>
        <w:t xml:space="preserve">S </w:t>
      </w:r>
      <w:r w:rsidRPr="00B47BE4">
        <w:rPr>
          <w:rFonts w:ascii="Times New Roman" w:hAnsi="Times New Roman" w:cs="Times New Roman"/>
          <w:sz w:val="28"/>
          <w:szCs w:val="28"/>
        </w:rPr>
        <w:t xml:space="preserve">- протяженность тепловой сети </w:t>
      </w:r>
      <w:r w:rsidR="00CD4E83">
        <w:rPr>
          <w:rFonts w:ascii="Times New Roman" w:hAnsi="Times New Roman" w:cs="Times New Roman"/>
          <w:sz w:val="28"/>
          <w:szCs w:val="28"/>
        </w:rPr>
        <w:t>данной системы теплоснабжения, (</w:t>
      </w:r>
      <w:r w:rsidRPr="00B47BE4">
        <w:rPr>
          <w:rFonts w:ascii="Times New Roman" w:hAnsi="Times New Roman" w:cs="Times New Roman"/>
          <w:sz w:val="28"/>
          <w:szCs w:val="28"/>
        </w:rPr>
        <w:t>км</w:t>
      </w:r>
      <w:r w:rsidR="00CD4E83">
        <w:rPr>
          <w:rFonts w:ascii="Times New Roman" w:hAnsi="Times New Roman" w:cs="Times New Roman"/>
          <w:sz w:val="28"/>
          <w:szCs w:val="28"/>
        </w:rPr>
        <w:t>)</w:t>
      </w:r>
      <w:r w:rsidRPr="00B47BE4">
        <w:rPr>
          <w:rFonts w:ascii="Times New Roman" w:hAnsi="Times New Roman" w:cs="Times New Roman"/>
          <w:sz w:val="28"/>
          <w:szCs w:val="28"/>
        </w:rPr>
        <w:t>.</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Информация о количестве отказов за 2017 год и протяженности тепловой сети систем теплоснабжения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w:t>
      </w:r>
      <w:r w:rsidR="00CD4E83">
        <w:rPr>
          <w:rFonts w:ascii="Times New Roman" w:hAnsi="Times New Roman" w:cs="Times New Roman"/>
          <w:sz w:val="28"/>
          <w:szCs w:val="28"/>
        </w:rPr>
        <w:t>а</w:t>
      </w:r>
      <w:r w:rsidRPr="0051696E">
        <w:rPr>
          <w:rFonts w:ascii="Times New Roman" w:hAnsi="Times New Roman" w:cs="Times New Roman"/>
          <w:sz w:val="28"/>
          <w:szCs w:val="28"/>
        </w:rPr>
        <w:t xml:space="preserve">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интенсивности отказов (Иотк) определяется показатель надежности (Котк):</w:t>
      </w:r>
    </w:p>
    <w:p w:rsidR="009A5ACA" w:rsidRPr="00B47BE4" w:rsidRDefault="009A5ACA" w:rsidP="00CD4E83">
      <w:pPr>
        <w:pStyle w:val="1f"/>
      </w:pPr>
      <w:r w:rsidRPr="00B47BE4">
        <w:t xml:space="preserve">до 0,5 Котк=1,0; </w:t>
      </w:r>
    </w:p>
    <w:p w:rsidR="009A5ACA" w:rsidRPr="00B47BE4" w:rsidRDefault="009A5ACA" w:rsidP="00CD4E83">
      <w:pPr>
        <w:pStyle w:val="1f"/>
      </w:pPr>
      <w:r w:rsidRPr="00B47BE4">
        <w:lastRenderedPageBreak/>
        <w:t xml:space="preserve">от 0,5 до 0,8 Котк=0,8; </w:t>
      </w:r>
    </w:p>
    <w:p w:rsidR="009A5ACA" w:rsidRDefault="009A5ACA" w:rsidP="00CD4E83">
      <w:pPr>
        <w:pStyle w:val="1f"/>
      </w:pPr>
      <w:r w:rsidRPr="00B47BE4">
        <w:t>от 0,8 до 1,2 Котк=0,6;</w:t>
      </w:r>
    </w:p>
    <w:p w:rsidR="009A5ACA" w:rsidRPr="00B47BE4" w:rsidRDefault="009A5ACA" w:rsidP="00CD4E83">
      <w:pPr>
        <w:pStyle w:val="1f"/>
      </w:pPr>
      <w:r w:rsidRPr="00B47BE4">
        <w:t>свыше 1,2 Котк=0,5.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Показатель надежности (Котк) для </w:t>
      </w:r>
      <w:r w:rsidR="009A3AF9">
        <w:rPr>
          <w:rFonts w:ascii="Times New Roman" w:hAnsi="Times New Roman" w:cs="Times New Roman"/>
          <w:sz w:val="28"/>
          <w:szCs w:val="28"/>
        </w:rPr>
        <w:t>Артинского</w:t>
      </w:r>
      <w:r>
        <w:rPr>
          <w:rFonts w:ascii="Times New Roman" w:hAnsi="Times New Roman" w:cs="Times New Roman"/>
          <w:sz w:val="28"/>
          <w:szCs w:val="28"/>
        </w:rPr>
        <w:t xml:space="preserve"> городского </w:t>
      </w:r>
      <w:r w:rsidR="009A3AF9">
        <w:rPr>
          <w:rFonts w:ascii="Times New Roman" w:hAnsi="Times New Roman" w:cs="Times New Roman"/>
          <w:sz w:val="28"/>
          <w:szCs w:val="28"/>
        </w:rPr>
        <w:t>округа</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Показатель относительного недоотпуска тепла (Кнед) в результате аварий и инцидентов определяется по формуле: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4E7377AD" wp14:editId="3EC30DFA">
            <wp:extent cx="1733550" cy="495300"/>
            <wp:effectExtent l="0" t="0" r="0" b="0"/>
            <wp:docPr id="2" name="Рисунок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733550" cy="49530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где, Qав - аварийный недоотпуск тепла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Гкал</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Qфакт - фактический отпуск тепла системой теплоснабжения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Гкал</w:t>
      </w:r>
      <w:r>
        <w:rPr>
          <w:rFonts w:ascii="Times New Roman" w:hAnsi="Times New Roman" w:cs="Times New Roman"/>
          <w:sz w:val="28"/>
          <w:szCs w:val="28"/>
        </w:rPr>
        <w:t>.</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Сведения об аварийном недоотпуске тепла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и фактическом отпуске тепла системами теплоснабжения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B47BE4">
        <w:rPr>
          <w:rFonts w:ascii="Times New Roman" w:hAnsi="Times New Roman" w:cs="Times New Roman"/>
          <w:sz w:val="28"/>
          <w:szCs w:val="28"/>
        </w:rPr>
        <w:t>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величины недоотпуска тепла (Qнед) определяется показатель надежности (Кнед):</w:t>
      </w:r>
    </w:p>
    <w:p w:rsidR="009A5ACA" w:rsidRPr="00B47BE4" w:rsidRDefault="009A5ACA" w:rsidP="00FD03E1">
      <w:pPr>
        <w:pStyle w:val="1f"/>
      </w:pPr>
      <w:r w:rsidRPr="00B47BE4">
        <w:t>до 0,1 К</w:t>
      </w:r>
      <w:r w:rsidRPr="00B47BE4">
        <w:rPr>
          <w:vertAlign w:val="subscript"/>
        </w:rPr>
        <w:t>нед</w:t>
      </w:r>
      <w:r w:rsidRPr="00B47BE4">
        <w:t xml:space="preserve">=1,0; </w:t>
      </w:r>
    </w:p>
    <w:p w:rsidR="009A5ACA" w:rsidRPr="00B47BE4" w:rsidRDefault="009A5ACA" w:rsidP="00FD03E1">
      <w:pPr>
        <w:pStyle w:val="1f"/>
      </w:pPr>
      <w:r w:rsidRPr="00B47BE4">
        <w:t>от 0,1 до 0,3 К</w:t>
      </w:r>
      <w:r w:rsidRPr="00B47BE4">
        <w:rPr>
          <w:vertAlign w:val="subscript"/>
        </w:rPr>
        <w:t>нед</w:t>
      </w:r>
      <w:r w:rsidRPr="00B47BE4">
        <w:t xml:space="preserve">=0,8; </w:t>
      </w:r>
    </w:p>
    <w:p w:rsidR="009A5ACA" w:rsidRDefault="009A5ACA" w:rsidP="00FD03E1">
      <w:pPr>
        <w:pStyle w:val="1f"/>
      </w:pPr>
      <w:r w:rsidRPr="00B47BE4">
        <w:t>от 0,3 до 0,5 К</w:t>
      </w:r>
      <w:r w:rsidRPr="00B47BE4">
        <w:rPr>
          <w:vertAlign w:val="subscript"/>
        </w:rPr>
        <w:t>нед</w:t>
      </w:r>
      <w:r w:rsidRPr="00B47BE4">
        <w:t xml:space="preserve"> =0,6;</w:t>
      </w:r>
    </w:p>
    <w:p w:rsidR="009A5ACA" w:rsidRPr="00B47BE4" w:rsidRDefault="009A5ACA" w:rsidP="00FD03E1">
      <w:pPr>
        <w:pStyle w:val="1f"/>
      </w:pPr>
      <w:r w:rsidRPr="00B47BE4">
        <w:t>свыше 0,5 К</w:t>
      </w:r>
      <w:r w:rsidRPr="00B47BE4">
        <w:rPr>
          <w:vertAlign w:val="subscript"/>
        </w:rPr>
        <w:t>нед</w:t>
      </w:r>
      <w:r w:rsidRPr="00B47BE4">
        <w:t xml:space="preserve"> =0,5.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(К</w:t>
      </w:r>
      <w:r w:rsidRPr="00B47BE4">
        <w:rPr>
          <w:rFonts w:ascii="Times New Roman" w:hAnsi="Times New Roman" w:cs="Times New Roman"/>
          <w:sz w:val="28"/>
          <w:szCs w:val="28"/>
          <w:vertAlign w:val="subscript"/>
        </w:rPr>
        <w:t>нед</w:t>
      </w:r>
      <w:r w:rsidRPr="00B47BE4">
        <w:rPr>
          <w:rFonts w:ascii="Times New Roman" w:hAnsi="Times New Roman" w:cs="Times New Roman"/>
          <w:sz w:val="28"/>
          <w:szCs w:val="28"/>
        </w:rPr>
        <w:t xml:space="preserve">) для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18291C">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качества теплоснабжения (К</w:t>
      </w:r>
      <w:r w:rsidRPr="00B47BE4">
        <w:rPr>
          <w:rFonts w:ascii="Times New Roman" w:hAnsi="Times New Roman" w:cs="Times New Roman"/>
          <w:sz w:val="28"/>
          <w:szCs w:val="28"/>
          <w:vertAlign w:val="subscript"/>
        </w:rPr>
        <w:t>ж</w:t>
      </w:r>
      <w:r w:rsidRPr="00B47BE4">
        <w:rPr>
          <w:rFonts w:ascii="Times New Roman" w:hAnsi="Times New Roman" w:cs="Times New Roman"/>
          <w:sz w:val="28"/>
          <w:szCs w:val="28"/>
        </w:rPr>
        <w:t>), характеризуемый количеством жалоб потребителей тепла на нарушение качества теплоснабжения определяется по формуле: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5BFBF966" wp14:editId="6C9BA621">
            <wp:extent cx="1495425" cy="514350"/>
            <wp:effectExtent l="0" t="0" r="9525" b="0"/>
            <wp:docPr id="3" name="Рисунок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495425" cy="51435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 xml:space="preserve">где, </w:t>
      </w:r>
    </w:p>
    <w:p w:rsidR="009A5ACA" w:rsidRPr="00B47BE4" w:rsidRDefault="009A5ACA" w:rsidP="009A5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Джи</w:t>
      </w:r>
      <w:r w:rsidRPr="00B47BE4">
        <w:rPr>
          <w:rFonts w:ascii="Times New Roman" w:hAnsi="Times New Roman" w:cs="Times New Roman"/>
          <w:sz w:val="28"/>
          <w:szCs w:val="28"/>
        </w:rPr>
        <w:t>л - количество зданий, по которым поступили жалобы на работу системы теплоснабжения;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Дсумм - количество зданий, снабжающихся теплом от системы теплоснабжения.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рассчитанного коэффициента (Ж) определяется показатель надежности (Кж):</w:t>
      </w:r>
    </w:p>
    <w:p w:rsidR="009A5ACA" w:rsidRPr="00B47BE4" w:rsidRDefault="009A5ACA" w:rsidP="00FD03E1">
      <w:pPr>
        <w:pStyle w:val="1f"/>
      </w:pPr>
      <w:r w:rsidRPr="00B47BE4">
        <w:t xml:space="preserve">до 0,2 Кж=1,0; </w:t>
      </w:r>
    </w:p>
    <w:p w:rsidR="009A5ACA" w:rsidRPr="00B47BE4" w:rsidRDefault="009A5ACA" w:rsidP="00FD03E1">
      <w:pPr>
        <w:pStyle w:val="1f"/>
      </w:pPr>
      <w:r w:rsidRPr="00B47BE4">
        <w:t xml:space="preserve">от 0,2 до 0,5 Кж=0,8; </w:t>
      </w:r>
    </w:p>
    <w:p w:rsidR="009A5ACA" w:rsidRDefault="009A5ACA" w:rsidP="00FD03E1">
      <w:pPr>
        <w:pStyle w:val="1f"/>
      </w:pPr>
      <w:r w:rsidRPr="00B47BE4">
        <w:t>от 0,5 до 0,8 Кж=0,6;</w:t>
      </w:r>
    </w:p>
    <w:p w:rsidR="009A5ACA" w:rsidRPr="00B47BE4" w:rsidRDefault="009A5ACA" w:rsidP="00FD03E1">
      <w:pPr>
        <w:pStyle w:val="1f"/>
      </w:pPr>
      <w:r w:rsidRPr="00B47BE4">
        <w:t xml:space="preserve">свыше 0,8 Кж=0,4.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(Кж)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18291C">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конкретной системы теплоснабжения (Кнад) определяется как средний по частным:</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2A41254B" wp14:editId="204077E7">
            <wp:extent cx="3676650" cy="466725"/>
            <wp:effectExtent l="0" t="0" r="0" b="9525"/>
            <wp:docPr id="4" name="Рисунок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676650" cy="466725"/>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где, n - число показателей, учтённых в числителе.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Общий показатель надежности систем теплоснабжения поселения, городского округа (при наличии нескольких систем теплоснабжения) определяется: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6444A199" wp14:editId="37F84BC4">
            <wp:extent cx="2505075" cy="561975"/>
            <wp:effectExtent l="0" t="0" r="9525" b="9525"/>
            <wp:docPr id="5" name="Рисунок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505075" cy="561975"/>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где: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4B7F683B" wp14:editId="71CE8AF4">
            <wp:extent cx="800100" cy="304800"/>
            <wp:effectExtent l="0" t="0" r="0" b="0"/>
            <wp:docPr id="6" name="Рисунок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800100" cy="304800"/>
                    </a:xfrm>
                    <a:prstGeom prst="rect">
                      <a:avLst/>
                    </a:prstGeom>
                  </pic:spPr>
                </pic:pic>
              </a:graphicData>
            </a:graphic>
          </wp:inline>
        </w:drawing>
      </w:r>
      <w:r w:rsidRPr="00B47BE4">
        <w:rPr>
          <w:rFonts w:ascii="Times New Roman" w:hAnsi="Times New Roman" w:cs="Times New Roman"/>
          <w:sz w:val="28"/>
          <w:szCs w:val="28"/>
        </w:rPr>
        <w:t>- значения показателей надежности систем теплоснабжения кварталов, микрорайонов города;</w:t>
      </w:r>
    </w:p>
    <w:p w:rsidR="009A5ACA"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1BB5A595" wp14:editId="229E112F">
            <wp:extent cx="466725" cy="266700"/>
            <wp:effectExtent l="0" t="0" r="9525" b="0"/>
            <wp:docPr id="7" name="Рисунок 1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66725" cy="266700"/>
                    </a:xfrm>
                    <a:prstGeom prst="rect">
                      <a:avLst/>
                    </a:prstGeom>
                  </pic:spPr>
                </pic:pic>
              </a:graphicData>
            </a:graphic>
          </wp:inline>
        </w:drawing>
      </w:r>
      <w:r w:rsidRPr="00B47BE4">
        <w:rPr>
          <w:rFonts w:ascii="Times New Roman" w:hAnsi="Times New Roman" w:cs="Times New Roman"/>
          <w:sz w:val="28"/>
          <w:szCs w:val="28"/>
        </w:rPr>
        <w:t>-расчетные тепловые нагрузки потребителей кварталов, микрорайонов города.</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Высоконадёжными считаются системы теплоснабжения с коэффициентом Кнад более 0,9; надёжными - системы теплоснабжения с коэффициентом Кнад 0,75-0,89; малонадёжными - системы теплоснабжения с коэффициентом Кнад 0,5-0,74; ненадёжными - системы теплоснабжения с коэффициентом Кнад менее 0,5.</w:t>
      </w:r>
    </w:p>
    <w:p w:rsidR="009A5ACA"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Общий показатель надежности систем теплоснабжения </w:t>
      </w:r>
      <w:r w:rsidR="00BF0A66">
        <w:rPr>
          <w:rFonts w:ascii="Times New Roman" w:hAnsi="Times New Roman" w:cs="Times New Roman"/>
          <w:sz w:val="28"/>
          <w:szCs w:val="28"/>
        </w:rPr>
        <w:t>Артинского городского округа</w:t>
      </w:r>
      <w:r w:rsidRPr="00BF0A66">
        <w:rPr>
          <w:rFonts w:ascii="Times New Roman" w:hAnsi="Times New Roman" w:cs="Times New Roman"/>
          <w:sz w:val="28"/>
          <w:szCs w:val="28"/>
        </w:rPr>
        <w:t xml:space="preserve"> составляет </w:t>
      </w:r>
      <w:r w:rsidR="001C07C5" w:rsidRPr="001C07C5">
        <w:rPr>
          <w:rFonts w:ascii="Times New Roman" w:hAnsi="Times New Roman" w:cs="Times New Roman"/>
          <w:sz w:val="28"/>
          <w:szCs w:val="28"/>
        </w:rPr>
        <w:t>0,85</w:t>
      </w:r>
      <w:r>
        <w:rPr>
          <w:rFonts w:ascii="Times New Roman" w:hAnsi="Times New Roman" w:cs="Times New Roman"/>
          <w:sz w:val="28"/>
          <w:szCs w:val="28"/>
        </w:rPr>
        <w:t xml:space="preserve"> и система теплоснабжения считается надежной.</w:t>
      </w:r>
    </w:p>
    <w:p w:rsidR="009A5ACA" w:rsidRDefault="009A5ACA" w:rsidP="009A5ACA">
      <w:r>
        <w:br w:type="page"/>
      </w:r>
    </w:p>
    <w:p w:rsidR="009A5ACA" w:rsidRDefault="009A5ACA" w:rsidP="009A5ACA">
      <w:pPr>
        <w:spacing w:after="0" w:line="360" w:lineRule="auto"/>
        <w:ind w:firstLine="709"/>
        <w:jc w:val="both"/>
        <w:rPr>
          <w:rFonts w:ascii="Times New Roman" w:hAnsi="Times New Roman" w:cs="Times New Roman"/>
          <w:sz w:val="28"/>
          <w:szCs w:val="28"/>
        </w:rPr>
        <w:sectPr w:rsidR="009A5ACA" w:rsidSect="009A5ACA">
          <w:pgSz w:w="11907" w:h="16840" w:code="9"/>
          <w:pgMar w:top="1134" w:right="850" w:bottom="1134" w:left="1701" w:header="709" w:footer="709" w:gutter="0"/>
          <w:cols w:space="708"/>
          <w:docGrid w:linePitch="360"/>
        </w:sectPr>
      </w:pPr>
    </w:p>
    <w:p w:rsidR="009A5ACA" w:rsidRPr="0018291C" w:rsidRDefault="009A5ACA" w:rsidP="0033650F">
      <w:pPr>
        <w:pStyle w:val="afff2"/>
      </w:pPr>
      <w:r w:rsidRPr="00FC3921">
        <w:lastRenderedPageBreak/>
        <w:t>Таблица 11.1</w:t>
      </w:r>
      <w:r>
        <w:t xml:space="preserve"> – Общий показатель надежности систем теплоснабжения </w:t>
      </w:r>
      <w:r w:rsidR="009A3AF9">
        <w:t>Артинского городского округа</w:t>
      </w:r>
    </w:p>
    <w:tbl>
      <w:tblPr>
        <w:tblW w:w="5000" w:type="pct"/>
        <w:tblLayout w:type="fixed"/>
        <w:tblLook w:val="04A0" w:firstRow="1" w:lastRow="0" w:firstColumn="1" w:lastColumn="0" w:noHBand="0" w:noVBand="1"/>
      </w:tblPr>
      <w:tblGrid>
        <w:gridCol w:w="3659"/>
        <w:gridCol w:w="1523"/>
        <w:gridCol w:w="1088"/>
        <w:gridCol w:w="1210"/>
        <w:gridCol w:w="1633"/>
        <w:gridCol w:w="1307"/>
        <w:gridCol w:w="831"/>
        <w:gridCol w:w="831"/>
        <w:gridCol w:w="831"/>
        <w:gridCol w:w="831"/>
        <w:gridCol w:w="1044"/>
      </w:tblGrid>
      <w:tr w:rsidR="009A5ACA" w:rsidRPr="009A3AF9" w:rsidTr="009A3AF9">
        <w:trPr>
          <w:cantSplit/>
          <w:trHeight w:val="3826"/>
          <w:tblHeader/>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Котельная</w:t>
            </w:r>
          </w:p>
        </w:tc>
        <w:tc>
          <w:tcPr>
            <w:tcW w:w="515"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электроснабжения источников тепла (Кэ)</w:t>
            </w:r>
          </w:p>
        </w:tc>
        <w:tc>
          <w:tcPr>
            <w:tcW w:w="368"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водоснабжения источников тепла (Кв)</w:t>
            </w:r>
          </w:p>
        </w:tc>
        <w:tc>
          <w:tcPr>
            <w:tcW w:w="4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топливоснабжения источников тепла (Кт)</w:t>
            </w:r>
          </w:p>
        </w:tc>
        <w:tc>
          <w:tcPr>
            <w:tcW w:w="552"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соответствия тепловой мощности источников тепла и пропускной способности тепловых сетей (Кб)</w:t>
            </w:r>
          </w:p>
        </w:tc>
        <w:tc>
          <w:tcPr>
            <w:tcW w:w="442"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уровня резервирования (Кр) источников тепла и элементов тепловой сети</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технического состояния тепловых сетей (Кс)</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(Котк)</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(Кнед)</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(Кж)</w:t>
            </w:r>
          </w:p>
        </w:tc>
        <w:tc>
          <w:tcPr>
            <w:tcW w:w="353"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(Кнад)</w:t>
            </w:r>
          </w:p>
        </w:tc>
      </w:tr>
      <w:tr w:rsidR="009A5ACA"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5ACA" w:rsidRPr="009A3AF9" w:rsidRDefault="009A3AF9"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МУП АГО Теплотехника</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3</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0,79</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4</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5</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0,79</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6</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0,82</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7</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0,76</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8</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0,77</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9</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0,76</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10</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0,82</w:t>
            </w:r>
          </w:p>
        </w:tc>
      </w:tr>
      <w:tr w:rsidR="009A3AF9" w:rsidRPr="009A3AF9" w:rsidTr="009A3AF9">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sz w:val="20"/>
                <w:szCs w:val="20"/>
                <w:lang w:eastAsia="ru-RU"/>
              </w:rPr>
              <w:lastRenderedPageBreak/>
              <w:t>Итого</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0,80</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АО «Артинский завод»</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0,91</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ОАО ОТСК</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3</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4</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7</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10</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F81941" w:rsidRPr="009A3AF9" w:rsidTr="00F81941">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81941"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sz w:val="20"/>
                <w:szCs w:val="20"/>
                <w:lang w:eastAsia="ru-RU"/>
              </w:rPr>
              <w:t xml:space="preserve">Итого </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F81941"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0,85</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ООО Стройтехнопласт</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Теплогенераторная установка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Теплогенераторная установка №2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0,82</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lastRenderedPageBreak/>
              <w:t>БМК</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1C07C5" w:rsidRPr="009A3AF9" w:rsidTr="001C07C5">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C07C5"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Итого</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1C07C5"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0,82</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ИГФ УрО РАН</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w:t>
            </w:r>
          </w:p>
        </w:tc>
      </w:tr>
    </w:tbl>
    <w:p w:rsidR="009A5ACA" w:rsidRDefault="009A5ACA" w:rsidP="009A5ACA">
      <w:pPr>
        <w:sectPr w:rsidR="009A5ACA" w:rsidSect="009A5ACA">
          <w:pgSz w:w="16840" w:h="11907" w:orient="landscape" w:code="9"/>
          <w:pgMar w:top="1701" w:right="1134" w:bottom="851" w:left="1134" w:header="709" w:footer="709" w:gutter="0"/>
          <w:cols w:space="708"/>
          <w:docGrid w:linePitch="360"/>
        </w:sectPr>
      </w:pPr>
    </w:p>
    <w:p w:rsidR="009A5ACA" w:rsidRPr="002C7FE8" w:rsidRDefault="00865D74" w:rsidP="0033650F">
      <w:pPr>
        <w:pStyle w:val="1d"/>
      </w:pPr>
      <w:bookmarkStart w:id="456" w:name="_Toc536530873"/>
      <w:bookmarkStart w:id="457" w:name="_Toc6844534"/>
      <w:r>
        <w:lastRenderedPageBreak/>
        <w:t>ГЛАВА 12 (006</w:t>
      </w:r>
      <w:r w:rsidR="009A5ACA" w:rsidRPr="002C7FE8">
        <w:t>6.ОМ-ПСТ.012.000)</w:t>
      </w:r>
      <w:bookmarkEnd w:id="456"/>
      <w:bookmarkEnd w:id="457"/>
    </w:p>
    <w:p w:rsidR="009A5ACA" w:rsidRPr="002C7FE8" w:rsidRDefault="009A5ACA" w:rsidP="0033650F">
      <w:pPr>
        <w:pStyle w:val="1d"/>
      </w:pPr>
      <w:bookmarkStart w:id="458" w:name="_Toc536530874"/>
      <w:bookmarkStart w:id="459" w:name="_Toc6844535"/>
      <w:r w:rsidRPr="002C7FE8">
        <w:t>ОСНОВАНИЕ ИНВЕСТИЦИЙ В СТРОИТЕЛЬСТВО, РЕКОНСТРУКЦИЮ И ТЕХНИЧЕСКОЕ ПЕРЕВООРУЖЕНИЕ</w:t>
      </w:r>
      <w:bookmarkEnd w:id="458"/>
      <w:bookmarkEnd w:id="459"/>
    </w:p>
    <w:p w:rsidR="009A5ACA" w:rsidRDefault="009A5ACA" w:rsidP="000D3177">
      <w:pPr>
        <w:pStyle w:val="114"/>
        <w:outlineLvl w:val="1"/>
      </w:pPr>
      <w:bookmarkStart w:id="460" w:name="_Toc536530875"/>
      <w:bookmarkStart w:id="461" w:name="_Toc6844536"/>
      <w: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60"/>
      <w:bookmarkEnd w:id="461"/>
    </w:p>
    <w:p w:rsidR="009A5ACA" w:rsidRDefault="009A5ACA" w:rsidP="0033650F">
      <w:pPr>
        <w:pStyle w:val="1b"/>
      </w:pPr>
      <w:r>
        <w:t xml:space="preserve">Полный перечень предложений по новому строительству, реконструкции и техническому перевооружению приведен в Главах 7 и 8 настоящего Документа. Ориентировочные капитальные затраты по группам проектов приведены в таблице </w:t>
      </w:r>
      <w:r w:rsidRPr="00C9506D">
        <w:t>12.4.</w:t>
      </w:r>
    </w:p>
    <w:p w:rsidR="009A5ACA" w:rsidRDefault="009A5ACA" w:rsidP="0033650F">
      <w:pPr>
        <w:pStyle w:val="1b"/>
      </w:pPr>
      <w:r>
        <w:t>При расчете капитальных затрат было учтено следующее.</w:t>
      </w:r>
    </w:p>
    <w:p w:rsidR="00FD03E1" w:rsidRDefault="009A5ACA" w:rsidP="0033650F">
      <w:pPr>
        <w:pStyle w:val="1b"/>
      </w:pPr>
      <w:r w:rsidRPr="002B2430">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p>
    <w:p w:rsidR="009A5ACA" w:rsidRPr="002B2430" w:rsidRDefault="009A5ACA" w:rsidP="0033650F">
      <w:pPr>
        <w:pStyle w:val="1b"/>
      </w:pPr>
      <w:r w:rsidRPr="002B2430">
        <w:t>Реконструкци</w:t>
      </w:r>
      <w:r w:rsidR="00FD03E1">
        <w:t>и</w:t>
      </w:r>
      <w:r w:rsidRPr="002B2430">
        <w:t xml:space="preserve"> (капитальному ремонту с заменой трубопроводов), экспертизе промышленной безопасности и техническому диагностированию подлежат тепловые сети, которые исчерпали эксплуатационный ресурс и находятся в эксплуатации более 25 лет.</w:t>
      </w:r>
    </w:p>
    <w:p w:rsidR="009A5ACA" w:rsidRPr="002B2430" w:rsidRDefault="009A5ACA" w:rsidP="0033650F">
      <w:pPr>
        <w:pStyle w:val="1b"/>
      </w:pPr>
      <w:r w:rsidRPr="002B2430">
        <w:t xml:space="preserve">Оценка стоимости капитальных вложений в реконструкцию тепловых сетей осуществлялась на основании осредненных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в соответствии с приказом Министерства строительства и жилищно-коммунального хозяйства Российской Федерации от 21 июля 2017 г.№1011/пр, а именно, укрупненные нормативы цены строительства (НЦС 81-02-13-2017. Сборник №13. «Наружные тепловые сети») для наружных тепловых сетей с учетом коэффициента перехода от цен базового района </w:t>
      </w:r>
      <w:r w:rsidRPr="002B2430">
        <w:lastRenderedPageBreak/>
        <w:t>(Московская область) к уровню цен субъектов Российской Федерации (</w:t>
      </w:r>
      <w:r w:rsidR="00E83764">
        <w:t>Свердловская</w:t>
      </w:r>
      <w:r>
        <w:t xml:space="preserve"> область</w:t>
      </w:r>
      <w:r w:rsidRPr="002B2430">
        <w:t>).</w:t>
      </w:r>
    </w:p>
    <w:p w:rsidR="009A5ACA" w:rsidRPr="002B2430" w:rsidRDefault="009A5ACA" w:rsidP="0033650F">
      <w:pPr>
        <w:pStyle w:val="1b"/>
      </w:pPr>
      <w:r w:rsidRPr="002B2430">
        <w:t xml:space="preserve">Указанный документ содержит укрупненные стоимости строительства тепловых сетей в диапазоне диаметров от Dу 80 мм до Dу 500 мм для различных способов прокладки трубопроводов и различных типов изоляции, а также содержит величины значения дополнительной стоимости перевозки грунта при выполнении работ по строительству </w:t>
      </w:r>
      <w:r>
        <w:t xml:space="preserve">тепловых сетей, при этом </w:t>
      </w:r>
      <w:r w:rsidRPr="002B2430">
        <w:t>подземная прокладка трубопроводов предусмотрена на глубине 2 м.</w:t>
      </w:r>
    </w:p>
    <w:p w:rsidR="009A5ACA" w:rsidRPr="002B2430" w:rsidRDefault="009A5ACA" w:rsidP="0033650F">
      <w:pPr>
        <w:pStyle w:val="1b"/>
      </w:pPr>
      <w:r w:rsidRPr="002B2430">
        <w:t xml:space="preserve">Усредняя приведенные значения для различных типов грунта, при этом  подземная прокладка трубопроводов предусмотрена на глубине </w:t>
      </w:r>
      <w:r>
        <w:t>2</w:t>
      </w:r>
      <w:r w:rsidRPr="002B2430">
        <w:t xml:space="preserve"> м</w:t>
      </w:r>
      <w:r>
        <w:t xml:space="preserve"> (нормативная глубина промерзания по а</w:t>
      </w:r>
      <w:r w:rsidRPr="00322EA4">
        <w:t>ктуализированн</w:t>
      </w:r>
      <w:r>
        <w:t>ой</w:t>
      </w:r>
      <w:r w:rsidRPr="00322EA4">
        <w:t xml:space="preserve"> верси</w:t>
      </w:r>
      <w:r>
        <w:t>и</w:t>
      </w:r>
      <w:r w:rsidRPr="00322EA4">
        <w:t xml:space="preserve"> СНиП 23-01-99* СП 131.13330.2012 (введен в действие с 2013г.)</w:t>
      </w:r>
      <w:r>
        <w:t xml:space="preserve"> составляет 1,</w:t>
      </w:r>
      <w:r w:rsidR="00E15672">
        <w:t>62</w:t>
      </w:r>
      <w:r>
        <w:t xml:space="preserve"> м)</w:t>
      </w:r>
      <w:r w:rsidRPr="002B2430">
        <w:t xml:space="preserve">, принимая дальность возки грунта 15 км, с учетом поправочного коэффициента на сложность проведения работ в плотной городской застройке и поправочного коэффициента для </w:t>
      </w:r>
      <w:r w:rsidR="005B71AC">
        <w:t>Свердловской области (0,95</w:t>
      </w:r>
      <w:r w:rsidRPr="002B2430">
        <w:t>), были определены укрупненные удельные стоимости строительства трубопроводов.</w:t>
      </w:r>
    </w:p>
    <w:p w:rsidR="009A5ACA" w:rsidRPr="002B2430" w:rsidRDefault="009A5ACA" w:rsidP="0033650F">
      <w:pPr>
        <w:pStyle w:val="1b"/>
      </w:pPr>
      <w:r w:rsidRPr="002B2430">
        <w:t>Для приведения цен к ценам соответствующих лет приняты индексы-дефляторы на капитальные вложения (инвестиции в основной капитал) в соответствии с данными Минэкономразвития России</w:t>
      </w:r>
      <w:r>
        <w:t xml:space="preserve"> (</w:t>
      </w:r>
      <w:r w:rsidRPr="00C9506D">
        <w:t>таблица 12.3</w:t>
      </w:r>
      <w:r>
        <w:t>)</w:t>
      </w:r>
      <w:r w:rsidRPr="002B2430">
        <w:t>.</w:t>
      </w:r>
    </w:p>
    <w:p w:rsidR="009A5ACA" w:rsidRPr="002B2430" w:rsidRDefault="009A5ACA" w:rsidP="0033650F">
      <w:pPr>
        <w:pStyle w:val="1b"/>
      </w:pPr>
      <w:r w:rsidRPr="002B2430">
        <w:t>На основе полученных взаимоувязанных коэффициентов были сформированы удельные показатели стоимости строительства трубопроводов для всего ряда диаметров.</w:t>
      </w:r>
    </w:p>
    <w:p w:rsidR="009A5ACA" w:rsidRPr="002B2430" w:rsidRDefault="009A5ACA" w:rsidP="0033650F">
      <w:pPr>
        <w:pStyle w:val="1b"/>
      </w:pPr>
      <w:r w:rsidRPr="002B2430">
        <w:t xml:space="preserve">При расчете стоимости по НЦС 81-02-13-2017 в состав затрат не включаются работы по восстановлению благоустройства (отсыпка чернозёма, посев трав, посадка деревьев, восстановление малых архитектурных форм и т.д.), срезке и подсыпке грунта при планировке, а также работы по разборке и устройству дорожного покрытия. При анализе сметных расчетов по фактически реализованным проектам определено, что стоимость указанных работ составляет в среднем около 30% от общей </w:t>
      </w:r>
      <w:r w:rsidRPr="002B2430">
        <w:lastRenderedPageBreak/>
        <w:t>стоимости проекта. С учетом данного факта принято решение о введении дополнительной стоимостной надбавки в размере 30% для трубопроводов всех типов.</w:t>
      </w:r>
    </w:p>
    <w:p w:rsidR="009A5ACA" w:rsidRPr="002B2430" w:rsidRDefault="009A5ACA" w:rsidP="0033650F">
      <w:pPr>
        <w:pStyle w:val="1b"/>
      </w:pPr>
      <w:r w:rsidRPr="002B2430">
        <w:t>Для определения стоимости реконструкции («перекладки») существующих трубопроводов тепловых сетей на основе проектов-аналогов для всех типов прокладки был введен повышающий коэффициент.</w:t>
      </w:r>
    </w:p>
    <w:p w:rsidR="009A5ACA" w:rsidRPr="002B2430" w:rsidRDefault="009A5ACA" w:rsidP="0033650F">
      <w:pPr>
        <w:pStyle w:val="1b"/>
      </w:pPr>
      <w:r w:rsidRPr="002B2430">
        <w:t>Дополнительно следует отметить, что проект</w:t>
      </w:r>
      <w:r>
        <w:t>ы</w:t>
      </w:r>
      <w:r w:rsidRPr="002B2430">
        <w:t xml:space="preserve"> в рамках инвестиционных программ на 2019-20</w:t>
      </w:r>
      <w:r w:rsidR="005B71AC">
        <w:t>34</w:t>
      </w:r>
      <w:r w:rsidRPr="002B2430">
        <w:t xml:space="preserve"> года</w:t>
      </w:r>
      <w:r>
        <w:t xml:space="preserve">, утвержденные в соответствии с действующим федеральным законодательством </w:t>
      </w:r>
      <w:r w:rsidRPr="002B2430">
        <w:t>в сфере теплоснабжения</w:t>
      </w:r>
      <w:r>
        <w:t xml:space="preserve"> на момент </w:t>
      </w:r>
      <w:r w:rsidR="000D3177">
        <w:t xml:space="preserve">разработки настоящего Документа, </w:t>
      </w:r>
      <w:r w:rsidR="000D3177" w:rsidRPr="002B2430">
        <w:t>отсутствуют</w:t>
      </w:r>
      <w:r w:rsidRPr="002B2430">
        <w:t>.</w:t>
      </w:r>
    </w:p>
    <w:p w:rsidR="009A5ACA" w:rsidRPr="002B2430" w:rsidRDefault="009A5ACA" w:rsidP="0033650F">
      <w:pPr>
        <w:pStyle w:val="1b"/>
      </w:pPr>
      <w:r w:rsidRPr="002B2430">
        <w:t xml:space="preserve">Затраты на реализацию проектов по реконструкции трубопроводов тепловых сетей определены с учетом вышеприведенных удельных стоимостей строительства (реконструкции). </w:t>
      </w:r>
    </w:p>
    <w:p w:rsidR="009A5ACA" w:rsidRPr="002B2430" w:rsidRDefault="009A5ACA" w:rsidP="0033650F">
      <w:pPr>
        <w:pStyle w:val="1b"/>
      </w:pPr>
      <w:r w:rsidRPr="002B2430">
        <w:t>Стоимость затрат на реализацию проектов по реконструкции тепловых сетей и сооружений на них для повышения эффективности функционирования системы теплоснабжения, в части установки узлов учета тепловой энергии на вводах к многоквартирным жилым домам осуществлялась на основании проектов аналогов.</w:t>
      </w:r>
    </w:p>
    <w:p w:rsidR="009A5ACA" w:rsidRPr="002B2430" w:rsidRDefault="009A5ACA" w:rsidP="0033650F">
      <w:pPr>
        <w:pStyle w:val="1b"/>
      </w:pPr>
      <w:r w:rsidRPr="002B2430">
        <w:t>Для приведения цен к ценам соответствующих лет приняты индексы-дефляторы на капитальные вложения (инвестиции в основной капитал) в соответствии с данными Минэкономразвития России.</w:t>
      </w:r>
    </w:p>
    <w:p w:rsidR="009A5ACA" w:rsidRPr="00C9506D" w:rsidRDefault="009A5ACA" w:rsidP="0033650F">
      <w:pPr>
        <w:pStyle w:val="1b"/>
      </w:pPr>
      <w:r w:rsidRPr="00C9506D">
        <w:t xml:space="preserve">Осредненные значения удельной стоимости строительства и реконструкции трубопроводов тепловых сетей, принимаемые в целях разработки схемы теплоснабжения </w:t>
      </w:r>
      <w:r w:rsidR="00C9506D">
        <w:t>Артинского</w:t>
      </w:r>
      <w:r w:rsidRPr="00C9506D">
        <w:t xml:space="preserve"> городского </w:t>
      </w:r>
      <w:r w:rsidR="00C9506D">
        <w:t>округа</w:t>
      </w:r>
      <w:r w:rsidRPr="00C9506D">
        <w:t>, приведены в таблице 12.1.</w:t>
      </w:r>
    </w:p>
    <w:p w:rsidR="009A5ACA" w:rsidRPr="00C9506D" w:rsidRDefault="009A5ACA" w:rsidP="0033650F">
      <w:pPr>
        <w:pStyle w:val="1b"/>
      </w:pPr>
      <w:r w:rsidRPr="00C9506D">
        <w:t>Удельная стоимость узла учета тепловой энергии в</w:t>
      </w:r>
      <w:r w:rsidR="007012A7">
        <w:t xml:space="preserve"> ценах 2019</w:t>
      </w:r>
      <w:r w:rsidRPr="00C9506D">
        <w:t xml:space="preserve"> года без учета НДС приведена в таблице 12.2 из расчета </w:t>
      </w:r>
      <w:r w:rsidR="00E15672" w:rsidRPr="00E15672">
        <w:t>53</w:t>
      </w:r>
      <w:r w:rsidRPr="00E15672">
        <w:t xml:space="preserve"> единиц,</w:t>
      </w:r>
      <w:r w:rsidRPr="00C9506D">
        <w:t xml:space="preserve"> необходимых для оборудования многоквартирных жилых домов.</w:t>
      </w:r>
    </w:p>
    <w:p w:rsidR="00E15672" w:rsidRDefault="00E15672" w:rsidP="0033650F">
      <w:pPr>
        <w:pStyle w:val="1b"/>
      </w:pPr>
      <w:r w:rsidRPr="00FE2CAC">
        <w:lastRenderedPageBreak/>
        <w:t xml:space="preserve">Объем финансирования в ценах на соответствующий календарный год действия настоящего Документа </w:t>
      </w:r>
      <w:r>
        <w:t xml:space="preserve">по варианту 1 развития системы теплоснабжения </w:t>
      </w:r>
      <w:r w:rsidRPr="00FE2CAC">
        <w:t>с учетом индекса-дефлятора приведен в таблице 12.4.</w:t>
      </w:r>
    </w:p>
    <w:p w:rsidR="00E15672" w:rsidRPr="00FE2CAC" w:rsidRDefault="00E15672" w:rsidP="0033650F">
      <w:pPr>
        <w:pStyle w:val="1b"/>
      </w:pPr>
      <w:r w:rsidRPr="00FE2CAC">
        <w:t xml:space="preserve">Объем финансирования в ценах на соответствующий календарный год действия настоящего Документа </w:t>
      </w:r>
      <w:r>
        <w:t xml:space="preserve">по варианту 2 развития системы теплоснабжения </w:t>
      </w:r>
      <w:r w:rsidRPr="00FE2CAC">
        <w:t>с учетом индекса-дефлятора приведен в таблице 12.</w:t>
      </w:r>
      <w:r>
        <w:t>5</w:t>
      </w:r>
      <w:r w:rsidRPr="00FE2CAC">
        <w:t>.</w:t>
      </w:r>
    </w:p>
    <w:p w:rsidR="00E15672" w:rsidRPr="00FE2CAC" w:rsidRDefault="00E15672" w:rsidP="0033650F">
      <w:pPr>
        <w:pStyle w:val="1b"/>
      </w:pPr>
      <w:r w:rsidRPr="00FE2CAC">
        <w:t>Капитальные вложения в реализацию мероприятий по новому строительству, реконструкции и техническому перевооружению источников тепловой энергии приведены в таблице 12.</w:t>
      </w:r>
      <w:r>
        <w:t>6</w:t>
      </w:r>
      <w:r w:rsidRPr="00FE2CAC">
        <w:t>.</w:t>
      </w:r>
    </w:p>
    <w:p w:rsidR="00E15672" w:rsidRDefault="00E15672" w:rsidP="0033650F">
      <w:pPr>
        <w:pStyle w:val="1b"/>
      </w:pPr>
      <w:r w:rsidRPr="00FE2CAC">
        <w:t>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приведены в таблице 12.</w:t>
      </w:r>
      <w:r>
        <w:t>7</w:t>
      </w:r>
      <w:r w:rsidRPr="00FE2CAC">
        <w:t>.</w:t>
      </w:r>
    </w:p>
    <w:p w:rsidR="00FF70D2" w:rsidRDefault="009A5ACA" w:rsidP="009A5ACA">
      <w:pPr>
        <w:sectPr w:rsidR="00FF70D2" w:rsidSect="00D05E16">
          <w:pgSz w:w="11907" w:h="16840" w:code="9"/>
          <w:pgMar w:top="1134" w:right="850" w:bottom="1134" w:left="1701" w:header="709" w:footer="709" w:gutter="0"/>
          <w:cols w:space="708"/>
          <w:docGrid w:linePitch="360"/>
        </w:sectPr>
      </w:pPr>
      <w:r>
        <w:br w:type="page"/>
      </w:r>
    </w:p>
    <w:p w:rsidR="009F7338" w:rsidRDefault="009F7338" w:rsidP="0033650F">
      <w:pPr>
        <w:pStyle w:val="afff2"/>
      </w:pPr>
      <w:r w:rsidRPr="00ED16AA">
        <w:lastRenderedPageBreak/>
        <w:t>Таблица 12.1</w:t>
      </w:r>
      <w:r>
        <w:t xml:space="preserve"> - </w:t>
      </w:r>
      <w:r w:rsidRPr="00ED16AA">
        <w:t>Осредненные значения удельной стоимости строительства и реконструкции трубопроводов тепловых сетей</w:t>
      </w:r>
    </w:p>
    <w:tbl>
      <w:tblPr>
        <w:tblStyle w:val="300"/>
        <w:tblW w:w="0" w:type="auto"/>
        <w:tblLook w:val="04A0" w:firstRow="1" w:lastRow="0" w:firstColumn="1" w:lastColumn="0" w:noHBand="0" w:noVBand="1"/>
      </w:tblPr>
      <w:tblGrid>
        <w:gridCol w:w="1390"/>
        <w:gridCol w:w="1664"/>
        <w:gridCol w:w="1447"/>
        <w:gridCol w:w="1779"/>
        <w:gridCol w:w="1779"/>
        <w:gridCol w:w="1664"/>
        <w:gridCol w:w="1447"/>
        <w:gridCol w:w="1779"/>
        <w:gridCol w:w="1779"/>
      </w:tblGrid>
      <w:tr w:rsidR="009F7338" w:rsidRPr="002B2430" w:rsidTr="005B71AC">
        <w:trPr>
          <w:trHeight w:val="397"/>
        </w:trPr>
        <w:tc>
          <w:tcPr>
            <w:tcW w:w="0" w:type="auto"/>
            <w:vMerge w:val="restart"/>
            <w:vAlign w:val="center"/>
          </w:tcPr>
          <w:p w:rsidR="009F7338" w:rsidRPr="000D3177" w:rsidRDefault="009F7338" w:rsidP="009F7338">
            <w:pPr>
              <w:spacing w:before="20" w:after="20"/>
              <w:contextualSpacing/>
              <w:jc w:val="center"/>
              <w:rPr>
                <w:b/>
              </w:rPr>
            </w:pPr>
            <w:r w:rsidRPr="000D3177">
              <w:rPr>
                <w:b/>
              </w:rPr>
              <w:t>Условный</w:t>
            </w:r>
          </w:p>
          <w:p w:rsidR="009F7338" w:rsidRPr="000D3177" w:rsidRDefault="009F7338" w:rsidP="009F7338">
            <w:pPr>
              <w:spacing w:before="20" w:after="20"/>
              <w:contextualSpacing/>
              <w:jc w:val="center"/>
              <w:rPr>
                <w:b/>
              </w:rPr>
            </w:pPr>
            <w:r w:rsidRPr="000D3177">
              <w:rPr>
                <w:b/>
              </w:rPr>
              <w:t xml:space="preserve"> диаметр, мм</w:t>
            </w:r>
          </w:p>
        </w:tc>
        <w:tc>
          <w:tcPr>
            <w:tcW w:w="13338" w:type="dxa"/>
            <w:gridSpan w:val="8"/>
            <w:vAlign w:val="center"/>
          </w:tcPr>
          <w:p w:rsidR="009F7338" w:rsidRPr="000D3177" w:rsidRDefault="009F7338" w:rsidP="009F7338">
            <w:pPr>
              <w:spacing w:before="20" w:after="20"/>
              <w:contextualSpacing/>
              <w:jc w:val="center"/>
              <w:rPr>
                <w:b/>
              </w:rPr>
            </w:pPr>
            <w:r w:rsidRPr="000D3177">
              <w:rPr>
                <w:b/>
              </w:rPr>
              <w:t>Удельная стоимость строительства (реконструкции) трубопров</w:t>
            </w:r>
            <w:r w:rsidR="007012A7">
              <w:rPr>
                <w:b/>
              </w:rPr>
              <w:t>одов тепловых сетей в ценах 2019</w:t>
            </w:r>
            <w:r w:rsidRPr="000D3177">
              <w:rPr>
                <w:b/>
              </w:rPr>
              <w:t xml:space="preserve"> года без учета НДС, тыс. руб./км трубопровода в двухтрубном исполнении</w:t>
            </w:r>
            <w:r w:rsidRPr="000D3177">
              <w:rPr>
                <w:rStyle w:val="afff1"/>
                <w:b/>
              </w:rPr>
              <w:footnoteReference w:id="43"/>
            </w:r>
            <w:r w:rsidRPr="000D3177">
              <w:rPr>
                <w:b/>
              </w:rPr>
              <w:t xml:space="preserve"> </w:t>
            </w:r>
          </w:p>
        </w:tc>
      </w:tr>
      <w:tr w:rsidR="009F7338" w:rsidRPr="002B2430" w:rsidTr="005B71AC">
        <w:trPr>
          <w:trHeight w:val="397"/>
        </w:trPr>
        <w:tc>
          <w:tcPr>
            <w:tcW w:w="0" w:type="auto"/>
            <w:vMerge/>
            <w:vAlign w:val="center"/>
          </w:tcPr>
          <w:p w:rsidR="009F7338" w:rsidRPr="000D3177" w:rsidRDefault="009F7338" w:rsidP="009F7338">
            <w:pPr>
              <w:spacing w:before="20" w:after="20"/>
              <w:contextualSpacing/>
              <w:jc w:val="center"/>
              <w:rPr>
                <w:b/>
              </w:rPr>
            </w:pPr>
          </w:p>
        </w:tc>
        <w:tc>
          <w:tcPr>
            <w:tcW w:w="6669" w:type="dxa"/>
            <w:gridSpan w:val="4"/>
            <w:vAlign w:val="center"/>
          </w:tcPr>
          <w:p w:rsidR="009F7338" w:rsidRPr="000D3177" w:rsidRDefault="009F7338" w:rsidP="009F7338">
            <w:pPr>
              <w:spacing w:before="20" w:after="20"/>
              <w:contextualSpacing/>
              <w:jc w:val="center"/>
              <w:rPr>
                <w:b/>
              </w:rPr>
            </w:pPr>
            <w:r w:rsidRPr="000D3177">
              <w:rPr>
                <w:b/>
              </w:rPr>
              <w:t>Новое строительство</w:t>
            </w:r>
          </w:p>
        </w:tc>
        <w:tc>
          <w:tcPr>
            <w:tcW w:w="6669" w:type="dxa"/>
            <w:gridSpan w:val="4"/>
            <w:vAlign w:val="center"/>
          </w:tcPr>
          <w:p w:rsidR="009F7338" w:rsidRPr="000D3177" w:rsidRDefault="009F7338" w:rsidP="009F7338">
            <w:pPr>
              <w:spacing w:before="20" w:after="20"/>
              <w:contextualSpacing/>
              <w:jc w:val="center"/>
              <w:rPr>
                <w:b/>
              </w:rPr>
            </w:pPr>
            <w:r w:rsidRPr="000D3177">
              <w:rPr>
                <w:b/>
              </w:rPr>
              <w:t>Замена (перекладка)</w:t>
            </w:r>
          </w:p>
        </w:tc>
      </w:tr>
      <w:tr w:rsidR="009F7338" w:rsidRPr="002B2430" w:rsidTr="009F7338">
        <w:trPr>
          <w:trHeight w:val="397"/>
        </w:trPr>
        <w:tc>
          <w:tcPr>
            <w:tcW w:w="0" w:type="auto"/>
            <w:vMerge/>
            <w:vAlign w:val="center"/>
          </w:tcPr>
          <w:p w:rsidR="009F7338" w:rsidRPr="000D3177" w:rsidRDefault="009F7338" w:rsidP="009F7338">
            <w:pPr>
              <w:spacing w:before="20" w:after="20"/>
              <w:contextualSpacing/>
              <w:jc w:val="center"/>
              <w:rPr>
                <w:b/>
              </w:rPr>
            </w:pP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минвата</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Бесканальная </w:t>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Надземная </w:t>
            </w:r>
            <w:r w:rsidRPr="000D3177">
              <w:rPr>
                <w:rStyle w:val="afff1"/>
                <w:b/>
              </w:rPr>
              <w:footnoteReference w:id="44"/>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минвата</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Бесканальная </w:t>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Надземная </w:t>
            </w:r>
          </w:p>
          <w:p w:rsidR="009F7338" w:rsidRPr="000D3177" w:rsidRDefault="009F7338" w:rsidP="009F7338">
            <w:pPr>
              <w:spacing w:before="20" w:after="20"/>
              <w:contextualSpacing/>
              <w:jc w:val="center"/>
              <w:rPr>
                <w:b/>
              </w:rPr>
            </w:pPr>
            <w:r w:rsidRPr="000D3177">
              <w:rPr>
                <w:b/>
              </w:rPr>
              <w:t>прокладка, ППУ</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50</w:t>
            </w:r>
          </w:p>
        </w:tc>
        <w:tc>
          <w:tcPr>
            <w:tcW w:w="0" w:type="auto"/>
            <w:vAlign w:val="center"/>
          </w:tcPr>
          <w:p w:rsidR="005B71AC" w:rsidRPr="005B71AC" w:rsidRDefault="005B71AC" w:rsidP="005B71AC">
            <w:pPr>
              <w:jc w:val="center"/>
              <w:rPr>
                <w:color w:val="000000"/>
              </w:rPr>
            </w:pPr>
            <w:r w:rsidRPr="005B71AC">
              <w:rPr>
                <w:color w:val="000000"/>
              </w:rPr>
              <w:t>5680,381</w:t>
            </w:r>
          </w:p>
        </w:tc>
        <w:tc>
          <w:tcPr>
            <w:tcW w:w="0" w:type="auto"/>
            <w:vAlign w:val="center"/>
          </w:tcPr>
          <w:p w:rsidR="005B71AC" w:rsidRPr="005B71AC" w:rsidRDefault="005B71AC" w:rsidP="005B71AC">
            <w:pPr>
              <w:jc w:val="center"/>
              <w:rPr>
                <w:color w:val="000000"/>
              </w:rPr>
            </w:pPr>
            <w:r w:rsidRPr="005B71AC">
              <w:rPr>
                <w:color w:val="000000"/>
              </w:rPr>
              <w:t>5757,826</w:t>
            </w:r>
          </w:p>
        </w:tc>
        <w:tc>
          <w:tcPr>
            <w:tcW w:w="0" w:type="auto"/>
            <w:vAlign w:val="center"/>
          </w:tcPr>
          <w:p w:rsidR="005B71AC" w:rsidRPr="005B71AC" w:rsidRDefault="005B71AC" w:rsidP="005B71AC">
            <w:pPr>
              <w:jc w:val="center"/>
              <w:rPr>
                <w:color w:val="000000"/>
              </w:rPr>
            </w:pPr>
            <w:r w:rsidRPr="005B71AC">
              <w:rPr>
                <w:color w:val="000000"/>
              </w:rPr>
              <w:t>3330,164</w:t>
            </w:r>
          </w:p>
        </w:tc>
        <w:tc>
          <w:tcPr>
            <w:tcW w:w="0" w:type="auto"/>
            <w:vAlign w:val="center"/>
          </w:tcPr>
          <w:p w:rsidR="005B71AC" w:rsidRPr="005B71AC" w:rsidRDefault="005B71AC" w:rsidP="005B71AC">
            <w:pPr>
              <w:jc w:val="center"/>
              <w:rPr>
                <w:color w:val="000000"/>
              </w:rPr>
            </w:pPr>
            <w:r w:rsidRPr="005B71AC">
              <w:rPr>
                <w:color w:val="000000"/>
              </w:rPr>
              <w:t>5534,783</w:t>
            </w:r>
          </w:p>
        </w:tc>
        <w:tc>
          <w:tcPr>
            <w:tcW w:w="0" w:type="auto"/>
            <w:vAlign w:val="center"/>
          </w:tcPr>
          <w:p w:rsidR="005B71AC" w:rsidRPr="005B71AC" w:rsidRDefault="005B71AC" w:rsidP="005B71AC">
            <w:pPr>
              <w:jc w:val="center"/>
              <w:rPr>
                <w:color w:val="000000"/>
              </w:rPr>
            </w:pPr>
            <w:r w:rsidRPr="005B71AC">
              <w:rPr>
                <w:color w:val="000000"/>
              </w:rPr>
              <w:t>5117,609</w:t>
            </w:r>
          </w:p>
        </w:tc>
        <w:tc>
          <w:tcPr>
            <w:tcW w:w="0" w:type="auto"/>
            <w:vAlign w:val="center"/>
          </w:tcPr>
          <w:p w:rsidR="005B71AC" w:rsidRPr="005B71AC" w:rsidRDefault="005B71AC" w:rsidP="005B71AC">
            <w:pPr>
              <w:jc w:val="center"/>
              <w:rPr>
                <w:color w:val="000000"/>
              </w:rPr>
            </w:pPr>
            <w:r w:rsidRPr="005B71AC">
              <w:rPr>
                <w:color w:val="000000"/>
              </w:rPr>
              <w:t>5186,793</w:t>
            </w:r>
          </w:p>
        </w:tc>
        <w:tc>
          <w:tcPr>
            <w:tcW w:w="0" w:type="auto"/>
            <w:vAlign w:val="center"/>
          </w:tcPr>
          <w:p w:rsidR="005B71AC" w:rsidRPr="005B71AC" w:rsidRDefault="005B71AC" w:rsidP="005B71AC">
            <w:pPr>
              <w:jc w:val="center"/>
              <w:rPr>
                <w:color w:val="000000"/>
              </w:rPr>
            </w:pPr>
            <w:r w:rsidRPr="005B71AC">
              <w:rPr>
                <w:color w:val="000000"/>
              </w:rPr>
              <w:t>2999,728</w:t>
            </w:r>
          </w:p>
        </w:tc>
        <w:tc>
          <w:tcPr>
            <w:tcW w:w="0" w:type="auto"/>
            <w:vAlign w:val="center"/>
          </w:tcPr>
          <w:p w:rsidR="005B71AC" w:rsidRPr="005B71AC" w:rsidRDefault="005B71AC" w:rsidP="005B71AC">
            <w:pPr>
              <w:jc w:val="center"/>
              <w:rPr>
                <w:color w:val="000000"/>
              </w:rPr>
            </w:pPr>
            <w:r w:rsidRPr="005B71AC">
              <w:rPr>
                <w:color w:val="000000"/>
              </w:rPr>
              <w:t>4986,467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70</w:t>
            </w:r>
          </w:p>
        </w:tc>
        <w:tc>
          <w:tcPr>
            <w:tcW w:w="0" w:type="auto"/>
            <w:vAlign w:val="center"/>
          </w:tcPr>
          <w:p w:rsidR="005B71AC" w:rsidRPr="005B71AC" w:rsidRDefault="005B71AC" w:rsidP="005B71AC">
            <w:pPr>
              <w:jc w:val="center"/>
              <w:rPr>
                <w:color w:val="000000"/>
              </w:rPr>
            </w:pPr>
            <w:r w:rsidRPr="005B71AC">
              <w:rPr>
                <w:color w:val="000000"/>
              </w:rPr>
              <w:t>7952,119</w:t>
            </w:r>
          </w:p>
        </w:tc>
        <w:tc>
          <w:tcPr>
            <w:tcW w:w="0" w:type="auto"/>
            <w:vAlign w:val="center"/>
          </w:tcPr>
          <w:p w:rsidR="005B71AC" w:rsidRPr="005B71AC" w:rsidRDefault="005B71AC" w:rsidP="005B71AC">
            <w:pPr>
              <w:jc w:val="center"/>
              <w:rPr>
                <w:color w:val="000000"/>
              </w:rPr>
            </w:pPr>
            <w:r w:rsidRPr="005B71AC">
              <w:rPr>
                <w:color w:val="000000"/>
              </w:rPr>
              <w:t>8061,576</w:t>
            </w:r>
          </w:p>
        </w:tc>
        <w:tc>
          <w:tcPr>
            <w:tcW w:w="0" w:type="auto"/>
            <w:vAlign w:val="center"/>
          </w:tcPr>
          <w:p w:rsidR="005B71AC" w:rsidRPr="005B71AC" w:rsidRDefault="005B71AC" w:rsidP="005B71AC">
            <w:pPr>
              <w:jc w:val="center"/>
              <w:rPr>
                <w:color w:val="000000"/>
              </w:rPr>
            </w:pPr>
            <w:r w:rsidRPr="005B71AC">
              <w:rPr>
                <w:color w:val="000000"/>
              </w:rPr>
              <w:t>4662,228</w:t>
            </w:r>
          </w:p>
        </w:tc>
        <w:tc>
          <w:tcPr>
            <w:tcW w:w="0" w:type="auto"/>
            <w:vAlign w:val="center"/>
          </w:tcPr>
          <w:p w:rsidR="005B71AC" w:rsidRPr="005B71AC" w:rsidRDefault="005B71AC" w:rsidP="005B71AC">
            <w:pPr>
              <w:jc w:val="center"/>
              <w:rPr>
                <w:color w:val="000000"/>
              </w:rPr>
            </w:pPr>
            <w:r w:rsidRPr="005B71AC">
              <w:rPr>
                <w:color w:val="000000"/>
              </w:rPr>
              <w:t>7749,728</w:t>
            </w:r>
          </w:p>
        </w:tc>
        <w:tc>
          <w:tcPr>
            <w:tcW w:w="0" w:type="auto"/>
            <w:vAlign w:val="center"/>
          </w:tcPr>
          <w:p w:rsidR="005B71AC" w:rsidRPr="005B71AC" w:rsidRDefault="005B71AC" w:rsidP="005B71AC">
            <w:pPr>
              <w:jc w:val="center"/>
              <w:rPr>
                <w:color w:val="000000"/>
              </w:rPr>
            </w:pPr>
            <w:r w:rsidRPr="005B71AC">
              <w:rPr>
                <w:color w:val="000000"/>
              </w:rPr>
              <w:t>7164,239</w:t>
            </w:r>
          </w:p>
        </w:tc>
        <w:tc>
          <w:tcPr>
            <w:tcW w:w="0" w:type="auto"/>
            <w:vAlign w:val="center"/>
          </w:tcPr>
          <w:p w:rsidR="005B71AC" w:rsidRPr="005B71AC" w:rsidRDefault="005B71AC" w:rsidP="005B71AC">
            <w:pPr>
              <w:jc w:val="center"/>
              <w:rPr>
                <w:color w:val="000000"/>
              </w:rPr>
            </w:pPr>
            <w:r w:rsidRPr="005B71AC">
              <w:rPr>
                <w:color w:val="000000"/>
              </w:rPr>
              <w:t>7262,336</w:t>
            </w:r>
          </w:p>
        </w:tc>
        <w:tc>
          <w:tcPr>
            <w:tcW w:w="0" w:type="auto"/>
            <w:vAlign w:val="center"/>
          </w:tcPr>
          <w:p w:rsidR="005B71AC" w:rsidRPr="005B71AC" w:rsidRDefault="005B71AC" w:rsidP="005B71AC">
            <w:pPr>
              <w:jc w:val="center"/>
              <w:rPr>
                <w:color w:val="000000"/>
              </w:rPr>
            </w:pPr>
            <w:r w:rsidRPr="005B71AC">
              <w:rPr>
                <w:color w:val="000000"/>
              </w:rPr>
              <w:t>4200,652</w:t>
            </w:r>
          </w:p>
        </w:tc>
        <w:tc>
          <w:tcPr>
            <w:tcW w:w="0" w:type="auto"/>
            <w:vAlign w:val="center"/>
          </w:tcPr>
          <w:p w:rsidR="005B71AC" w:rsidRPr="005B71AC" w:rsidRDefault="005B71AC" w:rsidP="005B71AC">
            <w:pPr>
              <w:jc w:val="center"/>
              <w:rPr>
                <w:color w:val="000000"/>
              </w:rPr>
            </w:pPr>
            <w:r w:rsidRPr="005B71AC">
              <w:rPr>
                <w:color w:val="000000"/>
              </w:rPr>
              <w:t>6981,467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80</w:t>
            </w:r>
          </w:p>
        </w:tc>
        <w:tc>
          <w:tcPr>
            <w:tcW w:w="0" w:type="auto"/>
            <w:vAlign w:val="center"/>
          </w:tcPr>
          <w:p w:rsidR="005B71AC" w:rsidRPr="005B71AC" w:rsidRDefault="005B71AC" w:rsidP="005B71AC">
            <w:pPr>
              <w:jc w:val="center"/>
              <w:rPr>
                <w:color w:val="000000"/>
              </w:rPr>
            </w:pPr>
            <w:r w:rsidRPr="005B71AC">
              <w:rPr>
                <w:color w:val="000000"/>
              </w:rPr>
              <w:t>9087,989</w:t>
            </w:r>
          </w:p>
        </w:tc>
        <w:tc>
          <w:tcPr>
            <w:tcW w:w="0" w:type="auto"/>
            <w:vAlign w:val="center"/>
          </w:tcPr>
          <w:p w:rsidR="005B71AC" w:rsidRPr="005B71AC" w:rsidRDefault="005B71AC" w:rsidP="005B71AC">
            <w:pPr>
              <w:jc w:val="center"/>
              <w:rPr>
                <w:color w:val="000000"/>
              </w:rPr>
            </w:pPr>
            <w:r w:rsidRPr="005B71AC">
              <w:rPr>
                <w:color w:val="000000"/>
              </w:rPr>
              <w:t>9212,935</w:t>
            </w:r>
          </w:p>
        </w:tc>
        <w:tc>
          <w:tcPr>
            <w:tcW w:w="0" w:type="auto"/>
            <w:vAlign w:val="center"/>
          </w:tcPr>
          <w:p w:rsidR="005B71AC" w:rsidRPr="005B71AC" w:rsidRDefault="005B71AC" w:rsidP="005B71AC">
            <w:pPr>
              <w:jc w:val="center"/>
              <w:rPr>
                <w:color w:val="000000"/>
              </w:rPr>
            </w:pPr>
            <w:r w:rsidRPr="005B71AC">
              <w:rPr>
                <w:color w:val="000000"/>
              </w:rPr>
              <w:t>5328,261</w:t>
            </w:r>
          </w:p>
        </w:tc>
        <w:tc>
          <w:tcPr>
            <w:tcW w:w="0" w:type="auto"/>
            <w:vAlign w:val="center"/>
          </w:tcPr>
          <w:p w:rsidR="005B71AC" w:rsidRPr="005B71AC" w:rsidRDefault="005B71AC" w:rsidP="005B71AC">
            <w:pPr>
              <w:jc w:val="center"/>
              <w:rPr>
                <w:color w:val="000000"/>
              </w:rPr>
            </w:pPr>
            <w:r w:rsidRPr="005B71AC">
              <w:rPr>
                <w:color w:val="000000"/>
              </w:rPr>
              <w:t>8856,685</w:t>
            </w:r>
          </w:p>
        </w:tc>
        <w:tc>
          <w:tcPr>
            <w:tcW w:w="0" w:type="auto"/>
            <w:vAlign w:val="center"/>
          </w:tcPr>
          <w:p w:rsidR="005B71AC" w:rsidRPr="005B71AC" w:rsidRDefault="005B71AC" w:rsidP="005B71AC">
            <w:pPr>
              <w:jc w:val="center"/>
              <w:rPr>
                <w:color w:val="000000"/>
              </w:rPr>
            </w:pPr>
            <w:r w:rsidRPr="005B71AC">
              <w:rPr>
                <w:color w:val="000000"/>
              </w:rPr>
              <w:t>8179,293</w:t>
            </w:r>
          </w:p>
        </w:tc>
        <w:tc>
          <w:tcPr>
            <w:tcW w:w="0" w:type="auto"/>
            <w:vAlign w:val="center"/>
          </w:tcPr>
          <w:p w:rsidR="005B71AC" w:rsidRPr="005B71AC" w:rsidRDefault="005B71AC" w:rsidP="005B71AC">
            <w:pPr>
              <w:jc w:val="center"/>
              <w:rPr>
                <w:color w:val="000000"/>
              </w:rPr>
            </w:pPr>
            <w:r w:rsidRPr="005B71AC">
              <w:rPr>
                <w:color w:val="000000"/>
              </w:rPr>
              <w:t>8291,848</w:t>
            </w:r>
          </w:p>
        </w:tc>
        <w:tc>
          <w:tcPr>
            <w:tcW w:w="0" w:type="auto"/>
            <w:vAlign w:val="center"/>
          </w:tcPr>
          <w:p w:rsidR="005B71AC" w:rsidRPr="005B71AC" w:rsidRDefault="005B71AC" w:rsidP="005B71AC">
            <w:pPr>
              <w:jc w:val="center"/>
              <w:rPr>
                <w:color w:val="000000"/>
              </w:rPr>
            </w:pPr>
            <w:r w:rsidRPr="005B71AC">
              <w:rPr>
                <w:color w:val="000000"/>
              </w:rPr>
              <w:t>4795,435</w:t>
            </w:r>
          </w:p>
        </w:tc>
        <w:tc>
          <w:tcPr>
            <w:tcW w:w="0" w:type="auto"/>
            <w:vAlign w:val="center"/>
          </w:tcPr>
          <w:p w:rsidR="005B71AC" w:rsidRPr="005B71AC" w:rsidRDefault="005B71AC" w:rsidP="005B71AC">
            <w:pPr>
              <w:jc w:val="center"/>
              <w:rPr>
                <w:color w:val="000000"/>
              </w:rPr>
            </w:pPr>
            <w:r w:rsidRPr="005B71AC">
              <w:rPr>
                <w:color w:val="000000"/>
              </w:rPr>
              <w:t>7978,967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100</w:t>
            </w:r>
          </w:p>
        </w:tc>
        <w:tc>
          <w:tcPr>
            <w:tcW w:w="0" w:type="auto"/>
            <w:vAlign w:val="center"/>
          </w:tcPr>
          <w:p w:rsidR="005B71AC" w:rsidRPr="005B71AC" w:rsidRDefault="005B71AC" w:rsidP="005B71AC">
            <w:pPr>
              <w:jc w:val="center"/>
              <w:rPr>
                <w:color w:val="000000"/>
              </w:rPr>
            </w:pPr>
            <w:r w:rsidRPr="005B71AC">
              <w:rPr>
                <w:color w:val="000000"/>
              </w:rPr>
              <w:t>10909,51</w:t>
            </w:r>
          </w:p>
        </w:tc>
        <w:tc>
          <w:tcPr>
            <w:tcW w:w="0" w:type="auto"/>
            <w:vAlign w:val="center"/>
          </w:tcPr>
          <w:p w:rsidR="005B71AC" w:rsidRPr="005B71AC" w:rsidRDefault="005B71AC" w:rsidP="005B71AC">
            <w:pPr>
              <w:jc w:val="center"/>
              <w:rPr>
                <w:color w:val="000000"/>
              </w:rPr>
            </w:pPr>
            <w:r w:rsidRPr="005B71AC">
              <w:rPr>
                <w:color w:val="000000"/>
              </w:rPr>
              <w:t>10746,36</w:t>
            </w:r>
          </w:p>
        </w:tc>
        <w:tc>
          <w:tcPr>
            <w:tcW w:w="0" w:type="auto"/>
            <w:vAlign w:val="center"/>
          </w:tcPr>
          <w:p w:rsidR="005B71AC" w:rsidRPr="005B71AC" w:rsidRDefault="005B71AC" w:rsidP="005B71AC">
            <w:pPr>
              <w:jc w:val="center"/>
              <w:rPr>
                <w:color w:val="000000"/>
              </w:rPr>
            </w:pPr>
            <w:r w:rsidRPr="005B71AC">
              <w:rPr>
                <w:color w:val="000000"/>
              </w:rPr>
              <w:t>5882,772</w:t>
            </w:r>
          </w:p>
        </w:tc>
        <w:tc>
          <w:tcPr>
            <w:tcW w:w="0" w:type="auto"/>
            <w:vAlign w:val="center"/>
          </w:tcPr>
          <w:p w:rsidR="005B71AC" w:rsidRPr="005B71AC" w:rsidRDefault="005B71AC" w:rsidP="005B71AC">
            <w:pPr>
              <w:jc w:val="center"/>
              <w:rPr>
                <w:color w:val="000000"/>
              </w:rPr>
            </w:pPr>
            <w:r w:rsidRPr="005B71AC">
              <w:rPr>
                <w:color w:val="000000"/>
              </w:rPr>
              <w:t>9627,011</w:t>
            </w:r>
          </w:p>
        </w:tc>
        <w:tc>
          <w:tcPr>
            <w:tcW w:w="0" w:type="auto"/>
            <w:vAlign w:val="center"/>
          </w:tcPr>
          <w:p w:rsidR="005B71AC" w:rsidRPr="005B71AC" w:rsidRDefault="005B71AC" w:rsidP="005B71AC">
            <w:pPr>
              <w:jc w:val="center"/>
              <w:rPr>
                <w:color w:val="000000"/>
              </w:rPr>
            </w:pPr>
            <w:r w:rsidRPr="005B71AC">
              <w:rPr>
                <w:color w:val="000000"/>
              </w:rPr>
              <w:t>9819,076</w:t>
            </w:r>
          </w:p>
        </w:tc>
        <w:tc>
          <w:tcPr>
            <w:tcW w:w="0" w:type="auto"/>
            <w:vAlign w:val="center"/>
          </w:tcPr>
          <w:p w:rsidR="005B71AC" w:rsidRPr="005B71AC" w:rsidRDefault="005B71AC" w:rsidP="005B71AC">
            <w:pPr>
              <w:jc w:val="center"/>
              <w:rPr>
                <w:color w:val="000000"/>
              </w:rPr>
            </w:pPr>
            <w:r w:rsidRPr="005B71AC">
              <w:rPr>
                <w:color w:val="000000"/>
              </w:rPr>
              <w:t>9671,414</w:t>
            </w:r>
          </w:p>
        </w:tc>
        <w:tc>
          <w:tcPr>
            <w:tcW w:w="0" w:type="auto"/>
            <w:vAlign w:val="center"/>
          </w:tcPr>
          <w:p w:rsidR="005B71AC" w:rsidRPr="005B71AC" w:rsidRDefault="005B71AC" w:rsidP="005B71AC">
            <w:pPr>
              <w:jc w:val="center"/>
              <w:rPr>
                <w:color w:val="000000"/>
              </w:rPr>
            </w:pPr>
            <w:r w:rsidRPr="005B71AC">
              <w:rPr>
                <w:color w:val="000000"/>
              </w:rPr>
              <w:t>5294,185</w:t>
            </w:r>
          </w:p>
        </w:tc>
        <w:tc>
          <w:tcPr>
            <w:tcW w:w="0" w:type="auto"/>
            <w:vAlign w:val="center"/>
          </w:tcPr>
          <w:p w:rsidR="005B71AC" w:rsidRPr="005B71AC" w:rsidRDefault="005B71AC" w:rsidP="005B71AC">
            <w:pPr>
              <w:jc w:val="center"/>
              <w:rPr>
                <w:color w:val="000000"/>
              </w:rPr>
            </w:pPr>
            <w:r w:rsidRPr="005B71AC">
              <w:rPr>
                <w:color w:val="000000"/>
              </w:rPr>
              <w:t>8672,881</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125</w:t>
            </w:r>
          </w:p>
        </w:tc>
        <w:tc>
          <w:tcPr>
            <w:tcW w:w="0" w:type="auto"/>
            <w:vAlign w:val="center"/>
          </w:tcPr>
          <w:p w:rsidR="005B71AC" w:rsidRPr="005B71AC" w:rsidRDefault="005B71AC" w:rsidP="005B71AC">
            <w:pPr>
              <w:jc w:val="center"/>
              <w:rPr>
                <w:color w:val="000000"/>
              </w:rPr>
            </w:pPr>
            <w:r w:rsidRPr="005B71AC">
              <w:rPr>
                <w:color w:val="000000"/>
              </w:rPr>
              <w:t>11607,56</w:t>
            </w:r>
          </w:p>
        </w:tc>
        <w:tc>
          <w:tcPr>
            <w:tcW w:w="0" w:type="auto"/>
            <w:vAlign w:val="center"/>
          </w:tcPr>
          <w:p w:rsidR="005B71AC" w:rsidRPr="005B71AC" w:rsidRDefault="005B71AC" w:rsidP="005B71AC">
            <w:pPr>
              <w:jc w:val="center"/>
              <w:rPr>
                <w:color w:val="000000"/>
              </w:rPr>
            </w:pPr>
            <w:r w:rsidRPr="005B71AC">
              <w:rPr>
                <w:color w:val="000000"/>
              </w:rPr>
              <w:t>11206,9</w:t>
            </w:r>
          </w:p>
        </w:tc>
        <w:tc>
          <w:tcPr>
            <w:tcW w:w="0" w:type="auto"/>
            <w:vAlign w:val="center"/>
          </w:tcPr>
          <w:p w:rsidR="005B71AC" w:rsidRPr="005B71AC" w:rsidRDefault="005B71AC" w:rsidP="005B71AC">
            <w:pPr>
              <w:jc w:val="center"/>
              <w:rPr>
                <w:color w:val="000000"/>
              </w:rPr>
            </w:pPr>
            <w:r w:rsidRPr="005B71AC">
              <w:rPr>
                <w:color w:val="000000"/>
              </w:rPr>
              <w:t>6486,848</w:t>
            </w:r>
          </w:p>
        </w:tc>
        <w:tc>
          <w:tcPr>
            <w:tcW w:w="0" w:type="auto"/>
            <w:vAlign w:val="center"/>
          </w:tcPr>
          <w:p w:rsidR="005B71AC" w:rsidRPr="005B71AC" w:rsidRDefault="005B71AC" w:rsidP="005B71AC">
            <w:pPr>
              <w:jc w:val="center"/>
              <w:rPr>
                <w:color w:val="000000"/>
              </w:rPr>
            </w:pPr>
            <w:r w:rsidRPr="005B71AC">
              <w:rPr>
                <w:color w:val="000000"/>
              </w:rPr>
              <w:t>11580,7</w:t>
            </w:r>
          </w:p>
        </w:tc>
        <w:tc>
          <w:tcPr>
            <w:tcW w:w="0" w:type="auto"/>
            <w:vAlign w:val="center"/>
          </w:tcPr>
          <w:p w:rsidR="005B71AC" w:rsidRPr="005B71AC" w:rsidRDefault="005B71AC" w:rsidP="005B71AC">
            <w:pPr>
              <w:jc w:val="center"/>
              <w:rPr>
                <w:color w:val="000000"/>
              </w:rPr>
            </w:pPr>
            <w:r w:rsidRPr="005B71AC">
              <w:rPr>
                <w:color w:val="000000"/>
              </w:rPr>
              <w:t>10446,9</w:t>
            </w:r>
          </w:p>
        </w:tc>
        <w:tc>
          <w:tcPr>
            <w:tcW w:w="0" w:type="auto"/>
            <w:vAlign w:val="center"/>
          </w:tcPr>
          <w:p w:rsidR="005B71AC" w:rsidRPr="005B71AC" w:rsidRDefault="005B71AC" w:rsidP="005B71AC">
            <w:pPr>
              <w:jc w:val="center"/>
              <w:rPr>
                <w:color w:val="000000"/>
              </w:rPr>
            </w:pPr>
            <w:r w:rsidRPr="005B71AC">
              <w:rPr>
                <w:color w:val="000000"/>
              </w:rPr>
              <w:t>10086,52</w:t>
            </w:r>
          </w:p>
        </w:tc>
        <w:tc>
          <w:tcPr>
            <w:tcW w:w="0" w:type="auto"/>
            <w:vAlign w:val="center"/>
          </w:tcPr>
          <w:p w:rsidR="005B71AC" w:rsidRPr="005B71AC" w:rsidRDefault="005B71AC" w:rsidP="005B71AC">
            <w:pPr>
              <w:jc w:val="center"/>
              <w:rPr>
                <w:color w:val="000000"/>
              </w:rPr>
            </w:pPr>
            <w:r w:rsidRPr="005B71AC">
              <w:rPr>
                <w:color w:val="000000"/>
              </w:rPr>
              <w:t>5837,336</w:t>
            </w:r>
          </w:p>
        </w:tc>
        <w:tc>
          <w:tcPr>
            <w:tcW w:w="0" w:type="auto"/>
            <w:vAlign w:val="center"/>
          </w:tcPr>
          <w:p w:rsidR="005B71AC" w:rsidRPr="005B71AC" w:rsidRDefault="005B71AC" w:rsidP="005B71AC">
            <w:pPr>
              <w:jc w:val="center"/>
              <w:rPr>
                <w:color w:val="000000"/>
              </w:rPr>
            </w:pPr>
            <w:r w:rsidRPr="005B71AC">
              <w:rPr>
                <w:color w:val="000000"/>
              </w:rPr>
              <w:t>10433,48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150</w:t>
            </w:r>
          </w:p>
        </w:tc>
        <w:tc>
          <w:tcPr>
            <w:tcW w:w="0" w:type="auto"/>
            <w:vAlign w:val="center"/>
          </w:tcPr>
          <w:p w:rsidR="005B71AC" w:rsidRPr="005B71AC" w:rsidRDefault="005B71AC" w:rsidP="005B71AC">
            <w:pPr>
              <w:jc w:val="center"/>
              <w:rPr>
                <w:color w:val="000000"/>
              </w:rPr>
            </w:pPr>
            <w:r w:rsidRPr="005B71AC">
              <w:rPr>
                <w:color w:val="000000"/>
              </w:rPr>
              <w:t>12678,36</w:t>
            </w:r>
          </w:p>
        </w:tc>
        <w:tc>
          <w:tcPr>
            <w:tcW w:w="0" w:type="auto"/>
            <w:vAlign w:val="center"/>
          </w:tcPr>
          <w:p w:rsidR="005B71AC" w:rsidRPr="005B71AC" w:rsidRDefault="005B71AC" w:rsidP="005B71AC">
            <w:pPr>
              <w:jc w:val="center"/>
              <w:rPr>
                <w:color w:val="000000"/>
              </w:rPr>
            </w:pPr>
            <w:r w:rsidRPr="005B71AC">
              <w:rPr>
                <w:color w:val="000000"/>
              </w:rPr>
              <w:t>12283,91</w:t>
            </w:r>
          </w:p>
        </w:tc>
        <w:tc>
          <w:tcPr>
            <w:tcW w:w="0" w:type="auto"/>
            <w:vAlign w:val="center"/>
          </w:tcPr>
          <w:p w:rsidR="005B71AC" w:rsidRPr="005B71AC" w:rsidRDefault="005B71AC" w:rsidP="005B71AC">
            <w:pPr>
              <w:jc w:val="center"/>
              <w:rPr>
                <w:color w:val="000000"/>
              </w:rPr>
            </w:pPr>
            <w:r w:rsidRPr="005B71AC">
              <w:rPr>
                <w:color w:val="000000"/>
              </w:rPr>
              <w:t>7312,935</w:t>
            </w:r>
          </w:p>
        </w:tc>
        <w:tc>
          <w:tcPr>
            <w:tcW w:w="0" w:type="auto"/>
            <w:vAlign w:val="center"/>
          </w:tcPr>
          <w:p w:rsidR="005B71AC" w:rsidRPr="005B71AC" w:rsidRDefault="005B71AC" w:rsidP="005B71AC">
            <w:pPr>
              <w:jc w:val="center"/>
              <w:rPr>
                <w:color w:val="000000"/>
              </w:rPr>
            </w:pPr>
            <w:r w:rsidRPr="005B71AC">
              <w:rPr>
                <w:color w:val="000000"/>
              </w:rPr>
              <w:t>13099,67</w:t>
            </w:r>
          </w:p>
        </w:tc>
        <w:tc>
          <w:tcPr>
            <w:tcW w:w="0" w:type="auto"/>
            <w:vAlign w:val="center"/>
          </w:tcPr>
          <w:p w:rsidR="005B71AC" w:rsidRPr="005B71AC" w:rsidRDefault="005B71AC" w:rsidP="005B71AC">
            <w:pPr>
              <w:jc w:val="center"/>
              <w:rPr>
                <w:color w:val="000000"/>
              </w:rPr>
            </w:pPr>
            <w:r w:rsidRPr="005B71AC">
              <w:rPr>
                <w:color w:val="000000"/>
              </w:rPr>
              <w:t>11410,33</w:t>
            </w:r>
          </w:p>
        </w:tc>
        <w:tc>
          <w:tcPr>
            <w:tcW w:w="0" w:type="auto"/>
            <w:vAlign w:val="center"/>
          </w:tcPr>
          <w:p w:rsidR="005B71AC" w:rsidRPr="005B71AC" w:rsidRDefault="005B71AC" w:rsidP="005B71AC">
            <w:pPr>
              <w:jc w:val="center"/>
              <w:rPr>
                <w:color w:val="000000"/>
              </w:rPr>
            </w:pPr>
            <w:r w:rsidRPr="005B71AC">
              <w:rPr>
                <w:color w:val="000000"/>
              </w:rPr>
              <w:t>11056,14</w:t>
            </w:r>
          </w:p>
        </w:tc>
        <w:tc>
          <w:tcPr>
            <w:tcW w:w="0" w:type="auto"/>
            <w:vAlign w:val="center"/>
          </w:tcPr>
          <w:p w:rsidR="005B71AC" w:rsidRPr="005B71AC" w:rsidRDefault="005B71AC" w:rsidP="005B71AC">
            <w:pPr>
              <w:jc w:val="center"/>
              <w:rPr>
                <w:color w:val="000000"/>
              </w:rPr>
            </w:pPr>
            <w:r w:rsidRPr="005B71AC">
              <w:rPr>
                <w:color w:val="000000"/>
              </w:rPr>
              <w:t>6581,848</w:t>
            </w:r>
          </w:p>
        </w:tc>
        <w:tc>
          <w:tcPr>
            <w:tcW w:w="0" w:type="auto"/>
            <w:vAlign w:val="center"/>
          </w:tcPr>
          <w:p w:rsidR="005B71AC" w:rsidRPr="005B71AC" w:rsidRDefault="005B71AC" w:rsidP="005B71AC">
            <w:pPr>
              <w:jc w:val="center"/>
              <w:rPr>
                <w:color w:val="000000"/>
              </w:rPr>
            </w:pPr>
            <w:r w:rsidRPr="005B71AC">
              <w:rPr>
                <w:color w:val="000000"/>
              </w:rPr>
              <w:t>11801,68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200</w:t>
            </w:r>
          </w:p>
        </w:tc>
        <w:tc>
          <w:tcPr>
            <w:tcW w:w="0" w:type="auto"/>
            <w:vAlign w:val="center"/>
          </w:tcPr>
          <w:p w:rsidR="005B71AC" w:rsidRPr="005B71AC" w:rsidRDefault="005B71AC" w:rsidP="005B71AC">
            <w:pPr>
              <w:jc w:val="center"/>
              <w:rPr>
                <w:color w:val="000000"/>
              </w:rPr>
            </w:pPr>
            <w:r w:rsidRPr="005B71AC">
              <w:rPr>
                <w:color w:val="000000"/>
              </w:rPr>
              <w:t>14880,92</w:t>
            </w:r>
          </w:p>
        </w:tc>
        <w:tc>
          <w:tcPr>
            <w:tcW w:w="0" w:type="auto"/>
            <w:vAlign w:val="center"/>
          </w:tcPr>
          <w:p w:rsidR="005B71AC" w:rsidRPr="005B71AC" w:rsidRDefault="005B71AC" w:rsidP="005B71AC">
            <w:pPr>
              <w:jc w:val="center"/>
              <w:rPr>
                <w:color w:val="000000"/>
              </w:rPr>
            </w:pPr>
            <w:r w:rsidRPr="005B71AC">
              <w:rPr>
                <w:color w:val="000000"/>
              </w:rPr>
              <w:t>14146,74</w:t>
            </w:r>
          </w:p>
        </w:tc>
        <w:tc>
          <w:tcPr>
            <w:tcW w:w="0" w:type="auto"/>
            <w:vAlign w:val="center"/>
          </w:tcPr>
          <w:p w:rsidR="005B71AC" w:rsidRPr="005B71AC" w:rsidRDefault="005B71AC" w:rsidP="005B71AC">
            <w:pPr>
              <w:jc w:val="center"/>
              <w:rPr>
                <w:color w:val="000000"/>
              </w:rPr>
            </w:pPr>
            <w:r w:rsidRPr="005B71AC">
              <w:rPr>
                <w:color w:val="000000"/>
              </w:rPr>
              <w:t>9136,522</w:t>
            </w:r>
          </w:p>
        </w:tc>
        <w:tc>
          <w:tcPr>
            <w:tcW w:w="0" w:type="auto"/>
            <w:vAlign w:val="center"/>
          </w:tcPr>
          <w:p w:rsidR="005B71AC" w:rsidRPr="005B71AC" w:rsidRDefault="005B71AC" w:rsidP="005B71AC">
            <w:pPr>
              <w:jc w:val="center"/>
              <w:rPr>
                <w:color w:val="000000"/>
              </w:rPr>
            </w:pPr>
            <w:r w:rsidRPr="005B71AC">
              <w:rPr>
                <w:color w:val="000000"/>
              </w:rPr>
              <w:t>15775,16</w:t>
            </w:r>
          </w:p>
        </w:tc>
        <w:tc>
          <w:tcPr>
            <w:tcW w:w="0" w:type="auto"/>
            <w:vAlign w:val="center"/>
          </w:tcPr>
          <w:p w:rsidR="005B71AC" w:rsidRPr="005B71AC" w:rsidRDefault="005B71AC" w:rsidP="005B71AC">
            <w:pPr>
              <w:jc w:val="center"/>
              <w:rPr>
                <w:color w:val="000000"/>
              </w:rPr>
            </w:pPr>
            <w:r w:rsidRPr="005B71AC">
              <w:rPr>
                <w:color w:val="000000"/>
              </w:rPr>
              <w:t>13392,93</w:t>
            </w:r>
          </w:p>
        </w:tc>
        <w:tc>
          <w:tcPr>
            <w:tcW w:w="0" w:type="auto"/>
            <w:vAlign w:val="center"/>
          </w:tcPr>
          <w:p w:rsidR="005B71AC" w:rsidRPr="005B71AC" w:rsidRDefault="005B71AC" w:rsidP="005B71AC">
            <w:pPr>
              <w:jc w:val="center"/>
              <w:rPr>
                <w:color w:val="000000"/>
              </w:rPr>
            </w:pPr>
            <w:r w:rsidRPr="005B71AC">
              <w:rPr>
                <w:color w:val="000000"/>
              </w:rPr>
              <w:t>12732,07</w:t>
            </w:r>
          </w:p>
        </w:tc>
        <w:tc>
          <w:tcPr>
            <w:tcW w:w="0" w:type="auto"/>
            <w:vAlign w:val="center"/>
          </w:tcPr>
          <w:p w:rsidR="005B71AC" w:rsidRPr="005B71AC" w:rsidRDefault="005B71AC" w:rsidP="005B71AC">
            <w:pPr>
              <w:jc w:val="center"/>
              <w:rPr>
                <w:color w:val="000000"/>
              </w:rPr>
            </w:pPr>
            <w:r w:rsidRPr="005B71AC">
              <w:rPr>
                <w:color w:val="000000"/>
              </w:rPr>
              <w:t>8223,695</w:t>
            </w:r>
          </w:p>
        </w:tc>
        <w:tc>
          <w:tcPr>
            <w:tcW w:w="0" w:type="auto"/>
            <w:vAlign w:val="center"/>
          </w:tcPr>
          <w:p w:rsidR="005B71AC" w:rsidRPr="005B71AC" w:rsidRDefault="005B71AC" w:rsidP="005B71AC">
            <w:pPr>
              <w:jc w:val="center"/>
              <w:rPr>
                <w:color w:val="000000"/>
              </w:rPr>
            </w:pPr>
            <w:r w:rsidRPr="005B71AC">
              <w:rPr>
                <w:color w:val="000000"/>
              </w:rPr>
              <w:t>14211,8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250</w:t>
            </w:r>
          </w:p>
        </w:tc>
        <w:tc>
          <w:tcPr>
            <w:tcW w:w="0" w:type="auto"/>
            <w:vAlign w:val="center"/>
          </w:tcPr>
          <w:p w:rsidR="005B71AC" w:rsidRPr="005B71AC" w:rsidRDefault="005B71AC" w:rsidP="005B71AC">
            <w:pPr>
              <w:jc w:val="center"/>
              <w:rPr>
                <w:color w:val="000000"/>
              </w:rPr>
            </w:pPr>
            <w:r w:rsidRPr="005B71AC">
              <w:rPr>
                <w:color w:val="000000"/>
              </w:rPr>
              <w:t>18374,24</w:t>
            </w:r>
          </w:p>
        </w:tc>
        <w:tc>
          <w:tcPr>
            <w:tcW w:w="0" w:type="auto"/>
            <w:vAlign w:val="center"/>
          </w:tcPr>
          <w:p w:rsidR="005B71AC" w:rsidRPr="005B71AC" w:rsidRDefault="005B71AC" w:rsidP="005B71AC">
            <w:pPr>
              <w:jc w:val="center"/>
              <w:rPr>
                <w:color w:val="000000"/>
              </w:rPr>
            </w:pPr>
            <w:r w:rsidRPr="005B71AC">
              <w:rPr>
                <w:color w:val="000000"/>
              </w:rPr>
              <w:t>15488,1</w:t>
            </w:r>
          </w:p>
        </w:tc>
        <w:tc>
          <w:tcPr>
            <w:tcW w:w="0" w:type="auto"/>
            <w:vAlign w:val="center"/>
          </w:tcPr>
          <w:p w:rsidR="005B71AC" w:rsidRPr="005B71AC" w:rsidRDefault="005B71AC" w:rsidP="005B71AC">
            <w:pPr>
              <w:jc w:val="center"/>
              <w:rPr>
                <w:color w:val="000000"/>
              </w:rPr>
            </w:pPr>
            <w:r w:rsidRPr="005B71AC">
              <w:rPr>
                <w:color w:val="000000"/>
              </w:rPr>
              <w:t>10912,61</w:t>
            </w:r>
          </w:p>
        </w:tc>
        <w:tc>
          <w:tcPr>
            <w:tcW w:w="0" w:type="auto"/>
            <w:vAlign w:val="center"/>
          </w:tcPr>
          <w:p w:rsidR="005B71AC" w:rsidRPr="005B71AC" w:rsidRDefault="005B71AC" w:rsidP="005B71AC">
            <w:pPr>
              <w:jc w:val="center"/>
              <w:rPr>
                <w:color w:val="000000"/>
              </w:rPr>
            </w:pPr>
            <w:r w:rsidRPr="005B71AC">
              <w:rPr>
                <w:color w:val="000000"/>
              </w:rPr>
              <w:t>18743,91</w:t>
            </w:r>
          </w:p>
        </w:tc>
        <w:tc>
          <w:tcPr>
            <w:tcW w:w="0" w:type="auto"/>
            <w:vAlign w:val="center"/>
          </w:tcPr>
          <w:p w:rsidR="005B71AC" w:rsidRPr="005B71AC" w:rsidRDefault="005B71AC" w:rsidP="005B71AC">
            <w:pPr>
              <w:jc w:val="center"/>
              <w:rPr>
                <w:color w:val="000000"/>
              </w:rPr>
            </w:pPr>
            <w:r w:rsidRPr="005B71AC">
              <w:rPr>
                <w:color w:val="000000"/>
              </w:rPr>
              <w:t>16537,23</w:t>
            </w:r>
          </w:p>
        </w:tc>
        <w:tc>
          <w:tcPr>
            <w:tcW w:w="0" w:type="auto"/>
            <w:vAlign w:val="center"/>
          </w:tcPr>
          <w:p w:rsidR="005B71AC" w:rsidRPr="005B71AC" w:rsidRDefault="005B71AC" w:rsidP="005B71AC">
            <w:pPr>
              <w:jc w:val="center"/>
              <w:rPr>
                <w:color w:val="000000"/>
              </w:rPr>
            </w:pPr>
            <w:r w:rsidRPr="005B71AC">
              <w:rPr>
                <w:color w:val="000000"/>
              </w:rPr>
              <w:t>13939,18</w:t>
            </w:r>
          </w:p>
        </w:tc>
        <w:tc>
          <w:tcPr>
            <w:tcW w:w="0" w:type="auto"/>
            <w:vAlign w:val="center"/>
          </w:tcPr>
          <w:p w:rsidR="005B71AC" w:rsidRPr="005B71AC" w:rsidRDefault="005B71AC" w:rsidP="005B71AC">
            <w:pPr>
              <w:jc w:val="center"/>
              <w:rPr>
                <w:color w:val="000000"/>
              </w:rPr>
            </w:pPr>
            <w:r w:rsidRPr="005B71AC">
              <w:rPr>
                <w:color w:val="000000"/>
              </w:rPr>
              <w:t>9821,141</w:t>
            </w:r>
          </w:p>
        </w:tc>
        <w:tc>
          <w:tcPr>
            <w:tcW w:w="0" w:type="auto"/>
            <w:vAlign w:val="center"/>
          </w:tcPr>
          <w:p w:rsidR="005B71AC" w:rsidRPr="005B71AC" w:rsidRDefault="005B71AC" w:rsidP="005B71AC">
            <w:pPr>
              <w:jc w:val="center"/>
              <w:rPr>
                <w:color w:val="000000"/>
              </w:rPr>
            </w:pPr>
            <w:r w:rsidRPr="005B71AC">
              <w:rPr>
                <w:color w:val="000000"/>
              </w:rPr>
              <w:t>16886,25</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300</w:t>
            </w:r>
          </w:p>
        </w:tc>
        <w:tc>
          <w:tcPr>
            <w:tcW w:w="0" w:type="auto"/>
            <w:vAlign w:val="center"/>
          </w:tcPr>
          <w:p w:rsidR="005B71AC" w:rsidRPr="005B71AC" w:rsidRDefault="005B71AC" w:rsidP="005B71AC">
            <w:pPr>
              <w:jc w:val="center"/>
              <w:rPr>
                <w:color w:val="000000"/>
              </w:rPr>
            </w:pPr>
            <w:r w:rsidRPr="005B71AC">
              <w:rPr>
                <w:color w:val="000000"/>
              </w:rPr>
              <w:t>19732,11</w:t>
            </w:r>
          </w:p>
        </w:tc>
        <w:tc>
          <w:tcPr>
            <w:tcW w:w="0" w:type="auto"/>
            <w:vAlign w:val="center"/>
          </w:tcPr>
          <w:p w:rsidR="005B71AC" w:rsidRPr="005B71AC" w:rsidRDefault="005B71AC" w:rsidP="005B71AC">
            <w:pPr>
              <w:jc w:val="center"/>
              <w:rPr>
                <w:color w:val="000000"/>
              </w:rPr>
            </w:pPr>
            <w:r w:rsidRPr="005B71AC">
              <w:rPr>
                <w:color w:val="000000"/>
              </w:rPr>
              <w:t>15765,86</w:t>
            </w:r>
          </w:p>
        </w:tc>
        <w:tc>
          <w:tcPr>
            <w:tcW w:w="0" w:type="auto"/>
            <w:vAlign w:val="center"/>
          </w:tcPr>
          <w:p w:rsidR="005B71AC" w:rsidRPr="005B71AC" w:rsidRDefault="005B71AC" w:rsidP="005B71AC">
            <w:pPr>
              <w:jc w:val="center"/>
              <w:rPr>
                <w:color w:val="000000"/>
              </w:rPr>
            </w:pPr>
            <w:r w:rsidRPr="005B71AC">
              <w:rPr>
                <w:color w:val="000000"/>
              </w:rPr>
              <w:t>13366,09</w:t>
            </w:r>
          </w:p>
        </w:tc>
        <w:tc>
          <w:tcPr>
            <w:tcW w:w="0" w:type="auto"/>
            <w:vAlign w:val="center"/>
          </w:tcPr>
          <w:p w:rsidR="005B71AC" w:rsidRPr="005B71AC" w:rsidRDefault="005B71AC" w:rsidP="005B71AC">
            <w:pPr>
              <w:jc w:val="center"/>
              <w:rPr>
                <w:color w:val="000000"/>
              </w:rPr>
            </w:pPr>
            <w:r w:rsidRPr="005B71AC">
              <w:rPr>
                <w:color w:val="000000"/>
              </w:rPr>
              <w:t>21733,32</w:t>
            </w:r>
          </w:p>
        </w:tc>
        <w:tc>
          <w:tcPr>
            <w:tcW w:w="0" w:type="auto"/>
            <w:vAlign w:val="center"/>
          </w:tcPr>
          <w:p w:rsidR="005B71AC" w:rsidRPr="005B71AC" w:rsidRDefault="005B71AC" w:rsidP="005B71AC">
            <w:pPr>
              <w:jc w:val="center"/>
              <w:rPr>
                <w:color w:val="000000"/>
              </w:rPr>
            </w:pPr>
            <w:r w:rsidRPr="005B71AC">
              <w:rPr>
                <w:color w:val="000000"/>
              </w:rPr>
              <w:t>17758,81</w:t>
            </w:r>
          </w:p>
        </w:tc>
        <w:tc>
          <w:tcPr>
            <w:tcW w:w="0" w:type="auto"/>
            <w:vAlign w:val="center"/>
          </w:tcPr>
          <w:p w:rsidR="005B71AC" w:rsidRPr="005B71AC" w:rsidRDefault="005B71AC" w:rsidP="005B71AC">
            <w:pPr>
              <w:jc w:val="center"/>
              <w:rPr>
                <w:color w:val="000000"/>
              </w:rPr>
            </w:pPr>
            <w:r w:rsidRPr="005B71AC">
              <w:rPr>
                <w:color w:val="000000"/>
              </w:rPr>
              <w:t>14189,08</w:t>
            </w:r>
          </w:p>
        </w:tc>
        <w:tc>
          <w:tcPr>
            <w:tcW w:w="0" w:type="auto"/>
            <w:vAlign w:val="center"/>
          </w:tcPr>
          <w:p w:rsidR="005B71AC" w:rsidRPr="005B71AC" w:rsidRDefault="005B71AC" w:rsidP="005B71AC">
            <w:pPr>
              <w:jc w:val="center"/>
              <w:rPr>
                <w:color w:val="000000"/>
              </w:rPr>
            </w:pPr>
            <w:r w:rsidRPr="005B71AC">
              <w:rPr>
                <w:color w:val="000000"/>
              </w:rPr>
              <w:t>12029,89</w:t>
            </w:r>
          </w:p>
        </w:tc>
        <w:tc>
          <w:tcPr>
            <w:tcW w:w="0" w:type="auto"/>
            <w:vAlign w:val="center"/>
          </w:tcPr>
          <w:p w:rsidR="005B71AC" w:rsidRPr="005B71AC" w:rsidRDefault="005B71AC" w:rsidP="005B71AC">
            <w:pPr>
              <w:jc w:val="center"/>
              <w:rPr>
                <w:color w:val="000000"/>
              </w:rPr>
            </w:pPr>
            <w:r w:rsidRPr="005B71AC">
              <w:rPr>
                <w:color w:val="000000"/>
              </w:rPr>
              <w:t>19579,3</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350</w:t>
            </w:r>
          </w:p>
        </w:tc>
        <w:tc>
          <w:tcPr>
            <w:tcW w:w="0" w:type="auto"/>
            <w:vAlign w:val="center"/>
          </w:tcPr>
          <w:p w:rsidR="005B71AC" w:rsidRPr="005B71AC" w:rsidRDefault="005B71AC" w:rsidP="005B71AC">
            <w:pPr>
              <w:jc w:val="center"/>
              <w:rPr>
                <w:color w:val="000000"/>
              </w:rPr>
            </w:pPr>
            <w:r w:rsidRPr="005B71AC">
              <w:rPr>
                <w:color w:val="000000"/>
              </w:rPr>
              <w:t>23225,43</w:t>
            </w:r>
          </w:p>
        </w:tc>
        <w:tc>
          <w:tcPr>
            <w:tcW w:w="0" w:type="auto"/>
            <w:vAlign w:val="center"/>
          </w:tcPr>
          <w:p w:rsidR="005B71AC" w:rsidRPr="005B71AC" w:rsidRDefault="005B71AC" w:rsidP="005B71AC">
            <w:pPr>
              <w:jc w:val="center"/>
              <w:rPr>
                <w:color w:val="000000"/>
              </w:rPr>
            </w:pPr>
            <w:r w:rsidRPr="005B71AC">
              <w:rPr>
                <w:color w:val="000000"/>
              </w:rPr>
              <w:t>18392,83</w:t>
            </w:r>
          </w:p>
        </w:tc>
        <w:tc>
          <w:tcPr>
            <w:tcW w:w="0" w:type="auto"/>
            <w:vAlign w:val="center"/>
          </w:tcPr>
          <w:p w:rsidR="005B71AC" w:rsidRPr="005B71AC" w:rsidRDefault="005B71AC" w:rsidP="005B71AC">
            <w:pPr>
              <w:jc w:val="center"/>
              <w:rPr>
                <w:color w:val="000000"/>
              </w:rPr>
            </w:pPr>
            <w:r w:rsidRPr="005B71AC">
              <w:rPr>
                <w:color w:val="000000"/>
              </w:rPr>
              <w:t>17559,51</w:t>
            </w:r>
          </w:p>
        </w:tc>
        <w:tc>
          <w:tcPr>
            <w:tcW w:w="0" w:type="auto"/>
            <w:vAlign w:val="center"/>
          </w:tcPr>
          <w:p w:rsidR="005B71AC" w:rsidRPr="005B71AC" w:rsidRDefault="005B71AC" w:rsidP="005B71AC">
            <w:pPr>
              <w:jc w:val="center"/>
              <w:rPr>
                <w:color w:val="000000"/>
              </w:rPr>
            </w:pPr>
            <w:r w:rsidRPr="005B71AC">
              <w:rPr>
                <w:color w:val="000000"/>
              </w:rPr>
              <w:t>25355,7</w:t>
            </w:r>
          </w:p>
        </w:tc>
        <w:tc>
          <w:tcPr>
            <w:tcW w:w="0" w:type="auto"/>
            <w:vAlign w:val="center"/>
          </w:tcPr>
          <w:p w:rsidR="005B71AC" w:rsidRPr="005B71AC" w:rsidRDefault="005B71AC" w:rsidP="005B71AC">
            <w:pPr>
              <w:jc w:val="center"/>
              <w:rPr>
                <w:color w:val="000000"/>
              </w:rPr>
            </w:pPr>
            <w:r w:rsidRPr="005B71AC">
              <w:rPr>
                <w:color w:val="000000"/>
              </w:rPr>
              <w:t>20903,1</w:t>
            </w:r>
          </w:p>
        </w:tc>
        <w:tc>
          <w:tcPr>
            <w:tcW w:w="0" w:type="auto"/>
            <w:vAlign w:val="center"/>
          </w:tcPr>
          <w:p w:rsidR="005B71AC" w:rsidRPr="005B71AC" w:rsidRDefault="005B71AC" w:rsidP="005B71AC">
            <w:pPr>
              <w:jc w:val="center"/>
              <w:rPr>
                <w:color w:val="000000"/>
              </w:rPr>
            </w:pPr>
            <w:r w:rsidRPr="005B71AC">
              <w:rPr>
                <w:color w:val="000000"/>
              </w:rPr>
              <w:t>16570,27</w:t>
            </w:r>
          </w:p>
        </w:tc>
        <w:tc>
          <w:tcPr>
            <w:tcW w:w="0" w:type="auto"/>
            <w:vAlign w:val="center"/>
          </w:tcPr>
          <w:p w:rsidR="005B71AC" w:rsidRPr="005B71AC" w:rsidRDefault="005B71AC" w:rsidP="005B71AC">
            <w:pPr>
              <w:jc w:val="center"/>
              <w:rPr>
                <w:color w:val="000000"/>
              </w:rPr>
            </w:pPr>
            <w:r w:rsidRPr="005B71AC">
              <w:rPr>
                <w:color w:val="000000"/>
              </w:rPr>
              <w:t>15819,57</w:t>
            </w:r>
          </w:p>
        </w:tc>
        <w:tc>
          <w:tcPr>
            <w:tcW w:w="0" w:type="auto"/>
            <w:vAlign w:val="center"/>
          </w:tcPr>
          <w:p w:rsidR="005B71AC" w:rsidRPr="005B71AC" w:rsidRDefault="005B71AC" w:rsidP="005B71AC">
            <w:pPr>
              <w:jc w:val="center"/>
              <w:rPr>
                <w:color w:val="000000"/>
              </w:rPr>
            </w:pPr>
            <w:r w:rsidRPr="005B71AC">
              <w:rPr>
                <w:color w:val="000000"/>
              </w:rPr>
              <w:t>22843,36</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400</w:t>
            </w:r>
          </w:p>
        </w:tc>
        <w:tc>
          <w:tcPr>
            <w:tcW w:w="0" w:type="auto"/>
            <w:vAlign w:val="center"/>
          </w:tcPr>
          <w:p w:rsidR="005B71AC" w:rsidRPr="005B71AC" w:rsidRDefault="005B71AC" w:rsidP="005B71AC">
            <w:pPr>
              <w:jc w:val="center"/>
              <w:rPr>
                <w:color w:val="000000"/>
              </w:rPr>
            </w:pPr>
            <w:r w:rsidRPr="005B71AC">
              <w:rPr>
                <w:color w:val="000000"/>
              </w:rPr>
              <w:t>26338,75</w:t>
            </w:r>
          </w:p>
        </w:tc>
        <w:tc>
          <w:tcPr>
            <w:tcW w:w="0" w:type="auto"/>
            <w:vAlign w:val="center"/>
          </w:tcPr>
          <w:p w:rsidR="005B71AC" w:rsidRPr="005B71AC" w:rsidRDefault="005B71AC" w:rsidP="005B71AC">
            <w:pPr>
              <w:jc w:val="center"/>
              <w:rPr>
                <w:color w:val="000000"/>
              </w:rPr>
            </w:pPr>
            <w:r w:rsidRPr="005B71AC">
              <w:rPr>
                <w:color w:val="000000"/>
              </w:rPr>
              <w:t>21020,82</w:t>
            </w:r>
          </w:p>
        </w:tc>
        <w:tc>
          <w:tcPr>
            <w:tcW w:w="0" w:type="auto"/>
            <w:vAlign w:val="center"/>
          </w:tcPr>
          <w:p w:rsidR="005B71AC" w:rsidRPr="005B71AC" w:rsidRDefault="005B71AC" w:rsidP="005B71AC">
            <w:pPr>
              <w:jc w:val="center"/>
              <w:rPr>
                <w:color w:val="000000"/>
              </w:rPr>
            </w:pPr>
            <w:r w:rsidRPr="005B71AC">
              <w:rPr>
                <w:color w:val="000000"/>
              </w:rPr>
              <w:t>18498,15</w:t>
            </w:r>
          </w:p>
        </w:tc>
        <w:tc>
          <w:tcPr>
            <w:tcW w:w="0" w:type="auto"/>
            <w:vAlign w:val="center"/>
          </w:tcPr>
          <w:p w:rsidR="005B71AC" w:rsidRPr="005B71AC" w:rsidRDefault="005B71AC" w:rsidP="005B71AC">
            <w:pPr>
              <w:jc w:val="center"/>
              <w:rPr>
                <w:color w:val="000000"/>
              </w:rPr>
            </w:pPr>
            <w:r w:rsidRPr="005B71AC">
              <w:rPr>
                <w:color w:val="000000"/>
              </w:rPr>
              <w:t>28978,1</w:t>
            </w:r>
          </w:p>
        </w:tc>
        <w:tc>
          <w:tcPr>
            <w:tcW w:w="0" w:type="auto"/>
            <w:vAlign w:val="center"/>
          </w:tcPr>
          <w:p w:rsidR="005B71AC" w:rsidRPr="005B71AC" w:rsidRDefault="005B71AC" w:rsidP="005B71AC">
            <w:pPr>
              <w:jc w:val="center"/>
              <w:rPr>
                <w:color w:val="000000"/>
              </w:rPr>
            </w:pPr>
            <w:r w:rsidRPr="005B71AC">
              <w:rPr>
                <w:color w:val="000000"/>
              </w:rPr>
              <w:t>23705,6</w:t>
            </w:r>
          </w:p>
        </w:tc>
        <w:tc>
          <w:tcPr>
            <w:tcW w:w="0" w:type="auto"/>
            <w:vAlign w:val="center"/>
          </w:tcPr>
          <w:p w:rsidR="005B71AC" w:rsidRPr="005B71AC" w:rsidRDefault="005B71AC" w:rsidP="005B71AC">
            <w:pPr>
              <w:jc w:val="center"/>
              <w:rPr>
                <w:color w:val="000000"/>
              </w:rPr>
            </w:pPr>
            <w:r w:rsidRPr="005B71AC">
              <w:rPr>
                <w:color w:val="000000"/>
              </w:rPr>
              <w:t>18938,05</w:t>
            </w:r>
          </w:p>
        </w:tc>
        <w:tc>
          <w:tcPr>
            <w:tcW w:w="0" w:type="auto"/>
            <w:vAlign w:val="center"/>
          </w:tcPr>
          <w:p w:rsidR="005B71AC" w:rsidRPr="005B71AC" w:rsidRDefault="005B71AC" w:rsidP="005B71AC">
            <w:pPr>
              <w:jc w:val="center"/>
              <w:rPr>
                <w:color w:val="000000"/>
              </w:rPr>
            </w:pPr>
            <w:r w:rsidRPr="005B71AC">
              <w:rPr>
                <w:color w:val="000000"/>
              </w:rPr>
              <w:t>16647,72</w:t>
            </w:r>
          </w:p>
        </w:tc>
        <w:tc>
          <w:tcPr>
            <w:tcW w:w="0" w:type="auto"/>
            <w:vAlign w:val="center"/>
          </w:tcPr>
          <w:p w:rsidR="005B71AC" w:rsidRPr="005B71AC" w:rsidRDefault="005B71AC" w:rsidP="005B71AC">
            <w:pPr>
              <w:jc w:val="center"/>
              <w:rPr>
                <w:color w:val="000000"/>
              </w:rPr>
            </w:pPr>
            <w:r w:rsidRPr="005B71AC">
              <w:rPr>
                <w:color w:val="000000"/>
              </w:rPr>
              <w:t>26106,41</w:t>
            </w:r>
          </w:p>
        </w:tc>
      </w:tr>
    </w:tbl>
    <w:p w:rsidR="009F7338" w:rsidRPr="002B2430" w:rsidRDefault="009F7338" w:rsidP="0033650F">
      <w:pPr>
        <w:pStyle w:val="1b"/>
      </w:pPr>
    </w:p>
    <w:p w:rsidR="009F7338" w:rsidRPr="003C24B4" w:rsidRDefault="009F7338" w:rsidP="0033650F">
      <w:pPr>
        <w:pStyle w:val="afff2"/>
        <w:rPr>
          <w:lang w:eastAsia="ru-RU"/>
        </w:rPr>
      </w:pPr>
      <w:r w:rsidRPr="00ED16AA">
        <w:rPr>
          <w:lang w:eastAsia="ru-RU"/>
        </w:rPr>
        <w:t>Таблица 12.2</w:t>
      </w:r>
      <w:r>
        <w:rPr>
          <w:lang w:eastAsia="ru-RU"/>
        </w:rPr>
        <w:t xml:space="preserve"> - </w:t>
      </w:r>
      <w:r w:rsidRPr="00282870">
        <w:t>Удельная стоимость узла учета тепловой энергии</w:t>
      </w:r>
    </w:p>
    <w:tbl>
      <w:tblPr>
        <w:tblStyle w:val="320"/>
        <w:tblW w:w="0" w:type="auto"/>
        <w:tblLook w:val="04A0" w:firstRow="1" w:lastRow="0" w:firstColumn="1" w:lastColumn="0" w:noHBand="0" w:noVBand="1"/>
      </w:tblPr>
      <w:tblGrid>
        <w:gridCol w:w="11801"/>
        <w:gridCol w:w="2985"/>
      </w:tblGrid>
      <w:tr w:rsidR="009F7338" w:rsidRPr="003C24B4" w:rsidTr="009F7338">
        <w:trPr>
          <w:trHeight w:val="397"/>
        </w:trPr>
        <w:tc>
          <w:tcPr>
            <w:tcW w:w="14786" w:type="dxa"/>
            <w:gridSpan w:val="2"/>
            <w:vAlign w:val="center"/>
          </w:tcPr>
          <w:p w:rsidR="009F7338" w:rsidRPr="000D3177" w:rsidRDefault="009F7338" w:rsidP="009F7338">
            <w:pPr>
              <w:jc w:val="center"/>
              <w:rPr>
                <w:b/>
              </w:rPr>
            </w:pPr>
            <w:r w:rsidRPr="000D3177">
              <w:rPr>
                <w:b/>
              </w:rPr>
              <w:t>Удельная стоимость узла учета тепловой энергии в ценах 2017 года без учета НДС, тыс. руб./едн.</w:t>
            </w:r>
          </w:p>
        </w:tc>
      </w:tr>
      <w:tr w:rsidR="009F7338" w:rsidRPr="003C24B4" w:rsidTr="009F7338">
        <w:trPr>
          <w:trHeight w:val="397"/>
        </w:trPr>
        <w:tc>
          <w:tcPr>
            <w:tcW w:w="11801" w:type="dxa"/>
            <w:vAlign w:val="center"/>
          </w:tcPr>
          <w:p w:rsidR="009F7338" w:rsidRPr="003C24B4" w:rsidRDefault="009F7338" w:rsidP="009F7338">
            <w:r w:rsidRPr="003C24B4">
              <w:t>Наименование устройства</w:t>
            </w:r>
          </w:p>
        </w:tc>
        <w:tc>
          <w:tcPr>
            <w:tcW w:w="2985" w:type="dxa"/>
            <w:vAlign w:val="center"/>
          </w:tcPr>
          <w:p w:rsidR="009F7338" w:rsidRPr="003C24B4" w:rsidRDefault="009F7338" w:rsidP="009F7338">
            <w:pPr>
              <w:jc w:val="center"/>
            </w:pPr>
            <w:r w:rsidRPr="003C24B4">
              <w:t>Стоимость</w:t>
            </w:r>
          </w:p>
        </w:tc>
      </w:tr>
      <w:tr w:rsidR="009F7338" w:rsidRPr="003C24B4" w:rsidTr="009F7338">
        <w:trPr>
          <w:trHeight w:val="397"/>
        </w:trPr>
        <w:tc>
          <w:tcPr>
            <w:tcW w:w="11801" w:type="dxa"/>
            <w:vAlign w:val="center"/>
          </w:tcPr>
          <w:p w:rsidR="009F7338" w:rsidRPr="003C24B4" w:rsidRDefault="009F7338" w:rsidP="009F7338">
            <w:r>
              <w:t xml:space="preserve">УУТЭ </w:t>
            </w:r>
            <w:r w:rsidRPr="003C24B4">
              <w:t>(Комплект оборудования узлов учета тепловой энергии)</w:t>
            </w:r>
          </w:p>
        </w:tc>
        <w:tc>
          <w:tcPr>
            <w:tcW w:w="2985" w:type="dxa"/>
            <w:vAlign w:val="center"/>
          </w:tcPr>
          <w:p w:rsidR="009F7338" w:rsidRPr="003C24B4" w:rsidRDefault="009F7338" w:rsidP="009F7338">
            <w:pPr>
              <w:jc w:val="center"/>
            </w:pPr>
            <w:r w:rsidRPr="003C24B4">
              <w:t>186</w:t>
            </w:r>
          </w:p>
        </w:tc>
      </w:tr>
    </w:tbl>
    <w:p w:rsidR="00E15672" w:rsidRDefault="00E15672" w:rsidP="0033650F">
      <w:pPr>
        <w:pStyle w:val="afff2"/>
      </w:pPr>
      <w:r w:rsidRPr="00ED16AA">
        <w:lastRenderedPageBreak/>
        <w:t>Таблица 12.3</w:t>
      </w:r>
      <w:r>
        <w:t xml:space="preserve"> – Индексы дефляторы, принятые в соответствии со Стратегией экономическо</w:t>
      </w:r>
      <w:r w:rsidR="007012A7">
        <w:t>го развития РФ на период до 2034</w:t>
      </w:r>
      <w:r>
        <w:t xml:space="preserve"> года</w:t>
      </w:r>
    </w:p>
    <w:tbl>
      <w:tblPr>
        <w:tblW w:w="14616" w:type="dxa"/>
        <w:tblInd w:w="93" w:type="dxa"/>
        <w:tblLayout w:type="fixed"/>
        <w:tblLook w:val="04A0" w:firstRow="1" w:lastRow="0" w:firstColumn="1" w:lastColumn="0" w:noHBand="0" w:noVBand="1"/>
      </w:tblPr>
      <w:tblGrid>
        <w:gridCol w:w="2142"/>
        <w:gridCol w:w="826"/>
        <w:gridCol w:w="685"/>
        <w:gridCol w:w="685"/>
        <w:gridCol w:w="685"/>
        <w:gridCol w:w="685"/>
        <w:gridCol w:w="686"/>
        <w:gridCol w:w="685"/>
        <w:gridCol w:w="685"/>
        <w:gridCol w:w="685"/>
        <w:gridCol w:w="685"/>
        <w:gridCol w:w="685"/>
        <w:gridCol w:w="686"/>
        <w:gridCol w:w="685"/>
        <w:gridCol w:w="685"/>
        <w:gridCol w:w="685"/>
        <w:gridCol w:w="685"/>
        <w:gridCol w:w="685"/>
        <w:gridCol w:w="686"/>
      </w:tblGrid>
      <w:tr w:rsidR="00E15672" w:rsidRPr="00681AA2" w:rsidTr="00E15672">
        <w:trPr>
          <w:trHeight w:val="470"/>
        </w:trPr>
        <w:tc>
          <w:tcPr>
            <w:tcW w:w="2142" w:type="dxa"/>
            <w:vMerge w:val="restart"/>
            <w:tcBorders>
              <w:top w:val="single" w:sz="4" w:space="0" w:color="auto"/>
              <w:left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Показатель</w:t>
            </w:r>
          </w:p>
        </w:tc>
        <w:tc>
          <w:tcPr>
            <w:tcW w:w="826" w:type="dxa"/>
            <w:vMerge w:val="restart"/>
            <w:tcBorders>
              <w:top w:val="single" w:sz="4" w:space="0" w:color="auto"/>
              <w:left w:val="nil"/>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Индекс</w:t>
            </w:r>
          </w:p>
        </w:tc>
        <w:tc>
          <w:tcPr>
            <w:tcW w:w="11648" w:type="dxa"/>
            <w:gridSpan w:val="17"/>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Календарный год в период действия схемы теплоснабжения Артинского городского округа (2019-2034 годы)</w:t>
            </w:r>
          </w:p>
        </w:tc>
      </w:tr>
      <w:tr w:rsidR="00E15672" w:rsidRPr="00681AA2" w:rsidTr="00E15672">
        <w:trPr>
          <w:trHeight w:val="524"/>
        </w:trPr>
        <w:tc>
          <w:tcPr>
            <w:tcW w:w="2142" w:type="dxa"/>
            <w:vMerge/>
            <w:tcBorders>
              <w:left w:val="single" w:sz="4" w:space="0" w:color="auto"/>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p>
        </w:tc>
        <w:tc>
          <w:tcPr>
            <w:tcW w:w="826" w:type="dxa"/>
            <w:vMerge/>
            <w:tcBorders>
              <w:left w:val="nil"/>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2018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2019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2020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2021 </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2022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2023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2024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2025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2026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2027 </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202</w:t>
            </w:r>
            <w:r>
              <w:rPr>
                <w:b/>
                <w:sz w:val="16"/>
                <w:szCs w:val="16"/>
                <w:lang w:eastAsia="ru-RU"/>
              </w:rPr>
              <w:t xml:space="preserve">8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2029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2030 </w:t>
            </w:r>
          </w:p>
        </w:tc>
        <w:tc>
          <w:tcPr>
            <w:tcW w:w="685" w:type="dxa"/>
            <w:tcBorders>
              <w:top w:val="single" w:sz="4" w:space="0" w:color="auto"/>
              <w:left w:val="nil"/>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2031 </w:t>
            </w:r>
          </w:p>
        </w:tc>
        <w:tc>
          <w:tcPr>
            <w:tcW w:w="685"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2032 </w:t>
            </w:r>
          </w:p>
        </w:tc>
        <w:tc>
          <w:tcPr>
            <w:tcW w:w="685"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2033 </w:t>
            </w:r>
          </w:p>
        </w:tc>
        <w:tc>
          <w:tcPr>
            <w:tcW w:w="686"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2034 </w:t>
            </w:r>
          </w:p>
        </w:tc>
      </w:tr>
      <w:tr w:rsidR="00E15672" w:rsidRPr="005E5065" w:rsidTr="00E15672">
        <w:trPr>
          <w:trHeight w:val="39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Инфляция (ИЦП) среднегодовая</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IИЦП,i</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105,5</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107,5</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Индекс-дефлятор реальной заработной платы</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IЗП,i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оптовых цен на газ для всех категорий потребителей, кроме населения,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IПГ,i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Производство нефтепродуктов (23.2)</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IМЗ,i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99,1</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97,9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Тепловая энергия, рост тарифа,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IТЭ,i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103,5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103,8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104,7</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цен на электроэнергию для всех категорий потребителей на розничном рынке, исключая население,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IЭЭ,i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цен на воду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IВ,i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107,5</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Индекс цен 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IКВ,i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 </w:t>
            </w:r>
            <w:r>
              <w:rPr>
                <w:sz w:val="16"/>
                <w:szCs w:val="16"/>
                <w:lang w:eastAsia="ru-RU"/>
              </w:rPr>
              <w:t>Ежегодный коэффициент с учетом и</w:t>
            </w:r>
            <w:r w:rsidRPr="005E5065">
              <w:rPr>
                <w:sz w:val="16"/>
                <w:szCs w:val="16"/>
                <w:lang w:eastAsia="ru-RU"/>
              </w:rPr>
              <w:t>ндекс</w:t>
            </w:r>
            <w:r>
              <w:rPr>
                <w:sz w:val="16"/>
                <w:szCs w:val="16"/>
                <w:lang w:eastAsia="ru-RU"/>
              </w:rPr>
              <w:t>а</w:t>
            </w:r>
            <w:r w:rsidRPr="005E5065">
              <w:rPr>
                <w:sz w:val="16"/>
                <w:szCs w:val="16"/>
                <w:lang w:eastAsia="ru-RU"/>
              </w:rPr>
              <w:t xml:space="preserve"> цен 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 </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Pr>
                <w:sz w:val="16"/>
                <w:szCs w:val="16"/>
                <w:lang w:eastAsia="ru-RU"/>
              </w:rPr>
              <w:t xml:space="preserve">Коэффициент на соответствующий календарный год с учетом индекса </w:t>
            </w:r>
            <w:r w:rsidRPr="005E5065">
              <w:rPr>
                <w:sz w:val="16"/>
                <w:szCs w:val="16"/>
                <w:lang w:eastAsia="ru-RU"/>
              </w:rPr>
              <w:t>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 </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1,097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1,143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1,221</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1,286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1,353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1,423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1,498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1,582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1,666</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1,755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1,847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1,947</w:t>
            </w:r>
          </w:p>
        </w:tc>
        <w:tc>
          <w:tcPr>
            <w:tcW w:w="685" w:type="dxa"/>
            <w:tcBorders>
              <w:top w:val="single" w:sz="4" w:space="0" w:color="auto"/>
              <w:left w:val="nil"/>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2,052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2,163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2,280</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2,403</w:t>
            </w:r>
          </w:p>
        </w:tc>
      </w:tr>
    </w:tbl>
    <w:p w:rsidR="009F7338" w:rsidRDefault="009F7338" w:rsidP="009F7338">
      <w:pPr>
        <w:rPr>
          <w:rFonts w:ascii="Times New Roman" w:hAnsi="Times New Roman" w:cs="Times New Roman"/>
          <w:color w:val="000000" w:themeColor="text1"/>
          <w:sz w:val="28"/>
        </w:rPr>
      </w:pPr>
      <w:r>
        <w:br w:type="page"/>
      </w:r>
    </w:p>
    <w:p w:rsidR="00E15672" w:rsidRPr="003D3BA1" w:rsidRDefault="00E15672" w:rsidP="0033650F">
      <w:pPr>
        <w:pStyle w:val="afff2"/>
      </w:pPr>
      <w:r w:rsidRPr="00676257">
        <w:lastRenderedPageBreak/>
        <w:t>Таблица 12.4</w:t>
      </w:r>
      <w:r>
        <w:t xml:space="preserve">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1)</w:t>
      </w:r>
    </w:p>
    <w:tbl>
      <w:tblPr>
        <w:tblStyle w:val="aff5"/>
        <w:tblW w:w="14885" w:type="dxa"/>
        <w:tblInd w:w="-176" w:type="dxa"/>
        <w:tblLayout w:type="fixed"/>
        <w:tblLook w:val="04A0" w:firstRow="1" w:lastRow="0" w:firstColumn="1" w:lastColumn="0" w:noHBand="0" w:noVBand="1"/>
      </w:tblPr>
      <w:tblGrid>
        <w:gridCol w:w="4820"/>
        <w:gridCol w:w="1153"/>
        <w:gridCol w:w="1256"/>
        <w:gridCol w:w="1276"/>
        <w:gridCol w:w="1276"/>
        <w:gridCol w:w="1276"/>
        <w:gridCol w:w="1276"/>
        <w:gridCol w:w="1276"/>
        <w:gridCol w:w="1276"/>
      </w:tblGrid>
      <w:tr w:rsidR="00E15672" w:rsidRPr="007A3C7D" w:rsidTr="007E0171">
        <w:trPr>
          <w:trHeight w:val="340"/>
        </w:trPr>
        <w:tc>
          <w:tcPr>
            <w:tcW w:w="4820" w:type="dxa"/>
            <w:vAlign w:val="center"/>
          </w:tcPr>
          <w:p w:rsidR="00E15672" w:rsidRPr="007A3C7D" w:rsidRDefault="00E15672" w:rsidP="00E15672">
            <w:pPr>
              <w:pStyle w:val="1100"/>
            </w:pPr>
            <w:r w:rsidRPr="007A3C7D">
              <w:t>Смета проектов</w:t>
            </w:r>
          </w:p>
        </w:tc>
        <w:tc>
          <w:tcPr>
            <w:tcW w:w="1153" w:type="dxa"/>
            <w:vAlign w:val="center"/>
          </w:tcPr>
          <w:p w:rsidR="00E15672" w:rsidRPr="007A3C7D" w:rsidRDefault="00E15672" w:rsidP="00E15672">
            <w:pPr>
              <w:pStyle w:val="1100"/>
            </w:pPr>
            <w:r w:rsidRPr="007A3C7D">
              <w:t>2020 г.</w:t>
            </w:r>
          </w:p>
        </w:tc>
        <w:tc>
          <w:tcPr>
            <w:tcW w:w="1256" w:type="dxa"/>
            <w:vAlign w:val="center"/>
          </w:tcPr>
          <w:p w:rsidR="00E15672" w:rsidRPr="007A3C7D" w:rsidRDefault="00E15672" w:rsidP="00E15672">
            <w:pPr>
              <w:pStyle w:val="1100"/>
            </w:pPr>
            <w:r w:rsidRPr="007A3C7D">
              <w:t>2021 г.</w:t>
            </w:r>
          </w:p>
        </w:tc>
        <w:tc>
          <w:tcPr>
            <w:tcW w:w="1276" w:type="dxa"/>
            <w:vAlign w:val="center"/>
          </w:tcPr>
          <w:p w:rsidR="00E15672" w:rsidRPr="007A3C7D" w:rsidRDefault="00E15672" w:rsidP="00E15672">
            <w:pPr>
              <w:pStyle w:val="1100"/>
            </w:pPr>
            <w:r w:rsidRPr="007A3C7D">
              <w:t>2022 г.</w:t>
            </w:r>
          </w:p>
        </w:tc>
        <w:tc>
          <w:tcPr>
            <w:tcW w:w="1276" w:type="dxa"/>
            <w:vAlign w:val="center"/>
          </w:tcPr>
          <w:p w:rsidR="00E15672" w:rsidRPr="007A3C7D" w:rsidRDefault="00E15672" w:rsidP="00E15672">
            <w:pPr>
              <w:pStyle w:val="1100"/>
            </w:pPr>
            <w:r w:rsidRPr="007A3C7D">
              <w:t>2023 г.</w:t>
            </w:r>
          </w:p>
        </w:tc>
        <w:tc>
          <w:tcPr>
            <w:tcW w:w="1276" w:type="dxa"/>
            <w:vAlign w:val="center"/>
          </w:tcPr>
          <w:p w:rsidR="00E15672" w:rsidRPr="007A3C7D" w:rsidRDefault="00E15672" w:rsidP="00E15672">
            <w:pPr>
              <w:pStyle w:val="1100"/>
            </w:pPr>
            <w:r w:rsidRPr="007A3C7D">
              <w:t>2024 г.</w:t>
            </w:r>
          </w:p>
        </w:tc>
        <w:tc>
          <w:tcPr>
            <w:tcW w:w="1276" w:type="dxa"/>
            <w:vAlign w:val="center"/>
          </w:tcPr>
          <w:p w:rsidR="00E15672" w:rsidRPr="007A3C7D" w:rsidRDefault="00E15672" w:rsidP="00E15672">
            <w:pPr>
              <w:pStyle w:val="1100"/>
            </w:pPr>
            <w:r w:rsidRPr="007A3C7D">
              <w:t>2025 г.</w:t>
            </w:r>
          </w:p>
        </w:tc>
        <w:tc>
          <w:tcPr>
            <w:tcW w:w="1276" w:type="dxa"/>
            <w:vAlign w:val="center"/>
          </w:tcPr>
          <w:p w:rsidR="00E15672" w:rsidRPr="007A3C7D" w:rsidRDefault="00E15672" w:rsidP="00E15672">
            <w:pPr>
              <w:pStyle w:val="1100"/>
            </w:pPr>
            <w:r w:rsidRPr="007A3C7D">
              <w:t>2026 г.</w:t>
            </w:r>
          </w:p>
        </w:tc>
        <w:tc>
          <w:tcPr>
            <w:tcW w:w="1276" w:type="dxa"/>
            <w:vAlign w:val="center"/>
          </w:tcPr>
          <w:p w:rsidR="00E15672" w:rsidRPr="007A3C7D" w:rsidRDefault="00E15672" w:rsidP="00E15672">
            <w:pPr>
              <w:pStyle w:val="1100"/>
            </w:pPr>
            <w:r w:rsidRPr="007A3C7D">
              <w:t>2027 г.</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Объем финансирования в ценах на соответствующий календарный год действия настоящего Документа с учетом индекса-дефлятора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96411,730</w:t>
            </w:r>
          </w:p>
        </w:tc>
        <w:tc>
          <w:tcPr>
            <w:tcW w:w="125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6246,421</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6817,334</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24368,49</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96411,730</w:t>
            </w:r>
          </w:p>
        </w:tc>
        <w:tc>
          <w:tcPr>
            <w:tcW w:w="125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102658,153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109475,487</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133843,972</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137285,703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140908,833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144735,129</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148764,591</w:t>
            </w:r>
          </w:p>
        </w:tc>
      </w:tr>
      <w:tr w:rsidR="00E15672" w:rsidRPr="007A3C7D" w:rsidTr="007E0171">
        <w:trPr>
          <w:trHeight w:val="340"/>
        </w:trPr>
        <w:tc>
          <w:tcPr>
            <w:tcW w:w="14885" w:type="dxa"/>
            <w:gridSpan w:val="9"/>
            <w:vAlign w:val="center"/>
          </w:tcPr>
          <w:p w:rsidR="00E15672" w:rsidRPr="007A3C7D" w:rsidRDefault="00E15672" w:rsidP="00A34F1F">
            <w:pPr>
              <w:pStyle w:val="1100"/>
            </w:pPr>
            <w:r w:rsidRPr="007A3C7D">
              <w:t>Проект 1-</w:t>
            </w:r>
            <w:r w:rsidR="00A34F1F">
              <w:t>1</w:t>
            </w:r>
            <w:r w:rsidRPr="007A3C7D">
              <w:t>.1 «Строительство источника тепловой энергии для покрытия прироста тепловых нагрузок в</w:t>
            </w:r>
            <w:r w:rsidR="00DA42A7">
              <w:t xml:space="preserve"> местах нового строительства жил</w:t>
            </w:r>
            <w:r w:rsidRPr="007A3C7D">
              <w:t xml:space="preserve">ищного </w:t>
            </w:r>
            <w:r w:rsidR="00DA42A7">
              <w:t>и</w:t>
            </w:r>
            <w:r w:rsidRPr="007A3C7D">
              <w:t xml:space="preserve"> общественного фонда»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E15672" w:rsidP="00E15672">
            <w:pPr>
              <w:pStyle w:val="1100"/>
            </w:pPr>
            <w:r w:rsidRPr="007A3C7D">
              <w:t>0,000</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E15672" w:rsidP="00E15672">
            <w:pPr>
              <w:pStyle w:val="1100"/>
            </w:pPr>
            <w:r w:rsidRPr="007A3C7D">
              <w:t>0,000</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Проект 1-2.1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E15672" w:rsidP="00E15672">
            <w:pPr>
              <w:pStyle w:val="1100"/>
            </w:pPr>
            <w:r w:rsidRPr="007A3C7D">
              <w:t>76705,289</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E15672" w:rsidP="00E15672">
            <w:pPr>
              <w:pStyle w:val="1100"/>
            </w:pPr>
            <w:r w:rsidRPr="007A3C7D">
              <w:t>76705,289</w:t>
            </w:r>
          </w:p>
        </w:tc>
        <w:tc>
          <w:tcPr>
            <w:tcW w:w="125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r>
      <w:tr w:rsidR="00DA42A7" w:rsidRPr="007A3C7D" w:rsidTr="007E0171">
        <w:trPr>
          <w:trHeight w:val="340"/>
        </w:trPr>
        <w:tc>
          <w:tcPr>
            <w:tcW w:w="14885" w:type="dxa"/>
            <w:gridSpan w:val="9"/>
            <w:vAlign w:val="center"/>
          </w:tcPr>
          <w:p w:rsidR="00DA42A7" w:rsidRPr="007A3C7D" w:rsidRDefault="00DA42A7" w:rsidP="00A34F1F">
            <w:pPr>
              <w:pStyle w:val="1100"/>
            </w:pPr>
            <w:r>
              <w:t>Проект 2-</w:t>
            </w:r>
            <w:r w:rsidR="00A34F1F">
              <w:t>1</w:t>
            </w:r>
            <w:r>
              <w:t>.1 «Стоительство тепловых сетей для покрытия прироста тепловых нагрузок в местах нового строительства жилищного и общественного фонда</w:t>
            </w:r>
          </w:p>
        </w:tc>
      </w:tr>
      <w:tr w:rsidR="00DA42A7" w:rsidRPr="007A3C7D" w:rsidTr="007E0171">
        <w:trPr>
          <w:trHeight w:val="340"/>
        </w:trPr>
        <w:tc>
          <w:tcPr>
            <w:tcW w:w="4820" w:type="dxa"/>
            <w:vAlign w:val="center"/>
          </w:tcPr>
          <w:p w:rsidR="00DA42A7" w:rsidRPr="007A3C7D" w:rsidRDefault="00DA42A7" w:rsidP="00EB3720">
            <w:pPr>
              <w:pStyle w:val="1100"/>
            </w:pPr>
            <w:r w:rsidRPr="007A3C7D">
              <w:t>Стоимость проектов, тыс. руб. без НДС</w:t>
            </w:r>
          </w:p>
        </w:tc>
        <w:tc>
          <w:tcPr>
            <w:tcW w:w="1153" w:type="dxa"/>
            <w:vAlign w:val="center"/>
          </w:tcPr>
          <w:p w:rsidR="00DA42A7" w:rsidRPr="007A3C7D" w:rsidRDefault="00DA42A7" w:rsidP="00E15672">
            <w:pPr>
              <w:pStyle w:val="1100"/>
            </w:pPr>
            <w:r>
              <w:t>0,000</w:t>
            </w:r>
          </w:p>
        </w:tc>
        <w:tc>
          <w:tcPr>
            <w:tcW w:w="125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r>
      <w:tr w:rsidR="00DA42A7" w:rsidRPr="007A3C7D" w:rsidTr="007E0171">
        <w:trPr>
          <w:trHeight w:val="340"/>
        </w:trPr>
        <w:tc>
          <w:tcPr>
            <w:tcW w:w="4820" w:type="dxa"/>
            <w:vAlign w:val="center"/>
          </w:tcPr>
          <w:p w:rsidR="00DA42A7" w:rsidRPr="007A3C7D" w:rsidRDefault="00DA42A7" w:rsidP="00EB3720">
            <w:pPr>
              <w:pStyle w:val="1100"/>
            </w:pPr>
            <w:r w:rsidRPr="007A3C7D">
              <w:t>Стоимость проектов накопленным итогом</w:t>
            </w:r>
          </w:p>
        </w:tc>
        <w:tc>
          <w:tcPr>
            <w:tcW w:w="1153" w:type="dxa"/>
            <w:vAlign w:val="center"/>
          </w:tcPr>
          <w:p w:rsidR="00DA42A7" w:rsidRPr="007A3C7D" w:rsidRDefault="00DA42A7" w:rsidP="00E15672">
            <w:pPr>
              <w:pStyle w:val="1100"/>
            </w:pPr>
            <w:r>
              <w:t>0,000</w:t>
            </w:r>
          </w:p>
        </w:tc>
        <w:tc>
          <w:tcPr>
            <w:tcW w:w="125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r>
      <w:tr w:rsidR="00DA42A7" w:rsidRPr="007A3C7D" w:rsidTr="007E0171">
        <w:trPr>
          <w:trHeight w:val="340"/>
        </w:trPr>
        <w:tc>
          <w:tcPr>
            <w:tcW w:w="14885" w:type="dxa"/>
            <w:gridSpan w:val="9"/>
            <w:vAlign w:val="center"/>
          </w:tcPr>
          <w:p w:rsidR="00DA42A7" w:rsidRPr="007A3C7D" w:rsidRDefault="00DA42A7" w:rsidP="00A34F1F">
            <w:pPr>
              <w:pStyle w:val="1100"/>
            </w:pPr>
            <w:r w:rsidRPr="007A3C7D">
              <w:t>Проект 2-</w:t>
            </w:r>
            <w:r w:rsidR="00A34F1F">
              <w:t>2.1</w:t>
            </w:r>
            <w:r w:rsidR="00EB3720">
              <w:t>, 2.2</w:t>
            </w:r>
            <w:r w:rsidRPr="007A3C7D">
              <w:t xml:space="preserve"> «Реконструкция тепловых сетей для повышения эффективности функционирования системы теплоснабжения»</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тыс. руб. без НДС</w:t>
            </w:r>
          </w:p>
        </w:tc>
        <w:tc>
          <w:tcPr>
            <w:tcW w:w="1153"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5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2953,165</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3110,377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3272,426</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накопленным итогом</w:t>
            </w:r>
          </w:p>
        </w:tc>
        <w:tc>
          <w:tcPr>
            <w:tcW w:w="1153"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5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19682,37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22792,74</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26065,17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29506,9</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33130,03</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36956,33</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40985,79</w:t>
            </w:r>
          </w:p>
        </w:tc>
      </w:tr>
      <w:tr w:rsidR="00DA42A7" w:rsidRPr="007A3C7D" w:rsidTr="007E0171">
        <w:trPr>
          <w:trHeight w:val="340"/>
        </w:trPr>
        <w:tc>
          <w:tcPr>
            <w:tcW w:w="14885" w:type="dxa"/>
            <w:gridSpan w:val="9"/>
            <w:vAlign w:val="center"/>
          </w:tcPr>
          <w:p w:rsidR="00DA42A7" w:rsidRPr="007A3C7D" w:rsidRDefault="00DA42A7" w:rsidP="00EB3720">
            <w:pPr>
              <w:pStyle w:val="1100"/>
            </w:pPr>
            <w:r w:rsidRPr="007A3C7D">
              <w:t xml:space="preserve">Проект </w:t>
            </w:r>
            <w:r w:rsidR="00A34F1F">
              <w:t>2-</w:t>
            </w:r>
            <w:r w:rsidRPr="007A3C7D">
              <w:t>2.</w:t>
            </w:r>
            <w:r w:rsidR="00EB3720">
              <w:t>3</w:t>
            </w:r>
            <w:r w:rsidRPr="007A3C7D">
              <w:t>«Установка узлов учета тепловой энергии на вводах в многоквартирные дома»</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тыс. руб. без НДС</w:t>
            </w:r>
          </w:p>
        </w:tc>
        <w:tc>
          <w:tcPr>
            <w:tcW w:w="1153" w:type="dxa"/>
            <w:vAlign w:val="center"/>
          </w:tcPr>
          <w:p w:rsidR="00DA42A7" w:rsidRPr="007A3C7D" w:rsidRDefault="00DA42A7" w:rsidP="00E15672">
            <w:pPr>
              <w:pStyle w:val="1100"/>
            </w:pPr>
            <w:r w:rsidRPr="007A3C7D">
              <w:t>2977,243</w:t>
            </w:r>
          </w:p>
        </w:tc>
        <w:tc>
          <w:tcPr>
            <w:tcW w:w="1256" w:type="dxa"/>
            <w:vAlign w:val="center"/>
          </w:tcPr>
          <w:p w:rsidR="00DA42A7" w:rsidRPr="007A3C7D" w:rsidRDefault="00DA42A7" w:rsidP="00E15672">
            <w:pPr>
              <w:pStyle w:val="1100"/>
            </w:pPr>
            <w:r w:rsidRPr="007A3C7D">
              <w:t>3293,256</w:t>
            </w:r>
          </w:p>
        </w:tc>
        <w:tc>
          <w:tcPr>
            <w:tcW w:w="1276" w:type="dxa"/>
            <w:vAlign w:val="center"/>
          </w:tcPr>
          <w:p w:rsidR="00DA42A7" w:rsidRPr="007A3C7D" w:rsidRDefault="00DA42A7" w:rsidP="00E15672">
            <w:pPr>
              <w:pStyle w:val="1100"/>
            </w:pPr>
            <w:r w:rsidRPr="007A3C7D">
              <w:t>3706,957</w:t>
            </w:r>
          </w:p>
        </w:tc>
        <w:tc>
          <w:tcPr>
            <w:tcW w:w="1276" w:type="dxa"/>
            <w:vAlign w:val="center"/>
          </w:tcPr>
          <w:p w:rsidR="00DA42A7" w:rsidRPr="007A3C7D" w:rsidRDefault="00DA42A7" w:rsidP="00E15672">
            <w:pPr>
              <w:pStyle w:val="1100"/>
            </w:pPr>
            <w:r w:rsidRPr="007A3C7D">
              <w:t>2515,948</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накопленным итогом</w:t>
            </w:r>
          </w:p>
        </w:tc>
        <w:tc>
          <w:tcPr>
            <w:tcW w:w="1153"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2977,243</w:t>
            </w:r>
          </w:p>
        </w:tc>
        <w:tc>
          <w:tcPr>
            <w:tcW w:w="125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6270,499</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9977,456</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r>
    </w:tbl>
    <w:p w:rsidR="009F7338" w:rsidRDefault="009F7338" w:rsidP="009F7338">
      <w:pPr>
        <w:rPr>
          <w:rFonts w:ascii="Times New Roman" w:hAnsi="Times New Roman" w:cs="Times New Roman"/>
          <w:color w:val="000000" w:themeColor="text1"/>
          <w:sz w:val="28"/>
        </w:rPr>
      </w:pPr>
      <w:r>
        <w:br w:type="page"/>
      </w:r>
    </w:p>
    <w:p w:rsidR="00E15672" w:rsidRPr="003D3BA1" w:rsidRDefault="00E15672" w:rsidP="0033650F">
      <w:pPr>
        <w:pStyle w:val="afff2"/>
      </w:pPr>
      <w:r>
        <w:lastRenderedPageBreak/>
        <w:t xml:space="preserve">Продолжение </w:t>
      </w:r>
      <w:r w:rsidRPr="00676257">
        <w:t>Таблица 12.4</w:t>
      </w:r>
      <w:r>
        <w:t xml:space="preserve">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1)</w:t>
      </w:r>
    </w:p>
    <w:tbl>
      <w:tblPr>
        <w:tblStyle w:val="aff5"/>
        <w:tblW w:w="14885" w:type="dxa"/>
        <w:tblInd w:w="-176" w:type="dxa"/>
        <w:tblLayout w:type="fixed"/>
        <w:tblLook w:val="04A0" w:firstRow="1" w:lastRow="0" w:firstColumn="1" w:lastColumn="0" w:noHBand="0" w:noVBand="1"/>
      </w:tblPr>
      <w:tblGrid>
        <w:gridCol w:w="4679"/>
        <w:gridCol w:w="1294"/>
        <w:gridCol w:w="1257"/>
        <w:gridCol w:w="1276"/>
        <w:gridCol w:w="1276"/>
        <w:gridCol w:w="1275"/>
        <w:gridCol w:w="1276"/>
        <w:gridCol w:w="1276"/>
        <w:gridCol w:w="1276"/>
      </w:tblGrid>
      <w:tr w:rsidR="00E15672" w:rsidRPr="007A3C7D" w:rsidTr="007E0171">
        <w:trPr>
          <w:trHeight w:val="340"/>
        </w:trPr>
        <w:tc>
          <w:tcPr>
            <w:tcW w:w="4679" w:type="dxa"/>
            <w:vAlign w:val="center"/>
          </w:tcPr>
          <w:p w:rsidR="00E15672" w:rsidRPr="007A3C7D" w:rsidRDefault="00E15672" w:rsidP="00E15672">
            <w:pPr>
              <w:pStyle w:val="1100"/>
            </w:pPr>
            <w:r w:rsidRPr="007A3C7D">
              <w:t>Смета проектов</w:t>
            </w:r>
          </w:p>
        </w:tc>
        <w:tc>
          <w:tcPr>
            <w:tcW w:w="1294" w:type="dxa"/>
            <w:vAlign w:val="center"/>
          </w:tcPr>
          <w:p w:rsidR="00E15672" w:rsidRPr="007A3C7D" w:rsidRDefault="00E15672" w:rsidP="00E15672">
            <w:pPr>
              <w:pStyle w:val="1100"/>
            </w:pPr>
            <w:r w:rsidRPr="007A3C7D">
              <w:t>2028 г.</w:t>
            </w:r>
          </w:p>
        </w:tc>
        <w:tc>
          <w:tcPr>
            <w:tcW w:w="1257" w:type="dxa"/>
            <w:vAlign w:val="center"/>
          </w:tcPr>
          <w:p w:rsidR="00E15672" w:rsidRPr="007A3C7D" w:rsidRDefault="00E15672" w:rsidP="00E15672">
            <w:pPr>
              <w:pStyle w:val="1100"/>
            </w:pPr>
            <w:r w:rsidRPr="007A3C7D">
              <w:t>2029 г.</w:t>
            </w:r>
          </w:p>
        </w:tc>
        <w:tc>
          <w:tcPr>
            <w:tcW w:w="1276" w:type="dxa"/>
            <w:vAlign w:val="center"/>
          </w:tcPr>
          <w:p w:rsidR="00E15672" w:rsidRPr="007A3C7D" w:rsidRDefault="00E15672" w:rsidP="00E15672">
            <w:pPr>
              <w:pStyle w:val="1100"/>
            </w:pPr>
            <w:r w:rsidRPr="007A3C7D">
              <w:t>2030 г.</w:t>
            </w:r>
          </w:p>
        </w:tc>
        <w:tc>
          <w:tcPr>
            <w:tcW w:w="1276" w:type="dxa"/>
            <w:vAlign w:val="center"/>
          </w:tcPr>
          <w:p w:rsidR="00E15672" w:rsidRPr="007A3C7D" w:rsidRDefault="00E15672" w:rsidP="00E15672">
            <w:pPr>
              <w:pStyle w:val="1100"/>
            </w:pPr>
            <w:r w:rsidRPr="007A3C7D">
              <w:t>2031 г.</w:t>
            </w:r>
          </w:p>
        </w:tc>
        <w:tc>
          <w:tcPr>
            <w:tcW w:w="1275" w:type="dxa"/>
            <w:vAlign w:val="center"/>
          </w:tcPr>
          <w:p w:rsidR="00E15672" w:rsidRPr="007A3C7D" w:rsidRDefault="00E15672" w:rsidP="00E15672">
            <w:pPr>
              <w:pStyle w:val="1100"/>
            </w:pPr>
            <w:r w:rsidRPr="007A3C7D">
              <w:t>2032 г.</w:t>
            </w:r>
          </w:p>
        </w:tc>
        <w:tc>
          <w:tcPr>
            <w:tcW w:w="1276" w:type="dxa"/>
            <w:vAlign w:val="center"/>
          </w:tcPr>
          <w:p w:rsidR="00E15672" w:rsidRPr="007A3C7D" w:rsidRDefault="00E15672" w:rsidP="00E15672">
            <w:pPr>
              <w:pStyle w:val="1100"/>
            </w:pPr>
            <w:r w:rsidRPr="007A3C7D">
              <w:t>2033 г.</w:t>
            </w:r>
          </w:p>
        </w:tc>
        <w:tc>
          <w:tcPr>
            <w:tcW w:w="1276" w:type="dxa"/>
            <w:vAlign w:val="center"/>
          </w:tcPr>
          <w:p w:rsidR="00E15672" w:rsidRPr="007A3C7D" w:rsidRDefault="00E15672" w:rsidP="00E15672">
            <w:pPr>
              <w:pStyle w:val="1100"/>
            </w:pPr>
            <w:r w:rsidRPr="007A3C7D">
              <w:t>2034 г.</w:t>
            </w:r>
          </w:p>
        </w:tc>
        <w:tc>
          <w:tcPr>
            <w:tcW w:w="1276" w:type="dxa"/>
            <w:vAlign w:val="center"/>
          </w:tcPr>
          <w:p w:rsidR="00E15672" w:rsidRPr="007A3C7D" w:rsidRDefault="00E15672" w:rsidP="00E15672">
            <w:pPr>
              <w:pStyle w:val="1100"/>
            </w:pPr>
            <w:r w:rsidRPr="007A3C7D">
              <w:t xml:space="preserve">Всего </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Объем финансирования в ценах на соответствующий календарный год действия настоящего Документа с учетом индекса-дефлятора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57"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236257,661</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159393,121</w:t>
            </w:r>
          </w:p>
        </w:tc>
        <w:tc>
          <w:tcPr>
            <w:tcW w:w="1257"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170578,811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182370,121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194797,321</w:t>
            </w:r>
          </w:p>
        </w:tc>
        <w:tc>
          <w:tcPr>
            <w:tcW w:w="1275"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207896,751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221704,751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236257,661</w:t>
            </w:r>
          </w:p>
        </w:tc>
        <w:tc>
          <w:tcPr>
            <w:tcW w:w="1276" w:type="dxa"/>
            <w:vAlign w:val="center"/>
          </w:tcPr>
          <w:p w:rsidR="00E15672" w:rsidRPr="007A3C7D" w:rsidRDefault="00E15672" w:rsidP="00E15672">
            <w:pPr>
              <w:rPr>
                <w:rFonts w:ascii="Times New Roman" w:hAnsi="Times New Roman" w:cs="Times New Roman"/>
                <w:color w:val="000000"/>
                <w:sz w:val="20"/>
                <w:szCs w:val="20"/>
              </w:rPr>
            </w:pPr>
          </w:p>
        </w:tc>
      </w:tr>
      <w:tr w:rsidR="00E15672" w:rsidRPr="007A3C7D" w:rsidTr="007E0171">
        <w:trPr>
          <w:trHeight w:val="340"/>
        </w:trPr>
        <w:tc>
          <w:tcPr>
            <w:tcW w:w="14885" w:type="dxa"/>
            <w:gridSpan w:val="9"/>
            <w:vAlign w:val="center"/>
          </w:tcPr>
          <w:p w:rsidR="00E15672" w:rsidRPr="007A3C7D" w:rsidRDefault="00E15672" w:rsidP="00A34F1F">
            <w:pPr>
              <w:pStyle w:val="1100"/>
            </w:pPr>
            <w:r w:rsidRPr="007A3C7D">
              <w:t>Проект 1-</w:t>
            </w:r>
            <w:r w:rsidR="00A34F1F">
              <w:t>1.1</w:t>
            </w:r>
            <w:r w:rsidRPr="007A3C7D">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E15672" w:rsidP="00E15672">
            <w:pPr>
              <w:pStyle w:val="1100"/>
            </w:pPr>
            <w:r w:rsidRPr="007A3C7D">
              <w:t>0,000</w:t>
            </w:r>
          </w:p>
        </w:tc>
        <w:tc>
          <w:tcPr>
            <w:tcW w:w="1257"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5"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E15672" w:rsidP="00E15672">
            <w:pPr>
              <w:pStyle w:val="1100"/>
            </w:pPr>
            <w:r w:rsidRPr="007A3C7D">
              <w:t>13013,497</w:t>
            </w:r>
          </w:p>
        </w:tc>
        <w:tc>
          <w:tcPr>
            <w:tcW w:w="1257"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5"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Проект 1-2</w:t>
            </w:r>
            <w:r w:rsidR="00A34F1F">
              <w:t>.1</w:t>
            </w:r>
            <w:r w:rsidRPr="007A3C7D">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E15672" w:rsidP="00E15672">
            <w:pPr>
              <w:pStyle w:val="1100"/>
            </w:pPr>
            <w:r w:rsidRPr="007A3C7D">
              <w:t>0,000</w:t>
            </w:r>
          </w:p>
        </w:tc>
        <w:tc>
          <w:tcPr>
            <w:tcW w:w="1257"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5"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76705,289</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E15672" w:rsidP="00E15672">
            <w:pPr>
              <w:pStyle w:val="1100"/>
            </w:pPr>
            <w:r w:rsidRPr="007A3C7D">
              <w:t>76705,289</w:t>
            </w:r>
          </w:p>
        </w:tc>
        <w:tc>
          <w:tcPr>
            <w:tcW w:w="1257"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5"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p>
        </w:tc>
      </w:tr>
      <w:tr w:rsidR="00EB3720" w:rsidRPr="007A3C7D" w:rsidTr="007E0171">
        <w:trPr>
          <w:trHeight w:val="340"/>
        </w:trPr>
        <w:tc>
          <w:tcPr>
            <w:tcW w:w="14885" w:type="dxa"/>
            <w:gridSpan w:val="9"/>
            <w:vAlign w:val="center"/>
          </w:tcPr>
          <w:p w:rsidR="00EB3720" w:rsidRPr="007A3C7D" w:rsidRDefault="00EB3720" w:rsidP="00EB3720">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EB3720" w:rsidRPr="007A3C7D" w:rsidTr="007E0171">
        <w:trPr>
          <w:trHeight w:val="340"/>
        </w:trPr>
        <w:tc>
          <w:tcPr>
            <w:tcW w:w="4679" w:type="dxa"/>
            <w:vAlign w:val="center"/>
          </w:tcPr>
          <w:p w:rsidR="00EB3720" w:rsidRPr="007A3C7D" w:rsidRDefault="00EB3720" w:rsidP="00EB3720">
            <w:pPr>
              <w:pStyle w:val="1100"/>
            </w:pPr>
            <w:r w:rsidRPr="007A3C7D">
              <w:t>Стоимость проектов, тыс. руб. без НДС</w:t>
            </w:r>
          </w:p>
        </w:tc>
        <w:tc>
          <w:tcPr>
            <w:tcW w:w="1294" w:type="dxa"/>
            <w:vAlign w:val="center"/>
          </w:tcPr>
          <w:p w:rsidR="00EB3720" w:rsidRPr="007A3C7D" w:rsidRDefault="00EB3720" w:rsidP="00EB3720">
            <w:pPr>
              <w:pStyle w:val="1100"/>
            </w:pPr>
            <w:r>
              <w:t>0,000</w:t>
            </w:r>
          </w:p>
        </w:tc>
        <w:tc>
          <w:tcPr>
            <w:tcW w:w="1257"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5"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B21E80" w:rsidP="00EB3720">
            <w:pPr>
              <w:pStyle w:val="1100"/>
            </w:pPr>
            <w:r>
              <w:t>5566,614</w:t>
            </w:r>
          </w:p>
        </w:tc>
      </w:tr>
      <w:tr w:rsidR="00EB3720" w:rsidRPr="007A3C7D" w:rsidTr="007E0171">
        <w:trPr>
          <w:trHeight w:val="340"/>
        </w:trPr>
        <w:tc>
          <w:tcPr>
            <w:tcW w:w="4679" w:type="dxa"/>
            <w:vAlign w:val="center"/>
          </w:tcPr>
          <w:p w:rsidR="00EB3720" w:rsidRPr="007A3C7D" w:rsidRDefault="00EB3720" w:rsidP="00EB3720">
            <w:pPr>
              <w:pStyle w:val="1100"/>
            </w:pPr>
            <w:r w:rsidRPr="007A3C7D">
              <w:t>Стоимость проектов накопленным итогом</w:t>
            </w:r>
          </w:p>
        </w:tc>
        <w:tc>
          <w:tcPr>
            <w:tcW w:w="1294" w:type="dxa"/>
            <w:vAlign w:val="center"/>
          </w:tcPr>
          <w:p w:rsidR="00EB3720" w:rsidRPr="007A3C7D" w:rsidRDefault="00EB3720" w:rsidP="00EB3720">
            <w:pPr>
              <w:pStyle w:val="1100"/>
            </w:pPr>
            <w:r>
              <w:t>5566,614</w:t>
            </w:r>
          </w:p>
        </w:tc>
        <w:tc>
          <w:tcPr>
            <w:tcW w:w="1257"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5"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p>
        </w:tc>
      </w:tr>
      <w:tr w:rsidR="00EB3720" w:rsidRPr="007A3C7D" w:rsidTr="007E0171">
        <w:trPr>
          <w:trHeight w:val="340"/>
        </w:trPr>
        <w:tc>
          <w:tcPr>
            <w:tcW w:w="14885" w:type="dxa"/>
            <w:gridSpan w:val="9"/>
            <w:vAlign w:val="center"/>
          </w:tcPr>
          <w:p w:rsidR="00EB3720" w:rsidRPr="007A3C7D" w:rsidRDefault="00EB3720" w:rsidP="00E15672">
            <w:pPr>
              <w:pStyle w:val="1100"/>
            </w:pPr>
            <w:r w:rsidRPr="007A3C7D">
              <w:t>Проект 2-</w:t>
            </w:r>
            <w:r>
              <w:t>2.</w:t>
            </w:r>
            <w:r w:rsidRPr="007A3C7D">
              <w:t>1</w:t>
            </w:r>
            <w:r>
              <w:t>, 2.2</w:t>
            </w:r>
            <w:r w:rsidRPr="007A3C7D">
              <w:t xml:space="preserve"> «Реконструкция тепловых сетей для повышения эффективности функционирования системы теплоснабжения»</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тыс. руб. без НДС</w:t>
            </w:r>
          </w:p>
        </w:tc>
        <w:tc>
          <w:tcPr>
            <w:tcW w:w="1294"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57"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EB3720" w:rsidRPr="007A3C7D" w:rsidRDefault="008249FB" w:rsidP="008249FB">
            <w:pPr>
              <w:rPr>
                <w:rFonts w:ascii="Times New Roman" w:hAnsi="Times New Roman" w:cs="Times New Roman"/>
                <w:color w:val="000000"/>
                <w:sz w:val="20"/>
                <w:szCs w:val="20"/>
              </w:rPr>
            </w:pPr>
            <w:r>
              <w:rPr>
                <w:rFonts w:ascii="Times New Roman" w:hAnsi="Times New Roman" w:cs="Times New Roman"/>
                <w:color w:val="000000"/>
                <w:sz w:val="20"/>
                <w:szCs w:val="20"/>
              </w:rPr>
              <w:t>75927</w:t>
            </w:r>
            <w:r w:rsidR="00EB3720">
              <w:rPr>
                <w:rFonts w:ascii="Times New Roman" w:hAnsi="Times New Roman" w:cs="Times New Roman"/>
                <w:color w:val="000000"/>
                <w:sz w:val="20"/>
                <w:szCs w:val="20"/>
              </w:rPr>
              <w:t>,</w:t>
            </w:r>
            <w:r>
              <w:rPr>
                <w:rFonts w:ascii="Times New Roman" w:hAnsi="Times New Roman" w:cs="Times New Roman"/>
                <w:color w:val="000000"/>
                <w:sz w:val="20"/>
                <w:szCs w:val="20"/>
              </w:rPr>
              <w:t>95</w:t>
            </w:r>
            <w:r w:rsidR="00EB3720">
              <w:rPr>
                <w:rFonts w:ascii="Times New Roman" w:hAnsi="Times New Roman" w:cs="Times New Roman"/>
                <w:color w:val="000000"/>
                <w:sz w:val="20"/>
                <w:szCs w:val="20"/>
              </w:rPr>
              <w:t>0</w:t>
            </w:r>
          </w:p>
        </w:tc>
      </w:tr>
      <w:tr w:rsidR="008249FB" w:rsidRPr="007A3C7D" w:rsidTr="008249FB">
        <w:trPr>
          <w:trHeight w:val="340"/>
        </w:trPr>
        <w:tc>
          <w:tcPr>
            <w:tcW w:w="4679" w:type="dxa"/>
            <w:vAlign w:val="center"/>
          </w:tcPr>
          <w:p w:rsidR="008249FB" w:rsidRPr="007A3C7D" w:rsidRDefault="008249FB" w:rsidP="00E15672">
            <w:pPr>
              <w:pStyle w:val="1100"/>
            </w:pPr>
            <w:r w:rsidRPr="007A3C7D">
              <w:t>Стоимость проектов накопленным итогом</w:t>
            </w:r>
          </w:p>
        </w:tc>
        <w:tc>
          <w:tcPr>
            <w:tcW w:w="1294"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45230,51</w:t>
            </w:r>
            <w:r>
              <w:rPr>
                <w:rFonts w:ascii="Times New Roman" w:hAnsi="Times New Roman" w:cs="Times New Roman"/>
                <w:color w:val="000000"/>
                <w:sz w:val="20"/>
                <w:szCs w:val="20"/>
              </w:rPr>
              <w:t>0</w:t>
            </w:r>
          </w:p>
        </w:tc>
        <w:tc>
          <w:tcPr>
            <w:tcW w:w="1257"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49697,746</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54406,847</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59369,91</w:t>
            </w:r>
            <w:r>
              <w:rPr>
                <w:rFonts w:ascii="Times New Roman" w:hAnsi="Times New Roman" w:cs="Times New Roman"/>
                <w:color w:val="000000"/>
                <w:sz w:val="20"/>
                <w:szCs w:val="20"/>
              </w:rPr>
              <w:t>0</w:t>
            </w:r>
          </w:p>
        </w:tc>
        <w:tc>
          <w:tcPr>
            <w:tcW w:w="1275"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64601,43</w:t>
            </w:r>
            <w:r>
              <w:rPr>
                <w:rFonts w:ascii="Times New Roman" w:hAnsi="Times New Roman" w:cs="Times New Roman"/>
                <w:color w:val="000000"/>
                <w:sz w:val="20"/>
                <w:szCs w:val="20"/>
              </w:rPr>
              <w:t>0</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70115,94</w:t>
            </w:r>
            <w:r>
              <w:rPr>
                <w:rFonts w:ascii="Times New Roman" w:hAnsi="Times New Roman" w:cs="Times New Roman"/>
                <w:color w:val="000000"/>
                <w:sz w:val="20"/>
                <w:szCs w:val="20"/>
              </w:rPr>
              <w:t>0</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75927,95</w:t>
            </w:r>
            <w:r>
              <w:rPr>
                <w:rFonts w:ascii="Times New Roman" w:hAnsi="Times New Roman" w:cs="Times New Roman"/>
                <w:color w:val="000000"/>
                <w:sz w:val="20"/>
                <w:szCs w:val="20"/>
              </w:rPr>
              <w:t>0</w:t>
            </w:r>
          </w:p>
        </w:tc>
        <w:tc>
          <w:tcPr>
            <w:tcW w:w="1276" w:type="dxa"/>
            <w:vAlign w:val="center"/>
          </w:tcPr>
          <w:p w:rsidR="008249FB" w:rsidRPr="007A3C7D" w:rsidRDefault="008249FB" w:rsidP="00E15672">
            <w:pPr>
              <w:rPr>
                <w:rFonts w:ascii="Times New Roman" w:hAnsi="Times New Roman" w:cs="Times New Roman"/>
                <w:color w:val="000000"/>
                <w:sz w:val="20"/>
                <w:szCs w:val="20"/>
              </w:rPr>
            </w:pPr>
          </w:p>
        </w:tc>
      </w:tr>
      <w:tr w:rsidR="00EB3720" w:rsidRPr="007A3C7D" w:rsidTr="007E0171">
        <w:trPr>
          <w:trHeight w:val="340"/>
        </w:trPr>
        <w:tc>
          <w:tcPr>
            <w:tcW w:w="14885" w:type="dxa"/>
            <w:gridSpan w:val="9"/>
            <w:vAlign w:val="center"/>
          </w:tcPr>
          <w:p w:rsidR="00EB3720" w:rsidRPr="007A3C7D" w:rsidRDefault="00EB3720" w:rsidP="00EB3720">
            <w:pPr>
              <w:pStyle w:val="1100"/>
            </w:pPr>
            <w:r w:rsidRPr="007A3C7D">
              <w:t xml:space="preserve">Проект </w:t>
            </w:r>
            <w:r>
              <w:t>2-</w:t>
            </w:r>
            <w:r w:rsidRPr="007A3C7D">
              <w:t>2.</w:t>
            </w:r>
            <w:r>
              <w:t>3</w:t>
            </w:r>
            <w:r w:rsidRPr="007A3C7D">
              <w:t>«Установка узлов учета тепловой энергии на вводах в многоквартирные дома»</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тыс. руб. без НДС</w:t>
            </w:r>
          </w:p>
        </w:tc>
        <w:tc>
          <w:tcPr>
            <w:tcW w:w="1294" w:type="dxa"/>
            <w:vAlign w:val="center"/>
          </w:tcPr>
          <w:p w:rsidR="00EB3720" w:rsidRPr="007A3C7D" w:rsidRDefault="00EB3720" w:rsidP="00E15672">
            <w:pPr>
              <w:pStyle w:val="1100"/>
            </w:pPr>
            <w:r w:rsidRPr="007A3C7D">
              <w:t>0,000</w:t>
            </w:r>
          </w:p>
        </w:tc>
        <w:tc>
          <w:tcPr>
            <w:tcW w:w="1257"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5"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12493,404</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накопленным итогом</w:t>
            </w:r>
          </w:p>
        </w:tc>
        <w:tc>
          <w:tcPr>
            <w:tcW w:w="1294"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57"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5"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p>
        </w:tc>
      </w:tr>
    </w:tbl>
    <w:p w:rsidR="007162DC" w:rsidRDefault="007162DC">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393438" w:rsidRPr="003D3BA1" w:rsidRDefault="00393438" w:rsidP="0033650F">
      <w:pPr>
        <w:pStyle w:val="afff2"/>
      </w:pPr>
      <w:r w:rsidRPr="00676257">
        <w:lastRenderedPageBreak/>
        <w:t>Таблица 12.</w:t>
      </w:r>
      <w:r>
        <w:t xml:space="preserve">5 -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2)</w:t>
      </w:r>
    </w:p>
    <w:tbl>
      <w:tblPr>
        <w:tblStyle w:val="aff5"/>
        <w:tblW w:w="14885" w:type="dxa"/>
        <w:tblInd w:w="-176" w:type="dxa"/>
        <w:tblLayout w:type="fixed"/>
        <w:tblLook w:val="04A0" w:firstRow="1" w:lastRow="0" w:firstColumn="1" w:lastColumn="0" w:noHBand="0" w:noVBand="1"/>
      </w:tblPr>
      <w:tblGrid>
        <w:gridCol w:w="4679"/>
        <w:gridCol w:w="1276"/>
        <w:gridCol w:w="1275"/>
        <w:gridCol w:w="1276"/>
        <w:gridCol w:w="1276"/>
        <w:gridCol w:w="1275"/>
        <w:gridCol w:w="1276"/>
        <w:gridCol w:w="1276"/>
        <w:gridCol w:w="1276"/>
      </w:tblGrid>
      <w:tr w:rsidR="00393438" w:rsidRPr="00C83A46" w:rsidTr="00CA5E9F">
        <w:trPr>
          <w:trHeight w:val="397"/>
        </w:trPr>
        <w:tc>
          <w:tcPr>
            <w:tcW w:w="4679" w:type="dxa"/>
            <w:vAlign w:val="center"/>
          </w:tcPr>
          <w:p w:rsidR="00393438" w:rsidRPr="00C83A46" w:rsidRDefault="00393438" w:rsidP="0073725C">
            <w:pPr>
              <w:pStyle w:val="1100"/>
            </w:pPr>
            <w:r w:rsidRPr="00C83A46">
              <w:t>Смета проектов</w:t>
            </w:r>
          </w:p>
        </w:tc>
        <w:tc>
          <w:tcPr>
            <w:tcW w:w="1276" w:type="dxa"/>
            <w:vAlign w:val="center"/>
          </w:tcPr>
          <w:p w:rsidR="00393438" w:rsidRPr="00C83A46" w:rsidRDefault="00393438" w:rsidP="0073725C">
            <w:pPr>
              <w:pStyle w:val="1100"/>
            </w:pPr>
            <w:r w:rsidRPr="00C83A46">
              <w:t>2020 г.</w:t>
            </w:r>
          </w:p>
        </w:tc>
        <w:tc>
          <w:tcPr>
            <w:tcW w:w="1275" w:type="dxa"/>
            <w:vAlign w:val="center"/>
          </w:tcPr>
          <w:p w:rsidR="00393438" w:rsidRPr="00C83A46" w:rsidRDefault="00393438" w:rsidP="0073725C">
            <w:pPr>
              <w:pStyle w:val="1100"/>
            </w:pPr>
            <w:r w:rsidRPr="00C83A46">
              <w:t>2021 г.</w:t>
            </w:r>
          </w:p>
        </w:tc>
        <w:tc>
          <w:tcPr>
            <w:tcW w:w="1276" w:type="dxa"/>
            <w:vAlign w:val="center"/>
          </w:tcPr>
          <w:p w:rsidR="00393438" w:rsidRPr="00C83A46" w:rsidRDefault="00393438" w:rsidP="0073725C">
            <w:pPr>
              <w:pStyle w:val="1100"/>
            </w:pPr>
            <w:r w:rsidRPr="00C83A46">
              <w:t>2022 г.</w:t>
            </w:r>
          </w:p>
        </w:tc>
        <w:tc>
          <w:tcPr>
            <w:tcW w:w="1276" w:type="dxa"/>
            <w:vAlign w:val="center"/>
          </w:tcPr>
          <w:p w:rsidR="00393438" w:rsidRPr="00C83A46" w:rsidRDefault="00393438" w:rsidP="0073725C">
            <w:pPr>
              <w:pStyle w:val="1100"/>
            </w:pPr>
            <w:r w:rsidRPr="00C83A46">
              <w:t>2023 г.</w:t>
            </w:r>
          </w:p>
        </w:tc>
        <w:tc>
          <w:tcPr>
            <w:tcW w:w="1275" w:type="dxa"/>
            <w:vAlign w:val="center"/>
          </w:tcPr>
          <w:p w:rsidR="00393438" w:rsidRPr="00C83A46" w:rsidRDefault="00393438" w:rsidP="0073725C">
            <w:pPr>
              <w:pStyle w:val="1100"/>
            </w:pPr>
            <w:r w:rsidRPr="00C83A46">
              <w:t>2024 г.</w:t>
            </w:r>
          </w:p>
        </w:tc>
        <w:tc>
          <w:tcPr>
            <w:tcW w:w="1276" w:type="dxa"/>
            <w:vAlign w:val="center"/>
          </w:tcPr>
          <w:p w:rsidR="00393438" w:rsidRPr="00C83A46" w:rsidRDefault="00393438" w:rsidP="0073725C">
            <w:pPr>
              <w:pStyle w:val="1100"/>
            </w:pPr>
            <w:r w:rsidRPr="00C83A46">
              <w:t>2025 г.</w:t>
            </w:r>
          </w:p>
        </w:tc>
        <w:tc>
          <w:tcPr>
            <w:tcW w:w="1276" w:type="dxa"/>
            <w:vAlign w:val="center"/>
          </w:tcPr>
          <w:p w:rsidR="00393438" w:rsidRPr="00C83A46" w:rsidRDefault="00393438" w:rsidP="0073725C">
            <w:pPr>
              <w:pStyle w:val="1100"/>
            </w:pPr>
            <w:r w:rsidRPr="00C83A46">
              <w:t>2026 г.</w:t>
            </w:r>
          </w:p>
        </w:tc>
        <w:tc>
          <w:tcPr>
            <w:tcW w:w="1276" w:type="dxa"/>
            <w:vAlign w:val="center"/>
          </w:tcPr>
          <w:p w:rsidR="00393438" w:rsidRPr="00C83A46" w:rsidRDefault="00393438" w:rsidP="0073725C">
            <w:pPr>
              <w:pStyle w:val="1100"/>
            </w:pPr>
            <w:r w:rsidRPr="00C83A46">
              <w:t>2027 г.</w:t>
            </w:r>
          </w:p>
        </w:tc>
      </w:tr>
      <w:tr w:rsidR="00393438" w:rsidRPr="00C83A46" w:rsidTr="00CA5E9F">
        <w:trPr>
          <w:trHeight w:val="340"/>
        </w:trPr>
        <w:tc>
          <w:tcPr>
            <w:tcW w:w="14885" w:type="dxa"/>
            <w:gridSpan w:val="9"/>
            <w:vAlign w:val="center"/>
          </w:tcPr>
          <w:p w:rsidR="00393438" w:rsidRPr="00C83A46" w:rsidRDefault="00393438" w:rsidP="0073725C">
            <w:pPr>
              <w:pStyle w:val="1100"/>
            </w:pPr>
            <w:r w:rsidRPr="00C83A46">
              <w:t>Объем финансирования в ценах на соответствующий календарный год действия настоящего Документа с учетом индекса-дефлятора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100569,391</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10687,804</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11495,155</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29290,018</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8617,889</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9072,100</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9580,816</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10089,531</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100569,391</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111257,195</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122752,350</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152042,368</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160660,257</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169732,357</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179313,173</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189402,704</w:t>
            </w:r>
          </w:p>
        </w:tc>
      </w:tr>
      <w:tr w:rsidR="00393438" w:rsidRPr="00C83A46" w:rsidTr="00CA5E9F">
        <w:trPr>
          <w:trHeight w:val="340"/>
        </w:trPr>
        <w:tc>
          <w:tcPr>
            <w:tcW w:w="14885" w:type="dxa"/>
            <w:gridSpan w:val="9"/>
            <w:vAlign w:val="center"/>
          </w:tcPr>
          <w:p w:rsidR="00393438" w:rsidRPr="00C83A46" w:rsidRDefault="00393438" w:rsidP="00EE3923">
            <w:pPr>
              <w:pStyle w:val="1100"/>
            </w:pPr>
            <w:r w:rsidRPr="00C83A46">
              <w:t>Проект 1-</w:t>
            </w:r>
            <w:r w:rsidR="00EE3923">
              <w:t>1</w:t>
            </w:r>
            <w:r w:rsidRPr="00C83A46">
              <w:t>.1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r>
      <w:tr w:rsidR="00393438" w:rsidRPr="00C83A46" w:rsidTr="00CA5E9F">
        <w:trPr>
          <w:trHeight w:val="340"/>
        </w:trPr>
        <w:tc>
          <w:tcPr>
            <w:tcW w:w="14885" w:type="dxa"/>
            <w:gridSpan w:val="9"/>
            <w:vAlign w:val="center"/>
          </w:tcPr>
          <w:p w:rsidR="00393438" w:rsidRPr="00C83A46" w:rsidRDefault="00393438" w:rsidP="0073725C">
            <w:pPr>
              <w:pStyle w:val="1100"/>
            </w:pPr>
            <w:r w:rsidRPr="00C83A46">
              <w:t>Проект 1-2.1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r>
      <w:tr w:rsidR="00EE3923" w:rsidRPr="00C83A46" w:rsidTr="00CA5E9F">
        <w:trPr>
          <w:trHeight w:val="340"/>
        </w:trPr>
        <w:tc>
          <w:tcPr>
            <w:tcW w:w="14885" w:type="dxa"/>
            <w:gridSpan w:val="9"/>
            <w:vAlign w:val="center"/>
          </w:tcPr>
          <w:p w:rsidR="00EE3923" w:rsidRPr="00C83A46" w:rsidRDefault="00EE3923" w:rsidP="0073725C">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EE3923" w:rsidRPr="00C83A46" w:rsidTr="00CA5E9F">
        <w:trPr>
          <w:trHeight w:val="340"/>
        </w:trPr>
        <w:tc>
          <w:tcPr>
            <w:tcW w:w="4679" w:type="dxa"/>
            <w:vAlign w:val="center"/>
          </w:tcPr>
          <w:p w:rsidR="00EE3923" w:rsidRPr="00C83A46" w:rsidRDefault="00EE3923" w:rsidP="009D0E20">
            <w:pPr>
              <w:pStyle w:val="1100"/>
            </w:pPr>
            <w:r w:rsidRPr="00C83A46">
              <w:t>Стоимость проектов, тыс. руб. без НДС</w:t>
            </w:r>
          </w:p>
        </w:tc>
        <w:tc>
          <w:tcPr>
            <w:tcW w:w="1276" w:type="dxa"/>
            <w:vAlign w:val="center"/>
          </w:tcPr>
          <w:p w:rsidR="00EE3923" w:rsidRPr="007A3C7D" w:rsidRDefault="00EE3923" w:rsidP="009D0E20">
            <w:pPr>
              <w:pStyle w:val="1100"/>
            </w:pPr>
            <w:r>
              <w:t>0,000</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5566,614</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r>
      <w:tr w:rsidR="00EE3923" w:rsidRPr="00C83A46" w:rsidTr="00CA5E9F">
        <w:trPr>
          <w:trHeight w:val="340"/>
        </w:trPr>
        <w:tc>
          <w:tcPr>
            <w:tcW w:w="4679" w:type="dxa"/>
            <w:vAlign w:val="center"/>
          </w:tcPr>
          <w:p w:rsidR="00EE3923" w:rsidRPr="00C83A46" w:rsidRDefault="00EE3923" w:rsidP="009D0E20">
            <w:pPr>
              <w:pStyle w:val="1100"/>
            </w:pPr>
            <w:r w:rsidRPr="00C83A46">
              <w:t>Стоимость проектов накопленным итогом</w:t>
            </w:r>
          </w:p>
        </w:tc>
        <w:tc>
          <w:tcPr>
            <w:tcW w:w="1276" w:type="dxa"/>
            <w:vAlign w:val="center"/>
          </w:tcPr>
          <w:p w:rsidR="00EE3923" w:rsidRPr="007A3C7D" w:rsidRDefault="00EE3923" w:rsidP="009D0E20">
            <w:pPr>
              <w:pStyle w:val="1100"/>
            </w:pPr>
            <w:r>
              <w:t>0,000</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5566,614</w:t>
            </w:r>
          </w:p>
        </w:tc>
        <w:tc>
          <w:tcPr>
            <w:tcW w:w="1275"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r>
      <w:tr w:rsidR="00EE3923" w:rsidRPr="00C83A46" w:rsidTr="00CA5E9F">
        <w:trPr>
          <w:trHeight w:val="340"/>
        </w:trPr>
        <w:tc>
          <w:tcPr>
            <w:tcW w:w="14885" w:type="dxa"/>
            <w:gridSpan w:val="9"/>
            <w:vAlign w:val="center"/>
          </w:tcPr>
          <w:p w:rsidR="00EE3923" w:rsidRPr="00C83A46" w:rsidRDefault="00EE3923" w:rsidP="0073725C">
            <w:pPr>
              <w:pStyle w:val="1100"/>
            </w:pPr>
            <w:r w:rsidRPr="00C83A46">
              <w:t>Проект 2-</w:t>
            </w:r>
            <w:r w:rsidR="00CA5E9F">
              <w:t>2.</w:t>
            </w:r>
            <w:r w:rsidRPr="00C83A46">
              <w:t>1 «Реконструкция тепловых сетей для повышения эффективности функционирования системы теплоснабжения»</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2953,165</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3110,377</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3272,426</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19682,37</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22792,74</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26065,17</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29506,9</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33130,03</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36956,33</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40985,79</w:t>
            </w:r>
          </w:p>
        </w:tc>
      </w:tr>
      <w:tr w:rsidR="00EE3923" w:rsidRPr="00C83A46" w:rsidTr="00CA5E9F">
        <w:trPr>
          <w:trHeight w:val="340"/>
        </w:trPr>
        <w:tc>
          <w:tcPr>
            <w:tcW w:w="14885" w:type="dxa"/>
            <w:gridSpan w:val="9"/>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sz w:val="20"/>
                <w:szCs w:val="20"/>
              </w:rPr>
              <w:t>Проект 2-2</w:t>
            </w:r>
            <w:r w:rsidR="00CA5E9F">
              <w:rPr>
                <w:rFonts w:ascii="Times New Roman" w:hAnsi="Times New Roman" w:cs="Times New Roman"/>
                <w:sz w:val="20"/>
                <w:szCs w:val="20"/>
              </w:rPr>
              <w:t>.2</w:t>
            </w:r>
            <w:r w:rsidRPr="00C83A46">
              <w:rPr>
                <w:rFonts w:ascii="Times New Roman" w:hAnsi="Times New Roman" w:cs="Times New Roman"/>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4157,659</w:t>
            </w:r>
          </w:p>
        </w:tc>
        <w:tc>
          <w:tcPr>
            <w:tcW w:w="1275"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4441,383</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4677,821</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4921,533</w:t>
            </w:r>
          </w:p>
        </w:tc>
        <w:tc>
          <w:tcPr>
            <w:tcW w:w="1275"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5176,158</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5448,970</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5754,520</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6060,069</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4157,659</w:t>
            </w:r>
          </w:p>
        </w:tc>
        <w:tc>
          <w:tcPr>
            <w:tcW w:w="1275"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8599,042</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13276,863</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18198,396</w:t>
            </w:r>
          </w:p>
        </w:tc>
        <w:tc>
          <w:tcPr>
            <w:tcW w:w="1275"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23374,554</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28823,524</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34578,043</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40638,113</w:t>
            </w:r>
          </w:p>
        </w:tc>
      </w:tr>
      <w:tr w:rsidR="00EE3923" w:rsidRPr="00C83A46" w:rsidTr="00CA5E9F">
        <w:trPr>
          <w:trHeight w:val="340"/>
        </w:trPr>
        <w:tc>
          <w:tcPr>
            <w:tcW w:w="14885" w:type="dxa"/>
            <w:gridSpan w:val="9"/>
            <w:vAlign w:val="center"/>
          </w:tcPr>
          <w:p w:rsidR="00EE3923" w:rsidRPr="00C83A46" w:rsidRDefault="00EE3923" w:rsidP="0073725C">
            <w:pPr>
              <w:pStyle w:val="1100"/>
            </w:pPr>
            <w:r w:rsidRPr="00C83A46">
              <w:t xml:space="preserve">Проект </w:t>
            </w:r>
            <w:r w:rsidR="00CA5E9F">
              <w:t>2-</w:t>
            </w:r>
            <w:r w:rsidRPr="00C83A46">
              <w:t>2.3«Установка узлов учета тепловой энергии на вводах в многоквартирные дома»</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C83A46" w:rsidRDefault="00EE3923" w:rsidP="0073725C">
            <w:pPr>
              <w:pStyle w:val="1100"/>
            </w:pPr>
            <w:r w:rsidRPr="00C83A46">
              <w:t>2977,243</w:t>
            </w:r>
          </w:p>
        </w:tc>
        <w:tc>
          <w:tcPr>
            <w:tcW w:w="1275" w:type="dxa"/>
            <w:vAlign w:val="center"/>
          </w:tcPr>
          <w:p w:rsidR="00EE3923" w:rsidRPr="00C83A46" w:rsidRDefault="00EE3923" w:rsidP="0073725C">
            <w:pPr>
              <w:pStyle w:val="1100"/>
            </w:pPr>
            <w:r w:rsidRPr="00C83A46">
              <w:t>3293,256</w:t>
            </w:r>
          </w:p>
        </w:tc>
        <w:tc>
          <w:tcPr>
            <w:tcW w:w="1276" w:type="dxa"/>
            <w:vAlign w:val="center"/>
          </w:tcPr>
          <w:p w:rsidR="00EE3923" w:rsidRPr="00C83A46" w:rsidRDefault="00EE3923" w:rsidP="0073725C">
            <w:pPr>
              <w:pStyle w:val="1100"/>
            </w:pPr>
            <w:r w:rsidRPr="00C83A46">
              <w:t>3706,957</w:t>
            </w:r>
          </w:p>
        </w:tc>
        <w:tc>
          <w:tcPr>
            <w:tcW w:w="1276" w:type="dxa"/>
            <w:vAlign w:val="center"/>
          </w:tcPr>
          <w:p w:rsidR="00EE3923" w:rsidRPr="00C83A46" w:rsidRDefault="00EE3923" w:rsidP="0073725C">
            <w:pPr>
              <w:pStyle w:val="1100"/>
            </w:pPr>
            <w:r w:rsidRPr="00C83A46">
              <w:t>2515,948</w:t>
            </w:r>
          </w:p>
        </w:tc>
        <w:tc>
          <w:tcPr>
            <w:tcW w:w="1275"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2977,243</w:t>
            </w:r>
          </w:p>
        </w:tc>
        <w:tc>
          <w:tcPr>
            <w:tcW w:w="1275"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6270,499</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9977,456</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5"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r>
    </w:tbl>
    <w:p w:rsidR="00393438" w:rsidRDefault="00393438">
      <w:pPr>
        <w:rPr>
          <w:rFonts w:ascii="Times New Roman" w:hAnsi="Times New Roman" w:cs="Times New Roman"/>
          <w:b/>
          <w:color w:val="000000" w:themeColor="text1"/>
          <w:sz w:val="24"/>
          <w:szCs w:val="24"/>
        </w:rPr>
      </w:pPr>
      <w:r>
        <w:rPr>
          <w:b/>
        </w:rPr>
        <w:br w:type="page"/>
      </w:r>
    </w:p>
    <w:p w:rsidR="00393438" w:rsidRPr="003D3BA1" w:rsidRDefault="00393438" w:rsidP="0033650F">
      <w:pPr>
        <w:pStyle w:val="afff2"/>
      </w:pPr>
      <w:r>
        <w:lastRenderedPageBreak/>
        <w:t xml:space="preserve">Продолжение Таблица 12.5 -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2)</w:t>
      </w:r>
    </w:p>
    <w:tbl>
      <w:tblPr>
        <w:tblStyle w:val="aff5"/>
        <w:tblW w:w="14885" w:type="dxa"/>
        <w:tblInd w:w="-176" w:type="dxa"/>
        <w:tblLayout w:type="fixed"/>
        <w:tblLook w:val="04A0" w:firstRow="1" w:lastRow="0" w:firstColumn="1" w:lastColumn="0" w:noHBand="0" w:noVBand="1"/>
      </w:tblPr>
      <w:tblGrid>
        <w:gridCol w:w="4679"/>
        <w:gridCol w:w="1275"/>
        <w:gridCol w:w="1276"/>
        <w:gridCol w:w="1276"/>
        <w:gridCol w:w="1276"/>
        <w:gridCol w:w="1275"/>
        <w:gridCol w:w="1276"/>
        <w:gridCol w:w="1276"/>
        <w:gridCol w:w="1276"/>
      </w:tblGrid>
      <w:tr w:rsidR="00393438" w:rsidRPr="00C83A46" w:rsidTr="0081163A">
        <w:trPr>
          <w:trHeight w:val="340"/>
        </w:trPr>
        <w:tc>
          <w:tcPr>
            <w:tcW w:w="4679" w:type="dxa"/>
            <w:vAlign w:val="center"/>
          </w:tcPr>
          <w:p w:rsidR="00393438" w:rsidRPr="00C83A46" w:rsidRDefault="00393438" w:rsidP="0073725C">
            <w:pPr>
              <w:pStyle w:val="1100"/>
            </w:pPr>
            <w:r w:rsidRPr="00C83A46">
              <w:t>Смета проектов</w:t>
            </w:r>
          </w:p>
        </w:tc>
        <w:tc>
          <w:tcPr>
            <w:tcW w:w="1275" w:type="dxa"/>
            <w:vAlign w:val="center"/>
          </w:tcPr>
          <w:p w:rsidR="00393438" w:rsidRPr="00C83A46" w:rsidRDefault="00393438" w:rsidP="0073725C">
            <w:pPr>
              <w:pStyle w:val="1100"/>
            </w:pPr>
            <w:r w:rsidRPr="00C83A46">
              <w:t>2028 г.</w:t>
            </w:r>
          </w:p>
        </w:tc>
        <w:tc>
          <w:tcPr>
            <w:tcW w:w="1276" w:type="dxa"/>
            <w:vAlign w:val="center"/>
          </w:tcPr>
          <w:p w:rsidR="00393438" w:rsidRPr="00C83A46" w:rsidRDefault="00393438" w:rsidP="0073725C">
            <w:pPr>
              <w:pStyle w:val="1100"/>
            </w:pPr>
            <w:r w:rsidRPr="00C83A46">
              <w:t>2029 г.</w:t>
            </w:r>
          </w:p>
        </w:tc>
        <w:tc>
          <w:tcPr>
            <w:tcW w:w="1276" w:type="dxa"/>
            <w:vAlign w:val="center"/>
          </w:tcPr>
          <w:p w:rsidR="00393438" w:rsidRPr="00C83A46" w:rsidRDefault="00393438" w:rsidP="0073725C">
            <w:pPr>
              <w:pStyle w:val="1100"/>
            </w:pPr>
            <w:r w:rsidRPr="00C83A46">
              <w:t>2030 г.</w:t>
            </w:r>
          </w:p>
        </w:tc>
        <w:tc>
          <w:tcPr>
            <w:tcW w:w="1276" w:type="dxa"/>
            <w:vAlign w:val="center"/>
          </w:tcPr>
          <w:p w:rsidR="00393438" w:rsidRPr="00C83A46" w:rsidRDefault="00393438" w:rsidP="0073725C">
            <w:pPr>
              <w:pStyle w:val="1100"/>
            </w:pPr>
            <w:r w:rsidRPr="00C83A46">
              <w:t>2031 г.</w:t>
            </w:r>
          </w:p>
        </w:tc>
        <w:tc>
          <w:tcPr>
            <w:tcW w:w="1275" w:type="dxa"/>
            <w:vAlign w:val="center"/>
          </w:tcPr>
          <w:p w:rsidR="00393438" w:rsidRPr="00C83A46" w:rsidRDefault="00393438" w:rsidP="0073725C">
            <w:pPr>
              <w:pStyle w:val="1100"/>
            </w:pPr>
            <w:r w:rsidRPr="00C83A46">
              <w:t>2032 г.</w:t>
            </w:r>
          </w:p>
        </w:tc>
        <w:tc>
          <w:tcPr>
            <w:tcW w:w="1276" w:type="dxa"/>
            <w:vAlign w:val="center"/>
          </w:tcPr>
          <w:p w:rsidR="00393438" w:rsidRPr="00C83A46" w:rsidRDefault="00393438" w:rsidP="0073725C">
            <w:pPr>
              <w:pStyle w:val="1100"/>
            </w:pPr>
            <w:r w:rsidRPr="00C83A46">
              <w:t>2033 г.</w:t>
            </w:r>
          </w:p>
        </w:tc>
        <w:tc>
          <w:tcPr>
            <w:tcW w:w="1276" w:type="dxa"/>
            <w:vAlign w:val="center"/>
          </w:tcPr>
          <w:p w:rsidR="00393438" w:rsidRPr="00C83A46" w:rsidRDefault="00393438" w:rsidP="0073725C">
            <w:pPr>
              <w:pStyle w:val="1100"/>
            </w:pPr>
            <w:r w:rsidRPr="00C83A46">
              <w:t>2034 г.</w:t>
            </w:r>
          </w:p>
        </w:tc>
        <w:tc>
          <w:tcPr>
            <w:tcW w:w="1276" w:type="dxa"/>
            <w:vAlign w:val="center"/>
          </w:tcPr>
          <w:p w:rsidR="00393438" w:rsidRPr="00C83A46" w:rsidRDefault="00393438" w:rsidP="0073725C">
            <w:pPr>
              <w:pStyle w:val="1100"/>
            </w:pPr>
            <w:r w:rsidRPr="00C83A46">
              <w:t xml:space="preserve">Всего </w:t>
            </w:r>
          </w:p>
        </w:tc>
      </w:tr>
      <w:tr w:rsidR="00393438" w:rsidRPr="00C83A46" w:rsidTr="0081163A">
        <w:trPr>
          <w:trHeight w:val="340"/>
        </w:trPr>
        <w:tc>
          <w:tcPr>
            <w:tcW w:w="14885" w:type="dxa"/>
            <w:gridSpan w:val="9"/>
            <w:vAlign w:val="center"/>
          </w:tcPr>
          <w:p w:rsidR="00393438" w:rsidRPr="00C83A46" w:rsidRDefault="00393438" w:rsidP="0073725C">
            <w:pPr>
              <w:pStyle w:val="1100"/>
            </w:pPr>
            <w:r w:rsidRPr="00C83A46">
              <w:t>Объем финансирования в ценах на соответствующий календарный год действия настоящего Документа с учетом индекса-дефлятора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17012,337</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17904,146</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18873,516</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19891,343</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20967,335</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22101,492</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23293,814</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329446,687</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206415,041</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224319,187</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243192,703</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263084,046</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284051,381</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306152,873</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329446,687</w:t>
            </w:r>
          </w:p>
        </w:tc>
        <w:tc>
          <w:tcPr>
            <w:tcW w:w="1276" w:type="dxa"/>
            <w:vAlign w:val="center"/>
          </w:tcPr>
          <w:p w:rsidR="00393438" w:rsidRPr="00C83A46" w:rsidRDefault="00393438" w:rsidP="0073725C">
            <w:pPr>
              <w:rPr>
                <w:rFonts w:ascii="Times New Roman" w:hAnsi="Times New Roman" w:cs="Times New Roman"/>
                <w:color w:val="000000"/>
                <w:sz w:val="20"/>
                <w:szCs w:val="20"/>
              </w:rPr>
            </w:pPr>
          </w:p>
        </w:tc>
      </w:tr>
      <w:tr w:rsidR="00393438" w:rsidRPr="00C83A46" w:rsidTr="0081163A">
        <w:trPr>
          <w:trHeight w:val="340"/>
        </w:trPr>
        <w:tc>
          <w:tcPr>
            <w:tcW w:w="14885" w:type="dxa"/>
            <w:gridSpan w:val="9"/>
            <w:vAlign w:val="center"/>
          </w:tcPr>
          <w:p w:rsidR="00393438" w:rsidRPr="00C83A46" w:rsidRDefault="00393438" w:rsidP="0081163A">
            <w:pPr>
              <w:pStyle w:val="1100"/>
            </w:pPr>
            <w:r w:rsidRPr="00C83A46">
              <w:t>Проект 1-</w:t>
            </w:r>
            <w:r w:rsidR="0081163A">
              <w:t>1.1</w:t>
            </w:r>
            <w:r w:rsidRPr="00C83A46">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p>
        </w:tc>
      </w:tr>
      <w:tr w:rsidR="00393438" w:rsidRPr="00C83A46" w:rsidTr="0081163A">
        <w:trPr>
          <w:trHeight w:val="340"/>
        </w:trPr>
        <w:tc>
          <w:tcPr>
            <w:tcW w:w="14885" w:type="dxa"/>
            <w:gridSpan w:val="9"/>
            <w:vAlign w:val="center"/>
          </w:tcPr>
          <w:p w:rsidR="00393438" w:rsidRPr="00C83A46" w:rsidRDefault="00393438" w:rsidP="0081163A">
            <w:pPr>
              <w:pStyle w:val="1100"/>
            </w:pPr>
            <w:r w:rsidRPr="00C83A46">
              <w:t>Проект 1-</w:t>
            </w:r>
            <w:r w:rsidR="0081163A">
              <w:t>2.1</w:t>
            </w:r>
            <w:r w:rsidRPr="00C83A46">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76705,289</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p>
        </w:tc>
      </w:tr>
      <w:tr w:rsidR="00CA5E9F" w:rsidRPr="00C83A46" w:rsidTr="0081163A">
        <w:trPr>
          <w:trHeight w:val="340"/>
        </w:trPr>
        <w:tc>
          <w:tcPr>
            <w:tcW w:w="14885" w:type="dxa"/>
            <w:gridSpan w:val="9"/>
            <w:vAlign w:val="center"/>
          </w:tcPr>
          <w:p w:rsidR="00CA5E9F" w:rsidRPr="00C83A46" w:rsidRDefault="00CA5E9F" w:rsidP="009D0E20">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81163A" w:rsidRPr="00C83A46" w:rsidTr="0081163A">
        <w:trPr>
          <w:trHeight w:val="340"/>
        </w:trPr>
        <w:tc>
          <w:tcPr>
            <w:tcW w:w="4679" w:type="dxa"/>
            <w:vAlign w:val="center"/>
          </w:tcPr>
          <w:p w:rsidR="0081163A" w:rsidRPr="00C83A46" w:rsidRDefault="0081163A" w:rsidP="009D0E20">
            <w:pPr>
              <w:pStyle w:val="1100"/>
            </w:pPr>
            <w:r w:rsidRPr="00C83A46">
              <w:t>Стоимость проектов, тыс. руб. без НДС</w:t>
            </w:r>
          </w:p>
        </w:tc>
        <w:tc>
          <w:tcPr>
            <w:tcW w:w="1275"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5"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DE3A25" w:rsidP="009D0E20">
            <w:pPr>
              <w:pStyle w:val="1100"/>
            </w:pPr>
            <w:r>
              <w:t>5566,614</w:t>
            </w:r>
          </w:p>
        </w:tc>
      </w:tr>
      <w:tr w:rsidR="0081163A" w:rsidRPr="00C83A46" w:rsidTr="0081163A">
        <w:trPr>
          <w:trHeight w:val="340"/>
        </w:trPr>
        <w:tc>
          <w:tcPr>
            <w:tcW w:w="4679" w:type="dxa"/>
            <w:vAlign w:val="center"/>
          </w:tcPr>
          <w:p w:rsidR="0081163A" w:rsidRPr="00C83A46" w:rsidRDefault="0081163A" w:rsidP="009D0E20">
            <w:pPr>
              <w:pStyle w:val="1100"/>
            </w:pPr>
            <w:r w:rsidRPr="00C83A46">
              <w:t>Стоимость проектов накопленным итогом</w:t>
            </w:r>
          </w:p>
        </w:tc>
        <w:tc>
          <w:tcPr>
            <w:tcW w:w="1275"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5"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p>
        </w:tc>
      </w:tr>
      <w:tr w:rsidR="00CA5E9F" w:rsidRPr="00C83A46" w:rsidTr="0081163A">
        <w:trPr>
          <w:trHeight w:val="340"/>
        </w:trPr>
        <w:tc>
          <w:tcPr>
            <w:tcW w:w="14885" w:type="dxa"/>
            <w:gridSpan w:val="9"/>
            <w:vAlign w:val="center"/>
          </w:tcPr>
          <w:p w:rsidR="00CA5E9F" w:rsidRPr="00C83A46" w:rsidRDefault="00CA5E9F" w:rsidP="0073725C">
            <w:pPr>
              <w:pStyle w:val="1100"/>
            </w:pPr>
            <w:r w:rsidRPr="00C83A46">
              <w:t>Проект 2-1 «Реконструкция тепловых сетей для повышения эффективности функционирования системы теплоснабжения»</w:t>
            </w:r>
          </w:p>
        </w:tc>
      </w:tr>
      <w:tr w:rsidR="008249FB" w:rsidRPr="00C83A46" w:rsidTr="0081163A">
        <w:trPr>
          <w:trHeight w:val="340"/>
        </w:trPr>
        <w:tc>
          <w:tcPr>
            <w:tcW w:w="4679" w:type="dxa"/>
            <w:vAlign w:val="center"/>
          </w:tcPr>
          <w:p w:rsidR="008249FB" w:rsidRPr="00C83A46" w:rsidRDefault="008249FB" w:rsidP="0073725C">
            <w:pPr>
              <w:pStyle w:val="1100"/>
            </w:pPr>
            <w:r w:rsidRPr="00C83A46">
              <w:t>Стоимость проектов, тыс. руб. без НДС</w:t>
            </w:r>
          </w:p>
        </w:tc>
        <w:tc>
          <w:tcPr>
            <w:tcW w:w="1275"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8249FB" w:rsidRPr="00C83A46" w:rsidTr="0081163A">
        <w:trPr>
          <w:trHeight w:val="340"/>
        </w:trPr>
        <w:tc>
          <w:tcPr>
            <w:tcW w:w="4679" w:type="dxa"/>
            <w:vAlign w:val="center"/>
          </w:tcPr>
          <w:p w:rsidR="008249FB" w:rsidRPr="00C83A46" w:rsidRDefault="008249FB" w:rsidP="0073725C">
            <w:pPr>
              <w:pStyle w:val="1100"/>
            </w:pPr>
            <w:r w:rsidRPr="00C83A46">
              <w:t>Стоимость проектов накопленным итогом</w:t>
            </w:r>
          </w:p>
        </w:tc>
        <w:tc>
          <w:tcPr>
            <w:tcW w:w="1275"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45230,51</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49697,746</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54406,847</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59369,91</w:t>
            </w:r>
            <w:r>
              <w:rPr>
                <w:rFonts w:ascii="Times New Roman" w:hAnsi="Times New Roman" w:cs="Times New Roman"/>
                <w:color w:val="000000"/>
                <w:sz w:val="20"/>
                <w:szCs w:val="20"/>
              </w:rPr>
              <w:t>0</w:t>
            </w:r>
          </w:p>
        </w:tc>
        <w:tc>
          <w:tcPr>
            <w:tcW w:w="1275"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64601,43</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70115,94</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75927,95</w:t>
            </w:r>
            <w:r>
              <w:rPr>
                <w:rFonts w:ascii="Times New Roman" w:hAnsi="Times New Roman" w:cs="Times New Roman"/>
                <w:color w:val="000000"/>
                <w:sz w:val="20"/>
                <w:szCs w:val="20"/>
              </w:rPr>
              <w:t>0</w:t>
            </w:r>
          </w:p>
        </w:tc>
        <w:tc>
          <w:tcPr>
            <w:tcW w:w="1276" w:type="dxa"/>
            <w:vAlign w:val="center"/>
          </w:tcPr>
          <w:p w:rsidR="008249FB" w:rsidRPr="007A3C7D" w:rsidRDefault="008249FB" w:rsidP="009D0E20">
            <w:pPr>
              <w:rPr>
                <w:rFonts w:ascii="Times New Roman" w:hAnsi="Times New Roman" w:cs="Times New Roman"/>
                <w:color w:val="000000"/>
                <w:sz w:val="20"/>
                <w:szCs w:val="20"/>
              </w:rPr>
            </w:pPr>
          </w:p>
        </w:tc>
      </w:tr>
      <w:tr w:rsidR="0081163A" w:rsidRPr="00C83A46" w:rsidTr="0081163A">
        <w:trPr>
          <w:trHeight w:val="340"/>
        </w:trPr>
        <w:tc>
          <w:tcPr>
            <w:tcW w:w="14885" w:type="dxa"/>
            <w:gridSpan w:val="9"/>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Проект 2-2 «Реконструкция тепловых сетей для обеспечения надежности, в том числе с исчерпанием эксплуатационного ресурса»</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тыс. руб. без НДС</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6383,807</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6718,456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7082,206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7464,143</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7867,905</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8293,492</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8740,904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накопленным итогом</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47021,919</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53740,376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60822,582</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68286,725</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76154,630</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84448,123</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c>
          <w:tcPr>
            <w:tcW w:w="1276" w:type="dxa"/>
            <w:vAlign w:val="center"/>
          </w:tcPr>
          <w:p w:rsidR="0081163A" w:rsidRPr="00C83A46" w:rsidRDefault="0081163A" w:rsidP="0073725C">
            <w:pPr>
              <w:rPr>
                <w:rFonts w:ascii="Times New Roman" w:hAnsi="Times New Roman" w:cs="Times New Roman"/>
                <w:color w:val="000000"/>
                <w:sz w:val="20"/>
                <w:szCs w:val="20"/>
              </w:rPr>
            </w:pPr>
          </w:p>
        </w:tc>
      </w:tr>
      <w:tr w:rsidR="0081163A" w:rsidRPr="00C83A46" w:rsidTr="0081163A">
        <w:trPr>
          <w:trHeight w:val="340"/>
        </w:trPr>
        <w:tc>
          <w:tcPr>
            <w:tcW w:w="14885" w:type="dxa"/>
            <w:gridSpan w:val="9"/>
            <w:vAlign w:val="center"/>
          </w:tcPr>
          <w:p w:rsidR="0081163A" w:rsidRPr="00C83A46" w:rsidRDefault="0081163A" w:rsidP="0073725C">
            <w:pPr>
              <w:pStyle w:val="1100"/>
            </w:pPr>
            <w:r w:rsidRPr="00C83A46">
              <w:t>Проект 2.3«Установка узлов учета тепловой энергии на вводах в многоквартирные дома»</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тыс. руб. без НДС</w:t>
            </w:r>
          </w:p>
        </w:tc>
        <w:tc>
          <w:tcPr>
            <w:tcW w:w="1275"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5"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12493,404</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накопленным итогом</w:t>
            </w:r>
          </w:p>
        </w:tc>
        <w:tc>
          <w:tcPr>
            <w:tcW w:w="1275"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5"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p>
        </w:tc>
      </w:tr>
    </w:tbl>
    <w:p w:rsidR="00393438" w:rsidRDefault="00393438">
      <w:pPr>
        <w:rPr>
          <w:rFonts w:ascii="Times New Roman" w:hAnsi="Times New Roman" w:cs="Times New Roman"/>
          <w:b/>
          <w:color w:val="000000" w:themeColor="text1"/>
          <w:sz w:val="24"/>
          <w:szCs w:val="24"/>
        </w:rPr>
      </w:pPr>
      <w:r>
        <w:rPr>
          <w:b/>
        </w:rPr>
        <w:br w:type="page"/>
      </w:r>
    </w:p>
    <w:p w:rsidR="00393438" w:rsidRDefault="00393438" w:rsidP="0033650F">
      <w:pPr>
        <w:pStyle w:val="afff2"/>
      </w:pPr>
      <w:r w:rsidRPr="00251D54">
        <w:lastRenderedPageBreak/>
        <w:t>Таблица 12.5</w:t>
      </w:r>
      <w:r>
        <w:t xml:space="preserve"> - </w:t>
      </w:r>
      <w:r w:rsidRPr="00251D54">
        <w:t>Капитальные вложения в реализацию мероприятий по новому строительству, реконструкции и техническому перевооружению источников тепловой энергии</w:t>
      </w:r>
      <w:r>
        <w:t xml:space="preserve"> Артинского городского округа</w:t>
      </w:r>
    </w:p>
    <w:tbl>
      <w:tblPr>
        <w:tblStyle w:val="aff5"/>
        <w:tblW w:w="15282" w:type="dxa"/>
        <w:tblLook w:val="04A0" w:firstRow="1" w:lastRow="0" w:firstColumn="1" w:lastColumn="0" w:noHBand="0" w:noVBand="1"/>
      </w:tblPr>
      <w:tblGrid>
        <w:gridCol w:w="655"/>
        <w:gridCol w:w="3528"/>
        <w:gridCol w:w="2023"/>
        <w:gridCol w:w="2044"/>
        <w:gridCol w:w="1767"/>
        <w:gridCol w:w="1797"/>
        <w:gridCol w:w="1824"/>
        <w:gridCol w:w="1644"/>
      </w:tblGrid>
      <w:tr w:rsidR="00393438" w:rsidRPr="00FD0161" w:rsidTr="0073725C">
        <w:trPr>
          <w:trHeight w:val="397"/>
          <w:tblHeader/>
        </w:trPr>
        <w:tc>
          <w:tcPr>
            <w:tcW w:w="655" w:type="dxa"/>
            <w:vAlign w:val="center"/>
          </w:tcPr>
          <w:p w:rsidR="00393438" w:rsidRPr="00FD0161" w:rsidRDefault="00393438" w:rsidP="0073725C">
            <w:pPr>
              <w:pStyle w:val="120"/>
            </w:pPr>
            <w:r w:rsidRPr="00FD0161">
              <w:t>№</w:t>
            </w:r>
          </w:p>
        </w:tc>
        <w:tc>
          <w:tcPr>
            <w:tcW w:w="3528" w:type="dxa"/>
            <w:vAlign w:val="center"/>
          </w:tcPr>
          <w:p w:rsidR="00393438" w:rsidRPr="00FD0161" w:rsidRDefault="00393438" w:rsidP="0073725C">
            <w:pPr>
              <w:pStyle w:val="120"/>
            </w:pPr>
            <w:r w:rsidRPr="00FD0161">
              <w:t>Наименование источника тепловой энергии</w:t>
            </w:r>
          </w:p>
        </w:tc>
        <w:tc>
          <w:tcPr>
            <w:tcW w:w="2023" w:type="dxa"/>
            <w:vAlign w:val="center"/>
          </w:tcPr>
          <w:p w:rsidR="00393438" w:rsidRPr="00FD0161" w:rsidRDefault="00393438" w:rsidP="0073725C">
            <w:pPr>
              <w:pStyle w:val="120"/>
            </w:pPr>
            <w:r w:rsidRPr="00FD0161">
              <w:t>Наименование мероприятия</w:t>
            </w:r>
          </w:p>
        </w:tc>
        <w:tc>
          <w:tcPr>
            <w:tcW w:w="2044" w:type="dxa"/>
            <w:vAlign w:val="center"/>
          </w:tcPr>
          <w:p w:rsidR="00393438" w:rsidRPr="00FD0161" w:rsidRDefault="00393438" w:rsidP="0073725C">
            <w:pPr>
              <w:pStyle w:val="120"/>
            </w:pPr>
            <w:r w:rsidRPr="00FD0161">
              <w:t>Цели реализации мероприятия</w:t>
            </w:r>
          </w:p>
        </w:tc>
        <w:tc>
          <w:tcPr>
            <w:tcW w:w="1767" w:type="dxa"/>
            <w:vAlign w:val="center"/>
          </w:tcPr>
          <w:p w:rsidR="00393438" w:rsidRPr="00FD0161" w:rsidRDefault="00393438" w:rsidP="0073725C">
            <w:pPr>
              <w:pStyle w:val="120"/>
            </w:pPr>
            <w:r w:rsidRPr="00FD0161">
              <w:t>Объем работ</w:t>
            </w:r>
          </w:p>
        </w:tc>
        <w:tc>
          <w:tcPr>
            <w:tcW w:w="1797" w:type="dxa"/>
            <w:vAlign w:val="center"/>
          </w:tcPr>
          <w:p w:rsidR="00393438" w:rsidRPr="00FD0161" w:rsidRDefault="00393438" w:rsidP="0073725C">
            <w:pPr>
              <w:pStyle w:val="120"/>
            </w:pPr>
            <w:r w:rsidRPr="00FD0161">
              <w:t>Стоимость работ, тыс. руб. (в ценах 2019 года без учета НДС)</w:t>
            </w:r>
          </w:p>
        </w:tc>
        <w:tc>
          <w:tcPr>
            <w:tcW w:w="1824" w:type="dxa"/>
            <w:vAlign w:val="center"/>
          </w:tcPr>
          <w:p w:rsidR="00393438" w:rsidRPr="00FD0161" w:rsidRDefault="00393438" w:rsidP="0073725C">
            <w:pPr>
              <w:pStyle w:val="120"/>
            </w:pPr>
            <w:r w:rsidRPr="00FD0161">
              <w:t>Стоимость оборудования, тыс. руб. (в ценах 2019 года без учета НДС)</w:t>
            </w:r>
          </w:p>
        </w:tc>
        <w:tc>
          <w:tcPr>
            <w:tcW w:w="1644" w:type="dxa"/>
            <w:vAlign w:val="center"/>
          </w:tcPr>
          <w:p w:rsidR="00393438" w:rsidRPr="00FD0161" w:rsidRDefault="00393438" w:rsidP="0073725C">
            <w:pPr>
              <w:pStyle w:val="120"/>
            </w:pPr>
            <w:r w:rsidRPr="00FD0161">
              <w:t>Год внедрения</w:t>
            </w:r>
          </w:p>
        </w:tc>
      </w:tr>
      <w:tr w:rsidR="00393438" w:rsidRPr="00984741" w:rsidTr="0073725C">
        <w:trPr>
          <w:trHeight w:val="397"/>
        </w:trPr>
        <w:tc>
          <w:tcPr>
            <w:tcW w:w="655" w:type="dxa"/>
            <w:vAlign w:val="center"/>
          </w:tcPr>
          <w:p w:rsidR="00393438" w:rsidRPr="00984741" w:rsidRDefault="00393438" w:rsidP="0073725C">
            <w:pPr>
              <w:pStyle w:val="120"/>
            </w:pPr>
            <w:r>
              <w:t>1-1.9</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Реконструкция котельной, расположенной по адресу: Свердловская область, АГО, пгт.Арти, ул. Первомайская, стр 112</w:t>
            </w:r>
          </w:p>
        </w:tc>
        <w:tc>
          <w:tcPr>
            <w:tcW w:w="2023" w:type="dxa"/>
            <w:vMerge w:val="restart"/>
            <w:vAlign w:val="center"/>
          </w:tcPr>
          <w:p w:rsidR="00393438" w:rsidRPr="00984741" w:rsidRDefault="00393438" w:rsidP="0073725C">
            <w:pPr>
              <w:pStyle w:val="120"/>
            </w:pPr>
            <w:r>
              <w:t>Техническое перевооружение источников тепловой энергии для обеспечения надежности, в том числе с исчерпанием эксплуатационного ресурса</w:t>
            </w:r>
          </w:p>
        </w:tc>
        <w:tc>
          <w:tcPr>
            <w:tcW w:w="2044" w:type="dxa"/>
            <w:vMerge w:val="restart"/>
            <w:vAlign w:val="center"/>
          </w:tcPr>
          <w:p w:rsidR="00393438" w:rsidRPr="00984741" w:rsidRDefault="00393438" w:rsidP="0073725C">
            <w:pPr>
              <w:pStyle w:val="120"/>
            </w:pPr>
            <w:r>
              <w:t xml:space="preserve">Для обеспечения надежности </w:t>
            </w:r>
          </w:p>
        </w:tc>
        <w:tc>
          <w:tcPr>
            <w:tcW w:w="1767" w:type="dxa"/>
            <w:vAlign w:val="center"/>
          </w:tcPr>
          <w:p w:rsidR="00393438" w:rsidRPr="00984741" w:rsidRDefault="00393438" w:rsidP="0073725C">
            <w:pPr>
              <w:pStyle w:val="120"/>
            </w:pPr>
            <w:r>
              <w:t>согласно ПСД</w:t>
            </w:r>
          </w:p>
        </w:tc>
        <w:tc>
          <w:tcPr>
            <w:tcW w:w="3621" w:type="dxa"/>
            <w:gridSpan w:val="2"/>
            <w:vAlign w:val="center"/>
          </w:tcPr>
          <w:p w:rsidR="00393438" w:rsidRPr="00984741" w:rsidRDefault="00393438" w:rsidP="0073725C">
            <w:pPr>
              <w:pStyle w:val="120"/>
            </w:pPr>
            <w:r>
              <w:t>1555,735</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1-1.1</w:t>
            </w:r>
          </w:p>
        </w:tc>
        <w:tc>
          <w:tcPr>
            <w:tcW w:w="3528" w:type="dxa"/>
            <w:vAlign w:val="center"/>
          </w:tcPr>
          <w:p w:rsidR="00393438" w:rsidRPr="00900A95" w:rsidRDefault="00393438" w:rsidP="0073725C">
            <w:pPr>
              <w:rPr>
                <w:rFonts w:ascii="Times New Roman" w:hAnsi="Times New Roman"/>
                <w:sz w:val="20"/>
                <w:szCs w:val="20"/>
              </w:rPr>
            </w:pPr>
            <w:r w:rsidRPr="00900A95">
              <w:rPr>
                <w:rFonts w:ascii="Times New Roman" w:hAnsi="Times New Roman"/>
                <w:sz w:val="20"/>
                <w:szCs w:val="20"/>
              </w:rPr>
              <w:t>Установка блочной котельной мощностью 0,258 Гкал/ч расположенной по адресу:</w:t>
            </w:r>
          </w:p>
          <w:p w:rsidR="00393438" w:rsidRPr="00900A95" w:rsidRDefault="00393438" w:rsidP="0073725C">
            <w:pPr>
              <w:rPr>
                <w:rFonts w:ascii="Times New Roman" w:hAnsi="Times New Roman"/>
                <w:sz w:val="20"/>
                <w:szCs w:val="20"/>
              </w:rPr>
            </w:pPr>
            <w:r w:rsidRPr="00900A95">
              <w:rPr>
                <w:rFonts w:ascii="Times New Roman" w:hAnsi="Times New Roman"/>
                <w:sz w:val="20"/>
                <w:szCs w:val="20"/>
              </w:rPr>
              <w:t>Свердловская область, АГО,  с. Курки, ул. Заречная, стр.45</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t>согласно ПСД</w:t>
            </w:r>
          </w:p>
        </w:tc>
        <w:tc>
          <w:tcPr>
            <w:tcW w:w="3621" w:type="dxa"/>
            <w:gridSpan w:val="2"/>
            <w:vAlign w:val="center"/>
          </w:tcPr>
          <w:p w:rsidR="00393438" w:rsidRDefault="00393438" w:rsidP="0073725C">
            <w:pPr>
              <w:pStyle w:val="120"/>
            </w:pPr>
            <w:r>
              <w:t>6838,567</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1-1.3</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0,430 Гкал/ч расположенной по адресу: Свердловская область, АГО, с. Азигулово ул 30 лет Победы, стр. 26</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8439,270</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1-1.4</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0,172 Гкал/ч расположенной по адресу: Свердловская область, АГО, д. Усть-Манчаж, ул. Школьная, стр. 4</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1117,156</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1-1.6</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0,430 Гкал/ч расположенной по адресу:  Свердловская область, АГО, с. Свердловское, ул. Ленина, стр. 21</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8157,431</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1-1.5</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0,129 Гкал/ч расположенной по адресу: Свердловская область, АГО, д. Багышково ул. Советская, стр. 70а</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5520,109</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1-1.2</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0,129 Гкал/ч расположенной по адресу:</w:t>
            </w:r>
          </w:p>
          <w:p w:rsidR="00393438" w:rsidRPr="00900A95" w:rsidRDefault="00876EB9" w:rsidP="0073725C">
            <w:pPr>
              <w:jc w:val="both"/>
              <w:rPr>
                <w:rFonts w:ascii="Times New Roman" w:hAnsi="Times New Roman"/>
                <w:sz w:val="20"/>
                <w:szCs w:val="20"/>
              </w:rPr>
            </w:pPr>
            <w:r>
              <w:rPr>
                <w:rFonts w:ascii="Times New Roman" w:hAnsi="Times New Roman"/>
                <w:sz w:val="20"/>
                <w:szCs w:val="20"/>
              </w:rPr>
              <w:lastRenderedPageBreak/>
              <w:t>Свердловская область, АГО,</w:t>
            </w:r>
            <w:r w:rsidR="00393438" w:rsidRPr="00900A95">
              <w:rPr>
                <w:rFonts w:ascii="Times New Roman" w:hAnsi="Times New Roman"/>
                <w:sz w:val="20"/>
                <w:szCs w:val="20"/>
              </w:rPr>
              <w:t xml:space="preserve"> с. Старые Арти, ул. Ленина, стр.. 192</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5521,623</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lastRenderedPageBreak/>
              <w:t>1-1.7</w:t>
            </w:r>
          </w:p>
        </w:tc>
        <w:tc>
          <w:tcPr>
            <w:tcW w:w="3528" w:type="dxa"/>
            <w:vAlign w:val="center"/>
          </w:tcPr>
          <w:p w:rsidR="00393438" w:rsidRPr="00900A95" w:rsidRDefault="00393438" w:rsidP="0073725C">
            <w:pPr>
              <w:rPr>
                <w:rFonts w:ascii="Times New Roman" w:hAnsi="Times New Roman"/>
                <w:sz w:val="20"/>
                <w:szCs w:val="20"/>
              </w:rPr>
            </w:pPr>
            <w:r w:rsidRPr="00900A95">
              <w:rPr>
                <w:rFonts w:ascii="Times New Roman" w:hAnsi="Times New Roman"/>
                <w:sz w:val="20"/>
                <w:szCs w:val="20"/>
              </w:rPr>
              <w:t>Реконструкция котельной, расположенной по адресу:</w:t>
            </w:r>
          </w:p>
          <w:p w:rsidR="00393438" w:rsidRPr="00900A95" w:rsidRDefault="00393438" w:rsidP="0073725C">
            <w:pPr>
              <w:rPr>
                <w:rFonts w:ascii="Times New Roman" w:hAnsi="Times New Roman"/>
                <w:sz w:val="20"/>
                <w:szCs w:val="20"/>
              </w:rPr>
            </w:pPr>
            <w:r w:rsidRPr="00900A95">
              <w:rPr>
                <w:rFonts w:ascii="Times New Roman" w:hAnsi="Times New Roman"/>
                <w:sz w:val="20"/>
                <w:szCs w:val="20"/>
              </w:rPr>
              <w:t>Свердловская область, АГО, с. Сухановка, ул. Ленина, стр. 112</w:t>
            </w:r>
          </w:p>
        </w:tc>
        <w:tc>
          <w:tcPr>
            <w:tcW w:w="2023" w:type="dxa"/>
            <w:vMerge w:val="restart"/>
            <w:vAlign w:val="center"/>
          </w:tcPr>
          <w:p w:rsidR="00393438" w:rsidRPr="00984741" w:rsidRDefault="00393438" w:rsidP="0073725C">
            <w:pPr>
              <w:pStyle w:val="120"/>
            </w:pPr>
          </w:p>
        </w:tc>
        <w:tc>
          <w:tcPr>
            <w:tcW w:w="2044" w:type="dxa"/>
            <w:vMerge w:val="restart"/>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7493,388</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F87FD4" w:rsidRDefault="00393438" w:rsidP="0073725C">
            <w:pPr>
              <w:pStyle w:val="120"/>
              <w:rPr>
                <w:highlight w:val="yellow"/>
              </w:rPr>
            </w:pPr>
          </w:p>
        </w:tc>
        <w:tc>
          <w:tcPr>
            <w:tcW w:w="3528" w:type="dxa"/>
          </w:tcPr>
          <w:p w:rsidR="00393438" w:rsidRPr="00F87FD4" w:rsidRDefault="00393438" w:rsidP="0073725C">
            <w:pPr>
              <w:jc w:val="both"/>
              <w:rPr>
                <w:rFonts w:ascii="Times New Roman" w:hAnsi="Times New Roman"/>
                <w:sz w:val="20"/>
                <w:szCs w:val="20"/>
                <w:highlight w:val="yellow"/>
              </w:rPr>
            </w:pP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p>
        </w:tc>
        <w:tc>
          <w:tcPr>
            <w:tcW w:w="3621" w:type="dxa"/>
            <w:gridSpan w:val="2"/>
            <w:vAlign w:val="center"/>
          </w:tcPr>
          <w:p w:rsidR="00393438" w:rsidRDefault="00393438" w:rsidP="0073725C">
            <w:pPr>
              <w:pStyle w:val="120"/>
            </w:pPr>
          </w:p>
        </w:tc>
        <w:tc>
          <w:tcPr>
            <w:tcW w:w="1644" w:type="dxa"/>
            <w:vAlign w:val="center"/>
          </w:tcPr>
          <w:p w:rsidR="00393438" w:rsidRPr="00984741" w:rsidRDefault="00393438" w:rsidP="0073725C">
            <w:pPr>
              <w:pStyle w:val="120"/>
            </w:pPr>
          </w:p>
        </w:tc>
      </w:tr>
      <w:tr w:rsidR="00393438" w:rsidRPr="00984741" w:rsidTr="0073725C">
        <w:trPr>
          <w:trHeight w:val="397"/>
        </w:trPr>
        <w:tc>
          <w:tcPr>
            <w:tcW w:w="655" w:type="dxa"/>
            <w:vAlign w:val="center"/>
          </w:tcPr>
          <w:p w:rsidR="00393438" w:rsidRPr="00984741" w:rsidRDefault="00393438" w:rsidP="00D03994">
            <w:pPr>
              <w:pStyle w:val="120"/>
            </w:pPr>
            <w:r>
              <w:t>1-1.</w:t>
            </w:r>
            <w:r w:rsidR="00D03994">
              <w:t>8</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Реконструкция котельной №7, расположенной по адресу: Свердловская область, АГО, с. Манчаж</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2590,000</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D03994">
            <w:pPr>
              <w:pStyle w:val="120"/>
            </w:pPr>
            <w:r>
              <w:t>1-</w:t>
            </w:r>
            <w:r w:rsidR="00D03994">
              <w:t>1.9</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газовой котельной, проектируемой для ДДУ, проектной мощностью 0,12 МВт (0,099 Гкал/ч)</w:t>
            </w:r>
          </w:p>
        </w:tc>
        <w:tc>
          <w:tcPr>
            <w:tcW w:w="2023" w:type="dxa"/>
            <w:vMerge w:val="restart"/>
            <w:vAlign w:val="center"/>
          </w:tcPr>
          <w:p w:rsidR="00393438" w:rsidRPr="00984741" w:rsidRDefault="00393438" w:rsidP="0073725C">
            <w:pPr>
              <w:pStyle w:val="120"/>
            </w:pPr>
            <w:r>
              <w:t xml:space="preserve">Строительство источников тепловой энергии </w:t>
            </w:r>
          </w:p>
        </w:tc>
        <w:tc>
          <w:tcPr>
            <w:tcW w:w="2044" w:type="dxa"/>
            <w:vMerge w:val="restart"/>
            <w:vAlign w:val="center"/>
          </w:tcPr>
          <w:p w:rsidR="00393438" w:rsidRPr="00984741" w:rsidRDefault="00393438" w:rsidP="0073725C">
            <w:pPr>
              <w:pStyle w:val="120"/>
            </w:pPr>
            <w:r>
              <w:t>Для покрытия прироста тепловой нагрузки в местах нового строительства жилищного и общественногофонда</w:t>
            </w:r>
          </w:p>
        </w:tc>
        <w:tc>
          <w:tcPr>
            <w:tcW w:w="1767" w:type="dxa"/>
            <w:vMerge w:val="restart"/>
            <w:vAlign w:val="center"/>
          </w:tcPr>
          <w:p w:rsidR="00393438" w:rsidRPr="00984741" w:rsidRDefault="00393438" w:rsidP="0073725C">
            <w:pPr>
              <w:pStyle w:val="120"/>
            </w:pPr>
            <w:r>
              <w:t>согласно ПСД</w:t>
            </w:r>
          </w:p>
        </w:tc>
        <w:tc>
          <w:tcPr>
            <w:tcW w:w="3621" w:type="dxa"/>
            <w:gridSpan w:val="2"/>
            <w:vAlign w:val="center"/>
          </w:tcPr>
          <w:p w:rsidR="00393438" w:rsidRDefault="00393438" w:rsidP="0073725C">
            <w:pPr>
              <w:pStyle w:val="120"/>
            </w:pPr>
            <w:r>
              <w:t>5520,109</w:t>
            </w:r>
          </w:p>
        </w:tc>
        <w:tc>
          <w:tcPr>
            <w:tcW w:w="1644" w:type="dxa"/>
            <w:vAlign w:val="center"/>
          </w:tcPr>
          <w:p w:rsidR="00393438" w:rsidRPr="00984741" w:rsidRDefault="00393438" w:rsidP="0073725C">
            <w:pPr>
              <w:pStyle w:val="120"/>
            </w:pPr>
            <w:r>
              <w:t>2023</w:t>
            </w:r>
          </w:p>
        </w:tc>
      </w:tr>
      <w:tr w:rsidR="00393438" w:rsidRPr="00984741" w:rsidTr="0073725C">
        <w:trPr>
          <w:trHeight w:val="397"/>
        </w:trPr>
        <w:tc>
          <w:tcPr>
            <w:tcW w:w="655" w:type="dxa"/>
            <w:vAlign w:val="center"/>
          </w:tcPr>
          <w:p w:rsidR="00393438" w:rsidRPr="00984741" w:rsidRDefault="00393438" w:rsidP="00D03994">
            <w:pPr>
              <w:pStyle w:val="120"/>
            </w:pPr>
            <w:r>
              <w:t>1-2</w:t>
            </w:r>
            <w:r w:rsidR="00D03994">
              <w:t>0</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Строительство газовой котельной, проектируемой на пересечении улиц Невраева и Красногорской проектной мощностью 0,77 МВт (0,66 Гкал/ч)</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Merge/>
            <w:vAlign w:val="center"/>
          </w:tcPr>
          <w:p w:rsidR="00393438" w:rsidRPr="00984741" w:rsidRDefault="00393438" w:rsidP="0073725C">
            <w:pPr>
              <w:pStyle w:val="120"/>
            </w:pPr>
          </w:p>
        </w:tc>
        <w:tc>
          <w:tcPr>
            <w:tcW w:w="3621" w:type="dxa"/>
            <w:gridSpan w:val="2"/>
            <w:vAlign w:val="center"/>
          </w:tcPr>
          <w:p w:rsidR="00393438" w:rsidRDefault="00393438" w:rsidP="0073725C">
            <w:pPr>
              <w:pStyle w:val="120"/>
            </w:pPr>
            <w:r>
              <w:t>7493,388</w:t>
            </w:r>
          </w:p>
        </w:tc>
        <w:tc>
          <w:tcPr>
            <w:tcW w:w="1644" w:type="dxa"/>
            <w:vAlign w:val="center"/>
          </w:tcPr>
          <w:p w:rsidR="00393438" w:rsidRDefault="00393438" w:rsidP="0073725C">
            <w:pPr>
              <w:pStyle w:val="120"/>
            </w:pPr>
            <w:r>
              <w:t>2023</w:t>
            </w:r>
          </w:p>
        </w:tc>
      </w:tr>
      <w:tr w:rsidR="00393438" w:rsidRPr="00984741" w:rsidTr="0073725C">
        <w:trPr>
          <w:trHeight w:val="397"/>
        </w:trPr>
        <w:tc>
          <w:tcPr>
            <w:tcW w:w="10017" w:type="dxa"/>
            <w:gridSpan w:val="5"/>
            <w:vAlign w:val="center"/>
          </w:tcPr>
          <w:p w:rsidR="00393438" w:rsidRPr="00984741" w:rsidRDefault="00393438" w:rsidP="0073725C">
            <w:pPr>
              <w:pStyle w:val="120"/>
            </w:pPr>
            <w:r w:rsidRPr="00984741">
              <w:t>Итого</w:t>
            </w:r>
          </w:p>
        </w:tc>
        <w:tc>
          <w:tcPr>
            <w:tcW w:w="3621" w:type="dxa"/>
            <w:gridSpan w:val="2"/>
            <w:vAlign w:val="center"/>
          </w:tcPr>
          <w:p w:rsidR="00393438" w:rsidRPr="00984741" w:rsidRDefault="00393438" w:rsidP="0073725C">
            <w:pPr>
              <w:pStyle w:val="120"/>
            </w:pPr>
            <w:r>
              <w:t xml:space="preserve">76705,289 </w:t>
            </w:r>
          </w:p>
        </w:tc>
        <w:tc>
          <w:tcPr>
            <w:tcW w:w="1644" w:type="dxa"/>
            <w:vAlign w:val="center"/>
          </w:tcPr>
          <w:p w:rsidR="00393438" w:rsidRPr="00984741" w:rsidRDefault="00393438" w:rsidP="0073725C">
            <w:pPr>
              <w:pStyle w:val="120"/>
            </w:pPr>
            <w:r>
              <w:t>2020-2023</w:t>
            </w:r>
          </w:p>
        </w:tc>
      </w:tr>
    </w:tbl>
    <w:p w:rsidR="00393438" w:rsidRDefault="00393438">
      <w:pPr>
        <w:rPr>
          <w:rFonts w:ascii="Times New Roman" w:hAnsi="Times New Roman" w:cs="Times New Roman"/>
          <w:b/>
          <w:color w:val="000000" w:themeColor="text1"/>
          <w:sz w:val="24"/>
          <w:szCs w:val="24"/>
        </w:rPr>
      </w:pPr>
      <w:r>
        <w:rPr>
          <w:b/>
        </w:rPr>
        <w:br w:type="page"/>
      </w:r>
    </w:p>
    <w:p w:rsidR="007162DC" w:rsidRDefault="007162DC" w:rsidP="0033650F">
      <w:pPr>
        <w:pStyle w:val="afff2"/>
      </w:pPr>
      <w:r w:rsidRPr="00251D54">
        <w:lastRenderedPageBreak/>
        <w:t>Таблица 12.6</w:t>
      </w:r>
      <w:r>
        <w:t xml:space="preserve"> - </w:t>
      </w:r>
      <w:r w:rsidRPr="00251D54">
        <w:t>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w:t>
      </w:r>
      <w:r>
        <w:t xml:space="preserve"> систем теплоснабжения Артинского городского округа</w:t>
      </w:r>
    </w:p>
    <w:tbl>
      <w:tblPr>
        <w:tblStyle w:val="aff5"/>
        <w:tblW w:w="14709" w:type="dxa"/>
        <w:tblLook w:val="04A0" w:firstRow="1" w:lastRow="0" w:firstColumn="1" w:lastColumn="0" w:noHBand="0" w:noVBand="1"/>
      </w:tblPr>
      <w:tblGrid>
        <w:gridCol w:w="534"/>
        <w:gridCol w:w="1837"/>
        <w:gridCol w:w="3260"/>
        <w:gridCol w:w="1701"/>
        <w:gridCol w:w="1798"/>
        <w:gridCol w:w="1525"/>
        <w:gridCol w:w="1498"/>
        <w:gridCol w:w="2556"/>
      </w:tblGrid>
      <w:tr w:rsidR="002041DA" w:rsidRPr="00984741" w:rsidTr="00A02494">
        <w:trPr>
          <w:trHeight w:val="397"/>
        </w:trPr>
        <w:tc>
          <w:tcPr>
            <w:tcW w:w="534"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w:t>
            </w:r>
          </w:p>
        </w:tc>
        <w:tc>
          <w:tcPr>
            <w:tcW w:w="1837"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Наименование мероприятия</w:t>
            </w:r>
          </w:p>
        </w:tc>
        <w:tc>
          <w:tcPr>
            <w:tcW w:w="3260"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Цели реализации мероприятия</w:t>
            </w:r>
          </w:p>
        </w:tc>
        <w:tc>
          <w:tcPr>
            <w:tcW w:w="1701" w:type="dxa"/>
            <w:vAlign w:val="center"/>
          </w:tcPr>
          <w:p w:rsidR="00804D3F"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 xml:space="preserve">Диаметр трубопровода, </w:t>
            </w:r>
          </w:p>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мм</w:t>
            </w:r>
          </w:p>
        </w:tc>
        <w:tc>
          <w:tcPr>
            <w:tcW w:w="1798"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Объем работ, м</w:t>
            </w:r>
          </w:p>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(в однотрубном исполнении)</w:t>
            </w:r>
          </w:p>
        </w:tc>
        <w:tc>
          <w:tcPr>
            <w:tcW w:w="1525"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Тип прокладки</w:t>
            </w:r>
          </w:p>
        </w:tc>
        <w:tc>
          <w:tcPr>
            <w:tcW w:w="1498" w:type="dxa"/>
            <w:vAlign w:val="center"/>
          </w:tcPr>
          <w:p w:rsidR="007162DC" w:rsidRPr="00787483" w:rsidRDefault="008249FB" w:rsidP="008249F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С</w:t>
            </w:r>
            <w:r w:rsidR="007162DC" w:rsidRPr="00787483">
              <w:rPr>
                <w:rFonts w:ascii="Times New Roman" w:eastAsia="Calibri" w:hAnsi="Times New Roman" w:cs="Times New Roman"/>
                <w:b/>
                <w:sz w:val="20"/>
                <w:szCs w:val="20"/>
              </w:rPr>
              <w:t xml:space="preserve">тоимость работ в ценах </w:t>
            </w:r>
            <w:r>
              <w:rPr>
                <w:rFonts w:ascii="Times New Roman" w:eastAsia="Calibri" w:hAnsi="Times New Roman" w:cs="Times New Roman"/>
                <w:b/>
                <w:sz w:val="20"/>
                <w:szCs w:val="20"/>
              </w:rPr>
              <w:t xml:space="preserve">2017 года </w:t>
            </w:r>
            <w:r w:rsidR="007162DC" w:rsidRPr="00787483">
              <w:rPr>
                <w:rFonts w:ascii="Times New Roman" w:eastAsia="Calibri" w:hAnsi="Times New Roman" w:cs="Times New Roman"/>
                <w:b/>
                <w:sz w:val="20"/>
                <w:szCs w:val="20"/>
              </w:rPr>
              <w:t>без НДС, тыс. руб.</w:t>
            </w:r>
          </w:p>
        </w:tc>
        <w:tc>
          <w:tcPr>
            <w:tcW w:w="2556"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Год внедрения</w:t>
            </w:r>
          </w:p>
        </w:tc>
      </w:tr>
      <w:tr w:rsidR="007162DC" w:rsidRPr="00984741" w:rsidTr="00A02494">
        <w:trPr>
          <w:trHeight w:val="397"/>
          <w:tblHeader/>
        </w:trPr>
        <w:tc>
          <w:tcPr>
            <w:tcW w:w="14709" w:type="dxa"/>
            <w:gridSpan w:val="8"/>
            <w:vAlign w:val="center"/>
          </w:tcPr>
          <w:p w:rsidR="007162DC" w:rsidRPr="00984741" w:rsidRDefault="007162DC" w:rsidP="007162DC">
            <w:pPr>
              <w:jc w:val="center"/>
              <w:rPr>
                <w:rFonts w:ascii="Times New Roman" w:eastAsia="Calibri" w:hAnsi="Times New Roman" w:cs="Times New Roman"/>
                <w:sz w:val="20"/>
                <w:szCs w:val="20"/>
              </w:rPr>
            </w:pPr>
          </w:p>
        </w:tc>
      </w:tr>
      <w:tr w:rsidR="002041DA" w:rsidRPr="00984741" w:rsidTr="00A02494">
        <w:trPr>
          <w:trHeight w:val="1813"/>
          <w:tblHeader/>
        </w:trPr>
        <w:tc>
          <w:tcPr>
            <w:tcW w:w="534"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1</w:t>
            </w:r>
          </w:p>
        </w:tc>
        <w:tc>
          <w:tcPr>
            <w:tcW w:w="1837"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В целях повышения качества теплоснабжения потребителей, за счет снижения тепловых и гидравлических потерь при транспортировке теплоносителя.</w:t>
            </w:r>
          </w:p>
          <w:p w:rsidR="00DE7E23" w:rsidRPr="00984741" w:rsidRDefault="00DE7E23" w:rsidP="007162DC">
            <w:pPr>
              <w:jc w:val="center"/>
              <w:rPr>
                <w:rFonts w:ascii="Times New Roman" w:eastAsia="Calibri" w:hAnsi="Times New Roman" w:cs="Times New Roman"/>
                <w:sz w:val="20"/>
                <w:szCs w:val="20"/>
              </w:rPr>
            </w:pPr>
          </w:p>
        </w:tc>
        <w:tc>
          <w:tcPr>
            <w:tcW w:w="1701" w:type="dxa"/>
            <w:vAlign w:val="center"/>
          </w:tcPr>
          <w:p w:rsidR="00DE7E23" w:rsidRPr="00984741"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25, 32, 50, 70, 80, 100, 125, 150, 200,250</w:t>
            </w:r>
          </w:p>
        </w:tc>
        <w:tc>
          <w:tcPr>
            <w:tcW w:w="1798" w:type="dxa"/>
            <w:vAlign w:val="center"/>
          </w:tcPr>
          <w:p w:rsidR="00DE7E23"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8472,3</w:t>
            </w:r>
          </w:p>
        </w:tc>
        <w:tc>
          <w:tcPr>
            <w:tcW w:w="1525" w:type="dxa"/>
            <w:vAlign w:val="center"/>
          </w:tcPr>
          <w:p w:rsidR="00804D3F" w:rsidRPr="00804D3F" w:rsidRDefault="0051186D" w:rsidP="007162DC">
            <w:pPr>
              <w:jc w:val="center"/>
              <w:rPr>
                <w:rFonts w:ascii="Times New Roman" w:hAnsi="Times New Roman" w:cs="Times New Roman"/>
                <w:sz w:val="20"/>
                <w:szCs w:val="20"/>
              </w:rPr>
            </w:pPr>
            <w:r w:rsidRPr="00804D3F">
              <w:rPr>
                <w:rFonts w:ascii="Times New Roman" w:hAnsi="Times New Roman" w:cs="Times New Roman"/>
                <w:sz w:val="20"/>
                <w:szCs w:val="20"/>
              </w:rPr>
              <w:t xml:space="preserve">надземная, </w:t>
            </w:r>
          </w:p>
          <w:p w:rsidR="00804D3F" w:rsidRPr="00804D3F" w:rsidRDefault="0051186D" w:rsidP="007162DC">
            <w:pPr>
              <w:jc w:val="center"/>
              <w:rPr>
                <w:rFonts w:ascii="Times New Roman" w:hAnsi="Times New Roman" w:cs="Times New Roman"/>
                <w:sz w:val="20"/>
                <w:szCs w:val="20"/>
              </w:rPr>
            </w:pPr>
            <w:r w:rsidRPr="00804D3F">
              <w:rPr>
                <w:rFonts w:ascii="Times New Roman" w:hAnsi="Times New Roman" w:cs="Times New Roman"/>
                <w:sz w:val="20"/>
                <w:szCs w:val="20"/>
              </w:rPr>
              <w:t xml:space="preserve">бесканальная, </w:t>
            </w:r>
          </w:p>
          <w:p w:rsidR="00DE7E23" w:rsidRPr="000813DA" w:rsidRDefault="0051186D" w:rsidP="007162DC">
            <w:pPr>
              <w:jc w:val="center"/>
              <w:rPr>
                <w:rFonts w:ascii="Times New Roman" w:hAnsi="Times New Roman" w:cs="Times New Roman"/>
              </w:rPr>
            </w:pPr>
            <w:r w:rsidRPr="00804D3F">
              <w:rPr>
                <w:rFonts w:ascii="Times New Roman" w:hAnsi="Times New Roman" w:cs="Times New Roman"/>
                <w:sz w:val="20"/>
                <w:szCs w:val="20"/>
              </w:rPr>
              <w:t>канальная</w:t>
            </w:r>
          </w:p>
        </w:tc>
        <w:tc>
          <w:tcPr>
            <w:tcW w:w="1498" w:type="dxa"/>
            <w:vAlign w:val="center"/>
          </w:tcPr>
          <w:p w:rsidR="00DE7E23" w:rsidRPr="00984741"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36279,67</w:t>
            </w:r>
          </w:p>
        </w:tc>
        <w:tc>
          <w:tcPr>
            <w:tcW w:w="2556" w:type="dxa"/>
            <w:vAlign w:val="center"/>
          </w:tcPr>
          <w:p w:rsidR="00DE7E23"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Равномерно в течен</w:t>
            </w:r>
            <w:r w:rsidRPr="00984741">
              <w:rPr>
                <w:rFonts w:ascii="Times New Roman" w:eastAsia="Calibri" w:hAnsi="Times New Roman" w:cs="Times New Roman"/>
                <w:sz w:val="20"/>
                <w:szCs w:val="20"/>
              </w:rPr>
              <w:t>и</w:t>
            </w:r>
            <w:r>
              <w:rPr>
                <w:rFonts w:ascii="Times New Roman" w:eastAsia="Calibri" w:hAnsi="Times New Roman" w:cs="Times New Roman"/>
                <w:sz w:val="20"/>
                <w:szCs w:val="20"/>
              </w:rPr>
              <w:t>е</w:t>
            </w:r>
            <w:r w:rsidRPr="00984741">
              <w:rPr>
                <w:rFonts w:ascii="Times New Roman" w:eastAsia="Calibri" w:hAnsi="Times New Roman" w:cs="Times New Roman"/>
                <w:sz w:val="20"/>
                <w:szCs w:val="20"/>
              </w:rPr>
              <w:t xml:space="preserve"> всего </w:t>
            </w:r>
            <w:r>
              <w:rPr>
                <w:rFonts w:ascii="Times New Roman" w:eastAsia="Calibri" w:hAnsi="Times New Roman" w:cs="Times New Roman"/>
                <w:sz w:val="20"/>
                <w:szCs w:val="20"/>
              </w:rPr>
              <w:t xml:space="preserve">срока </w:t>
            </w:r>
            <w:r w:rsidRPr="00984741">
              <w:rPr>
                <w:rFonts w:ascii="Times New Roman" w:eastAsia="Calibri" w:hAnsi="Times New Roman" w:cs="Times New Roman"/>
                <w:sz w:val="20"/>
                <w:szCs w:val="20"/>
              </w:rPr>
              <w:t>действия Схемы теплоснабжения в соответствии с ПСД</w:t>
            </w:r>
          </w:p>
          <w:p w:rsidR="00DE7E23"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2020-2034</w:t>
            </w:r>
          </w:p>
          <w:p w:rsidR="00DE7E23" w:rsidRPr="00984741" w:rsidRDefault="00DE7E23" w:rsidP="007B1D38">
            <w:pPr>
              <w:jc w:val="center"/>
              <w:rPr>
                <w:rFonts w:ascii="Times New Roman" w:eastAsia="Calibri" w:hAnsi="Times New Roman" w:cs="Times New Roman"/>
                <w:sz w:val="20"/>
                <w:szCs w:val="20"/>
              </w:rPr>
            </w:pPr>
            <w:r>
              <w:rPr>
                <w:rFonts w:ascii="Times New Roman" w:eastAsia="Calibri" w:hAnsi="Times New Roman" w:cs="Times New Roman"/>
                <w:sz w:val="20"/>
                <w:szCs w:val="20"/>
              </w:rPr>
              <w:t>15 лет</w:t>
            </w:r>
          </w:p>
        </w:tc>
      </w:tr>
      <w:tr w:rsidR="002041DA" w:rsidRPr="00984741" w:rsidTr="00A02494">
        <w:trPr>
          <w:trHeight w:val="1825"/>
          <w:tblHeader/>
        </w:trPr>
        <w:tc>
          <w:tcPr>
            <w:tcW w:w="534" w:type="dxa"/>
            <w:vAlign w:val="center"/>
          </w:tcPr>
          <w:p w:rsidR="00804D3F"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837" w:type="dxa"/>
            <w:vAlign w:val="center"/>
          </w:tcPr>
          <w:p w:rsidR="00804D3F" w:rsidRPr="00984741" w:rsidRDefault="00A02494"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804D3F" w:rsidRPr="00984741" w:rsidRDefault="00A02494"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Повышение надежности тепловых сетей</w:t>
            </w:r>
            <w:r>
              <w:rPr>
                <w:rFonts w:ascii="Times New Roman" w:eastAsia="Calibri" w:hAnsi="Times New Roman" w:cs="Times New Roman"/>
                <w:sz w:val="20"/>
                <w:szCs w:val="20"/>
              </w:rPr>
              <w:t xml:space="preserve"> в связи с исчерпанием эксплуатационного ресурса</w:t>
            </w:r>
          </w:p>
        </w:tc>
        <w:tc>
          <w:tcPr>
            <w:tcW w:w="1701" w:type="dxa"/>
            <w:vAlign w:val="center"/>
          </w:tcPr>
          <w:p w:rsidR="00804D3F"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25, 32, 50, 70, 80, 100, 125, 150, 200,250</w:t>
            </w:r>
          </w:p>
        </w:tc>
        <w:tc>
          <w:tcPr>
            <w:tcW w:w="1798" w:type="dxa"/>
            <w:vAlign w:val="center"/>
          </w:tcPr>
          <w:p w:rsidR="00804D3F" w:rsidRDefault="009073B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11280,8</w:t>
            </w:r>
          </w:p>
        </w:tc>
        <w:tc>
          <w:tcPr>
            <w:tcW w:w="1525" w:type="dxa"/>
            <w:vAlign w:val="center"/>
          </w:tcPr>
          <w:p w:rsidR="00A02494" w:rsidRPr="00804D3F" w:rsidRDefault="00A02494" w:rsidP="00A02494">
            <w:pPr>
              <w:jc w:val="center"/>
              <w:rPr>
                <w:rFonts w:ascii="Times New Roman" w:hAnsi="Times New Roman" w:cs="Times New Roman"/>
                <w:sz w:val="20"/>
                <w:szCs w:val="20"/>
              </w:rPr>
            </w:pPr>
            <w:r w:rsidRPr="00804D3F">
              <w:rPr>
                <w:rFonts w:ascii="Times New Roman" w:hAnsi="Times New Roman" w:cs="Times New Roman"/>
                <w:sz w:val="20"/>
                <w:szCs w:val="20"/>
              </w:rPr>
              <w:t xml:space="preserve">надземная, </w:t>
            </w:r>
          </w:p>
          <w:p w:rsidR="00A02494" w:rsidRPr="00804D3F" w:rsidRDefault="00A02494" w:rsidP="00A02494">
            <w:pPr>
              <w:jc w:val="center"/>
              <w:rPr>
                <w:rFonts w:ascii="Times New Roman" w:hAnsi="Times New Roman" w:cs="Times New Roman"/>
                <w:sz w:val="20"/>
                <w:szCs w:val="20"/>
              </w:rPr>
            </w:pPr>
            <w:r w:rsidRPr="00804D3F">
              <w:rPr>
                <w:rFonts w:ascii="Times New Roman" w:hAnsi="Times New Roman" w:cs="Times New Roman"/>
                <w:sz w:val="20"/>
                <w:szCs w:val="20"/>
              </w:rPr>
              <w:t xml:space="preserve">бесканальная, </w:t>
            </w:r>
          </w:p>
          <w:p w:rsidR="00804D3F" w:rsidRPr="000813DA" w:rsidRDefault="00A02494" w:rsidP="00A02494">
            <w:pPr>
              <w:jc w:val="center"/>
              <w:rPr>
                <w:rFonts w:ascii="Times New Roman" w:hAnsi="Times New Roman" w:cs="Times New Roman"/>
              </w:rPr>
            </w:pPr>
            <w:r w:rsidRPr="00804D3F">
              <w:rPr>
                <w:rFonts w:ascii="Times New Roman" w:hAnsi="Times New Roman" w:cs="Times New Roman"/>
                <w:sz w:val="20"/>
                <w:szCs w:val="20"/>
              </w:rPr>
              <w:t>канальная</w:t>
            </w:r>
          </w:p>
        </w:tc>
        <w:tc>
          <w:tcPr>
            <w:tcW w:w="1498" w:type="dxa"/>
            <w:vAlign w:val="center"/>
          </w:tcPr>
          <w:p w:rsidR="00804D3F"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54562,45</w:t>
            </w:r>
          </w:p>
        </w:tc>
        <w:tc>
          <w:tcPr>
            <w:tcW w:w="2556" w:type="dxa"/>
            <w:vAlign w:val="center"/>
          </w:tcPr>
          <w:p w:rsidR="00A02494" w:rsidRPr="00A02494"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Равномерно в течение всего срока действия Схемы теплоснабжения в соответствии с ПСД</w:t>
            </w:r>
          </w:p>
          <w:p w:rsidR="00A02494" w:rsidRPr="00A02494"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2020-2034</w:t>
            </w:r>
          </w:p>
          <w:p w:rsidR="00804D3F"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15 лет</w:t>
            </w:r>
          </w:p>
        </w:tc>
      </w:tr>
      <w:tr w:rsidR="002041DA" w:rsidRPr="00984741" w:rsidTr="006656F5">
        <w:trPr>
          <w:trHeight w:val="2263"/>
          <w:tblHeader/>
        </w:trPr>
        <w:tc>
          <w:tcPr>
            <w:tcW w:w="534" w:type="dxa"/>
            <w:vAlign w:val="center"/>
          </w:tcPr>
          <w:p w:rsidR="009A1832"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837" w:type="dxa"/>
            <w:vAlign w:val="center"/>
          </w:tcPr>
          <w:p w:rsidR="009A1832" w:rsidRPr="00984741" w:rsidRDefault="009A1832"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9A1832" w:rsidRPr="00984741" w:rsidRDefault="009A1832" w:rsidP="009A1832">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В целях повышения качества теплоснабжения потребителей, за счет снижения тепловых и гидравлических потерь при транспортировке теплоносителя.</w:t>
            </w:r>
          </w:p>
          <w:p w:rsidR="009A1832" w:rsidRPr="00984741" w:rsidRDefault="009A1832" w:rsidP="009A1832">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Повышение надежности тепловых сетей</w:t>
            </w:r>
          </w:p>
        </w:tc>
        <w:tc>
          <w:tcPr>
            <w:tcW w:w="1701" w:type="dxa"/>
            <w:vAlign w:val="center"/>
          </w:tcPr>
          <w:p w:rsidR="009A1832" w:rsidRDefault="009A183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70, 80, 100</w:t>
            </w:r>
          </w:p>
        </w:tc>
        <w:tc>
          <w:tcPr>
            <w:tcW w:w="1798" w:type="dxa"/>
            <w:vAlign w:val="center"/>
          </w:tcPr>
          <w:p w:rsidR="009A1832" w:rsidRDefault="009A183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3064</w:t>
            </w:r>
          </w:p>
        </w:tc>
        <w:tc>
          <w:tcPr>
            <w:tcW w:w="1525" w:type="dxa"/>
            <w:vAlign w:val="center"/>
          </w:tcPr>
          <w:p w:rsidR="009A1832" w:rsidRPr="00A02494" w:rsidRDefault="009A1832" w:rsidP="007162DC">
            <w:pPr>
              <w:jc w:val="center"/>
              <w:rPr>
                <w:rFonts w:ascii="Times New Roman" w:hAnsi="Times New Roman" w:cs="Times New Roman"/>
                <w:sz w:val="20"/>
                <w:szCs w:val="20"/>
              </w:rPr>
            </w:pPr>
            <w:r w:rsidRPr="00A02494">
              <w:rPr>
                <w:rFonts w:ascii="Times New Roman" w:hAnsi="Times New Roman" w:cs="Times New Roman"/>
                <w:sz w:val="20"/>
                <w:szCs w:val="20"/>
              </w:rPr>
              <w:t>надземная, бесканальная, канальная</w:t>
            </w:r>
          </w:p>
        </w:tc>
        <w:tc>
          <w:tcPr>
            <w:tcW w:w="1498" w:type="dxa"/>
            <w:vAlign w:val="center"/>
          </w:tcPr>
          <w:p w:rsidR="009A1832" w:rsidRDefault="009A1832"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13964,69</w:t>
            </w:r>
          </w:p>
        </w:tc>
        <w:tc>
          <w:tcPr>
            <w:tcW w:w="2556" w:type="dxa"/>
            <w:vAlign w:val="center"/>
          </w:tcPr>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Равномерно в течен</w:t>
            </w:r>
            <w:r w:rsidRPr="00984741">
              <w:rPr>
                <w:rFonts w:ascii="Times New Roman" w:eastAsia="Calibri" w:hAnsi="Times New Roman" w:cs="Times New Roman"/>
                <w:sz w:val="20"/>
                <w:szCs w:val="20"/>
              </w:rPr>
              <w:t>и</w:t>
            </w:r>
            <w:r>
              <w:rPr>
                <w:rFonts w:ascii="Times New Roman" w:eastAsia="Calibri" w:hAnsi="Times New Roman" w:cs="Times New Roman"/>
                <w:sz w:val="20"/>
                <w:szCs w:val="20"/>
              </w:rPr>
              <w:t>е</w:t>
            </w:r>
            <w:r w:rsidRPr="00984741">
              <w:rPr>
                <w:rFonts w:ascii="Times New Roman" w:eastAsia="Calibri" w:hAnsi="Times New Roman" w:cs="Times New Roman"/>
                <w:sz w:val="20"/>
                <w:szCs w:val="20"/>
              </w:rPr>
              <w:t xml:space="preserve"> всего </w:t>
            </w:r>
            <w:r>
              <w:rPr>
                <w:rFonts w:ascii="Times New Roman" w:eastAsia="Calibri" w:hAnsi="Times New Roman" w:cs="Times New Roman"/>
                <w:sz w:val="20"/>
                <w:szCs w:val="20"/>
              </w:rPr>
              <w:t xml:space="preserve">срока </w:t>
            </w:r>
            <w:r w:rsidRPr="00984741">
              <w:rPr>
                <w:rFonts w:ascii="Times New Roman" w:eastAsia="Calibri" w:hAnsi="Times New Roman" w:cs="Times New Roman"/>
                <w:sz w:val="20"/>
                <w:szCs w:val="20"/>
              </w:rPr>
              <w:t>действия Схемы теплоснабжения в соответствии с ПСД</w:t>
            </w:r>
          </w:p>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2020-2023</w:t>
            </w:r>
          </w:p>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3 лет</w:t>
            </w:r>
          </w:p>
        </w:tc>
      </w:tr>
      <w:tr w:rsidR="002041DA" w:rsidRPr="00984741" w:rsidTr="009D0E20">
        <w:trPr>
          <w:trHeight w:val="417"/>
          <w:tblHeader/>
        </w:trPr>
        <w:tc>
          <w:tcPr>
            <w:tcW w:w="7332" w:type="dxa"/>
            <w:gridSpan w:val="4"/>
            <w:vAlign w:val="center"/>
          </w:tcPr>
          <w:p w:rsidR="002041DA" w:rsidRDefault="002041DA"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Итого</w:t>
            </w:r>
          </w:p>
        </w:tc>
        <w:tc>
          <w:tcPr>
            <w:tcW w:w="1798" w:type="dxa"/>
            <w:vAlign w:val="center"/>
          </w:tcPr>
          <w:p w:rsidR="002041DA" w:rsidRDefault="002041DA" w:rsidP="002041DA">
            <w:pPr>
              <w:jc w:val="center"/>
              <w:rPr>
                <w:rFonts w:ascii="Times New Roman" w:eastAsia="Calibri" w:hAnsi="Times New Roman" w:cs="Times New Roman"/>
                <w:sz w:val="20"/>
                <w:szCs w:val="20"/>
              </w:rPr>
            </w:pPr>
            <w:r>
              <w:rPr>
                <w:rFonts w:ascii="Times New Roman" w:eastAsia="Calibri" w:hAnsi="Times New Roman" w:cs="Times New Roman"/>
                <w:sz w:val="20"/>
                <w:szCs w:val="20"/>
              </w:rPr>
              <w:t>22817,1</w:t>
            </w:r>
          </w:p>
        </w:tc>
        <w:tc>
          <w:tcPr>
            <w:tcW w:w="1525" w:type="dxa"/>
            <w:vAlign w:val="center"/>
          </w:tcPr>
          <w:p w:rsidR="002041DA" w:rsidRPr="00A02494" w:rsidRDefault="002041DA" w:rsidP="007162DC">
            <w:pPr>
              <w:jc w:val="center"/>
              <w:rPr>
                <w:rFonts w:ascii="Times New Roman" w:hAnsi="Times New Roman" w:cs="Times New Roman"/>
                <w:sz w:val="20"/>
                <w:szCs w:val="20"/>
              </w:rPr>
            </w:pPr>
          </w:p>
        </w:tc>
        <w:tc>
          <w:tcPr>
            <w:tcW w:w="1498" w:type="dxa"/>
            <w:vAlign w:val="center"/>
          </w:tcPr>
          <w:p w:rsidR="002041DA"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104806,810</w:t>
            </w:r>
          </w:p>
        </w:tc>
        <w:tc>
          <w:tcPr>
            <w:tcW w:w="2556" w:type="dxa"/>
            <w:vAlign w:val="center"/>
          </w:tcPr>
          <w:p w:rsidR="002041DA" w:rsidRDefault="002041DA" w:rsidP="009A1832">
            <w:pPr>
              <w:jc w:val="center"/>
              <w:rPr>
                <w:rFonts w:ascii="Times New Roman" w:eastAsia="Calibri" w:hAnsi="Times New Roman" w:cs="Times New Roman"/>
                <w:sz w:val="20"/>
                <w:szCs w:val="20"/>
              </w:rPr>
            </w:pPr>
          </w:p>
        </w:tc>
      </w:tr>
    </w:tbl>
    <w:p w:rsidR="00FF70D2" w:rsidRDefault="00FF70D2" w:rsidP="009A5ACA">
      <w:pPr>
        <w:rPr>
          <w:rFonts w:ascii="Times New Roman" w:hAnsi="Times New Roman" w:cs="Times New Roman"/>
          <w:color w:val="000000" w:themeColor="text1"/>
          <w:sz w:val="28"/>
        </w:rPr>
      </w:pPr>
    </w:p>
    <w:p w:rsidR="00FF70D2" w:rsidRDefault="00FF70D2" w:rsidP="009A5ACA">
      <w:pPr>
        <w:rPr>
          <w:rFonts w:ascii="Times New Roman" w:hAnsi="Times New Roman" w:cs="Times New Roman"/>
          <w:color w:val="000000" w:themeColor="text1"/>
          <w:sz w:val="28"/>
        </w:rPr>
        <w:sectPr w:rsidR="00FF70D2" w:rsidSect="007162DC">
          <w:pgSz w:w="16840" w:h="11907" w:orient="landscape" w:code="9"/>
          <w:pgMar w:top="1565" w:right="1134" w:bottom="850" w:left="1134" w:header="709" w:footer="709" w:gutter="0"/>
          <w:cols w:space="708"/>
          <w:docGrid w:linePitch="360"/>
        </w:sectPr>
      </w:pPr>
    </w:p>
    <w:p w:rsidR="007B1D38" w:rsidRDefault="007B1D38" w:rsidP="00787483">
      <w:pPr>
        <w:pStyle w:val="114"/>
        <w:outlineLvl w:val="1"/>
      </w:pPr>
      <w:bookmarkStart w:id="462" w:name="_Toc536530876"/>
      <w:bookmarkStart w:id="463" w:name="_Toc6844537"/>
      <w:r>
        <w:lastRenderedPageBreak/>
        <w:t>12.2 предложения по источникам инвестиций, обеспечивающих финансовые потребности</w:t>
      </w:r>
      <w:bookmarkEnd w:id="462"/>
      <w:bookmarkEnd w:id="463"/>
    </w:p>
    <w:p w:rsidR="007B1D38" w:rsidRDefault="007B1D38" w:rsidP="0033650F">
      <w:pPr>
        <w:pStyle w:val="afff4"/>
      </w:pPr>
      <w:r>
        <w:t>Общий объем необходимых инвестиций в осуществление программы складывается из сумм капитальных затрат на реализацию предполагаемых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счет заемных средств).</w:t>
      </w:r>
    </w:p>
    <w:p w:rsidR="007B1D38" w:rsidRDefault="007B1D38" w:rsidP="0033650F">
      <w:pPr>
        <w:pStyle w:val="afff4"/>
      </w:pPr>
      <w:r>
        <w:t>В качестве источников финансирования рассматриваются:</w:t>
      </w:r>
    </w:p>
    <w:p w:rsidR="007B1D38" w:rsidRDefault="007B1D38" w:rsidP="00FD03E1">
      <w:pPr>
        <w:pStyle w:val="1f"/>
      </w:pPr>
      <w:r>
        <w:t>собственные средства теплоснабжающих организаций;</w:t>
      </w:r>
    </w:p>
    <w:p w:rsidR="007B1D38" w:rsidRDefault="007B1D38" w:rsidP="00FD03E1">
      <w:pPr>
        <w:pStyle w:val="1f"/>
      </w:pPr>
      <w:r>
        <w:t>заемные средства;</w:t>
      </w:r>
    </w:p>
    <w:p w:rsidR="007B1D38" w:rsidRDefault="007B1D38" w:rsidP="00FD03E1">
      <w:pPr>
        <w:pStyle w:val="1f"/>
      </w:pPr>
      <w:r>
        <w:t>бюджетные средства.</w:t>
      </w:r>
    </w:p>
    <w:p w:rsidR="007B1D38" w:rsidRPr="00A26F63" w:rsidRDefault="007B1D38" w:rsidP="0033650F">
      <w:pPr>
        <w:pStyle w:val="afff4"/>
      </w:pPr>
      <w:r w:rsidRPr="00A26F63">
        <w:t>К собствен</w:t>
      </w:r>
      <w:r>
        <w:t>н</w:t>
      </w:r>
      <w:r w:rsidRPr="00A26F63">
        <w:t>ым</w:t>
      </w:r>
      <w:r>
        <w:t xml:space="preserve"> средст</w:t>
      </w:r>
      <w:r w:rsidRPr="00A26F63">
        <w:t>в</w:t>
      </w:r>
      <w:r>
        <w:t>ам организаций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Схемы теплоснабжения.</w:t>
      </w:r>
    </w:p>
    <w:p w:rsidR="007B1D38" w:rsidRDefault="007B1D38" w:rsidP="0033650F">
      <w:pPr>
        <w:pStyle w:val="afff4"/>
      </w:pPr>
      <w: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7B1D38" w:rsidRDefault="007B1D38" w:rsidP="0033650F">
      <w:pPr>
        <w:pStyle w:val="afff4"/>
      </w:pPr>
      <w: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государственными предприятиями.</w:t>
      </w:r>
    </w:p>
    <w:p w:rsidR="007B1D38" w:rsidRDefault="007B1D38">
      <w:pPr>
        <w:rPr>
          <w:rFonts w:ascii="Times New Roman" w:hAnsi="Times New Roman" w:cs="Times New Roman"/>
          <w:color w:val="000000" w:themeColor="text1"/>
          <w:sz w:val="28"/>
        </w:rPr>
      </w:pPr>
      <w:r>
        <w:br w:type="page"/>
      </w:r>
    </w:p>
    <w:p w:rsidR="007B1D38" w:rsidRPr="007B1D38" w:rsidRDefault="007B1D38" w:rsidP="0033650F">
      <w:pPr>
        <w:pStyle w:val="1d"/>
      </w:pPr>
      <w:bookmarkStart w:id="464" w:name="_Toc536530877"/>
      <w:bookmarkStart w:id="465" w:name="_Toc6844538"/>
      <w:r w:rsidRPr="007B1D38">
        <w:lastRenderedPageBreak/>
        <w:t>ГЛАВА 13 (</w:t>
      </w:r>
      <w:r w:rsidR="00875BC1">
        <w:t>006</w:t>
      </w:r>
      <w:r w:rsidR="00875BC1" w:rsidRPr="005E4818">
        <w:t>6.ОМ-ПСТ.013.000</w:t>
      </w:r>
      <w:r w:rsidRPr="007B1D38">
        <w:t>)</w:t>
      </w:r>
      <w:bookmarkEnd w:id="464"/>
      <w:bookmarkEnd w:id="465"/>
    </w:p>
    <w:p w:rsidR="007B1D38" w:rsidRPr="007B1D38" w:rsidRDefault="007B1D38" w:rsidP="0033650F">
      <w:pPr>
        <w:pStyle w:val="1d"/>
      </w:pPr>
      <w:bookmarkStart w:id="466" w:name="_Toc536530878"/>
      <w:bookmarkStart w:id="467" w:name="_Toc6844539"/>
      <w:r w:rsidRPr="007B1D38">
        <w:t xml:space="preserve">ИНДИКАТОРЫ РАЗВИТИЯ СИСТЕМ ТЕПЛОСНАБЖЕНИЯ </w:t>
      </w:r>
      <w:bookmarkEnd w:id="466"/>
      <w:bookmarkEnd w:id="467"/>
      <w:r w:rsidR="004868C7">
        <w:t>округа</w:t>
      </w:r>
    </w:p>
    <w:p w:rsidR="007B1D38" w:rsidRDefault="007B1D38" w:rsidP="007B1D38">
      <w:pPr>
        <w:spacing w:after="0" w:line="360" w:lineRule="auto"/>
        <w:ind w:firstLine="709"/>
        <w:jc w:val="both"/>
        <w:rPr>
          <w:rFonts w:ascii="Times New Roman" w:hAnsi="Times New Roman" w:cs="Times New Roman"/>
          <w:sz w:val="28"/>
          <w:szCs w:val="28"/>
        </w:rPr>
      </w:pPr>
      <w:r w:rsidRPr="008042B9">
        <w:rPr>
          <w:rFonts w:ascii="Times New Roman" w:hAnsi="Times New Roman" w:cs="Times New Roman"/>
          <w:sz w:val="28"/>
          <w:szCs w:val="28"/>
        </w:rPr>
        <w:t>Индикаторы развития систем теплоснабжен</w:t>
      </w:r>
      <w:r w:rsidR="00DB0155">
        <w:rPr>
          <w:rFonts w:ascii="Times New Roman" w:hAnsi="Times New Roman" w:cs="Times New Roman"/>
          <w:sz w:val="28"/>
          <w:szCs w:val="28"/>
        </w:rPr>
        <w:t>ия</w:t>
      </w:r>
      <w:r w:rsidR="00180047">
        <w:rPr>
          <w:rFonts w:ascii="Times New Roman" w:hAnsi="Times New Roman" w:cs="Times New Roman"/>
          <w:sz w:val="28"/>
          <w:szCs w:val="28"/>
        </w:rPr>
        <w:t>Артинского городского гокруга в разрезе теплоснабжающих организаций</w:t>
      </w:r>
      <w:r w:rsidR="00DB0155">
        <w:rPr>
          <w:rFonts w:ascii="Times New Roman" w:hAnsi="Times New Roman" w:cs="Times New Roman"/>
          <w:sz w:val="28"/>
          <w:szCs w:val="28"/>
        </w:rPr>
        <w:t xml:space="preserve"> представлены в таблице 13.1</w:t>
      </w:r>
      <w:r w:rsidR="00180047">
        <w:rPr>
          <w:rFonts w:ascii="Times New Roman" w:hAnsi="Times New Roman" w:cs="Times New Roman"/>
          <w:sz w:val="28"/>
          <w:szCs w:val="28"/>
        </w:rPr>
        <w:t>-13.5</w:t>
      </w:r>
      <w:r w:rsidR="00DB0155">
        <w:rPr>
          <w:rFonts w:ascii="Times New Roman" w:hAnsi="Times New Roman" w:cs="Times New Roman"/>
          <w:sz w:val="28"/>
          <w:szCs w:val="28"/>
        </w:rPr>
        <w:t>.</w:t>
      </w:r>
    </w:p>
    <w:p w:rsidR="007B1D38" w:rsidRPr="008042B9" w:rsidRDefault="007B1D38" w:rsidP="0033650F">
      <w:pPr>
        <w:pStyle w:val="afff2"/>
      </w:pPr>
      <w:r w:rsidRPr="00251D54">
        <w:t>Таблица 13.1</w:t>
      </w:r>
      <w:r>
        <w:t xml:space="preserve"> – Показатели и</w:t>
      </w:r>
      <w:r w:rsidRPr="00251D54">
        <w:t>ндикатор</w:t>
      </w:r>
      <w:r>
        <w:t>ов</w:t>
      </w:r>
      <w:r w:rsidRPr="00251D54">
        <w:t xml:space="preserve"> развития системы теплоснабжения</w:t>
      </w:r>
      <w:r>
        <w:t xml:space="preserve"> МУП АГО Теплотехника</w:t>
      </w:r>
    </w:p>
    <w:tbl>
      <w:tblPr>
        <w:tblStyle w:val="aff5"/>
        <w:tblW w:w="9557" w:type="dxa"/>
        <w:tblLook w:val="04A0" w:firstRow="1" w:lastRow="0" w:firstColumn="1" w:lastColumn="0" w:noHBand="0" w:noVBand="1"/>
      </w:tblPr>
      <w:tblGrid>
        <w:gridCol w:w="5070"/>
        <w:gridCol w:w="1129"/>
        <w:gridCol w:w="1810"/>
        <w:gridCol w:w="1548"/>
      </w:tblGrid>
      <w:tr w:rsidR="007B1D38" w:rsidRPr="005C47E7" w:rsidTr="007B1D38">
        <w:tc>
          <w:tcPr>
            <w:tcW w:w="5070" w:type="dxa"/>
          </w:tcPr>
          <w:p w:rsidR="007B1D38" w:rsidRPr="00787483" w:rsidRDefault="007B1D38" w:rsidP="007B1D38">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875BC1" w:rsidRDefault="00875BC1" w:rsidP="007B1D38">
            <w:pPr>
              <w:jc w:val="center"/>
              <w:rPr>
                <w:rFonts w:ascii="Times New Roman" w:hAnsi="Times New Roman" w:cs="Times New Roman"/>
                <w:sz w:val="20"/>
                <w:szCs w:val="20"/>
              </w:rPr>
            </w:pPr>
          </w:p>
          <w:p w:rsidR="00875BC1" w:rsidRDefault="00875BC1" w:rsidP="007B1D38">
            <w:pPr>
              <w:jc w:val="center"/>
              <w:rPr>
                <w:rFonts w:ascii="Times New Roman" w:hAnsi="Times New Roman" w:cs="Times New Roman"/>
                <w:sz w:val="20"/>
                <w:szCs w:val="20"/>
              </w:rPr>
            </w:pPr>
          </w:p>
          <w:p w:rsidR="00875BC1" w:rsidRDefault="00875BC1" w:rsidP="007B1D38">
            <w:pPr>
              <w:jc w:val="center"/>
              <w:rPr>
                <w:rFonts w:ascii="Times New Roman" w:hAnsi="Times New Roman" w:cs="Times New Roman"/>
                <w:sz w:val="20"/>
                <w:szCs w:val="20"/>
              </w:rPr>
            </w:pPr>
          </w:p>
          <w:p w:rsidR="007B1D38" w:rsidRDefault="00875BC1" w:rsidP="007B1D38">
            <w:pPr>
              <w:jc w:val="center"/>
              <w:rPr>
                <w:rFonts w:ascii="Times New Roman" w:hAnsi="Times New Roman" w:cs="Times New Roman"/>
                <w:sz w:val="20"/>
                <w:szCs w:val="20"/>
              </w:rPr>
            </w:pPr>
            <w:r>
              <w:rPr>
                <w:rFonts w:ascii="Times New Roman" w:hAnsi="Times New Roman" w:cs="Times New Roman"/>
                <w:sz w:val="20"/>
                <w:szCs w:val="20"/>
              </w:rPr>
              <w:t>430,23</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140,37</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139,08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143,41</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141,21</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184,38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139,38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149,56</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142,93</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142,77</w:t>
            </w:r>
          </w:p>
          <w:p w:rsidR="00875BC1" w:rsidRPr="005C47E7" w:rsidRDefault="00875BC1" w:rsidP="007B1D38">
            <w:pPr>
              <w:jc w:val="center"/>
              <w:rPr>
                <w:rFonts w:ascii="Times New Roman" w:hAnsi="Times New Roman" w:cs="Times New Roman"/>
                <w:sz w:val="20"/>
                <w:szCs w:val="20"/>
              </w:rPr>
            </w:pPr>
            <w:r>
              <w:rPr>
                <w:rFonts w:ascii="Times New Roman" w:hAnsi="Times New Roman" w:cs="Times New Roman"/>
                <w:sz w:val="20"/>
                <w:szCs w:val="20"/>
              </w:rPr>
              <w:t>161,34</w:t>
            </w:r>
          </w:p>
        </w:tc>
        <w:tc>
          <w:tcPr>
            <w:tcW w:w="1548" w:type="dxa"/>
          </w:tcPr>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430,23</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140,37</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139,08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143,41</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141,21</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184,38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139,38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149,56</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142,93</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142,77</w:t>
            </w:r>
          </w:p>
          <w:p w:rsidR="007B1D38" w:rsidRPr="005C47E7" w:rsidRDefault="00875BC1" w:rsidP="00875BC1">
            <w:pPr>
              <w:jc w:val="center"/>
              <w:rPr>
                <w:rFonts w:ascii="Times New Roman" w:hAnsi="Times New Roman" w:cs="Times New Roman"/>
                <w:sz w:val="20"/>
                <w:szCs w:val="20"/>
              </w:rPr>
            </w:pPr>
            <w:r>
              <w:rPr>
                <w:rFonts w:ascii="Times New Roman" w:hAnsi="Times New Roman" w:cs="Times New Roman"/>
                <w:sz w:val="20"/>
                <w:szCs w:val="20"/>
              </w:rPr>
              <w:t>161,34</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805D07" w:rsidRDefault="00805D07" w:rsidP="007B1D38">
            <w:pPr>
              <w:jc w:val="center"/>
              <w:rPr>
                <w:rFonts w:ascii="Times New Roman" w:hAnsi="Times New Roman" w:cs="Times New Roman"/>
                <w:sz w:val="20"/>
                <w:szCs w:val="20"/>
              </w:rPr>
            </w:pPr>
          </w:p>
          <w:p w:rsidR="00805D07" w:rsidRDefault="00805D07" w:rsidP="007B1D38">
            <w:pPr>
              <w:jc w:val="center"/>
              <w:rPr>
                <w:rFonts w:ascii="Times New Roman" w:hAnsi="Times New Roman" w:cs="Times New Roman"/>
                <w:sz w:val="20"/>
                <w:szCs w:val="20"/>
              </w:rPr>
            </w:pPr>
          </w:p>
          <w:p w:rsidR="00805D07" w:rsidRDefault="00805D07" w:rsidP="007B1D38">
            <w:pPr>
              <w:jc w:val="center"/>
              <w:rPr>
                <w:rFonts w:ascii="Times New Roman" w:hAnsi="Times New Roman" w:cs="Times New Roman"/>
                <w:sz w:val="20"/>
                <w:szCs w:val="20"/>
              </w:rPr>
            </w:pPr>
          </w:p>
          <w:p w:rsidR="007B1D38" w:rsidRDefault="00805D07" w:rsidP="007B1D38">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0,19</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0,27</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0,35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0,21</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0,14</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0,16</w:t>
            </w:r>
          </w:p>
          <w:p w:rsidR="00805D07" w:rsidRPr="005C47E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0,29</w:t>
            </w:r>
          </w:p>
        </w:tc>
        <w:tc>
          <w:tcPr>
            <w:tcW w:w="1548" w:type="dxa"/>
            <w:vAlign w:val="center"/>
          </w:tcPr>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0,19</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0,27</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0,35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0,21</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0,14</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0,16</w:t>
            </w:r>
          </w:p>
          <w:p w:rsidR="007B1D38" w:rsidRPr="005C47E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0,29</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lastRenderedPageBreak/>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lastRenderedPageBreak/>
              <w:t>%</w:t>
            </w:r>
          </w:p>
        </w:tc>
        <w:tc>
          <w:tcPr>
            <w:tcW w:w="1810" w:type="dxa"/>
          </w:tcPr>
          <w:p w:rsidR="007B1D38" w:rsidRDefault="007B1D38" w:rsidP="007B1D38">
            <w:pPr>
              <w:jc w:val="center"/>
              <w:rPr>
                <w:rFonts w:ascii="Times New Roman" w:hAnsi="Times New Roman" w:cs="Times New Roman"/>
                <w:sz w:val="20"/>
                <w:szCs w:val="20"/>
              </w:rPr>
            </w:pPr>
          </w:p>
          <w:p w:rsidR="009872B7" w:rsidRDefault="009872B7" w:rsidP="007B1D38">
            <w:pPr>
              <w:jc w:val="center"/>
              <w:rPr>
                <w:rFonts w:ascii="Times New Roman" w:hAnsi="Times New Roman" w:cs="Times New Roman"/>
                <w:sz w:val="20"/>
                <w:szCs w:val="20"/>
              </w:rPr>
            </w:pP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44,11</w:t>
            </w:r>
          </w:p>
          <w:p w:rsidR="007E4B3B" w:rsidRDefault="009872B7" w:rsidP="007B1D38">
            <w:pPr>
              <w:jc w:val="center"/>
              <w:rPr>
                <w:rFonts w:ascii="Times New Roman" w:hAnsi="Times New Roman" w:cs="Times New Roman"/>
                <w:sz w:val="20"/>
                <w:szCs w:val="20"/>
              </w:rPr>
            </w:pPr>
            <w:r>
              <w:rPr>
                <w:rFonts w:ascii="Times New Roman" w:hAnsi="Times New Roman" w:cs="Times New Roman"/>
                <w:sz w:val="20"/>
                <w:szCs w:val="20"/>
              </w:rPr>
              <w:t>34,13</w:t>
            </w:r>
          </w:p>
          <w:p w:rsidR="007E4B3B" w:rsidRDefault="009872B7" w:rsidP="007B1D38">
            <w:pPr>
              <w:jc w:val="center"/>
              <w:rPr>
                <w:rFonts w:ascii="Times New Roman" w:hAnsi="Times New Roman" w:cs="Times New Roman"/>
                <w:sz w:val="20"/>
                <w:szCs w:val="20"/>
              </w:rPr>
            </w:pPr>
            <w:r>
              <w:rPr>
                <w:rFonts w:ascii="Times New Roman" w:hAnsi="Times New Roman" w:cs="Times New Roman"/>
                <w:sz w:val="20"/>
                <w:szCs w:val="20"/>
              </w:rPr>
              <w:t>17,27</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38,23</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21,0</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34,42</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18,0</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31,77</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24,24</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lastRenderedPageBreak/>
              <w:t>47,20</w:t>
            </w:r>
          </w:p>
          <w:p w:rsidR="009872B7" w:rsidRPr="005C47E7" w:rsidRDefault="009872B7" w:rsidP="007B1D38">
            <w:pPr>
              <w:jc w:val="center"/>
              <w:rPr>
                <w:rFonts w:ascii="Times New Roman" w:hAnsi="Times New Roman" w:cs="Times New Roman"/>
                <w:sz w:val="20"/>
                <w:szCs w:val="20"/>
              </w:rPr>
            </w:pPr>
            <w:r>
              <w:rPr>
                <w:rFonts w:ascii="Times New Roman" w:hAnsi="Times New Roman" w:cs="Times New Roman"/>
                <w:sz w:val="20"/>
                <w:szCs w:val="20"/>
              </w:rPr>
              <w:t>54,35</w:t>
            </w:r>
          </w:p>
        </w:tc>
        <w:tc>
          <w:tcPr>
            <w:tcW w:w="1548" w:type="dxa"/>
            <w:vAlign w:val="center"/>
          </w:tcPr>
          <w:p w:rsidR="009872B7" w:rsidRDefault="009872B7" w:rsidP="009872B7">
            <w:pPr>
              <w:jc w:val="center"/>
              <w:rPr>
                <w:rFonts w:ascii="Times New Roman" w:hAnsi="Times New Roman" w:cs="Times New Roman"/>
                <w:sz w:val="20"/>
                <w:szCs w:val="20"/>
              </w:rPr>
            </w:pPr>
          </w:p>
          <w:p w:rsidR="009872B7" w:rsidRDefault="009872B7" w:rsidP="009872B7">
            <w:pPr>
              <w:jc w:val="center"/>
              <w:rPr>
                <w:rFonts w:ascii="Times New Roman" w:hAnsi="Times New Roman" w:cs="Times New Roman"/>
                <w:sz w:val="20"/>
                <w:szCs w:val="20"/>
              </w:rPr>
            </w:pP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44,11</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34,13</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17,27</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38,23</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21,0</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34,42</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18,0</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45,62</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24,24</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lastRenderedPageBreak/>
              <w:t>47,20</w:t>
            </w:r>
          </w:p>
          <w:p w:rsidR="007B1D38" w:rsidRPr="005C47E7" w:rsidRDefault="009872B7" w:rsidP="009872B7">
            <w:pPr>
              <w:jc w:val="center"/>
              <w:rPr>
                <w:rFonts w:ascii="Times New Roman" w:hAnsi="Times New Roman" w:cs="Times New Roman"/>
                <w:sz w:val="20"/>
                <w:szCs w:val="20"/>
              </w:rPr>
            </w:pPr>
            <w:r>
              <w:rPr>
                <w:rFonts w:ascii="Times New Roman" w:hAnsi="Times New Roman" w:cs="Times New Roman"/>
                <w:sz w:val="20"/>
                <w:szCs w:val="20"/>
              </w:rPr>
              <w:t>54,35</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lastRenderedPageBreak/>
              <w:t>Удельная материальная характеристика тепловых сетей, приведенная к расчетной тепловой нагрузке</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E109F6" w:rsidRDefault="00E109F6" w:rsidP="00C13D2A">
            <w:pPr>
              <w:jc w:val="center"/>
              <w:rPr>
                <w:rFonts w:ascii="Times New Roman" w:hAnsi="Times New Roman" w:cs="Times New Roman"/>
                <w:sz w:val="20"/>
                <w:szCs w:val="20"/>
              </w:rPr>
            </w:pPr>
          </w:p>
          <w:p w:rsidR="00E109F6" w:rsidRDefault="00E109F6" w:rsidP="00C13D2A">
            <w:pPr>
              <w:jc w:val="center"/>
              <w:rPr>
                <w:rFonts w:ascii="Times New Roman" w:hAnsi="Times New Roman" w:cs="Times New Roman"/>
                <w:sz w:val="20"/>
                <w:szCs w:val="20"/>
              </w:rPr>
            </w:pPr>
          </w:p>
          <w:p w:rsidR="00C13D2A" w:rsidRDefault="00E109F6" w:rsidP="00C13D2A">
            <w:pPr>
              <w:jc w:val="center"/>
              <w:rPr>
                <w:rFonts w:ascii="Times New Roman" w:hAnsi="Times New Roman" w:cs="Times New Roman"/>
                <w:sz w:val="20"/>
                <w:szCs w:val="20"/>
              </w:rPr>
            </w:pPr>
            <w:r>
              <w:rPr>
                <w:rFonts w:ascii="Times New Roman" w:hAnsi="Times New Roman" w:cs="Times New Roman"/>
                <w:sz w:val="20"/>
                <w:szCs w:val="20"/>
              </w:rPr>
              <w:t>1888,17</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2157,54</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2196,41</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135,71</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3214,92</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2448,65</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1993,53</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1645,14</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1513,02</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1221,82</w:t>
            </w:r>
          </w:p>
          <w:p w:rsidR="00E109F6" w:rsidRPr="005C47E7" w:rsidRDefault="00E109F6" w:rsidP="00C13D2A">
            <w:pPr>
              <w:jc w:val="center"/>
              <w:rPr>
                <w:rFonts w:ascii="Times New Roman" w:hAnsi="Times New Roman" w:cs="Times New Roman"/>
                <w:sz w:val="20"/>
                <w:szCs w:val="20"/>
              </w:rPr>
            </w:pPr>
            <w:r>
              <w:rPr>
                <w:rFonts w:ascii="Times New Roman" w:hAnsi="Times New Roman" w:cs="Times New Roman"/>
                <w:sz w:val="20"/>
                <w:szCs w:val="20"/>
              </w:rPr>
              <w:t>342</w:t>
            </w:r>
          </w:p>
        </w:tc>
        <w:tc>
          <w:tcPr>
            <w:tcW w:w="1548" w:type="dxa"/>
            <w:vAlign w:val="center"/>
          </w:tcPr>
          <w:p w:rsidR="00E109F6" w:rsidRDefault="00E109F6" w:rsidP="00E109F6">
            <w:pPr>
              <w:jc w:val="center"/>
              <w:rPr>
                <w:rFonts w:ascii="Times New Roman" w:hAnsi="Times New Roman" w:cs="Times New Roman"/>
                <w:sz w:val="20"/>
                <w:szCs w:val="20"/>
              </w:rPr>
            </w:pPr>
          </w:p>
          <w:p w:rsidR="00E109F6" w:rsidRDefault="00E109F6" w:rsidP="00E109F6">
            <w:pPr>
              <w:jc w:val="center"/>
              <w:rPr>
                <w:rFonts w:ascii="Times New Roman" w:hAnsi="Times New Roman" w:cs="Times New Roman"/>
                <w:sz w:val="20"/>
                <w:szCs w:val="20"/>
              </w:rPr>
            </w:pP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1888,17</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2157,54</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2196,41</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135,71</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3214,92</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2448,65</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1993,53</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1145,85</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1513,02</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1221,82</w:t>
            </w:r>
          </w:p>
          <w:p w:rsidR="007B1D38"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342</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B1D38" w:rsidP="007B1D38">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7B1D38" w:rsidRPr="005C47E7" w:rsidRDefault="007B1D38" w:rsidP="007B1D38">
            <w:pPr>
              <w:jc w:val="center"/>
              <w:rPr>
                <w:rFonts w:ascii="Times New Roman" w:hAnsi="Times New Roman" w:cs="Times New Roman"/>
                <w:sz w:val="20"/>
                <w:szCs w:val="20"/>
              </w:rPr>
            </w:pPr>
            <w:r>
              <w:rPr>
                <w:rFonts w:ascii="Times New Roman" w:hAnsi="Times New Roman" w:cs="Times New Roman"/>
                <w:sz w:val="20"/>
                <w:szCs w:val="20"/>
              </w:rPr>
              <w:t>-</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7B1D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60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46,15</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14,3</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75</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76,2</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36,1</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33,3</w:t>
            </w:r>
          </w:p>
          <w:p w:rsidR="00F444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tc>
        <w:tc>
          <w:tcPr>
            <w:tcW w:w="1548" w:type="dxa"/>
            <w:vAlign w:val="center"/>
          </w:tcPr>
          <w:p w:rsidR="007B1D38" w:rsidRDefault="007B1D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tc>
      </w:tr>
      <w:tr w:rsidR="007B1D38" w:rsidRPr="005C47E7" w:rsidTr="007B1D38">
        <w:tc>
          <w:tcPr>
            <w:tcW w:w="5070" w:type="dxa"/>
          </w:tcPr>
          <w:p w:rsidR="007B1D38" w:rsidRPr="005C47E7" w:rsidRDefault="007B1D38"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7B1D38" w:rsidRPr="005C47E7" w:rsidRDefault="00710971" w:rsidP="00710971">
            <w:pPr>
              <w:jc w:val="center"/>
              <w:rPr>
                <w:rFonts w:ascii="Times New Roman" w:hAnsi="Times New Roman" w:cs="Times New Roman"/>
                <w:sz w:val="20"/>
                <w:szCs w:val="20"/>
              </w:rPr>
            </w:pPr>
            <w:r>
              <w:rPr>
                <w:rFonts w:ascii="Times New Roman" w:hAnsi="Times New Roman" w:cs="Times New Roman"/>
                <w:sz w:val="20"/>
                <w:szCs w:val="20"/>
              </w:rPr>
              <w:t>37</w:t>
            </w:r>
          </w:p>
        </w:tc>
        <w:tc>
          <w:tcPr>
            <w:tcW w:w="1548"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25</w:t>
            </w:r>
          </w:p>
        </w:tc>
      </w:tr>
      <w:tr w:rsidR="007B1D38" w:rsidRPr="005C47E7" w:rsidTr="007B1D38">
        <w:tc>
          <w:tcPr>
            <w:tcW w:w="5070" w:type="dxa"/>
          </w:tcPr>
          <w:p w:rsidR="007B1D38" w:rsidRPr="005C47E7" w:rsidRDefault="007B1D38"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7B1D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25</w:t>
            </w:r>
          </w:p>
        </w:tc>
      </w:tr>
      <w:tr w:rsidR="007B1D38" w:rsidRPr="005C47E7" w:rsidTr="007B1D38">
        <w:tc>
          <w:tcPr>
            <w:tcW w:w="5070" w:type="dxa"/>
          </w:tcPr>
          <w:p w:rsidR="007B1D38" w:rsidRPr="005C47E7" w:rsidRDefault="007B1D38" w:rsidP="00CF3931">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CF3931">
              <w:rPr>
                <w:rFonts w:ascii="Times New Roman" w:hAnsi="Times New Roman" w:cs="Times New Roman"/>
                <w:sz w:val="20"/>
                <w:szCs w:val="20"/>
              </w:rPr>
              <w:t xml:space="preserve">ти источников тепловой энергии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25</w:t>
            </w:r>
          </w:p>
        </w:tc>
      </w:tr>
    </w:tbl>
    <w:p w:rsidR="00DB0155" w:rsidRDefault="00DB0155">
      <w:bookmarkStart w:id="468" w:name="_Toc536530879"/>
      <w:r>
        <w:br w:type="page"/>
      </w:r>
    </w:p>
    <w:p w:rsidR="00DB0155" w:rsidRPr="008042B9" w:rsidRDefault="00DB0155" w:rsidP="0033650F">
      <w:pPr>
        <w:pStyle w:val="afff2"/>
      </w:pPr>
      <w:r w:rsidRPr="00251D54">
        <w:lastRenderedPageBreak/>
        <w:t>Таблица 13.</w:t>
      </w:r>
      <w:r w:rsidR="004A785B">
        <w:t>2</w:t>
      </w:r>
      <w:r>
        <w:t xml:space="preserve"> – Показатели и</w:t>
      </w:r>
      <w:r w:rsidRPr="00251D54">
        <w:t>ндикатор</w:t>
      </w:r>
      <w:r>
        <w:t>ов</w:t>
      </w:r>
      <w:r w:rsidRPr="00251D54">
        <w:t xml:space="preserve"> развития системы теплоснабжения</w:t>
      </w:r>
      <w:r>
        <w:t xml:space="preserve"> </w:t>
      </w:r>
      <w:r w:rsidR="00710971">
        <w:t>АО «Артинский завод»</w:t>
      </w:r>
    </w:p>
    <w:tbl>
      <w:tblPr>
        <w:tblStyle w:val="aff5"/>
        <w:tblW w:w="9557" w:type="dxa"/>
        <w:tblLook w:val="04A0" w:firstRow="1" w:lastRow="0" w:firstColumn="1" w:lastColumn="0" w:noHBand="0" w:noVBand="1"/>
      </w:tblPr>
      <w:tblGrid>
        <w:gridCol w:w="5070"/>
        <w:gridCol w:w="1129"/>
        <w:gridCol w:w="1810"/>
        <w:gridCol w:w="1548"/>
      </w:tblGrid>
      <w:tr w:rsidR="00DB0155" w:rsidRPr="005C47E7" w:rsidTr="00DB0155">
        <w:tc>
          <w:tcPr>
            <w:tcW w:w="5070" w:type="dxa"/>
          </w:tcPr>
          <w:p w:rsidR="00DB0155" w:rsidRPr="00787483" w:rsidRDefault="00DB0155" w:rsidP="00DB0155">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DB0155" w:rsidRPr="00787483" w:rsidRDefault="00710971" w:rsidP="00DB0155">
            <w:pPr>
              <w:jc w:val="both"/>
              <w:rPr>
                <w:rFonts w:ascii="Times New Roman" w:hAnsi="Times New Roman" w:cs="Times New Roman"/>
                <w:b/>
                <w:sz w:val="20"/>
                <w:szCs w:val="20"/>
              </w:rPr>
            </w:pPr>
            <w:r w:rsidRPr="00787483">
              <w:rPr>
                <w:rFonts w:ascii="Times New Roman" w:hAnsi="Times New Roman" w:cs="Times New Roman"/>
                <w:b/>
                <w:sz w:val="20"/>
                <w:szCs w:val="20"/>
              </w:rPr>
              <w:t>(2034</w:t>
            </w:r>
            <w:r w:rsidR="00DB0155" w:rsidRPr="00787483">
              <w:rPr>
                <w:rFonts w:ascii="Times New Roman" w:hAnsi="Times New Roman" w:cs="Times New Roman"/>
                <w:b/>
                <w:sz w:val="20"/>
                <w:szCs w:val="20"/>
              </w:rPr>
              <w:t xml:space="preserve"> год)</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DB0155" w:rsidRPr="005C47E7" w:rsidTr="00E109F6">
        <w:tc>
          <w:tcPr>
            <w:tcW w:w="5070" w:type="dxa"/>
          </w:tcPr>
          <w:p w:rsidR="004A785B"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140,29</w:t>
            </w:r>
          </w:p>
        </w:tc>
        <w:tc>
          <w:tcPr>
            <w:tcW w:w="1548"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140,29</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0,88</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0,88</w:t>
            </w:r>
          </w:p>
        </w:tc>
      </w:tr>
      <w:tr w:rsidR="00DB0155" w:rsidRPr="005C47E7" w:rsidTr="00E109F6">
        <w:tc>
          <w:tcPr>
            <w:tcW w:w="5070" w:type="dxa"/>
          </w:tcPr>
          <w:p w:rsidR="00DB0155" w:rsidRPr="005C47E7" w:rsidRDefault="00DB0155" w:rsidP="00E109F6">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11,27</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11,27</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617,61</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617,61</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36,2</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100</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r w:rsidR="00710971">
              <w:rPr>
                <w:rFonts w:ascii="Times New Roman" w:hAnsi="Times New Roman" w:cs="Times New Roman"/>
                <w:sz w:val="20"/>
                <w:szCs w:val="20"/>
              </w:rPr>
              <w:t>-</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DB0155" w:rsidRPr="005C47E7" w:rsidRDefault="00710971" w:rsidP="00DB0155">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r w:rsidR="00DB0155" w:rsidRPr="005C47E7" w:rsidTr="00DB0155">
        <w:tc>
          <w:tcPr>
            <w:tcW w:w="5070" w:type="dxa"/>
          </w:tcPr>
          <w:p w:rsidR="00710971"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p w:rsidR="004A785B" w:rsidRPr="005C47E7" w:rsidRDefault="004A785B" w:rsidP="004A785B">
            <w:pPr>
              <w:jc w:val="both"/>
              <w:rPr>
                <w:rFonts w:ascii="Times New Roman" w:hAnsi="Times New Roman" w:cs="Times New Roman"/>
                <w:sz w:val="20"/>
                <w:szCs w:val="20"/>
              </w:rPr>
            </w:pP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710971">
              <w:rPr>
                <w:rFonts w:ascii="Times New Roman" w:hAnsi="Times New Roman" w:cs="Times New Roman"/>
                <w:sz w:val="20"/>
                <w:szCs w:val="20"/>
              </w:rPr>
              <w:t xml:space="preserve">ти источников тепловой энергии </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bl>
    <w:p w:rsidR="00E109F6" w:rsidRDefault="00E109F6">
      <w:r>
        <w:br w:type="page"/>
      </w:r>
    </w:p>
    <w:p w:rsidR="00E109F6" w:rsidRPr="008042B9" w:rsidRDefault="00E109F6" w:rsidP="0033650F">
      <w:pPr>
        <w:pStyle w:val="afff2"/>
      </w:pPr>
      <w:r>
        <w:lastRenderedPageBreak/>
        <w:t>Таблица 13.3 – Показатели и</w:t>
      </w:r>
      <w:r w:rsidRPr="00251D54">
        <w:t>ндикатор</w:t>
      </w:r>
      <w:r>
        <w:t>ов</w:t>
      </w:r>
      <w:r w:rsidRPr="00251D54">
        <w:t xml:space="preserve"> развития системы теплоснабжения</w:t>
      </w:r>
      <w:r>
        <w:t xml:space="preserve"> ОАО «ОТСК»</w:t>
      </w:r>
    </w:p>
    <w:tbl>
      <w:tblPr>
        <w:tblStyle w:val="aff5"/>
        <w:tblW w:w="9557" w:type="dxa"/>
        <w:tblLook w:val="04A0" w:firstRow="1" w:lastRow="0" w:firstColumn="1" w:lastColumn="0" w:noHBand="0" w:noVBand="1"/>
      </w:tblPr>
      <w:tblGrid>
        <w:gridCol w:w="5070"/>
        <w:gridCol w:w="1129"/>
        <w:gridCol w:w="1810"/>
        <w:gridCol w:w="1548"/>
      </w:tblGrid>
      <w:tr w:rsidR="00E109F6" w:rsidRPr="005C47E7" w:rsidTr="004A066C">
        <w:tc>
          <w:tcPr>
            <w:tcW w:w="5070" w:type="dxa"/>
          </w:tcPr>
          <w:p w:rsidR="00E109F6" w:rsidRPr="00787483" w:rsidRDefault="00E109F6"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E109F6" w:rsidRPr="005C47E7"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3</w:t>
            </w:r>
          </w:p>
          <w:p w:rsidR="00E109F6" w:rsidRPr="005C47E7"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4</w:t>
            </w:r>
          </w:p>
          <w:p w:rsidR="00E109F6"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E109F6" w:rsidRDefault="00E109F6"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140,60</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139,99</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140,14</w:t>
            </w:r>
          </w:p>
          <w:p w:rsidR="003F48B7"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140,14</w:t>
            </w:r>
          </w:p>
        </w:tc>
        <w:tc>
          <w:tcPr>
            <w:tcW w:w="1548" w:type="dxa"/>
          </w:tcPr>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140,60</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139,99</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140,14</w:t>
            </w:r>
          </w:p>
          <w:p w:rsidR="00E109F6" w:rsidRPr="005C47E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140,14</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E109F6" w:rsidRDefault="003F48B7" w:rsidP="004A066C">
            <w:pPr>
              <w:jc w:val="center"/>
              <w:rPr>
                <w:rFonts w:ascii="Times New Roman" w:hAnsi="Times New Roman" w:cs="Times New Roman"/>
                <w:sz w:val="20"/>
                <w:szCs w:val="20"/>
              </w:rPr>
            </w:pPr>
            <w:r>
              <w:rPr>
                <w:rFonts w:ascii="Times New Roman" w:hAnsi="Times New Roman" w:cs="Times New Roman"/>
                <w:sz w:val="20"/>
                <w:szCs w:val="20"/>
              </w:rPr>
              <w:t>1,95</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1,46</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1,62</w:t>
            </w:r>
          </w:p>
          <w:p w:rsidR="003F48B7"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1,65</w:t>
            </w:r>
          </w:p>
        </w:tc>
        <w:tc>
          <w:tcPr>
            <w:tcW w:w="1548" w:type="dxa"/>
            <w:vAlign w:val="center"/>
          </w:tcPr>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1,95</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1,46</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1,62</w:t>
            </w:r>
          </w:p>
          <w:p w:rsidR="00E109F6" w:rsidRPr="005C47E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1,65</w:t>
            </w:r>
          </w:p>
        </w:tc>
      </w:tr>
      <w:tr w:rsidR="00E109F6" w:rsidRPr="005C47E7" w:rsidTr="003F48B7">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Default="00183385"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E109F6" w:rsidRDefault="00183385" w:rsidP="003F48B7">
            <w:pPr>
              <w:jc w:val="center"/>
              <w:rPr>
                <w:rFonts w:ascii="Times New Roman" w:hAnsi="Times New Roman" w:cs="Times New Roman"/>
                <w:sz w:val="20"/>
                <w:szCs w:val="20"/>
              </w:rPr>
            </w:pPr>
            <w:r>
              <w:rPr>
                <w:rFonts w:ascii="Times New Roman" w:hAnsi="Times New Roman" w:cs="Times New Roman"/>
                <w:sz w:val="20"/>
                <w:szCs w:val="20"/>
              </w:rPr>
              <w:t>42,98</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24,22</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30,06</w:t>
            </w:r>
          </w:p>
          <w:p w:rsidR="00183385" w:rsidRPr="005C47E7" w:rsidRDefault="00183385" w:rsidP="003F48B7">
            <w:pPr>
              <w:jc w:val="center"/>
              <w:rPr>
                <w:rFonts w:ascii="Times New Roman" w:hAnsi="Times New Roman" w:cs="Times New Roman"/>
                <w:sz w:val="20"/>
                <w:szCs w:val="20"/>
              </w:rPr>
            </w:pPr>
            <w:r>
              <w:rPr>
                <w:rFonts w:ascii="Times New Roman" w:hAnsi="Times New Roman" w:cs="Times New Roman"/>
                <w:sz w:val="20"/>
                <w:szCs w:val="20"/>
              </w:rPr>
              <w:t>37,63</w:t>
            </w:r>
          </w:p>
        </w:tc>
        <w:tc>
          <w:tcPr>
            <w:tcW w:w="1548" w:type="dxa"/>
            <w:vAlign w:val="center"/>
          </w:tcPr>
          <w:p w:rsidR="00E109F6" w:rsidRDefault="00E109F6"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42,98</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24,22</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30,06</w:t>
            </w:r>
          </w:p>
          <w:p w:rsidR="00183385" w:rsidRPr="005C47E7" w:rsidRDefault="00183385" w:rsidP="00183385">
            <w:pPr>
              <w:jc w:val="center"/>
              <w:rPr>
                <w:rFonts w:ascii="Times New Roman" w:hAnsi="Times New Roman" w:cs="Times New Roman"/>
                <w:sz w:val="20"/>
                <w:szCs w:val="20"/>
              </w:rPr>
            </w:pPr>
            <w:r>
              <w:rPr>
                <w:rFonts w:ascii="Times New Roman" w:hAnsi="Times New Roman" w:cs="Times New Roman"/>
                <w:sz w:val="20"/>
                <w:szCs w:val="20"/>
              </w:rPr>
              <w:t>37,63</w:t>
            </w:r>
          </w:p>
        </w:tc>
      </w:tr>
      <w:tr w:rsidR="00E109F6" w:rsidRPr="005C47E7" w:rsidTr="003F48B7">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183385" w:rsidRDefault="00183385"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E109F6" w:rsidRDefault="00183385" w:rsidP="003F48B7">
            <w:pPr>
              <w:jc w:val="center"/>
              <w:rPr>
                <w:rFonts w:ascii="Times New Roman" w:hAnsi="Times New Roman" w:cs="Times New Roman"/>
                <w:sz w:val="20"/>
                <w:szCs w:val="20"/>
              </w:rPr>
            </w:pPr>
            <w:r>
              <w:rPr>
                <w:rFonts w:ascii="Times New Roman" w:hAnsi="Times New Roman" w:cs="Times New Roman"/>
                <w:sz w:val="20"/>
                <w:szCs w:val="20"/>
              </w:rPr>
              <w:t>223,37</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262,17</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410,42</w:t>
            </w:r>
          </w:p>
          <w:p w:rsidR="00183385" w:rsidRPr="005C47E7" w:rsidRDefault="00183385" w:rsidP="003F48B7">
            <w:pPr>
              <w:jc w:val="center"/>
              <w:rPr>
                <w:rFonts w:ascii="Times New Roman" w:hAnsi="Times New Roman" w:cs="Times New Roman"/>
                <w:sz w:val="20"/>
                <w:szCs w:val="20"/>
              </w:rPr>
            </w:pPr>
            <w:r>
              <w:rPr>
                <w:rFonts w:ascii="Times New Roman" w:hAnsi="Times New Roman" w:cs="Times New Roman"/>
                <w:sz w:val="20"/>
                <w:szCs w:val="20"/>
              </w:rPr>
              <w:t>322,09</w:t>
            </w:r>
          </w:p>
        </w:tc>
        <w:tc>
          <w:tcPr>
            <w:tcW w:w="1548" w:type="dxa"/>
            <w:vAlign w:val="center"/>
          </w:tcPr>
          <w:p w:rsidR="00183385" w:rsidRDefault="00183385" w:rsidP="00183385">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223,37</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262,17</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410,42</w:t>
            </w:r>
          </w:p>
          <w:p w:rsidR="00E109F6" w:rsidRPr="005C47E7" w:rsidRDefault="00183385" w:rsidP="00183385">
            <w:pPr>
              <w:jc w:val="center"/>
              <w:rPr>
                <w:rFonts w:ascii="Times New Roman" w:hAnsi="Times New Roman" w:cs="Times New Roman"/>
                <w:sz w:val="20"/>
                <w:szCs w:val="20"/>
              </w:rPr>
            </w:pPr>
            <w:r>
              <w:rPr>
                <w:rFonts w:ascii="Times New Roman" w:hAnsi="Times New Roman" w:cs="Times New Roman"/>
                <w:sz w:val="20"/>
                <w:szCs w:val="20"/>
              </w:rPr>
              <w:t>322,09</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E109F6"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9F0E8E" w:rsidRDefault="009F0E8E">
      <w:pPr>
        <w:rPr>
          <w:rFonts w:ascii="Times New Roman" w:hAnsi="Times New Roman" w:cs="Times New Roman"/>
          <w:b/>
          <w:color w:val="000000" w:themeColor="text1"/>
          <w:sz w:val="28"/>
        </w:rPr>
      </w:pPr>
      <w:r>
        <w:br w:type="page"/>
      </w:r>
    </w:p>
    <w:p w:rsidR="00183385" w:rsidRPr="008042B9" w:rsidRDefault="00183385" w:rsidP="0033650F">
      <w:pPr>
        <w:pStyle w:val="afff2"/>
      </w:pPr>
      <w:r>
        <w:lastRenderedPageBreak/>
        <w:t>Таблица 13.4 – Показатели и</w:t>
      </w:r>
      <w:r w:rsidRPr="00251D54">
        <w:t>ндикатор</w:t>
      </w:r>
      <w:r>
        <w:t>ов</w:t>
      </w:r>
      <w:r w:rsidRPr="00251D54">
        <w:t xml:space="preserve"> развития системы теплоснабжения</w:t>
      </w:r>
      <w:r>
        <w:t xml:space="preserve"> ООО «Стройтехнопласт»</w:t>
      </w:r>
    </w:p>
    <w:tbl>
      <w:tblPr>
        <w:tblStyle w:val="aff5"/>
        <w:tblW w:w="9557" w:type="dxa"/>
        <w:tblLook w:val="04A0" w:firstRow="1" w:lastRow="0" w:firstColumn="1" w:lastColumn="0" w:noHBand="0" w:noVBand="1"/>
      </w:tblPr>
      <w:tblGrid>
        <w:gridCol w:w="5070"/>
        <w:gridCol w:w="1129"/>
        <w:gridCol w:w="1810"/>
        <w:gridCol w:w="1548"/>
      </w:tblGrid>
      <w:tr w:rsidR="00183385" w:rsidRPr="005C47E7" w:rsidTr="004A066C">
        <w:tc>
          <w:tcPr>
            <w:tcW w:w="5070" w:type="dxa"/>
          </w:tcPr>
          <w:p w:rsidR="00183385" w:rsidRPr="00787483" w:rsidRDefault="00183385"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183385" w:rsidRPr="005C47E7" w:rsidRDefault="00183385" w:rsidP="004A066C">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183385" w:rsidRPr="005C47E7" w:rsidRDefault="00183385" w:rsidP="004A066C">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183385"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137,75</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136,62</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138,19</w:t>
            </w:r>
          </w:p>
        </w:tc>
        <w:tc>
          <w:tcPr>
            <w:tcW w:w="1548" w:type="dxa"/>
          </w:tcPr>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137,75</w:t>
            </w:r>
          </w:p>
          <w:p w:rsidR="00043643"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136,62</w:t>
            </w:r>
          </w:p>
          <w:p w:rsidR="00183385" w:rsidRPr="005C47E7"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138,19</w:t>
            </w:r>
          </w:p>
        </w:tc>
      </w:tr>
      <w:tr w:rsidR="00183385" w:rsidRPr="005C47E7" w:rsidTr="004A066C">
        <w:tc>
          <w:tcPr>
            <w:tcW w:w="5070" w:type="dxa"/>
          </w:tcPr>
          <w:p w:rsidR="00183385" w:rsidRDefault="00183385" w:rsidP="00183385">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183385" w:rsidRPr="005C47E7" w:rsidRDefault="00183385"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183385"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6,99</w:t>
            </w:r>
          </w:p>
        </w:tc>
        <w:tc>
          <w:tcPr>
            <w:tcW w:w="1548" w:type="dxa"/>
            <w:vAlign w:val="center"/>
          </w:tcPr>
          <w:p w:rsidR="00183385"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6,99</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Default="00F64233" w:rsidP="004A066C">
            <w:pPr>
              <w:jc w:val="center"/>
              <w:rPr>
                <w:rFonts w:ascii="Times New Roman" w:hAnsi="Times New Roman" w:cs="Times New Roman"/>
                <w:sz w:val="20"/>
                <w:szCs w:val="20"/>
              </w:rPr>
            </w:pPr>
          </w:p>
          <w:p w:rsidR="00F64233" w:rsidRDefault="00F64233" w:rsidP="004A066C">
            <w:pPr>
              <w:jc w:val="center"/>
              <w:rPr>
                <w:rFonts w:ascii="Times New Roman" w:hAnsi="Times New Roman" w:cs="Times New Roman"/>
                <w:sz w:val="20"/>
                <w:szCs w:val="20"/>
              </w:rPr>
            </w:pPr>
          </w:p>
          <w:p w:rsidR="00183385" w:rsidRDefault="00F64233" w:rsidP="004A066C">
            <w:pPr>
              <w:jc w:val="center"/>
              <w:rPr>
                <w:rFonts w:ascii="Times New Roman" w:hAnsi="Times New Roman" w:cs="Times New Roman"/>
                <w:sz w:val="20"/>
                <w:szCs w:val="20"/>
              </w:rPr>
            </w:pPr>
            <w:r>
              <w:rPr>
                <w:rFonts w:ascii="Times New Roman" w:hAnsi="Times New Roman" w:cs="Times New Roman"/>
                <w:sz w:val="20"/>
                <w:szCs w:val="20"/>
              </w:rPr>
              <w:t>50</w:t>
            </w:r>
          </w:p>
          <w:p w:rsidR="00F64233" w:rsidRDefault="00F64233" w:rsidP="004A066C">
            <w:pPr>
              <w:jc w:val="center"/>
              <w:rPr>
                <w:rFonts w:ascii="Times New Roman" w:hAnsi="Times New Roman" w:cs="Times New Roman"/>
                <w:sz w:val="20"/>
                <w:szCs w:val="20"/>
              </w:rPr>
            </w:pPr>
            <w:r>
              <w:rPr>
                <w:rFonts w:ascii="Times New Roman" w:hAnsi="Times New Roman" w:cs="Times New Roman"/>
                <w:sz w:val="20"/>
                <w:szCs w:val="20"/>
              </w:rPr>
              <w:t>33,3</w:t>
            </w:r>
          </w:p>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11,25</w:t>
            </w:r>
          </w:p>
        </w:tc>
        <w:tc>
          <w:tcPr>
            <w:tcW w:w="1548" w:type="dxa"/>
            <w:vAlign w:val="center"/>
          </w:tcPr>
          <w:p w:rsidR="00F64233" w:rsidRDefault="00F64233" w:rsidP="00F64233">
            <w:pPr>
              <w:jc w:val="center"/>
              <w:rPr>
                <w:rFonts w:ascii="Times New Roman" w:hAnsi="Times New Roman" w:cs="Times New Roman"/>
                <w:sz w:val="20"/>
                <w:szCs w:val="20"/>
              </w:rPr>
            </w:pPr>
          </w:p>
          <w:p w:rsidR="00F64233" w:rsidRDefault="00F64233" w:rsidP="00F64233">
            <w:pPr>
              <w:jc w:val="center"/>
              <w:rPr>
                <w:rFonts w:ascii="Times New Roman" w:hAnsi="Times New Roman" w:cs="Times New Roman"/>
                <w:sz w:val="20"/>
                <w:szCs w:val="20"/>
              </w:rPr>
            </w:pPr>
          </w:p>
          <w:p w:rsidR="00F64233" w:rsidRDefault="00F64233" w:rsidP="00F64233">
            <w:pPr>
              <w:jc w:val="center"/>
              <w:rPr>
                <w:rFonts w:ascii="Times New Roman" w:hAnsi="Times New Roman" w:cs="Times New Roman"/>
                <w:sz w:val="20"/>
                <w:szCs w:val="20"/>
              </w:rPr>
            </w:pPr>
            <w:r>
              <w:rPr>
                <w:rFonts w:ascii="Times New Roman" w:hAnsi="Times New Roman" w:cs="Times New Roman"/>
                <w:sz w:val="20"/>
                <w:szCs w:val="20"/>
              </w:rPr>
              <w:t>50</w:t>
            </w:r>
          </w:p>
          <w:p w:rsidR="00F64233" w:rsidRDefault="00F64233" w:rsidP="00F64233">
            <w:pPr>
              <w:jc w:val="center"/>
              <w:rPr>
                <w:rFonts w:ascii="Times New Roman" w:hAnsi="Times New Roman" w:cs="Times New Roman"/>
                <w:sz w:val="20"/>
                <w:szCs w:val="20"/>
              </w:rPr>
            </w:pPr>
            <w:r>
              <w:rPr>
                <w:rFonts w:ascii="Times New Roman" w:hAnsi="Times New Roman" w:cs="Times New Roman"/>
                <w:sz w:val="20"/>
                <w:szCs w:val="20"/>
              </w:rPr>
              <w:t>33,3</w:t>
            </w:r>
          </w:p>
          <w:p w:rsidR="00183385" w:rsidRPr="005C47E7" w:rsidRDefault="00F64233" w:rsidP="00F64233">
            <w:pPr>
              <w:jc w:val="center"/>
              <w:rPr>
                <w:rFonts w:ascii="Times New Roman" w:hAnsi="Times New Roman" w:cs="Times New Roman"/>
                <w:sz w:val="20"/>
                <w:szCs w:val="20"/>
              </w:rPr>
            </w:pPr>
            <w:r>
              <w:rPr>
                <w:rFonts w:ascii="Times New Roman" w:hAnsi="Times New Roman" w:cs="Times New Roman"/>
                <w:sz w:val="20"/>
                <w:szCs w:val="20"/>
              </w:rPr>
              <w:t>11,25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p w:rsidR="00183385" w:rsidRPr="005C47E7" w:rsidRDefault="00183385"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183385"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245,96</w:t>
            </w:r>
          </w:p>
        </w:tc>
        <w:tc>
          <w:tcPr>
            <w:tcW w:w="1548" w:type="dxa"/>
            <w:vAlign w:val="center"/>
          </w:tcPr>
          <w:p w:rsidR="00183385"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245,96</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043643"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043643"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183385"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c>
          <w:tcPr>
            <w:tcW w:w="1548" w:type="dxa"/>
            <w:vAlign w:val="center"/>
          </w:tcPr>
          <w:p w:rsidR="00183385" w:rsidRDefault="00183385"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F64233" w:rsidRDefault="00F64233">
      <w:r>
        <w:br w:type="page"/>
      </w:r>
    </w:p>
    <w:p w:rsidR="00F64233" w:rsidRPr="008042B9" w:rsidRDefault="00F64233" w:rsidP="0033650F">
      <w:pPr>
        <w:pStyle w:val="afff2"/>
      </w:pPr>
      <w:r w:rsidRPr="00251D54">
        <w:lastRenderedPageBreak/>
        <w:t>Таблица 13.</w:t>
      </w:r>
      <w:r>
        <w:t>5 – Показатели и</w:t>
      </w:r>
      <w:r w:rsidRPr="00251D54">
        <w:t>ндикатор</w:t>
      </w:r>
      <w:r>
        <w:t>ов</w:t>
      </w:r>
      <w:r w:rsidRPr="00251D54">
        <w:t xml:space="preserve"> развития системы теплоснабжения</w:t>
      </w:r>
      <w:r>
        <w:t xml:space="preserve"> ИГФ УрО РАН</w:t>
      </w:r>
    </w:p>
    <w:tbl>
      <w:tblPr>
        <w:tblStyle w:val="aff5"/>
        <w:tblW w:w="9557" w:type="dxa"/>
        <w:tblLook w:val="04A0" w:firstRow="1" w:lastRow="0" w:firstColumn="1" w:lastColumn="0" w:noHBand="0" w:noVBand="1"/>
      </w:tblPr>
      <w:tblGrid>
        <w:gridCol w:w="5070"/>
        <w:gridCol w:w="1129"/>
        <w:gridCol w:w="1810"/>
        <w:gridCol w:w="1548"/>
      </w:tblGrid>
      <w:tr w:rsidR="00F64233" w:rsidRPr="005C47E7" w:rsidTr="004A066C">
        <w:tc>
          <w:tcPr>
            <w:tcW w:w="5070" w:type="dxa"/>
          </w:tcPr>
          <w:p w:rsidR="00F64233" w:rsidRPr="00787483" w:rsidRDefault="00F64233"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138,78</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138,78</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w:t>
            </w:r>
          </w:p>
        </w:tc>
        <w:tc>
          <w:tcPr>
            <w:tcW w:w="1548"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57,97</w:t>
            </w:r>
          </w:p>
        </w:tc>
        <w:tc>
          <w:tcPr>
            <w:tcW w:w="1548"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57,97</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233,32</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233,32</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100</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r>
              <w:rPr>
                <w:rFonts w:ascii="Times New Roman" w:hAnsi="Times New Roman" w:cs="Times New Roman"/>
                <w:sz w:val="20"/>
                <w:szCs w:val="20"/>
              </w:rPr>
              <w:t>-</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F64233" w:rsidRPr="005C47E7" w:rsidTr="004A066C">
        <w:tc>
          <w:tcPr>
            <w:tcW w:w="5070" w:type="dxa"/>
          </w:tcPr>
          <w:p w:rsidR="00F64233" w:rsidRPr="005C47E7" w:rsidRDefault="00F64233" w:rsidP="00F64233">
            <w:pPr>
              <w:jc w:val="both"/>
              <w:rPr>
                <w:rFonts w:ascii="Times New Roman" w:hAnsi="Times New Roman" w:cs="Times New Roman"/>
                <w:sz w:val="20"/>
                <w:szCs w:val="20"/>
              </w:rPr>
            </w:pPr>
            <w:r w:rsidRPr="005C47E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w:t>
            </w:r>
            <w:r>
              <w:rPr>
                <w:rFonts w:ascii="Times New Roman" w:hAnsi="Times New Roman" w:cs="Times New Roman"/>
                <w:sz w:val="20"/>
                <w:szCs w:val="20"/>
              </w:rPr>
              <w:t xml:space="preserve"> характеристике тепловых сетей </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183385" w:rsidRDefault="00183385">
      <w:pPr>
        <w:rPr>
          <w:rFonts w:ascii="Times New Roman" w:hAnsi="Times New Roman" w:cs="Times New Roman"/>
          <w:b/>
          <w:caps/>
          <w:color w:val="000000" w:themeColor="text1"/>
          <w:sz w:val="32"/>
        </w:rPr>
      </w:pPr>
      <w:r>
        <w:br w:type="page"/>
      </w:r>
    </w:p>
    <w:p w:rsidR="000A78FF" w:rsidRPr="00AC6E0B" w:rsidRDefault="000A78FF" w:rsidP="0033650F">
      <w:pPr>
        <w:pStyle w:val="1d"/>
      </w:pPr>
      <w:bookmarkStart w:id="469" w:name="_Toc6844540"/>
      <w:r w:rsidRPr="00AC6E0B">
        <w:lastRenderedPageBreak/>
        <w:t>ГЛАВА 14 (0066.ОМ-ПСТ.014.000)</w:t>
      </w:r>
      <w:bookmarkEnd w:id="468"/>
      <w:bookmarkEnd w:id="469"/>
    </w:p>
    <w:p w:rsidR="000A78FF" w:rsidRPr="00AC6E0B" w:rsidRDefault="000A78FF" w:rsidP="0033650F">
      <w:pPr>
        <w:pStyle w:val="1d"/>
      </w:pPr>
      <w:bookmarkStart w:id="470" w:name="_Toc536530880"/>
      <w:bookmarkStart w:id="471" w:name="_Toc6844541"/>
      <w:r w:rsidRPr="00AC6E0B">
        <w:t>ЦЕНОВЫЕ (ТАРИФНЫЕ) ПОСЛЕДСТВИЯ</w:t>
      </w:r>
      <w:bookmarkEnd w:id="470"/>
      <w:bookmarkEnd w:id="471"/>
    </w:p>
    <w:p w:rsidR="00F82186" w:rsidRDefault="00F82186" w:rsidP="00F82186">
      <w:pPr>
        <w:pStyle w:val="af6"/>
      </w:pPr>
      <w: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p>
    <w:p w:rsidR="00F82186" w:rsidRDefault="00F82186" w:rsidP="00F82186">
      <w:pPr>
        <w:pStyle w:val="a"/>
        <w:numPr>
          <w:ilvl w:val="0"/>
          <w:numId w:val="17"/>
        </w:numPr>
        <w:ind w:left="0" w:firstLine="851"/>
      </w:pPr>
      <w:r>
        <w:t xml:space="preserve"> с учетом включения в тариф на тепловую энергии 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rsidR="00F82186" w:rsidRDefault="00F82186" w:rsidP="00F82186">
      <w:pPr>
        <w:pStyle w:val="a"/>
        <w:numPr>
          <w:ilvl w:val="0"/>
          <w:numId w:val="17"/>
        </w:numPr>
        <w:ind w:left="0" w:firstLine="851"/>
      </w:pPr>
      <w:r>
        <w:t xml:space="preserve"> 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rsidR="00F82186" w:rsidRDefault="00F82186" w:rsidP="00F82186">
      <w:pPr>
        <w:pStyle w:val="af6"/>
      </w:pPr>
      <w:r>
        <w:t>Прогнозные значения необходимой валовой выручки определяются с учетом производственных расходов товарного отпуска тепловой энергии за 2018 год, принятых по материалам, представленным организацией, индекс дефляторов, 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w:t>
      </w:r>
    </w:p>
    <w:p w:rsidR="000A78FF" w:rsidRPr="00F82186" w:rsidRDefault="000A78FF" w:rsidP="00787483">
      <w:pPr>
        <w:pStyle w:val="af6"/>
        <w:spacing w:line="240" w:lineRule="auto"/>
        <w:outlineLvl w:val="1"/>
        <w:rPr>
          <w:b/>
        </w:rPr>
      </w:pPr>
      <w:bookmarkStart w:id="472" w:name="_Toc536530881"/>
      <w:bookmarkStart w:id="473" w:name="_Toc6844542"/>
      <w:r w:rsidRPr="00F82186">
        <w:rPr>
          <w:b/>
        </w:rPr>
        <w:t xml:space="preserve">14.1 ЦЕНОВЫЕ ПОСЛЕДСТВИЯ ДЛЯ ПОТРЕБИТЕЛЕЙ </w:t>
      </w:r>
      <w:r w:rsidR="00F371DE">
        <w:rPr>
          <w:b/>
        </w:rPr>
        <w:t>МУП А</w:t>
      </w:r>
      <w:r w:rsidR="00F82186" w:rsidRPr="00F82186">
        <w:rPr>
          <w:b/>
        </w:rPr>
        <w:t>ГО «ТЕПЛОТЕХНИКА»</w:t>
      </w:r>
      <w:r w:rsidR="00F82186">
        <w:rPr>
          <w:b/>
        </w:rPr>
        <w:t xml:space="preserve"> </w:t>
      </w:r>
      <w:r w:rsidRPr="00F82186">
        <w:rPr>
          <w:b/>
        </w:rPr>
        <w:t>В СООТВЕТСТВИИ С РАССМОТРЕННЫМ ВАРИАНТОМ</w:t>
      </w:r>
      <w:bookmarkEnd w:id="472"/>
      <w:bookmarkEnd w:id="473"/>
    </w:p>
    <w:p w:rsidR="00F82186" w:rsidRDefault="00F82186" w:rsidP="00F82186">
      <w:pPr>
        <w:pStyle w:val="af6"/>
      </w:pPr>
      <w:r>
        <w:t>Финансирование проектов по реконструкции тепловых сетей, подлежащих замене в связи с исчерпанием эксплуатационного ресурса может быть осуществлено в полном объеме только при формировании экономически обоснованного тарифа на тепловую энергию с учетом возврата инвестиций в данные мероприятия.</w:t>
      </w:r>
    </w:p>
    <w:p w:rsidR="00F82186" w:rsidRDefault="00F82186" w:rsidP="00F82186">
      <w:pPr>
        <w:pStyle w:val="af6"/>
      </w:pPr>
      <w:r>
        <w:t xml:space="preserve">В таблице 14.1 и на диаграмме (рисунок 14.1) представлены прогнозные цены на тепловую энергию для МУП АГО «Теплотехника» в ценах соответствующих лет на период до 2034 года для варианта с учетом </w:t>
      </w:r>
      <w:r>
        <w:lastRenderedPageBreak/>
        <w:t>инвестиционной составляющей, а также прогнозные цены на тепловую энергию установленные с учетом предельного роста совокупного платежа граждан за коммунальные услуги (с дефлятором МЭР).</w:t>
      </w:r>
    </w:p>
    <w:p w:rsidR="00F82186" w:rsidRDefault="00F82186" w:rsidP="00F82186">
      <w:pPr>
        <w:pStyle w:val="af6"/>
      </w:pPr>
      <w:r>
        <w:t>В данном случае в тарифе не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rPr>
          <w:sz w:val="24"/>
          <w:szCs w:val="24"/>
        </w:rPr>
      </w:pPr>
      <w:r>
        <w:rPr>
          <w:b/>
          <w:sz w:val="24"/>
          <w:szCs w:val="24"/>
        </w:rPr>
        <w:t>Рисунок 14.1</w:t>
      </w:r>
      <w:r>
        <w:rPr>
          <w:sz w:val="24"/>
          <w:szCs w:val="24"/>
        </w:rPr>
        <w:t xml:space="preserve"> – Прогноз цен на тепловую энергию МУП АГО «Теплотехника»</w:t>
      </w:r>
      <w:r>
        <w:rPr>
          <w:sz w:val="24"/>
          <w:szCs w:val="24"/>
          <w:shd w:val="clear" w:color="auto" w:fill="FFC000"/>
        </w:rPr>
        <w:t xml:space="preserve"> </w:t>
      </w:r>
      <w:r>
        <w:rPr>
          <w:sz w:val="24"/>
          <w:szCs w:val="24"/>
        </w:rPr>
        <w:t>при развитии систем теплоснабжения в соответствии с принятым вариантом (без учета замены тепловых сетей в связи с исчерпанием эксплуатационного ресурса)</w:t>
      </w:r>
    </w:p>
    <w:p w:rsidR="00F82186" w:rsidRDefault="00F82186" w:rsidP="00F82186">
      <w:pPr>
        <w:pStyle w:val="af6"/>
        <w:ind w:right="-1" w:firstLine="0"/>
        <w:jc w:val="center"/>
      </w:pPr>
      <w:r>
        <w:rPr>
          <w:noProof/>
          <w:lang w:eastAsia="ru-RU"/>
        </w:rPr>
        <w:drawing>
          <wp:inline distT="0" distB="0" distL="0" distR="0" wp14:anchorId="2505F990" wp14:editId="7143D9B5">
            <wp:extent cx="5498465" cy="2410460"/>
            <wp:effectExtent l="0" t="0" r="6985"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2186" w:rsidRDefault="00F82186" w:rsidP="00F82186">
      <w:pPr>
        <w:pStyle w:val="af6"/>
      </w:pPr>
    </w:p>
    <w:p w:rsidR="00F82186" w:rsidRDefault="00F82186" w:rsidP="00F82186">
      <w:pPr>
        <w:pStyle w:val="af6"/>
      </w:pPr>
      <w:r>
        <w:t>Из приведенной выше диаграммы видно, что в случае отсутствия реализации проектов по замене тепловых сетей в связи с исчерпанием эксплуатационного ресурса, видно, что включение в тариф на тепловую энергию возврата инвестиций в замену тепловых сетей для повышения эффективности функционирования системы теплоснабжения приведет к резкому росту экономически обоснованного тарифа на тепловую энергию и возврат инвестиций до 2034 года не будет осуществлен.</w:t>
      </w:r>
    </w:p>
    <w:p w:rsidR="00F82186" w:rsidRDefault="00F82186" w:rsidP="00F82186">
      <w:pPr>
        <w:pStyle w:val="af6"/>
      </w:pPr>
      <w:r>
        <w:t xml:space="preserve">В таблице 14.1 и на диаграмме (рисунок 14.2) представлены прогнозные цены на тепловую энергию для МУП АГО «Теплотехника» в ценах соответствующих лет на период до 2034 года для принятого варианта с учетом с инвестиционной составляющей, а также прогнозные цены, на тепловую энергию установленные с учетом предельного роста совокупного </w:t>
      </w:r>
      <w:r>
        <w:lastRenderedPageBreak/>
        <w:t>платежа граждан за коммунальные услуги (без проектов и с дефлятором МЭР).</w:t>
      </w:r>
    </w:p>
    <w:p w:rsidR="00F82186" w:rsidRDefault="00F82186" w:rsidP="00F82186">
      <w:pPr>
        <w:pStyle w:val="af6"/>
      </w:pPr>
      <w:r>
        <w:t>В данном случае в тарифе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ind w:firstLine="0"/>
        <w:rPr>
          <w:sz w:val="24"/>
          <w:szCs w:val="24"/>
        </w:rPr>
      </w:pPr>
      <w:r>
        <w:rPr>
          <w:b/>
          <w:sz w:val="24"/>
          <w:szCs w:val="24"/>
        </w:rPr>
        <w:t>Рисунок 14.2</w:t>
      </w:r>
      <w:r>
        <w:rPr>
          <w:sz w:val="24"/>
          <w:szCs w:val="24"/>
        </w:rPr>
        <w:t xml:space="preserve"> – Прогноз цен на тепловую энергию для МУП АГО «Теплотехника» при развитии систем теплоснабжения в соответствии с актуализированным вариантом (с учетом замены тепловых сетей в связи с исчерпанием эксплуатационного ресурса)</w:t>
      </w:r>
    </w:p>
    <w:p w:rsidR="00F82186" w:rsidRDefault="00F82186" w:rsidP="00F82186">
      <w:pPr>
        <w:pStyle w:val="af6"/>
        <w:spacing w:line="240" w:lineRule="auto"/>
        <w:ind w:firstLine="0"/>
        <w:rPr>
          <w:sz w:val="24"/>
          <w:szCs w:val="24"/>
        </w:rPr>
      </w:pPr>
      <w:r>
        <w:rPr>
          <w:noProof/>
          <w:lang w:eastAsia="ru-RU"/>
        </w:rPr>
        <w:drawing>
          <wp:inline distT="0" distB="0" distL="0" distR="0" wp14:anchorId="5303F122" wp14:editId="59469345">
            <wp:extent cx="5866130" cy="2600960"/>
            <wp:effectExtent l="0" t="0" r="127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2186" w:rsidRDefault="00F82186" w:rsidP="00F82186">
      <w:pPr>
        <w:pStyle w:val="af6"/>
        <w:spacing w:line="240" w:lineRule="auto"/>
        <w:ind w:firstLine="0"/>
        <w:rPr>
          <w:sz w:val="24"/>
          <w:szCs w:val="24"/>
        </w:rPr>
      </w:pPr>
    </w:p>
    <w:p w:rsidR="00F82186" w:rsidRDefault="00F82186" w:rsidP="00F82186">
      <w:pPr>
        <w:pStyle w:val="af6"/>
      </w:pPr>
      <w:r>
        <w:t>Из приведенной выше диаграммы видно, что включение в тариф на тепловую энергию возврата инвестиций в замену тепловых сетей в связи с исчерпанием эксплуатационного ресурса приведет к резкому росту экономически обоснованного тарифа на тепловую энергию и возврат инвестиций до 2034 года не будет осуществлен.</w:t>
      </w:r>
    </w:p>
    <w:p w:rsidR="00F82186" w:rsidRDefault="00F82186" w:rsidP="00F82186">
      <w:pPr>
        <w:pStyle w:val="af6"/>
      </w:pPr>
      <w:r>
        <w:t xml:space="preserve">В таблице 14.1 и на диаграмме (рисунок 14.3) представлены прогнозные цены на тепловую энергию для АО «Артинский завод» в ценах соответствующих лет на период до 2034 года для варианта с учетом инвестиционной составляющей, а также прогнозные </w:t>
      </w:r>
      <w:r w:rsidR="00E25612">
        <w:t>цены,</w:t>
      </w:r>
      <w:r>
        <w:t xml:space="preserve"> на тепловую энергию установленные с учетом предельного роста совокупного платежа граждан за коммунальные услуги (с дефлятором МЭР).</w:t>
      </w:r>
    </w:p>
    <w:p w:rsidR="00F82186" w:rsidRDefault="00F82186" w:rsidP="00F82186">
      <w:pPr>
        <w:pStyle w:val="af6"/>
      </w:pPr>
      <w:r>
        <w:t>В данном случае в тарифе не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rPr>
          <w:sz w:val="24"/>
          <w:szCs w:val="24"/>
        </w:rPr>
      </w:pPr>
      <w:r>
        <w:rPr>
          <w:b/>
          <w:sz w:val="24"/>
          <w:szCs w:val="24"/>
        </w:rPr>
        <w:lastRenderedPageBreak/>
        <w:t>Рисунок 14.3</w:t>
      </w:r>
      <w:r>
        <w:rPr>
          <w:sz w:val="24"/>
          <w:szCs w:val="24"/>
        </w:rPr>
        <w:t xml:space="preserve"> – Прогноз цен на тепловую энергию АО «Артинский завод» при развитии систем теплоснабжения в соответствии с принятым вариантом (без учета замены тепловых сетей в связи с исчерпанием эксплуатационного ресурса)</w:t>
      </w:r>
    </w:p>
    <w:p w:rsidR="00F82186" w:rsidRDefault="00F82186" w:rsidP="00F82186">
      <w:pPr>
        <w:pStyle w:val="af6"/>
        <w:ind w:right="-1" w:firstLine="0"/>
        <w:jc w:val="center"/>
      </w:pPr>
      <w:r>
        <w:rPr>
          <w:noProof/>
          <w:lang w:eastAsia="ru-RU"/>
        </w:rPr>
        <w:drawing>
          <wp:inline distT="0" distB="0" distL="0" distR="0" wp14:anchorId="038CA9D1" wp14:editId="465B720B">
            <wp:extent cx="5498465" cy="2410460"/>
            <wp:effectExtent l="0" t="0" r="6985" b="88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2186" w:rsidRDefault="00F82186" w:rsidP="00F82186">
      <w:pPr>
        <w:pStyle w:val="af6"/>
      </w:pPr>
    </w:p>
    <w:p w:rsidR="00F82186" w:rsidRDefault="00F82186" w:rsidP="00F82186">
      <w:pPr>
        <w:pStyle w:val="af6"/>
      </w:pPr>
      <w:r>
        <w:t xml:space="preserve">Из приведенной выше диаграммы видно, что в случае отсутствия реализации проектов по замене тепловых сетей в связи с исчерпанием эксплуатационного ресурса, потребуется инвестиционная надбавка для реализации других проектов по реконструкции и модернизации систем теплоснабжения в период с 2020 по 2034 годы. В данном случае инвестиционной надбавки к тарифу требуют проекты по замене существующих тепловых сетей в целях повышения эффективности функционирования системы теплоснабжения. Следует также отметить, что с 2023 года вплоть до 2034 года себестоимость отпуска тепловой энергии без учета возврата инвестиций будет ниже </w:t>
      </w:r>
      <w:r w:rsidR="0064403D">
        <w:t>уровня,</w:t>
      </w:r>
      <w:r>
        <w:t xml:space="preserve"> соответствующего прогнозному уровню МЭР, снижение себестоимости может быть спрогнозировано за счет увеличения сбыта тепловой энергии, в связи с установкой приборов учета тепловой энергии на вводах многоквартирных домов.</w:t>
      </w:r>
    </w:p>
    <w:p w:rsidR="00F82186" w:rsidRDefault="00F82186" w:rsidP="00F82186">
      <w:pPr>
        <w:pStyle w:val="af6"/>
      </w:pPr>
      <w:r>
        <w:t xml:space="preserve">В таблице 14.1 и на диаграмме (рисунок 14.4) представлены прогнозные цены на тепловую энергию для АО «Артинский завод» в ценах соответствующих лет на период до 2034 года для принятого варианта с учетом с инвестиционной составляющей, а также прогнозные цены, на тепловую энергию установленные с учетом предельного роста совокупного </w:t>
      </w:r>
      <w:r>
        <w:lastRenderedPageBreak/>
        <w:t>платежа граждан за коммунальные услуги (без проектов и с дефлятором МЭР).</w:t>
      </w:r>
    </w:p>
    <w:p w:rsidR="00F82186" w:rsidRDefault="00F82186" w:rsidP="00F82186">
      <w:pPr>
        <w:pStyle w:val="af6"/>
      </w:pPr>
      <w:r>
        <w:t>В данном случае в тарифе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ind w:firstLine="0"/>
        <w:rPr>
          <w:sz w:val="24"/>
          <w:szCs w:val="24"/>
        </w:rPr>
      </w:pPr>
      <w:r>
        <w:rPr>
          <w:b/>
          <w:sz w:val="24"/>
          <w:szCs w:val="24"/>
        </w:rPr>
        <w:t>Рисунок 14.2</w:t>
      </w:r>
      <w:r>
        <w:rPr>
          <w:sz w:val="24"/>
          <w:szCs w:val="24"/>
        </w:rPr>
        <w:t xml:space="preserve"> – Прогноз цен на тепловую энергию для АО «Артинский завод» при развитии систем теплоснабжения в соответствии с актуализированным вариантом (с учетом замены тепловых сетей в связи с исчерпанием эксплуатационного ресурса)</w:t>
      </w:r>
    </w:p>
    <w:p w:rsidR="00F82186" w:rsidRDefault="00F82186" w:rsidP="00F82186">
      <w:pPr>
        <w:pStyle w:val="af6"/>
        <w:spacing w:line="240" w:lineRule="auto"/>
        <w:ind w:firstLine="0"/>
        <w:rPr>
          <w:sz w:val="24"/>
          <w:szCs w:val="24"/>
        </w:rPr>
      </w:pPr>
      <w:r>
        <w:rPr>
          <w:noProof/>
          <w:lang w:eastAsia="ru-RU"/>
        </w:rPr>
        <w:drawing>
          <wp:inline distT="0" distB="0" distL="0" distR="0" wp14:anchorId="3D32F5E6" wp14:editId="67105397">
            <wp:extent cx="5509895" cy="243459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2186" w:rsidRDefault="00F82186" w:rsidP="00F82186">
      <w:pPr>
        <w:pStyle w:val="af6"/>
      </w:pPr>
    </w:p>
    <w:p w:rsidR="00F82186" w:rsidRDefault="00F82186" w:rsidP="00F82186">
      <w:pPr>
        <w:pStyle w:val="af6"/>
      </w:pPr>
      <w:r>
        <w:t>Из приведенной выше диаграммы видно, что включение в тариф на тепловую энергию возврата инвестиций в замену тепловых сетей в связи с исчерпанием эксплуатационного ресурса приведет к резкому росту экономически обоснованного тарифа на тепловую энергию и возврат инвестиций до 2034 года не будет осуществлен.</w:t>
      </w:r>
    </w:p>
    <w:p w:rsidR="000A78FF" w:rsidRPr="002C3318" w:rsidRDefault="000A78FF" w:rsidP="0033650F">
      <w:pPr>
        <w:pStyle w:val="1d"/>
      </w:pPr>
      <w:bookmarkStart w:id="474" w:name="_Toc536530882"/>
      <w:bookmarkStart w:id="475" w:name="_Toc6844543"/>
      <w:r w:rsidRPr="002C3318">
        <w:t>14.</w:t>
      </w:r>
      <w:r>
        <w:t>2</w:t>
      </w:r>
      <w:r w:rsidRPr="002C3318">
        <w:t xml:space="preserve"> ОСНОВНЫЕ ВЫВОДЫ</w:t>
      </w:r>
      <w:bookmarkEnd w:id="474"/>
      <w:bookmarkEnd w:id="475"/>
    </w:p>
    <w:p w:rsidR="00F82186" w:rsidRDefault="00F82186" w:rsidP="00F82186">
      <w:pPr>
        <w:pStyle w:val="af6"/>
      </w:pPr>
      <w:r>
        <w:t>На основании значений капитальных затрат необходимых для развития систем теплоснабжения, анализа результатов деятельности соответствующих структурных подразделений теплоснабжающих организаций в границах Артинского городского округа показателей эффективности инвестиций для приведенных вариантов развития систем теплоснабжения Артинского городского округа можно сделать следующие выводы:</w:t>
      </w:r>
    </w:p>
    <w:p w:rsidR="00F82186" w:rsidRDefault="00F82186" w:rsidP="00F82186">
      <w:pPr>
        <w:pStyle w:val="af6"/>
        <w:numPr>
          <w:ilvl w:val="0"/>
          <w:numId w:val="18"/>
        </w:numPr>
        <w:ind w:left="0" w:firstLine="851"/>
      </w:pPr>
      <w:r>
        <w:lastRenderedPageBreak/>
        <w:t>в рамках тарифа на тепловую энергию установленного с учетом предельного роста совокупного платежа граждан за коммунальные услуги отсутствует возможность реализации в полном объеме таких проектов как реконструкция тепловых сетей, подлежащих замене в связи с исчерпанием эксплуатационного ресурса, замена существующего основного и вспомогательного оборудования котельных в связи с исчерпанием ресурса;</w:t>
      </w:r>
    </w:p>
    <w:p w:rsidR="00F82186" w:rsidRDefault="00F82186" w:rsidP="00F82186">
      <w:pPr>
        <w:pStyle w:val="af6"/>
        <w:numPr>
          <w:ilvl w:val="0"/>
          <w:numId w:val="19"/>
        </w:numPr>
        <w:ind w:left="0" w:firstLine="851"/>
      </w:pPr>
      <w:r>
        <w:t>реализация указанных выше проектов может быть осуществлена за счет включения инвестиций необходимых для реализации данных проектов в тариф на тепловую энергию (могут быть использованы различные механизмы в зависимости от выбранного способа формирования тарифа);</w:t>
      </w:r>
    </w:p>
    <w:p w:rsidR="00F82186" w:rsidRDefault="00F82186" w:rsidP="00F82186">
      <w:pPr>
        <w:pStyle w:val="af6"/>
        <w:numPr>
          <w:ilvl w:val="0"/>
          <w:numId w:val="19"/>
        </w:numPr>
        <w:ind w:left="0" w:firstLine="851"/>
        <w:rPr>
          <w:b/>
          <w:color w:val="000000" w:themeColor="text1"/>
        </w:rPr>
      </w:pPr>
      <w:r>
        <w:t>в случае включения в тариф на тепловую энергию возврата инвестиций по проектам реконструкции тепловых сетей, подлежащих замене в связи с исчерпанием эксплуатационного ресурса, замене существующего основного и вспомогательного оборудования котельных в связи с исчерпанием ресурса прогнозируется превышение экономически обоснованного тарифа над установленным и как следствие возникнет необходимость субсидирования за счет средств бюджетов различных уровней.</w:t>
      </w:r>
    </w:p>
    <w:p w:rsidR="00F82186" w:rsidRDefault="00F82186" w:rsidP="00F82186">
      <w:pPr>
        <w:pStyle w:val="af6"/>
      </w:pPr>
      <w:r>
        <w:t>Снижение темпа роста тарифа на услуги централизованного теплоснабжения для потребителей возможно в случае выделения значительного объема бюджетного финансирования для реализации мероприятий, или для выплаты процентов по займам.</w:t>
      </w:r>
    </w:p>
    <w:p w:rsidR="00F82186" w:rsidRDefault="00F82186" w:rsidP="00F82186">
      <w:pPr>
        <w:pStyle w:val="af6"/>
      </w:pPr>
      <w:r>
        <w:t>При реализации низкоэффективных проектов, таких как реконструкция тепловых сетей, связанная с исчерпанием эксплуатационного срока,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w:t>
      </w:r>
    </w:p>
    <w:p w:rsidR="000A78FF" w:rsidRDefault="000A78FF" w:rsidP="000A78FF">
      <w:pPr>
        <w:rPr>
          <w:rFonts w:ascii="Times New Roman" w:hAnsi="Times New Roman" w:cs="Times New Roman"/>
          <w:sz w:val="28"/>
        </w:rPr>
      </w:pPr>
      <w:r>
        <w:br w:type="page"/>
      </w:r>
    </w:p>
    <w:p w:rsidR="000A78FF" w:rsidRDefault="000A78FF" w:rsidP="000A78FF">
      <w:pPr>
        <w:pStyle w:val="af6"/>
        <w:sectPr w:rsidR="000A78FF" w:rsidSect="00D05E16">
          <w:pgSz w:w="11907" w:h="16840" w:code="9"/>
          <w:pgMar w:top="1134" w:right="850" w:bottom="1134" w:left="1701" w:header="709" w:footer="709" w:gutter="0"/>
          <w:cols w:space="708"/>
          <w:docGrid w:linePitch="360"/>
        </w:sectPr>
      </w:pPr>
    </w:p>
    <w:p w:rsidR="00E37024" w:rsidRDefault="000A78FF" w:rsidP="00F82186">
      <w:pPr>
        <w:pStyle w:val="af6"/>
        <w:spacing w:line="240" w:lineRule="auto"/>
        <w:ind w:firstLine="0"/>
      </w:pPr>
      <w:r w:rsidRPr="00E37024">
        <w:rPr>
          <w:b/>
          <w:sz w:val="24"/>
          <w:szCs w:val="24"/>
        </w:rPr>
        <w:lastRenderedPageBreak/>
        <w:t>Таблица 14.1</w:t>
      </w:r>
    </w:p>
    <w:tbl>
      <w:tblPr>
        <w:tblW w:w="14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930"/>
        <w:gridCol w:w="930"/>
        <w:gridCol w:w="907"/>
        <w:gridCol w:w="23"/>
        <w:gridCol w:w="931"/>
        <w:gridCol w:w="932"/>
        <w:gridCol w:w="931"/>
        <w:gridCol w:w="931"/>
        <w:gridCol w:w="931"/>
        <w:gridCol w:w="931"/>
        <w:gridCol w:w="932"/>
        <w:gridCol w:w="931"/>
        <w:gridCol w:w="931"/>
        <w:gridCol w:w="931"/>
        <w:gridCol w:w="931"/>
        <w:gridCol w:w="932"/>
      </w:tblGrid>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2019 г.</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2020 г.</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2021 г.</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2022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2023 г.</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2024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2025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2026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2027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2028 г.</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2029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2030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2031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2032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2033 г.</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2034 г.</w:t>
            </w:r>
          </w:p>
        </w:tc>
      </w:tr>
      <w:tr w:rsidR="00F82186"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rsidP="00F82186">
            <w:pPr>
              <w:rPr>
                <w:rFonts w:ascii="Times New Roman" w:eastAsia="Times New Roman" w:hAnsi="Times New Roman" w:cs="Times New Roman"/>
                <w:b/>
                <w:color w:val="000000"/>
                <w:sz w:val="16"/>
                <w:szCs w:val="16"/>
                <w:lang w:eastAsia="ru-RU"/>
              </w:rPr>
            </w:pPr>
            <w:r w:rsidRPr="002110B4">
              <w:rPr>
                <w:rFonts w:ascii="Times New Roman" w:hAnsi="Times New Roman" w:cs="Times New Roman"/>
                <w:b/>
                <w:sz w:val="16"/>
                <w:szCs w:val="16"/>
              </w:rPr>
              <w:t>Прогнозные цены, на тепловую энергию установленные с учетом предельного роста совокупного платежа граждан за коммунальные услуги</w:t>
            </w:r>
          </w:p>
        </w:tc>
      </w:tr>
      <w:tr w:rsidR="00F82186" w:rsidRPr="002110B4" w:rsidTr="00366182">
        <w:trPr>
          <w:trHeight w:val="342"/>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МУП АГО «Теплотехника»</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2185,235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2244,13</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2333,895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2427,251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2524,341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2625,315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2730,327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2839,54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2953,122</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3071,247</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3194,097</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3321,861</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3454,735</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3592,924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3736,641</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F82186" w:rsidRPr="002110B4" w:rsidTr="00366182">
        <w:trPr>
          <w:trHeight w:val="295"/>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color w:val="000000"/>
                <w:sz w:val="16"/>
                <w:szCs w:val="16"/>
              </w:rPr>
            </w:pPr>
            <w:r w:rsidRPr="002110B4">
              <w:rPr>
                <w:rFonts w:ascii="Times New Roman" w:hAnsi="Times New Roman" w:cs="Times New Roman"/>
                <w:b/>
                <w:color w:val="000000"/>
                <w:sz w:val="16"/>
                <w:szCs w:val="16"/>
              </w:rPr>
              <w:t>АО «Артинский завод»</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1550,406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1612,422</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1676,919</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1743,996</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1813,756</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1886,306</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1961,758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2040,229</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2121,838</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2206,711</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2294,98</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2386,779</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2482,25</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2581,54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2684,802</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F82186"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 xml:space="preserve">Прогнозные цены, на тепловую энергию установленные </w:t>
            </w:r>
            <w:r w:rsidR="00A3023F" w:rsidRPr="002110B4">
              <w:rPr>
                <w:rFonts w:ascii="Times New Roman" w:hAnsi="Times New Roman" w:cs="Times New Roman"/>
                <w:b/>
                <w:sz w:val="16"/>
                <w:szCs w:val="16"/>
              </w:rPr>
              <w:t>без</w:t>
            </w:r>
            <w:r w:rsidRPr="002110B4">
              <w:rPr>
                <w:rFonts w:ascii="Times New Roman" w:hAnsi="Times New Roman" w:cs="Times New Roman"/>
                <w:b/>
                <w:sz w:val="16"/>
                <w:szCs w:val="16"/>
              </w:rPr>
              <w:t xml:space="preserve"> учет</w:t>
            </w:r>
            <w:r w:rsidR="00A3023F" w:rsidRPr="002110B4">
              <w:rPr>
                <w:rFonts w:ascii="Times New Roman" w:hAnsi="Times New Roman" w:cs="Times New Roman"/>
                <w:b/>
                <w:sz w:val="16"/>
                <w:szCs w:val="16"/>
              </w:rPr>
              <w:t>а</w:t>
            </w:r>
          </w:p>
          <w:p w:rsidR="00F82186" w:rsidRPr="002110B4" w:rsidRDefault="00F82186" w:rsidP="00F82186">
            <w:pPr>
              <w:jc w:val="center"/>
              <w:rPr>
                <w:rFonts w:ascii="Times New Roman" w:hAnsi="Times New Roman" w:cs="Times New Roman"/>
                <w:color w:val="000000"/>
                <w:sz w:val="16"/>
                <w:szCs w:val="16"/>
              </w:rPr>
            </w:pPr>
            <w:r w:rsidRPr="002110B4">
              <w:rPr>
                <w:rFonts w:ascii="Times New Roman" w:hAnsi="Times New Roman" w:cs="Times New Roman"/>
                <w:b/>
                <w:sz w:val="16"/>
                <w:szCs w:val="16"/>
              </w:rPr>
              <w:t>инвестиции по реализации проектов реконструкции тепловых сетей, подлежащих замене в связи с исчерпанием эксплуатационного ресурса</w:t>
            </w:r>
          </w:p>
        </w:tc>
      </w:tr>
      <w:tr w:rsidR="00F82186" w:rsidRPr="002110B4" w:rsidTr="00366182">
        <w:trPr>
          <w:trHeight w:val="223"/>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МУП АГО «Теплотехника»</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rsidP="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2347,532</w:t>
            </w:r>
          </w:p>
        </w:tc>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2401,572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2475,675</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2547,273</w:t>
            </w:r>
          </w:p>
        </w:tc>
        <w:tc>
          <w:tcPr>
            <w:tcW w:w="932"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2519,852</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2705,608</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2812,179</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2922,732</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3037,761</w:t>
            </w:r>
          </w:p>
        </w:tc>
        <w:tc>
          <w:tcPr>
            <w:tcW w:w="932"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3157,296</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3281,836</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3411,355</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3546,100</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3686,262</w:t>
            </w:r>
          </w:p>
        </w:tc>
        <w:tc>
          <w:tcPr>
            <w:tcW w:w="932"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3832,036</w:t>
            </w:r>
          </w:p>
        </w:tc>
      </w:tr>
      <w:tr w:rsidR="00366182" w:rsidRPr="002110B4" w:rsidTr="003A667B">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2110B4"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1,14</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2110B4"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0,99</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1,07</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366182" w:rsidRPr="002110B4" w:rsidTr="00366182">
        <w:trPr>
          <w:trHeight w:val="277"/>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b/>
                <w:color w:val="000000"/>
                <w:sz w:val="16"/>
                <w:szCs w:val="16"/>
              </w:rPr>
              <w:t>АО «Артинский завод»</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1626,641</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1692,205</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1769,205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1787,159</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1857,5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1930,712</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2007,021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2086,228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2168,612</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2254,301</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2343,495</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2436,269</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2532,768</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2633,141</w:t>
            </w:r>
          </w:p>
        </w:tc>
        <w:tc>
          <w:tcPr>
            <w:tcW w:w="932"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2737,545</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1,09</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r>
      <w:tr w:rsidR="00366182"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 xml:space="preserve">Прогнозные цены, на тепловую энергию установленные с учетом </w:t>
            </w:r>
          </w:p>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eastAsia="Times New Roman" w:hAnsi="Times New Roman" w:cs="Times New Roman"/>
                <w:b/>
                <w:color w:val="000000"/>
                <w:sz w:val="16"/>
                <w:szCs w:val="16"/>
                <w:lang w:eastAsia="ru-RU"/>
              </w:rPr>
              <w:t xml:space="preserve"> инвестиции по реализации проектов реконструкции тепловых сетей, подлежащих замене в связи с исчерпанием эксплуатационного ресурса</w:t>
            </w:r>
          </w:p>
        </w:tc>
      </w:tr>
      <w:tr w:rsidR="00366182" w:rsidRPr="002110B4" w:rsidTr="00366182">
        <w:trPr>
          <w:trHeight w:val="354"/>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hAnsi="Times New Roman" w:cs="Times New Roman"/>
                <w:b/>
                <w:sz w:val="16"/>
                <w:szCs w:val="16"/>
              </w:rPr>
              <w:t>МУП АГО «Теплотехника»</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2424,150</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2480,354</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2557,685</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2632,426</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2606,189</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2709,544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2835,397</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2967,153</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3104,544</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3246,444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3372,735</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3504,071</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3640,755</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3782,960</w:t>
            </w:r>
          </w:p>
        </w:tc>
        <w:tc>
          <w:tcPr>
            <w:tcW w:w="932"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3930,866</w:t>
            </w:r>
          </w:p>
        </w:tc>
      </w:tr>
      <w:tr w:rsidR="002110B4" w:rsidRPr="002110B4" w:rsidTr="002110B4">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1,18</w:t>
            </w:r>
          </w:p>
        </w:tc>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0,99</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2"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2110B4" w:rsidRPr="002110B4" w:rsidTr="00366182">
        <w:trPr>
          <w:trHeight w:val="300"/>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autoSpaceDE w:val="0"/>
              <w:autoSpaceDN w:val="0"/>
              <w:adjustRightInd w:val="0"/>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АО «Артинский завод»</w:t>
            </w:r>
          </w:p>
        </w:tc>
      </w:tr>
      <w:tr w:rsidR="002110B4"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1722,766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1791,022</w:t>
            </w:r>
          </w:p>
        </w:tc>
        <w:tc>
          <w:tcPr>
            <w:tcW w:w="907"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1869,356</w:t>
            </w:r>
          </w:p>
        </w:tc>
        <w:tc>
          <w:tcPr>
            <w:tcW w:w="954" w:type="dxa"/>
            <w:gridSpan w:val="2"/>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1888,607</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1960,312</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2035,08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2113,405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2194,341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2278,546</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2366,153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2457,521</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2552,587</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2651,502</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2754,422</w:t>
            </w:r>
          </w:p>
        </w:tc>
        <w:tc>
          <w:tcPr>
            <w:tcW w:w="932"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2861,509</w:t>
            </w:r>
          </w:p>
        </w:tc>
      </w:tr>
      <w:tr w:rsidR="002110B4"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07"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54" w:type="dxa"/>
            <w:gridSpan w:val="2"/>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r>
    </w:tbl>
    <w:p w:rsidR="00F82186" w:rsidRDefault="00F82186">
      <w:pPr>
        <w:sectPr w:rsidR="00F82186" w:rsidSect="00E37024">
          <w:pgSz w:w="16840" w:h="11907" w:orient="landscape" w:code="9"/>
          <w:pgMar w:top="1701" w:right="1134" w:bottom="851" w:left="1134" w:header="709" w:footer="709" w:gutter="0"/>
          <w:cols w:space="708"/>
          <w:docGrid w:linePitch="360"/>
        </w:sectPr>
      </w:pPr>
    </w:p>
    <w:p w:rsidR="00D53C54" w:rsidRPr="00D53C54" w:rsidRDefault="000A78FF" w:rsidP="0033650F">
      <w:pPr>
        <w:pStyle w:val="1d"/>
      </w:pPr>
      <w:bookmarkStart w:id="476" w:name="_Toc536530883"/>
      <w:bookmarkStart w:id="477" w:name="_Toc6844544"/>
      <w:r>
        <w:lastRenderedPageBreak/>
        <w:t>ГЛАВА 15 (006</w:t>
      </w:r>
      <w:r w:rsidR="00D53C54" w:rsidRPr="00D53C54">
        <w:t>6.ОМ-ПСТ.015.000)</w:t>
      </w:r>
      <w:bookmarkEnd w:id="476"/>
      <w:bookmarkEnd w:id="477"/>
    </w:p>
    <w:p w:rsidR="00D53C54" w:rsidRPr="00D53C54" w:rsidRDefault="00D53C54" w:rsidP="0033650F">
      <w:pPr>
        <w:pStyle w:val="1d"/>
      </w:pPr>
      <w:bookmarkStart w:id="478" w:name="_Toc536530884"/>
      <w:bookmarkStart w:id="479" w:name="_Toc6844545"/>
      <w:r w:rsidRPr="00D53C54">
        <w:t>РЕЕСТР ЕДИНЫХ ТЕПЛОСНАБЖАЮЩИХ ОРГАНИЗАЦИЙ</w:t>
      </w:r>
      <w:bookmarkEnd w:id="478"/>
      <w:bookmarkEnd w:id="479"/>
    </w:p>
    <w:p w:rsidR="00D53C54" w:rsidRPr="00D53C54" w:rsidRDefault="00D53C54" w:rsidP="00F87C31">
      <w:pPr>
        <w:pStyle w:val="17"/>
      </w:pPr>
      <w:bookmarkStart w:id="480" w:name="_Toc536530885"/>
      <w:bookmarkStart w:id="481" w:name="_Toc6844546"/>
      <w:r w:rsidRPr="00D53C54">
        <w:t>15.1. ОБЩИЕ ПОЛОЖЕНИЯ О ЕДИНОЙ ТЕПЛОСНАБЖАЮЩЕЙ ОРГАНИЗАЦИИ И ПОРЯДКЕ ПРИСВОЕНИЯ СТАТУСА ЕДИНОЙ ТЕПЛОСНАБЖАЮЩЕЙ ОРГАНИЗАЦИИ</w:t>
      </w:r>
      <w:bookmarkEnd w:id="480"/>
      <w:bookmarkEnd w:id="481"/>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Понятие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введено </w:t>
      </w:r>
      <w:bookmarkStart w:id="482" w:name="_Hlk524425185"/>
      <w:r w:rsidRPr="00D53C54">
        <w:rPr>
          <w:rFonts w:ascii="Times New Roman" w:eastAsia="Calibri" w:hAnsi="Times New Roman" w:cs="Times New Roman"/>
          <w:sz w:val="28"/>
        </w:rPr>
        <w:t>Федеральным законом от 27 июля 2010 года №190-ФЗ «О теплоснабжении»</w:t>
      </w:r>
      <w:bookmarkEnd w:id="482"/>
      <w:r w:rsidRPr="00D53C54">
        <w:rPr>
          <w:rFonts w:ascii="Times New Roman" w:eastAsia="Calibri" w:hAnsi="Times New Roman" w:cs="Times New Roman"/>
          <w:sz w:val="28"/>
        </w:rPr>
        <w:t xml:space="preserve"> (п.28 ст.2; ст. 15).</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Единая теплоснабжающая организация в соответствии с Федеральным законом от 27 июля 2010 года №190-ФЗ «О теплоснабжении» (ст. 2) определяется в схеме теплоснабжения. </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Данный раздел в схеме теплоснабжения, содержащий обоснования решения по определению единой теплоснабжающей организации разработан в соответствии с требованиями постановления Правительства Российской Федерации от 22.02.2012 г. №154 «О требованиях к схемам теплоснабжения, порядку их разработки и утверждения» (п. 40).</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Критерии и порядок определения единой теплоснабжающей организации установлены постановлением Правительства Российской Федерации от 08.08.2012 г.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ППРФ от 08.08.2012 №808).</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lastRenderedPageBreak/>
        <w:t>Для определения единой теплоснабжающей организации (далее – ЕТО) установлены следующие критерии (п. 7 ПП РФ от 08.08.2012 №808):</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ЕГО;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размер собственного капитала;</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способность в лучшей мере обеспечить надежность теплоснабжения в соответствующей системе теплоснабжения.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При этом: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рабочая тепловая мощность - средняя приведенная часовая мощностью источника тепловой энергии за последние 3 года работы;</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В схеме теплоснабжения разработаны:</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реестр зон деятельности для выбора ЕТО, определенных в каждой существующей изолированной зоне действия в системе теплоснабжения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w:t>
      </w:r>
    </w:p>
    <w:p w:rsidR="00D53C54" w:rsidRPr="008042B9" w:rsidRDefault="00D53C54" w:rsidP="00F87C31">
      <w:pPr>
        <w:pStyle w:val="112"/>
        <w:outlineLvl w:val="1"/>
      </w:pPr>
      <w:bookmarkStart w:id="483" w:name="_Toc536530886"/>
      <w:bookmarkStart w:id="484" w:name="_Toc6844547"/>
      <w:r w:rsidRPr="008042B9">
        <w:t>1</w:t>
      </w:r>
      <w:r>
        <w:t>5</w:t>
      </w:r>
      <w:r w:rsidRPr="008042B9">
        <w:t xml:space="preserve">.2. ЗАДАЧИ РАЗРАБОТКИ ОБОСНОВАНИЯ ПРЕДЛОЖЕНИЙ ПО ОПРЕДЕЛЕНИЮ ЕДИНЫХ ТЕПЛОСНАБЖАЮЩИХ ОРГАНИЗАЦИЙ ПРИ </w:t>
      </w:r>
      <w:r w:rsidRPr="008042B9">
        <w:lastRenderedPageBreak/>
        <w:t>ВЫПОЛНЕНИИ ЕЖЕГОДНОЙ АКТУАЛИЗАЦИИ СХЕМЫ ТЕПЛОСНАБЖЕНИЯ</w:t>
      </w:r>
      <w:bookmarkEnd w:id="483"/>
      <w:bookmarkEnd w:id="484"/>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Задача разработки данного раздела схемы теплоснабжения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 xml:space="preserve"> состоит в обновлении и корректировке сведений о границах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При этом необходимо учитывать следующее.</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1. Правила организации теплоснабжения (п. 19), утвержденные ПП РФ от 08.08.2012 №808, предусматривают изменения границ деятельности ЕТО при: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технологическое объединение или разделение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2. Таким образом, варианты изменения границ зон деятельности ЕТО сводятся к следующим вариантам:</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расширение зоны деятельности при объединении нескольких систем теплоснабжения (нескольких зон действия теплоисточников, не связанных между собой на момент утверждения границ зон деятельности ЕТО);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 (разделении)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lastRenderedPageBreak/>
        <w:t>- образование новой зоны деятельности ЕТО при технологическом объединении (разделении)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образование новой зоны деятельности ЕТО при вводе в эксплуатацию новых источников тепловой энергии;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утрата статуса ЕТО по основаниям, приведенным в Правилах организации теплоснабжения.</w:t>
      </w:r>
    </w:p>
    <w:p w:rsidR="00D53C54" w:rsidRPr="008042B9" w:rsidRDefault="00D53C54" w:rsidP="00D53C54">
      <w:pPr>
        <w:spacing w:after="0" w:line="360" w:lineRule="auto"/>
        <w:ind w:right="-1" w:firstLine="709"/>
        <w:jc w:val="both"/>
        <w:rPr>
          <w:rFonts w:ascii="Times New Roman" w:eastAsia="Times New Roman" w:hAnsi="Times New Roman" w:cs="Times New Roman"/>
          <w:sz w:val="20"/>
          <w:szCs w:val="20"/>
          <w:lang w:eastAsia="ru-RU" w:bidi="ru-RU"/>
        </w:rPr>
      </w:pPr>
      <w:r w:rsidRPr="008042B9">
        <w:rPr>
          <w:rFonts w:ascii="Times New Roman" w:eastAsia="Calibri" w:hAnsi="Times New Roman" w:cs="Times New Roman"/>
          <w:sz w:val="28"/>
        </w:rPr>
        <w:t>3. В соответствии с Правилами организации теплоснабжения, 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sidRPr="008042B9">
        <w:rPr>
          <w:rFonts w:ascii="Times New Roman" w:eastAsia="Times New Roman" w:hAnsi="Times New Roman" w:cs="Times New Roman"/>
          <w:sz w:val="20"/>
          <w:szCs w:val="20"/>
          <w:lang w:eastAsia="ru-RU" w:bidi="ru-RU"/>
        </w:rPr>
        <w:t xml:space="preserve"> </w:t>
      </w:r>
    </w:p>
    <w:p w:rsidR="00D53C54" w:rsidRDefault="00D53C54" w:rsidP="00D53C54">
      <w:pPr>
        <w:spacing w:after="0" w:line="360" w:lineRule="auto"/>
        <w:ind w:right="-1" w:firstLine="709"/>
        <w:jc w:val="both"/>
        <w:rPr>
          <w:rFonts w:ascii="Times New Roman" w:eastAsia="Times New Roman" w:hAnsi="Times New Roman" w:cs="Times New Roman"/>
          <w:sz w:val="28"/>
          <w:szCs w:val="28"/>
          <w:lang w:eastAsia="ru-RU" w:bidi="ru-RU"/>
        </w:rPr>
      </w:pPr>
      <w:r w:rsidRPr="008042B9">
        <w:rPr>
          <w:rFonts w:ascii="Times New Roman" w:eastAsia="Times New Roman" w:hAnsi="Times New Roman" w:cs="Times New Roman"/>
          <w:sz w:val="28"/>
          <w:szCs w:val="28"/>
          <w:lang w:eastAsia="ru-RU" w:bidi="ru-RU"/>
        </w:rPr>
        <w:t xml:space="preserve">ЕТО </w:t>
      </w:r>
      <w:r w:rsidR="005D4F7D">
        <w:rPr>
          <w:rFonts w:ascii="Times New Roman" w:eastAsia="Times New Roman" w:hAnsi="Times New Roman" w:cs="Times New Roman"/>
          <w:sz w:val="28"/>
          <w:szCs w:val="28"/>
          <w:lang w:eastAsia="ru-RU" w:bidi="ru-RU"/>
        </w:rPr>
        <w:t xml:space="preserve">с зонами действия </w:t>
      </w:r>
      <w:r w:rsidRPr="008042B9">
        <w:rPr>
          <w:rFonts w:ascii="Times New Roman" w:eastAsia="Times New Roman" w:hAnsi="Times New Roman" w:cs="Times New Roman"/>
          <w:sz w:val="28"/>
          <w:szCs w:val="28"/>
          <w:lang w:eastAsia="ru-RU" w:bidi="ru-RU"/>
        </w:rPr>
        <w:t xml:space="preserve">систем теплоснабжения на территории муниципального образования </w:t>
      </w:r>
      <w:r>
        <w:rPr>
          <w:rFonts w:ascii="Times New Roman" w:eastAsia="Times New Roman" w:hAnsi="Times New Roman" w:cs="Times New Roman"/>
          <w:sz w:val="28"/>
          <w:szCs w:val="28"/>
          <w:lang w:eastAsia="ru-RU" w:bidi="ru-RU"/>
        </w:rPr>
        <w:t>«Артинский</w:t>
      </w:r>
      <w:r w:rsidRPr="008042B9">
        <w:rPr>
          <w:rFonts w:ascii="Times New Roman" w:eastAsia="Times New Roman" w:hAnsi="Times New Roman" w:cs="Times New Roman"/>
          <w:sz w:val="28"/>
          <w:szCs w:val="28"/>
          <w:lang w:eastAsia="ru-RU" w:bidi="ru-RU"/>
        </w:rPr>
        <w:t xml:space="preserve"> городско</w:t>
      </w:r>
      <w:r>
        <w:rPr>
          <w:rFonts w:ascii="Times New Roman" w:eastAsia="Times New Roman" w:hAnsi="Times New Roman" w:cs="Times New Roman"/>
          <w:sz w:val="28"/>
          <w:szCs w:val="28"/>
          <w:lang w:eastAsia="ru-RU" w:bidi="ru-RU"/>
        </w:rPr>
        <w:t>й</w:t>
      </w:r>
      <w:r w:rsidRPr="008042B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округ</w:t>
      </w:r>
      <w:r w:rsidRPr="008042B9">
        <w:rPr>
          <w:rFonts w:ascii="Times New Roman" w:eastAsia="Times New Roman" w:hAnsi="Times New Roman" w:cs="Times New Roman"/>
          <w:sz w:val="28"/>
          <w:szCs w:val="28"/>
          <w:lang w:eastAsia="ru-RU" w:bidi="ru-RU"/>
        </w:rPr>
        <w:t>»</w:t>
      </w:r>
      <w:r w:rsidR="005D4F7D">
        <w:rPr>
          <w:rFonts w:ascii="Times New Roman" w:eastAsia="Times New Roman" w:hAnsi="Times New Roman" w:cs="Times New Roman"/>
          <w:sz w:val="28"/>
          <w:szCs w:val="28"/>
          <w:lang w:eastAsia="ru-RU" w:bidi="ru-RU"/>
        </w:rPr>
        <w:t>, утвержденные Постановлением Администрации Артинского городского округа от 28.06.2018 №433</w:t>
      </w:r>
      <w:r w:rsidRPr="008042B9">
        <w:rPr>
          <w:rFonts w:ascii="Times New Roman" w:eastAsia="Times New Roman" w:hAnsi="Times New Roman" w:cs="Times New Roman"/>
          <w:sz w:val="28"/>
          <w:szCs w:val="28"/>
          <w:lang w:eastAsia="ru-RU" w:bidi="ru-RU"/>
        </w:rPr>
        <w:t xml:space="preserve"> приведены в таблице 15.1.</w:t>
      </w:r>
    </w:p>
    <w:p w:rsidR="005D4F7D" w:rsidRDefault="005D4F7D" w:rsidP="005D4F7D">
      <w:pPr>
        <w:spacing w:after="0" w:line="240" w:lineRule="auto"/>
        <w:jc w:val="both"/>
        <w:rPr>
          <w:rFonts w:ascii="Times New Roman" w:hAnsi="Times New Roman" w:cs="Times New Roman"/>
          <w:color w:val="000000" w:themeColor="text1"/>
          <w:sz w:val="24"/>
          <w:szCs w:val="24"/>
          <w:lang w:eastAsia="ru-RU"/>
        </w:rPr>
      </w:pPr>
      <w:r w:rsidRPr="00D53C54">
        <w:rPr>
          <w:rFonts w:ascii="Times New Roman" w:hAnsi="Times New Roman" w:cs="Times New Roman"/>
          <w:b/>
          <w:color w:val="000000" w:themeColor="text1"/>
          <w:sz w:val="24"/>
          <w:szCs w:val="24"/>
          <w:lang w:eastAsia="ru-RU"/>
        </w:rPr>
        <w:t>Таблица 15.1</w:t>
      </w:r>
      <w:r w:rsidRPr="00D53C54">
        <w:rPr>
          <w:rFonts w:ascii="Times New Roman" w:hAnsi="Times New Roman" w:cs="Times New Roman"/>
          <w:color w:val="000000" w:themeColor="text1"/>
          <w:sz w:val="24"/>
          <w:szCs w:val="24"/>
          <w:lang w:eastAsia="ru-RU"/>
        </w:rPr>
        <w:t xml:space="preserve"> - Утвержденные ЕТО </w:t>
      </w:r>
      <w:r>
        <w:rPr>
          <w:rFonts w:ascii="Times New Roman" w:hAnsi="Times New Roman" w:cs="Times New Roman"/>
          <w:color w:val="000000" w:themeColor="text1"/>
          <w:sz w:val="24"/>
          <w:szCs w:val="24"/>
          <w:lang w:eastAsia="ru-RU"/>
        </w:rPr>
        <w:t>с зонами действия</w:t>
      </w:r>
      <w:r w:rsidRPr="00D53C54">
        <w:rPr>
          <w:rFonts w:ascii="Times New Roman" w:hAnsi="Times New Roman" w:cs="Times New Roman"/>
          <w:color w:val="000000" w:themeColor="text1"/>
          <w:sz w:val="24"/>
          <w:szCs w:val="24"/>
          <w:lang w:eastAsia="ru-RU"/>
        </w:rPr>
        <w:t xml:space="preserve"> систем теплоснабжения на территории муниципального образования «</w:t>
      </w:r>
      <w:r>
        <w:rPr>
          <w:rFonts w:ascii="Times New Roman" w:hAnsi="Times New Roman" w:cs="Times New Roman"/>
          <w:color w:val="000000" w:themeColor="text1"/>
          <w:sz w:val="24"/>
          <w:szCs w:val="24"/>
          <w:lang w:eastAsia="ru-RU"/>
        </w:rPr>
        <w:t>Артинский</w:t>
      </w:r>
      <w:r w:rsidRPr="00D53C54">
        <w:rPr>
          <w:rFonts w:ascii="Times New Roman" w:hAnsi="Times New Roman" w:cs="Times New Roman"/>
          <w:color w:val="000000" w:themeColor="text1"/>
          <w:sz w:val="24"/>
          <w:szCs w:val="24"/>
          <w:lang w:eastAsia="ru-RU"/>
        </w:rPr>
        <w:t xml:space="preserve"> городско</w:t>
      </w:r>
      <w:r>
        <w:rPr>
          <w:rFonts w:ascii="Times New Roman" w:hAnsi="Times New Roman" w:cs="Times New Roman"/>
          <w:color w:val="000000" w:themeColor="text1"/>
          <w:sz w:val="24"/>
          <w:szCs w:val="24"/>
          <w:lang w:eastAsia="ru-RU"/>
        </w:rPr>
        <w:t>й</w:t>
      </w:r>
      <w:r w:rsidRPr="00D53C54">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округ</w:t>
      </w:r>
      <w:r w:rsidRPr="00D53C54">
        <w:rPr>
          <w:rFonts w:ascii="Times New Roman" w:hAnsi="Times New Roman" w:cs="Times New Roman"/>
          <w:color w:val="000000" w:themeColor="text1"/>
          <w:sz w:val="24"/>
          <w:szCs w:val="24"/>
          <w:lang w:eastAsia="ru-RU"/>
        </w:rPr>
        <w:t>»</w:t>
      </w:r>
    </w:p>
    <w:tbl>
      <w:tblPr>
        <w:tblStyle w:val="aff5"/>
        <w:tblW w:w="0" w:type="auto"/>
        <w:tblLook w:val="04A0" w:firstRow="1" w:lastRow="0" w:firstColumn="1" w:lastColumn="0" w:noHBand="0" w:noVBand="1"/>
      </w:tblPr>
      <w:tblGrid>
        <w:gridCol w:w="817"/>
        <w:gridCol w:w="3191"/>
        <w:gridCol w:w="5456"/>
      </w:tblGrid>
      <w:tr w:rsidR="005D4F7D" w:rsidRPr="00E77566" w:rsidTr="005D4F7D">
        <w:tc>
          <w:tcPr>
            <w:tcW w:w="817" w:type="dxa"/>
          </w:tcPr>
          <w:p w:rsidR="005D4F7D" w:rsidRPr="00E77566" w:rsidRDefault="005D4F7D"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п/п</w:t>
            </w:r>
          </w:p>
        </w:tc>
        <w:tc>
          <w:tcPr>
            <w:tcW w:w="3191" w:type="dxa"/>
          </w:tcPr>
          <w:p w:rsidR="005D4F7D" w:rsidRPr="00E77566" w:rsidRDefault="005D4F7D"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Единая теплоснабжающая организация системы теплоснабжения</w:t>
            </w:r>
          </w:p>
        </w:tc>
        <w:tc>
          <w:tcPr>
            <w:tcW w:w="5456" w:type="dxa"/>
          </w:tcPr>
          <w:p w:rsidR="005D4F7D" w:rsidRPr="00E77566" w:rsidRDefault="00E77566"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Зона деятельности единой теплоснабжающей организации системы теплоснабжения</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1</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Муниципальное унитарное пре</w:t>
            </w:r>
            <w:r>
              <w:rPr>
                <w:rFonts w:ascii="Times New Roman" w:hAnsi="Times New Roman" w:cs="Times New Roman"/>
                <w:color w:val="000000" w:themeColor="text1"/>
                <w:sz w:val="20"/>
                <w:szCs w:val="20"/>
                <w:lang w:eastAsia="ru-RU" w:bidi="ru-RU"/>
              </w:rPr>
              <w:t xml:space="preserve">дприятие Артинского городского </w:t>
            </w:r>
            <w:r w:rsidRPr="00E77566">
              <w:rPr>
                <w:rFonts w:ascii="Times New Roman" w:hAnsi="Times New Roman" w:cs="Times New Roman"/>
                <w:color w:val="000000" w:themeColor="text1"/>
                <w:sz w:val="20"/>
                <w:szCs w:val="20"/>
                <w:lang w:eastAsia="ru-RU" w:bidi="ru-RU"/>
              </w:rPr>
              <w:t>о</w:t>
            </w:r>
            <w:r>
              <w:rPr>
                <w:rFonts w:ascii="Times New Roman" w:hAnsi="Times New Roman" w:cs="Times New Roman"/>
                <w:color w:val="000000" w:themeColor="text1"/>
                <w:sz w:val="20"/>
                <w:szCs w:val="20"/>
                <w:lang w:eastAsia="ru-RU" w:bidi="ru-RU"/>
              </w:rPr>
              <w:t>к</w:t>
            </w:r>
            <w:r w:rsidRPr="00E77566">
              <w:rPr>
                <w:rFonts w:ascii="Times New Roman" w:hAnsi="Times New Roman" w:cs="Times New Roman"/>
                <w:color w:val="000000" w:themeColor="text1"/>
                <w:sz w:val="20"/>
                <w:szCs w:val="20"/>
                <w:lang w:eastAsia="ru-RU" w:bidi="ru-RU"/>
              </w:rPr>
              <w:t>руга «Теплотехника»</w:t>
            </w:r>
          </w:p>
        </w:tc>
        <w:tc>
          <w:tcPr>
            <w:tcW w:w="5456" w:type="dxa"/>
          </w:tcPr>
          <w:p w:rsidR="0090178A"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5D4F7D"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№1, расположенная по адресу: пгт. Арти, ул. Ленина, 298;</w:t>
            </w:r>
          </w:p>
          <w:p w:rsidR="0090178A"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№2, расположенная по адресу: пгт. Арти, ул.Р. Молодежи, 234;</w:t>
            </w:r>
          </w:p>
          <w:p w:rsidR="00AE381D" w:rsidRPr="00D03994"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№3</w:t>
            </w:r>
            <w:r w:rsidRPr="00D03994">
              <w:rPr>
                <w:rFonts w:ascii="Times New Roman" w:hAnsi="Times New Roman" w:cs="Times New Roman"/>
                <w:color w:val="000000" w:themeColor="text1"/>
                <w:sz w:val="20"/>
                <w:szCs w:val="20"/>
                <w:lang w:eastAsia="ru-RU" w:bidi="ru-RU"/>
              </w:rPr>
              <w:t>, расположенная по адресу: с. Малые Карзи</w:t>
            </w:r>
            <w:r w:rsidR="006C0E83" w:rsidRPr="00D03994">
              <w:rPr>
                <w:rFonts w:ascii="Times New Roman" w:hAnsi="Times New Roman" w:cs="Times New Roman"/>
                <w:color w:val="000000" w:themeColor="text1"/>
                <w:sz w:val="20"/>
                <w:szCs w:val="20"/>
                <w:lang w:eastAsia="ru-RU" w:bidi="ru-RU"/>
              </w:rPr>
              <w:t>,ул. Юбилейная ,5</w:t>
            </w:r>
          </w:p>
          <w:p w:rsidR="006C0E83" w:rsidRPr="00D03994" w:rsidRDefault="006C0E83"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 xml:space="preserve">котельная №4, распооженная по адресу: пгт Арти ул. Ленина,141а </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№5, расположенная по адресу: пгт. Арти, ул. Дерябина, 124;</w:t>
            </w:r>
          </w:p>
          <w:p w:rsidR="00AE381D" w:rsidRPr="00D03994"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№7</w:t>
            </w:r>
            <w:r w:rsidRPr="00D03994">
              <w:rPr>
                <w:rFonts w:ascii="Times New Roman" w:hAnsi="Times New Roman" w:cs="Times New Roman"/>
                <w:color w:val="000000" w:themeColor="text1"/>
                <w:sz w:val="20"/>
                <w:szCs w:val="20"/>
                <w:lang w:eastAsia="ru-RU" w:bidi="ru-RU"/>
              </w:rPr>
              <w:t>, расположенная по адресу: с. Манчаж</w:t>
            </w:r>
            <w:r w:rsidR="006C0E83" w:rsidRPr="00D03994">
              <w:rPr>
                <w:rFonts w:ascii="Times New Roman" w:hAnsi="Times New Roman" w:cs="Times New Roman"/>
                <w:color w:val="000000" w:themeColor="text1"/>
                <w:sz w:val="20"/>
                <w:szCs w:val="20"/>
                <w:lang w:eastAsia="ru-RU" w:bidi="ru-RU"/>
              </w:rPr>
              <w:t>ул. 40 лет Победы,1а</w:t>
            </w:r>
            <w:r w:rsidRPr="00D03994">
              <w:rPr>
                <w:rFonts w:ascii="Times New Roman" w:hAnsi="Times New Roman" w:cs="Times New Roman"/>
                <w:color w:val="000000" w:themeColor="text1"/>
                <w:sz w:val="20"/>
                <w:szCs w:val="20"/>
                <w:lang w:eastAsia="ru-RU" w:bidi="ru-RU"/>
              </w:rPr>
              <w:t>;</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№8, расположенная по адресу: пгт. Арти, ул. Первомайская, 16а;</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№9, расположенная по адресу: пгт. Арти, ул. Грязнова, 17;</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№10, расположенная по адресу: пгт. Арти, ул.Р. Молодежи, 12</w:t>
            </w:r>
            <w:r w:rsidR="006C0E83" w:rsidRPr="00D03994">
              <w:rPr>
                <w:rFonts w:ascii="Times New Roman" w:hAnsi="Times New Roman" w:cs="Times New Roman"/>
                <w:color w:val="000000" w:themeColor="text1"/>
                <w:sz w:val="20"/>
                <w:szCs w:val="20"/>
                <w:lang w:eastAsia="ru-RU" w:bidi="ru-RU"/>
              </w:rPr>
              <w:t>/2</w:t>
            </w:r>
            <w:r w:rsidRPr="00D03994">
              <w:rPr>
                <w:rFonts w:ascii="Times New Roman" w:hAnsi="Times New Roman" w:cs="Times New Roman"/>
                <w:color w:val="000000" w:themeColor="text1"/>
                <w:sz w:val="20"/>
                <w:szCs w:val="20"/>
                <w:lang w:eastAsia="ru-RU" w:bidi="ru-RU"/>
              </w:rPr>
              <w:t>;</w:t>
            </w:r>
          </w:p>
          <w:p w:rsidR="0090178A" w:rsidRPr="00E77566"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№12</w:t>
            </w:r>
            <w:r w:rsidRPr="00D03994">
              <w:rPr>
                <w:rFonts w:ascii="Times New Roman" w:hAnsi="Times New Roman" w:cs="Times New Roman"/>
                <w:color w:val="000000" w:themeColor="text1"/>
                <w:sz w:val="20"/>
                <w:szCs w:val="20"/>
                <w:lang w:eastAsia="ru-RU" w:bidi="ru-RU"/>
              </w:rPr>
              <w:t>, расположенная по адресу: с. Новый Златоуст</w:t>
            </w:r>
            <w:r w:rsidR="006C0E83" w:rsidRPr="00D03994">
              <w:rPr>
                <w:rFonts w:ascii="Times New Roman" w:hAnsi="Times New Roman" w:cs="Times New Roman"/>
                <w:color w:val="000000" w:themeColor="text1"/>
                <w:sz w:val="20"/>
                <w:szCs w:val="20"/>
                <w:lang w:eastAsia="ru-RU" w:bidi="ru-RU"/>
              </w:rPr>
              <w:t>,ул. Кирова,6</w:t>
            </w:r>
            <w:r w:rsidRPr="00D03994">
              <w:rPr>
                <w:rFonts w:ascii="Times New Roman" w:hAnsi="Times New Roman" w:cs="Times New Roman"/>
                <w:color w:val="000000" w:themeColor="text1"/>
                <w:sz w:val="20"/>
                <w:szCs w:val="20"/>
                <w:lang w:eastAsia="ru-RU" w:bidi="ru-RU"/>
              </w:rPr>
              <w:t>;</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2</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Акционерное общество «Артинский завод»</w:t>
            </w:r>
          </w:p>
        </w:tc>
        <w:tc>
          <w:tcPr>
            <w:tcW w:w="5456" w:type="dxa"/>
          </w:tcPr>
          <w:p w:rsidR="00A60FFE"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5D4F7D" w:rsidRPr="00E77566" w:rsidRDefault="00A60FFE" w:rsidP="00456AD4">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w:t>
            </w:r>
            <w:r w:rsidR="00456AD4">
              <w:rPr>
                <w:rFonts w:ascii="Times New Roman" w:hAnsi="Times New Roman" w:cs="Times New Roman"/>
                <w:color w:val="000000" w:themeColor="text1"/>
                <w:sz w:val="20"/>
                <w:szCs w:val="20"/>
                <w:lang w:eastAsia="ru-RU" w:bidi="ru-RU"/>
              </w:rPr>
              <w:t>1</w:t>
            </w:r>
            <w:r>
              <w:rPr>
                <w:rFonts w:ascii="Times New Roman" w:hAnsi="Times New Roman" w:cs="Times New Roman"/>
                <w:color w:val="000000" w:themeColor="text1"/>
                <w:sz w:val="20"/>
                <w:szCs w:val="20"/>
                <w:lang w:eastAsia="ru-RU" w:bidi="ru-RU"/>
              </w:rPr>
              <w:t>, расположенная по адресу: пгт. Арти, ул.</w:t>
            </w:r>
            <w:r w:rsidR="0090178A">
              <w:rPr>
                <w:rFonts w:ascii="Times New Roman" w:hAnsi="Times New Roman" w:cs="Times New Roman"/>
                <w:color w:val="000000" w:themeColor="text1"/>
                <w:sz w:val="20"/>
                <w:szCs w:val="20"/>
                <w:lang w:eastAsia="ru-RU" w:bidi="ru-RU"/>
              </w:rPr>
              <w:t xml:space="preserve"> Королева, 50.</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3</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Открытое акционерное общество «Объединенная теплоснабжающая компания»</w:t>
            </w:r>
          </w:p>
        </w:tc>
        <w:tc>
          <w:tcPr>
            <w:tcW w:w="5456" w:type="dxa"/>
          </w:tcPr>
          <w:p w:rsidR="005D4F7D"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A60FFE"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№3, расположенная по адресу: пгт. Арти, ул. Лесная, 2а;</w:t>
            </w:r>
          </w:p>
          <w:p w:rsidR="00A60FFE" w:rsidRDefault="00456AD4"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lastRenderedPageBreak/>
              <w:t>к</w:t>
            </w:r>
            <w:r w:rsidR="00A60FFE">
              <w:rPr>
                <w:rFonts w:ascii="Times New Roman" w:hAnsi="Times New Roman" w:cs="Times New Roman"/>
                <w:color w:val="000000" w:themeColor="text1"/>
                <w:sz w:val="20"/>
                <w:szCs w:val="20"/>
                <w:lang w:eastAsia="ru-RU" w:bidi="ru-RU"/>
              </w:rPr>
              <w:t>отельная</w:t>
            </w:r>
            <w:r>
              <w:rPr>
                <w:rFonts w:ascii="Times New Roman" w:hAnsi="Times New Roman" w:cs="Times New Roman"/>
                <w:color w:val="000000" w:themeColor="text1"/>
                <w:sz w:val="20"/>
                <w:szCs w:val="20"/>
                <w:lang w:eastAsia="ru-RU" w:bidi="ru-RU"/>
              </w:rPr>
              <w:t xml:space="preserve"> №4</w:t>
            </w:r>
            <w:r w:rsidR="00A60FFE">
              <w:rPr>
                <w:rFonts w:ascii="Times New Roman" w:hAnsi="Times New Roman" w:cs="Times New Roman"/>
                <w:color w:val="000000" w:themeColor="text1"/>
                <w:sz w:val="20"/>
                <w:szCs w:val="20"/>
                <w:lang w:eastAsia="ru-RU" w:bidi="ru-RU"/>
              </w:rPr>
              <w:t>, расположенная по адресу: с. Сажино</w:t>
            </w:r>
            <w:r>
              <w:rPr>
                <w:rFonts w:ascii="Times New Roman" w:hAnsi="Times New Roman" w:cs="Times New Roman"/>
                <w:color w:val="000000" w:themeColor="text1"/>
                <w:sz w:val="20"/>
                <w:szCs w:val="20"/>
                <w:lang w:eastAsia="ru-RU" w:bidi="ru-RU"/>
              </w:rPr>
              <w:t>, ул. Чухарева, дом №1а</w:t>
            </w:r>
            <w:r w:rsidR="00A60FFE">
              <w:rPr>
                <w:rFonts w:ascii="Times New Roman" w:hAnsi="Times New Roman" w:cs="Times New Roman"/>
                <w:color w:val="000000" w:themeColor="text1"/>
                <w:sz w:val="20"/>
                <w:szCs w:val="20"/>
                <w:lang w:eastAsia="ru-RU" w:bidi="ru-RU"/>
              </w:rPr>
              <w:t>;</w:t>
            </w:r>
          </w:p>
          <w:p w:rsidR="00A60FFE"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w:t>
            </w:r>
            <w:r w:rsidR="00456AD4">
              <w:rPr>
                <w:rFonts w:ascii="Times New Roman" w:hAnsi="Times New Roman" w:cs="Times New Roman"/>
                <w:color w:val="000000" w:themeColor="text1"/>
                <w:sz w:val="20"/>
                <w:szCs w:val="20"/>
                <w:lang w:eastAsia="ru-RU" w:bidi="ru-RU"/>
              </w:rPr>
              <w:t xml:space="preserve"> №7</w:t>
            </w:r>
            <w:r>
              <w:rPr>
                <w:rFonts w:ascii="Times New Roman" w:hAnsi="Times New Roman" w:cs="Times New Roman"/>
                <w:color w:val="000000" w:themeColor="text1"/>
                <w:sz w:val="20"/>
                <w:szCs w:val="20"/>
                <w:lang w:eastAsia="ru-RU" w:bidi="ru-RU"/>
              </w:rPr>
              <w:t>, расположенная по адресу: с. Сажино</w:t>
            </w:r>
            <w:r w:rsidR="00456AD4">
              <w:rPr>
                <w:rFonts w:ascii="Times New Roman" w:hAnsi="Times New Roman" w:cs="Times New Roman"/>
                <w:color w:val="000000" w:themeColor="text1"/>
                <w:sz w:val="20"/>
                <w:szCs w:val="20"/>
                <w:lang w:eastAsia="ru-RU" w:bidi="ru-RU"/>
              </w:rPr>
              <w:t>, ул. Больничный городок, дом №4а</w:t>
            </w:r>
            <w:r>
              <w:rPr>
                <w:rFonts w:ascii="Times New Roman" w:hAnsi="Times New Roman" w:cs="Times New Roman"/>
                <w:color w:val="000000" w:themeColor="text1"/>
                <w:sz w:val="20"/>
                <w:szCs w:val="20"/>
                <w:lang w:eastAsia="ru-RU" w:bidi="ru-RU"/>
              </w:rPr>
              <w:t>;</w:t>
            </w:r>
          </w:p>
          <w:p w:rsidR="00A60FFE" w:rsidRPr="00E77566"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w:t>
            </w:r>
            <w:r w:rsidR="00456AD4">
              <w:rPr>
                <w:rFonts w:ascii="Times New Roman" w:hAnsi="Times New Roman" w:cs="Times New Roman"/>
                <w:color w:val="000000" w:themeColor="text1"/>
                <w:sz w:val="20"/>
                <w:szCs w:val="20"/>
                <w:lang w:eastAsia="ru-RU" w:bidi="ru-RU"/>
              </w:rPr>
              <w:t xml:space="preserve"> №10</w:t>
            </w:r>
            <w:r>
              <w:rPr>
                <w:rFonts w:ascii="Times New Roman" w:hAnsi="Times New Roman" w:cs="Times New Roman"/>
                <w:color w:val="000000" w:themeColor="text1"/>
                <w:sz w:val="20"/>
                <w:szCs w:val="20"/>
                <w:lang w:eastAsia="ru-RU" w:bidi="ru-RU"/>
              </w:rPr>
              <w:t>, расположенная по адресу: с. Старые Арти</w:t>
            </w:r>
            <w:r w:rsidR="00456AD4">
              <w:rPr>
                <w:rFonts w:ascii="Times New Roman" w:hAnsi="Times New Roman" w:cs="Times New Roman"/>
                <w:color w:val="000000" w:themeColor="text1"/>
                <w:sz w:val="20"/>
                <w:szCs w:val="20"/>
                <w:lang w:eastAsia="ru-RU" w:bidi="ru-RU"/>
              </w:rPr>
              <w:t>, ул. Ленина, дом №81а</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lastRenderedPageBreak/>
              <w:t>4</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Общество с ограниченной ответственностью «Стройтехнопласт»</w:t>
            </w:r>
          </w:p>
        </w:tc>
        <w:tc>
          <w:tcPr>
            <w:tcW w:w="5456" w:type="dxa"/>
          </w:tcPr>
          <w:p w:rsidR="00A60FFE"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теплоисточников: теплогенераторная №1, расположенная по адресу</w:t>
            </w:r>
            <w:r w:rsidR="00A60FFE">
              <w:rPr>
                <w:rFonts w:ascii="Times New Roman" w:hAnsi="Times New Roman" w:cs="Times New Roman"/>
                <w:color w:val="000000" w:themeColor="text1"/>
                <w:sz w:val="20"/>
                <w:szCs w:val="20"/>
                <w:lang w:eastAsia="ru-RU" w:bidi="ru-RU"/>
              </w:rPr>
              <w:t xml:space="preserve">: пгт. Арти, ул. Геофизическая, д.3б; </w:t>
            </w:r>
          </w:p>
          <w:p w:rsidR="005D4F7D"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теплогенераторная №2, расположенная по адресу: пгт. Арти, ул. Геофизическая, 3б;</w:t>
            </w:r>
          </w:p>
          <w:p w:rsidR="00A60FFE" w:rsidRPr="00E77566"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блочно-модульная котельная, расположенная по адерсу: пгт. Арти. Ул. Ленина, д. 73.</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5</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Федеральное государственное бюджетное учреждение науки Институт геофизики им. Ю.П.Булашевича Уральского отделения Российской академии наук</w:t>
            </w:r>
          </w:p>
        </w:tc>
        <w:tc>
          <w:tcPr>
            <w:tcW w:w="5456" w:type="dxa"/>
          </w:tcPr>
          <w:p w:rsidR="00A60FFE"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 xml:space="preserve">пгт. Арти в радиусе действия теплоисточника: </w:t>
            </w:r>
          </w:p>
          <w:p w:rsidR="005D4F7D" w:rsidRPr="00E77566" w:rsidRDefault="00E77566"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расположенная по адресу:</w:t>
            </w:r>
            <w:r w:rsidR="00A60FFE">
              <w:rPr>
                <w:rFonts w:ascii="Times New Roman" w:hAnsi="Times New Roman" w:cs="Times New Roman"/>
                <w:color w:val="000000" w:themeColor="text1"/>
                <w:sz w:val="20"/>
                <w:szCs w:val="20"/>
                <w:lang w:eastAsia="ru-RU" w:bidi="ru-RU"/>
              </w:rPr>
              <w:t xml:space="preserve"> </w:t>
            </w:r>
            <w:r>
              <w:rPr>
                <w:rFonts w:ascii="Times New Roman" w:hAnsi="Times New Roman" w:cs="Times New Roman"/>
                <w:color w:val="000000" w:themeColor="text1"/>
                <w:sz w:val="20"/>
                <w:szCs w:val="20"/>
                <w:lang w:eastAsia="ru-RU" w:bidi="ru-RU"/>
              </w:rPr>
              <w:t>пгт. Арти, ул. Геофизическая, 2а</w:t>
            </w:r>
            <w:r w:rsidR="00A60FFE">
              <w:rPr>
                <w:rFonts w:ascii="Times New Roman" w:hAnsi="Times New Roman" w:cs="Times New Roman"/>
                <w:color w:val="000000" w:themeColor="text1"/>
                <w:sz w:val="20"/>
                <w:szCs w:val="20"/>
                <w:lang w:eastAsia="ru-RU" w:bidi="ru-RU"/>
              </w:rPr>
              <w:t>.</w:t>
            </w:r>
          </w:p>
        </w:tc>
      </w:tr>
    </w:tbl>
    <w:p w:rsidR="005D4F7D" w:rsidRPr="00FD03E1" w:rsidRDefault="005D4F7D" w:rsidP="005D4F7D">
      <w:pPr>
        <w:spacing w:after="0" w:line="240" w:lineRule="auto"/>
        <w:jc w:val="both"/>
        <w:rPr>
          <w:rFonts w:ascii="Times New Roman" w:hAnsi="Times New Roman" w:cs="Times New Roman"/>
          <w:color w:val="000000" w:themeColor="text1"/>
          <w:sz w:val="20"/>
          <w:szCs w:val="20"/>
          <w:lang w:eastAsia="ru-RU" w:bidi="ru-RU"/>
        </w:rPr>
      </w:pPr>
    </w:p>
    <w:p w:rsidR="00D53C54" w:rsidRPr="00D53C54" w:rsidRDefault="00D53C54" w:rsidP="00F87C31">
      <w:pPr>
        <w:pStyle w:val="17"/>
      </w:pPr>
      <w:bookmarkStart w:id="485" w:name="_Toc536530887"/>
      <w:bookmarkStart w:id="486" w:name="_Toc6844548"/>
      <w:r w:rsidRPr="00D53C54">
        <w:t>15.3. ВЫВОДЫ</w:t>
      </w:r>
      <w:bookmarkEnd w:id="485"/>
      <w:bookmarkEnd w:id="486"/>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В настоящей Главе определены зоны действия ЕТО на территории муниципального образования - </w:t>
      </w:r>
      <w:r w:rsidR="0090178A">
        <w:rPr>
          <w:rFonts w:ascii="Times New Roman" w:eastAsia="Calibri" w:hAnsi="Times New Roman" w:cs="Times New Roman"/>
          <w:sz w:val="28"/>
        </w:rPr>
        <w:t>Арти</w:t>
      </w:r>
      <w:r>
        <w:rPr>
          <w:rFonts w:ascii="Times New Roman" w:eastAsia="Calibri" w:hAnsi="Times New Roman" w:cs="Times New Roman"/>
          <w:sz w:val="28"/>
        </w:rPr>
        <w:t>н</w:t>
      </w:r>
      <w:r w:rsidR="0090178A">
        <w:rPr>
          <w:rFonts w:ascii="Times New Roman" w:eastAsia="Calibri" w:hAnsi="Times New Roman" w:cs="Times New Roman"/>
          <w:sz w:val="28"/>
        </w:rPr>
        <w:t>с</w:t>
      </w:r>
      <w:r>
        <w:rPr>
          <w:rFonts w:ascii="Times New Roman" w:eastAsia="Calibri" w:hAnsi="Times New Roman" w:cs="Times New Roman"/>
          <w:sz w:val="28"/>
        </w:rPr>
        <w:t>кий</w:t>
      </w:r>
      <w:r w:rsidRPr="00D53C54">
        <w:rPr>
          <w:rFonts w:ascii="Times New Roman" w:eastAsia="Calibri" w:hAnsi="Times New Roman" w:cs="Times New Roman"/>
          <w:sz w:val="28"/>
        </w:rPr>
        <w:t xml:space="preserve"> городско</w:t>
      </w:r>
      <w:r>
        <w:rPr>
          <w:rFonts w:ascii="Times New Roman" w:eastAsia="Calibri" w:hAnsi="Times New Roman" w:cs="Times New Roman"/>
          <w:sz w:val="28"/>
        </w:rPr>
        <w:t>й</w:t>
      </w:r>
      <w:r w:rsidRPr="00D53C54">
        <w:rPr>
          <w:rFonts w:ascii="Times New Roman" w:eastAsia="Calibri" w:hAnsi="Times New Roman" w:cs="Times New Roman"/>
          <w:sz w:val="28"/>
        </w:rPr>
        <w:t xml:space="preserve"> </w:t>
      </w:r>
      <w:r>
        <w:rPr>
          <w:rFonts w:ascii="Times New Roman" w:eastAsia="Calibri" w:hAnsi="Times New Roman" w:cs="Times New Roman"/>
          <w:sz w:val="28"/>
        </w:rPr>
        <w:t>округ Свердловской</w:t>
      </w:r>
      <w:r w:rsidRPr="00D53C54">
        <w:rPr>
          <w:rFonts w:ascii="Times New Roman" w:eastAsia="Calibri" w:hAnsi="Times New Roman" w:cs="Times New Roman"/>
          <w:sz w:val="28"/>
        </w:rPr>
        <w:t xml:space="preserve"> области.</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В результате выполнения схемы теплоснабжения был составлен реестр зон деятельности единых теплоснабжающих организаций (таблица 15.2).</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Реестр зон деятельности для выбора ЕТО, определенных в каждой технологически изолированной зоне действия в системах теплоснабжения </w:t>
      </w:r>
      <w:r w:rsidR="007813AF">
        <w:rPr>
          <w:rFonts w:ascii="Times New Roman" w:eastAsia="Calibri" w:hAnsi="Times New Roman" w:cs="Times New Roman"/>
          <w:sz w:val="28"/>
        </w:rPr>
        <w:t>Артинского</w:t>
      </w:r>
      <w:r w:rsidRPr="00D53C54">
        <w:rPr>
          <w:rFonts w:ascii="Times New Roman" w:eastAsia="Calibri" w:hAnsi="Times New Roman" w:cs="Times New Roman"/>
          <w:sz w:val="28"/>
        </w:rPr>
        <w:t xml:space="preserve">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приведен в таблице 15.4.</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Коды зон деятельности для выбора единых теплоснабжающих организаций приведены в таблице 15.4.</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На момент выполнения схемы теплоснабжения заявки на присвоение статуса ЕТО в границах </w:t>
      </w:r>
      <w:r w:rsidR="003372C8">
        <w:rPr>
          <w:rFonts w:ascii="Times New Roman" w:eastAsia="Calibri" w:hAnsi="Times New Roman" w:cs="Times New Roman"/>
          <w:sz w:val="28"/>
        </w:rPr>
        <w:t>Арти</w:t>
      </w:r>
      <w:r w:rsidR="007813AF">
        <w:rPr>
          <w:rFonts w:ascii="Times New Roman" w:eastAsia="Calibri" w:hAnsi="Times New Roman" w:cs="Times New Roman"/>
          <w:sz w:val="28"/>
        </w:rPr>
        <w:t>н</w:t>
      </w:r>
      <w:r w:rsidR="003372C8">
        <w:rPr>
          <w:rFonts w:ascii="Times New Roman" w:eastAsia="Calibri" w:hAnsi="Times New Roman" w:cs="Times New Roman"/>
          <w:sz w:val="28"/>
        </w:rPr>
        <w:t>с</w:t>
      </w:r>
      <w:r w:rsidR="007813AF">
        <w:rPr>
          <w:rFonts w:ascii="Times New Roman" w:eastAsia="Calibri" w:hAnsi="Times New Roman" w:cs="Times New Roman"/>
          <w:sz w:val="28"/>
        </w:rPr>
        <w:t>кого</w:t>
      </w:r>
      <w:r w:rsidRPr="00D53C54">
        <w:rPr>
          <w:rFonts w:ascii="Times New Roman" w:eastAsia="Calibri" w:hAnsi="Times New Roman" w:cs="Times New Roman"/>
          <w:sz w:val="28"/>
        </w:rPr>
        <w:t xml:space="preserve">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xml:space="preserve"> и заявления о прекращении осуществления функций ЕТО в границах </w:t>
      </w:r>
      <w:r w:rsidR="007813AF">
        <w:rPr>
          <w:rFonts w:ascii="Times New Roman" w:eastAsia="Calibri" w:hAnsi="Times New Roman" w:cs="Times New Roman"/>
          <w:sz w:val="28"/>
        </w:rPr>
        <w:t>Артин</w:t>
      </w:r>
      <w:r w:rsidRPr="00D53C54">
        <w:rPr>
          <w:rFonts w:ascii="Times New Roman" w:eastAsia="Calibri" w:hAnsi="Times New Roman" w:cs="Times New Roman"/>
          <w:sz w:val="28"/>
        </w:rPr>
        <w:t xml:space="preserve">ского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xml:space="preserve"> в установленном законодательством порядке не зарегистрировано.</w:t>
      </w:r>
    </w:p>
    <w:p w:rsidR="001C5126" w:rsidRPr="00D53C54" w:rsidRDefault="001C5126" w:rsidP="00D53C54">
      <w:pPr>
        <w:spacing w:after="0" w:line="360" w:lineRule="auto"/>
        <w:ind w:right="-1" w:firstLine="709"/>
        <w:jc w:val="both"/>
        <w:rPr>
          <w:rFonts w:ascii="Times New Roman" w:eastAsia="Calibri" w:hAnsi="Times New Roman" w:cs="Times New Roman"/>
          <w:sz w:val="28"/>
        </w:rPr>
      </w:pPr>
      <w:r>
        <w:rPr>
          <w:rFonts w:ascii="Times New Roman" w:eastAsia="Calibri" w:hAnsi="Times New Roman" w:cs="Times New Roman"/>
          <w:sz w:val="28"/>
        </w:rPr>
        <w:t xml:space="preserve">При этом следует отметить </w:t>
      </w:r>
      <w:r w:rsidR="009645D8">
        <w:rPr>
          <w:rFonts w:ascii="Times New Roman" w:eastAsia="Calibri" w:hAnsi="Times New Roman" w:cs="Times New Roman"/>
          <w:sz w:val="28"/>
        </w:rPr>
        <w:t>изменения, касающиеся количества зон деятельности МУП АГО «Теплотехника», а именно с 10 (десяти), утвержденных в Постановление администрации</w:t>
      </w:r>
      <w:r w:rsidR="006C0E83">
        <w:rPr>
          <w:rFonts w:ascii="Times New Roman" w:eastAsia="Calibri" w:hAnsi="Times New Roman" w:cs="Times New Roman"/>
          <w:sz w:val="28"/>
        </w:rPr>
        <w:t xml:space="preserve"> АГО от 28.06.2018 г. №433 </w:t>
      </w:r>
      <w:r w:rsidR="006C0E83">
        <w:rPr>
          <w:rFonts w:ascii="Times New Roman" w:eastAsia="Calibri" w:hAnsi="Times New Roman" w:cs="Times New Roman"/>
          <w:sz w:val="28"/>
        </w:rPr>
        <w:lastRenderedPageBreak/>
        <w:t xml:space="preserve">на </w:t>
      </w:r>
      <w:r w:rsidR="006C0E83" w:rsidRPr="00DE401B">
        <w:rPr>
          <w:rFonts w:ascii="Times New Roman" w:eastAsia="Calibri" w:hAnsi="Times New Roman" w:cs="Times New Roman"/>
          <w:sz w:val="28"/>
        </w:rPr>
        <w:t>10 (десять ) на 01.03.2020</w:t>
      </w:r>
      <w:r w:rsidR="009645D8" w:rsidRPr="00DE401B">
        <w:rPr>
          <w:rFonts w:ascii="Times New Roman" w:eastAsia="Calibri" w:hAnsi="Times New Roman" w:cs="Times New Roman"/>
          <w:sz w:val="28"/>
        </w:rPr>
        <w:t xml:space="preserve"> год</w:t>
      </w:r>
      <w:r w:rsidR="009645D8">
        <w:rPr>
          <w:rFonts w:ascii="Times New Roman" w:eastAsia="Calibri" w:hAnsi="Times New Roman" w:cs="Times New Roman"/>
          <w:sz w:val="28"/>
        </w:rPr>
        <w:t xml:space="preserve"> (момент актуализации действующей схемы теплоснабжения Артинского городского округа).</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Сводный реестр зон деятельности ЕТО приведен в таблице 15.3.</w:t>
      </w:r>
    </w:p>
    <w:p w:rsidR="00D53C54" w:rsidRPr="00D53C54" w:rsidRDefault="00D53C54" w:rsidP="007813AF">
      <w:pPr>
        <w:spacing w:after="0" w:line="240" w:lineRule="auto"/>
        <w:jc w:val="both"/>
        <w:rPr>
          <w:rFonts w:ascii="Times New Roman" w:hAnsi="Times New Roman" w:cs="Times New Roman"/>
          <w:color w:val="000000" w:themeColor="text1"/>
          <w:sz w:val="24"/>
          <w:szCs w:val="24"/>
        </w:rPr>
      </w:pPr>
      <w:r w:rsidRPr="00D53C54">
        <w:rPr>
          <w:rFonts w:ascii="Times New Roman" w:hAnsi="Times New Roman" w:cs="Times New Roman"/>
          <w:b/>
          <w:color w:val="000000" w:themeColor="text1"/>
          <w:sz w:val="24"/>
          <w:szCs w:val="24"/>
        </w:rPr>
        <w:t>Таблица 15.3</w:t>
      </w:r>
      <w:r w:rsidRPr="00D53C54">
        <w:rPr>
          <w:rFonts w:ascii="Times New Roman" w:hAnsi="Times New Roman" w:cs="Times New Roman"/>
          <w:color w:val="000000" w:themeColor="text1"/>
          <w:sz w:val="24"/>
          <w:szCs w:val="24"/>
        </w:rPr>
        <w:t xml:space="preserve"> - Сводный реестр зон деятельности ЕТО</w:t>
      </w:r>
    </w:p>
    <w:tbl>
      <w:tblPr>
        <w:tblStyle w:val="27"/>
        <w:tblW w:w="9465" w:type="dxa"/>
        <w:tblLayout w:type="fixed"/>
        <w:tblLook w:val="04A0" w:firstRow="1" w:lastRow="0" w:firstColumn="1" w:lastColumn="0" w:noHBand="0" w:noVBand="1"/>
      </w:tblPr>
      <w:tblGrid>
        <w:gridCol w:w="1526"/>
        <w:gridCol w:w="2194"/>
        <w:gridCol w:w="1775"/>
        <w:gridCol w:w="1843"/>
        <w:gridCol w:w="2127"/>
      </w:tblGrid>
      <w:tr w:rsidR="009813E7" w:rsidRPr="00D53C54" w:rsidTr="008A3E49">
        <w:trPr>
          <w:trHeight w:val="397"/>
          <w:tblHeader/>
        </w:trPr>
        <w:tc>
          <w:tcPr>
            <w:tcW w:w="1526"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Код зоны деятельности</w:t>
            </w:r>
          </w:p>
        </w:tc>
        <w:tc>
          <w:tcPr>
            <w:tcW w:w="2194"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Утвержденная ЕТО</w:t>
            </w:r>
          </w:p>
        </w:tc>
        <w:tc>
          <w:tcPr>
            <w:tcW w:w="1775"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 систем теплоснабжения</w:t>
            </w:r>
          </w:p>
        </w:tc>
        <w:tc>
          <w:tcPr>
            <w:tcW w:w="1843"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Кол-во систем теплоснабжения</w:t>
            </w:r>
          </w:p>
        </w:tc>
        <w:tc>
          <w:tcPr>
            <w:tcW w:w="2127"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9813E7">
            <w:pPr>
              <w:spacing w:before="20" w:after="20"/>
              <w:contextualSpacing/>
              <w:jc w:val="center"/>
              <w:rPr>
                <w:b/>
              </w:rPr>
            </w:pPr>
            <w:r>
              <w:rPr>
                <w:b/>
              </w:rPr>
              <w:t>Примечание</w:t>
            </w: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rsidRPr="00D53C54">
              <w:t>1</w:t>
            </w:r>
          </w:p>
        </w:tc>
        <w:tc>
          <w:tcPr>
            <w:tcW w:w="2194" w:type="dxa"/>
            <w:vAlign w:val="center"/>
          </w:tcPr>
          <w:p w:rsidR="009813E7" w:rsidRPr="00D53C54" w:rsidRDefault="009813E7" w:rsidP="00D53C54">
            <w:pPr>
              <w:spacing w:before="20" w:after="20"/>
              <w:contextualSpacing/>
              <w:jc w:val="both"/>
            </w:pPr>
            <w:r>
              <w:t>МУП АГО «Теплотехника»</w:t>
            </w:r>
          </w:p>
        </w:tc>
        <w:tc>
          <w:tcPr>
            <w:tcW w:w="1775" w:type="dxa"/>
            <w:vAlign w:val="center"/>
          </w:tcPr>
          <w:p w:rsidR="009813E7" w:rsidRPr="00DE401B" w:rsidRDefault="006C0E83" w:rsidP="00DE401B">
            <w:pPr>
              <w:spacing w:before="20" w:after="20"/>
              <w:contextualSpacing/>
              <w:jc w:val="center"/>
            </w:pPr>
            <w:r w:rsidRPr="00DE401B">
              <w:t>1, 2, 3, 4, 5</w:t>
            </w:r>
            <w:r w:rsidR="009813E7" w:rsidRPr="00DE401B">
              <w:t xml:space="preserve">, 7, 8, 9, 10, </w:t>
            </w:r>
            <w:r w:rsidRPr="00DE401B">
              <w:t>1</w:t>
            </w:r>
            <w:r w:rsidR="00DE401B">
              <w:t>1</w:t>
            </w:r>
          </w:p>
        </w:tc>
        <w:tc>
          <w:tcPr>
            <w:tcW w:w="1843" w:type="dxa"/>
            <w:vAlign w:val="center"/>
          </w:tcPr>
          <w:p w:rsidR="009813E7" w:rsidRPr="00DE401B" w:rsidRDefault="006C0E83" w:rsidP="00D53C54">
            <w:pPr>
              <w:spacing w:before="20" w:after="20"/>
              <w:contextualSpacing/>
              <w:jc w:val="center"/>
            </w:pPr>
            <w:r w:rsidRPr="00DE401B">
              <w:t>10 (десять</w:t>
            </w:r>
            <w:r w:rsidR="009813E7" w:rsidRPr="00DE401B">
              <w:t>)</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2</w:t>
            </w:r>
          </w:p>
        </w:tc>
        <w:tc>
          <w:tcPr>
            <w:tcW w:w="2194" w:type="dxa"/>
            <w:vAlign w:val="center"/>
          </w:tcPr>
          <w:p w:rsidR="009813E7" w:rsidRPr="00D53C54" w:rsidRDefault="009813E7" w:rsidP="00D53C54">
            <w:pPr>
              <w:spacing w:before="20" w:after="20"/>
              <w:contextualSpacing/>
              <w:jc w:val="both"/>
            </w:pPr>
            <w:r>
              <w:t>АО «Артинский завод»</w:t>
            </w:r>
          </w:p>
        </w:tc>
        <w:tc>
          <w:tcPr>
            <w:tcW w:w="1775" w:type="dxa"/>
            <w:vAlign w:val="center"/>
          </w:tcPr>
          <w:p w:rsidR="009813E7" w:rsidRPr="00D53C54" w:rsidRDefault="009813E7" w:rsidP="00DE401B">
            <w:pPr>
              <w:spacing w:before="20" w:after="20"/>
              <w:contextualSpacing/>
              <w:jc w:val="center"/>
            </w:pPr>
            <w:r>
              <w:t>1</w:t>
            </w:r>
            <w:r w:rsidR="00DE401B">
              <w:t>2</w:t>
            </w:r>
          </w:p>
        </w:tc>
        <w:tc>
          <w:tcPr>
            <w:tcW w:w="1843" w:type="dxa"/>
            <w:vAlign w:val="center"/>
          </w:tcPr>
          <w:p w:rsidR="009813E7" w:rsidRPr="00D53C54" w:rsidRDefault="009813E7" w:rsidP="00D53C54">
            <w:pPr>
              <w:spacing w:before="20" w:after="20"/>
              <w:contextualSpacing/>
              <w:jc w:val="center"/>
            </w:pPr>
            <w:r>
              <w:t>1 (Одна)</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3</w:t>
            </w:r>
          </w:p>
        </w:tc>
        <w:tc>
          <w:tcPr>
            <w:tcW w:w="2194" w:type="dxa"/>
            <w:vAlign w:val="center"/>
          </w:tcPr>
          <w:p w:rsidR="009813E7" w:rsidRPr="00D53C54" w:rsidRDefault="009813E7" w:rsidP="00D53C54">
            <w:pPr>
              <w:spacing w:before="20" w:after="20"/>
              <w:contextualSpacing/>
              <w:jc w:val="both"/>
            </w:pPr>
            <w:r>
              <w:t>ОАО «ОТСК»</w:t>
            </w:r>
          </w:p>
        </w:tc>
        <w:tc>
          <w:tcPr>
            <w:tcW w:w="1775" w:type="dxa"/>
            <w:vAlign w:val="center"/>
          </w:tcPr>
          <w:p w:rsidR="009813E7" w:rsidRPr="00D53C54" w:rsidRDefault="00DE401B" w:rsidP="00DE401B">
            <w:pPr>
              <w:spacing w:before="20" w:after="20"/>
              <w:contextualSpacing/>
              <w:jc w:val="center"/>
            </w:pPr>
            <w:r>
              <w:t>13</w:t>
            </w:r>
            <w:r w:rsidR="009813E7">
              <w:t>, 1</w:t>
            </w:r>
            <w:r>
              <w:t>4</w:t>
            </w:r>
            <w:r w:rsidR="009813E7">
              <w:t>, 1</w:t>
            </w:r>
            <w:r>
              <w:t>5</w:t>
            </w:r>
            <w:r w:rsidR="009813E7">
              <w:t>, 1</w:t>
            </w:r>
            <w:r>
              <w:t>6</w:t>
            </w:r>
          </w:p>
        </w:tc>
        <w:tc>
          <w:tcPr>
            <w:tcW w:w="1843" w:type="dxa"/>
            <w:vAlign w:val="center"/>
          </w:tcPr>
          <w:p w:rsidR="009813E7" w:rsidRPr="00D53C54" w:rsidRDefault="009813E7" w:rsidP="00D53C54">
            <w:pPr>
              <w:spacing w:before="20" w:after="20"/>
              <w:contextualSpacing/>
              <w:jc w:val="center"/>
            </w:pPr>
            <w:r>
              <w:t>4 (Четыре)</w:t>
            </w:r>
          </w:p>
        </w:tc>
        <w:tc>
          <w:tcPr>
            <w:tcW w:w="2127" w:type="dxa"/>
            <w:vAlign w:val="center"/>
          </w:tcPr>
          <w:p w:rsidR="009813E7" w:rsidRPr="008A3E49" w:rsidRDefault="009813E7" w:rsidP="008A3E49">
            <w:pPr>
              <w:spacing w:before="20" w:after="20"/>
              <w:contextualSpacing/>
              <w:jc w:val="center"/>
              <w:rPr>
                <w:sz w:val="16"/>
                <w:szCs w:val="16"/>
              </w:rP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4</w:t>
            </w:r>
          </w:p>
        </w:tc>
        <w:tc>
          <w:tcPr>
            <w:tcW w:w="2194" w:type="dxa"/>
            <w:vAlign w:val="center"/>
          </w:tcPr>
          <w:p w:rsidR="009813E7" w:rsidRPr="00D53C54" w:rsidRDefault="009813E7" w:rsidP="00D53C54">
            <w:pPr>
              <w:spacing w:before="20" w:after="20"/>
              <w:contextualSpacing/>
              <w:jc w:val="both"/>
            </w:pPr>
            <w:r>
              <w:t>ООО «Стройтехнопласт»</w:t>
            </w:r>
          </w:p>
        </w:tc>
        <w:tc>
          <w:tcPr>
            <w:tcW w:w="1775" w:type="dxa"/>
            <w:vAlign w:val="center"/>
          </w:tcPr>
          <w:p w:rsidR="009813E7" w:rsidRPr="00D53C54" w:rsidRDefault="009813E7" w:rsidP="009645D8">
            <w:pPr>
              <w:spacing w:before="20" w:after="20"/>
              <w:contextualSpacing/>
              <w:jc w:val="center"/>
            </w:pPr>
            <w:r>
              <w:t>17, 18</w:t>
            </w:r>
            <w:r w:rsidR="00DE401B">
              <w:t>, 19</w:t>
            </w:r>
          </w:p>
        </w:tc>
        <w:tc>
          <w:tcPr>
            <w:tcW w:w="1843" w:type="dxa"/>
            <w:vAlign w:val="center"/>
          </w:tcPr>
          <w:p w:rsidR="009813E7" w:rsidRPr="00D53C54" w:rsidRDefault="009813E7" w:rsidP="00D53C54">
            <w:pPr>
              <w:spacing w:before="20" w:after="20"/>
              <w:contextualSpacing/>
              <w:jc w:val="center"/>
            </w:pPr>
            <w:r>
              <w:t>3 (Три)</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5</w:t>
            </w:r>
          </w:p>
        </w:tc>
        <w:tc>
          <w:tcPr>
            <w:tcW w:w="2194" w:type="dxa"/>
            <w:vAlign w:val="center"/>
          </w:tcPr>
          <w:p w:rsidR="009813E7" w:rsidRPr="00456AD4" w:rsidRDefault="009813E7" w:rsidP="00456AD4">
            <w:pPr>
              <w:spacing w:before="20" w:after="20"/>
              <w:ind w:left="-71" w:right="-3"/>
              <w:contextualSpacing/>
              <w:jc w:val="both"/>
              <w:rPr>
                <w:rFonts w:eastAsia="Calibri"/>
              </w:rPr>
            </w:pPr>
            <w:r w:rsidRPr="00456AD4">
              <w:rPr>
                <w:rFonts w:eastAsia="Calibri"/>
              </w:rPr>
              <w:t>ФГБУН Института геофизики им. Ю.П. Булашевича УрО РАН</w:t>
            </w:r>
          </w:p>
        </w:tc>
        <w:tc>
          <w:tcPr>
            <w:tcW w:w="1775" w:type="dxa"/>
            <w:vAlign w:val="center"/>
          </w:tcPr>
          <w:p w:rsidR="009813E7" w:rsidRPr="00D53C54" w:rsidRDefault="00DE401B" w:rsidP="00D53C54">
            <w:pPr>
              <w:spacing w:before="20" w:after="20"/>
              <w:contextualSpacing/>
              <w:jc w:val="center"/>
            </w:pPr>
            <w:r>
              <w:t>20</w:t>
            </w:r>
          </w:p>
        </w:tc>
        <w:tc>
          <w:tcPr>
            <w:tcW w:w="1843" w:type="dxa"/>
            <w:vAlign w:val="center"/>
          </w:tcPr>
          <w:p w:rsidR="009813E7" w:rsidRPr="00D53C54" w:rsidRDefault="009813E7" w:rsidP="00D53C54">
            <w:pPr>
              <w:spacing w:before="20" w:after="20"/>
              <w:contextualSpacing/>
              <w:jc w:val="center"/>
            </w:pPr>
            <w:r>
              <w:t>1 (Одна)</w:t>
            </w:r>
          </w:p>
        </w:tc>
        <w:tc>
          <w:tcPr>
            <w:tcW w:w="2127" w:type="dxa"/>
            <w:vAlign w:val="center"/>
          </w:tcPr>
          <w:p w:rsidR="009813E7" w:rsidRDefault="009813E7" w:rsidP="009813E7">
            <w:pPr>
              <w:spacing w:before="20" w:after="20"/>
              <w:contextualSpacing/>
              <w:jc w:val="center"/>
            </w:pPr>
          </w:p>
        </w:tc>
      </w:tr>
    </w:tbl>
    <w:p w:rsidR="00D53C54" w:rsidRPr="00FD03E1" w:rsidRDefault="00D53C54" w:rsidP="00D53C54">
      <w:pPr>
        <w:spacing w:after="0" w:line="360" w:lineRule="auto"/>
        <w:ind w:right="170"/>
        <w:jc w:val="both"/>
        <w:rPr>
          <w:rFonts w:ascii="Times New Roman" w:eastAsia="Calibri" w:hAnsi="Times New Roman" w:cs="Times New Roman"/>
          <w:sz w:val="20"/>
          <w:szCs w:val="20"/>
        </w:rPr>
      </w:pP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городского округа, а в случае сметы (исключения, включения) единой теплоснабжающей организации – при актуализации схемы теплоснабжения.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После внесения проекта схемы теплоснабжения на рассмотрение теплоснабжающие и (или) теплосетевые организации должны обратиться с заявкой на признание в качестве ЕТО в одной из определенных зон деятельности. Решение об установлении организации в качестве ЕТО в той или иной зоне деятельности принимается уполномоченным органом в соответствии с нормами Федерального закона №190-ФЗ «О теплоснабжении».</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Обязанности ЕТО определены п. 12 Правил организации теплоснабжения в Российской Федерации, утвержденных ПП РФ от 08.08.2012 №808 и включают в себя: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 заключать и исполнять договоры теплоснабжения с любыми обратившимися к ней потребителями тепловой энергии, теплоснабжающие установки которых находятся в данной системе теплоснабжения, при </w:t>
      </w:r>
      <w:r w:rsidRPr="00D53C54">
        <w:rPr>
          <w:rFonts w:ascii="Times New Roman" w:eastAsia="Calibri" w:hAnsi="Times New Roman" w:cs="Times New Roman"/>
          <w:sz w:val="28"/>
        </w:rPr>
        <w:lastRenderedPageBreak/>
        <w:t>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3C54" w:rsidRDefault="00D53C54">
      <w:pPr>
        <w:rPr>
          <w:rFonts w:ascii="Times New Roman" w:hAnsi="Times New Roman" w:cs="Times New Roman"/>
          <w:color w:val="000000"/>
          <w:sz w:val="28"/>
          <w:szCs w:val="19"/>
          <w:shd w:val="clear" w:color="auto" w:fill="FFFFFF"/>
        </w:rPr>
      </w:pPr>
      <w:r>
        <w:br w:type="page"/>
      </w:r>
    </w:p>
    <w:p w:rsidR="007813AF" w:rsidRDefault="007813AF" w:rsidP="00DF2C9D">
      <w:pPr>
        <w:pStyle w:val="af"/>
        <w:sectPr w:rsidR="007813AF" w:rsidSect="005D03D5">
          <w:pgSz w:w="11907" w:h="16840" w:code="9"/>
          <w:pgMar w:top="1134" w:right="850" w:bottom="1134" w:left="1701" w:header="709" w:footer="709" w:gutter="0"/>
          <w:cols w:space="708"/>
          <w:docGrid w:linePitch="360"/>
        </w:sectPr>
      </w:pPr>
    </w:p>
    <w:p w:rsidR="007813AF" w:rsidRPr="007813AF" w:rsidRDefault="007813AF" w:rsidP="007813AF">
      <w:pPr>
        <w:spacing w:after="0" w:line="240" w:lineRule="auto"/>
        <w:jc w:val="both"/>
        <w:rPr>
          <w:rFonts w:ascii="Times New Roman" w:hAnsi="Times New Roman" w:cs="Times New Roman"/>
          <w:color w:val="000000" w:themeColor="text1"/>
          <w:sz w:val="24"/>
          <w:szCs w:val="24"/>
        </w:rPr>
      </w:pPr>
      <w:r w:rsidRPr="007813AF">
        <w:rPr>
          <w:rFonts w:ascii="Times New Roman" w:hAnsi="Times New Roman" w:cs="Times New Roman"/>
          <w:b/>
          <w:color w:val="000000" w:themeColor="text1"/>
          <w:sz w:val="24"/>
          <w:szCs w:val="24"/>
        </w:rPr>
        <w:lastRenderedPageBreak/>
        <w:t>Таблица 15.2</w:t>
      </w:r>
      <w:r w:rsidRPr="007813AF">
        <w:rPr>
          <w:rFonts w:ascii="Times New Roman" w:hAnsi="Times New Roman" w:cs="Times New Roman"/>
          <w:color w:val="000000" w:themeColor="text1"/>
          <w:sz w:val="24"/>
          <w:szCs w:val="24"/>
        </w:rPr>
        <w:t xml:space="preserve"> - Реестр зон деятельности единых теплоснабжающих организаций </w:t>
      </w:r>
      <w:r w:rsidR="0095432D">
        <w:rPr>
          <w:rFonts w:ascii="Times New Roman" w:hAnsi="Times New Roman" w:cs="Times New Roman"/>
          <w:color w:val="000000" w:themeColor="text1"/>
          <w:sz w:val="24"/>
          <w:szCs w:val="24"/>
        </w:rPr>
        <w:t>Арти</w:t>
      </w:r>
      <w:r>
        <w:rPr>
          <w:rFonts w:ascii="Times New Roman" w:hAnsi="Times New Roman" w:cs="Times New Roman"/>
          <w:color w:val="000000" w:themeColor="text1"/>
          <w:sz w:val="24"/>
          <w:szCs w:val="24"/>
        </w:rPr>
        <w:t>н</w:t>
      </w:r>
      <w:r w:rsidR="0095432D">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кого</w:t>
      </w:r>
      <w:r w:rsidRPr="007813AF">
        <w:rPr>
          <w:rFonts w:ascii="Times New Roman" w:hAnsi="Times New Roman" w:cs="Times New Roman"/>
          <w:color w:val="000000" w:themeColor="text1"/>
          <w:sz w:val="24"/>
          <w:szCs w:val="24"/>
        </w:rPr>
        <w:t xml:space="preserve"> городского </w:t>
      </w:r>
      <w:r>
        <w:rPr>
          <w:rFonts w:ascii="Times New Roman" w:hAnsi="Times New Roman" w:cs="Times New Roman"/>
          <w:color w:val="000000" w:themeColor="text1"/>
          <w:sz w:val="24"/>
          <w:szCs w:val="24"/>
        </w:rPr>
        <w:t>округа</w:t>
      </w:r>
    </w:p>
    <w:tbl>
      <w:tblPr>
        <w:tblStyle w:val="8"/>
        <w:tblW w:w="14601" w:type="dxa"/>
        <w:tblInd w:w="108" w:type="dxa"/>
        <w:tblLayout w:type="fixed"/>
        <w:tblLook w:val="04A0" w:firstRow="1" w:lastRow="0" w:firstColumn="1" w:lastColumn="0" w:noHBand="0" w:noVBand="1"/>
      </w:tblPr>
      <w:tblGrid>
        <w:gridCol w:w="1560"/>
        <w:gridCol w:w="2268"/>
        <w:gridCol w:w="2835"/>
        <w:gridCol w:w="7938"/>
      </w:tblGrid>
      <w:tr w:rsidR="007813AF" w:rsidRPr="007813AF" w:rsidTr="00D05E16">
        <w:trPr>
          <w:trHeight w:val="397"/>
          <w:tblHeader/>
        </w:trPr>
        <w:tc>
          <w:tcPr>
            <w:tcW w:w="1560"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Код зоны деятельности</w:t>
            </w:r>
          </w:p>
        </w:tc>
        <w:tc>
          <w:tcPr>
            <w:tcW w:w="2268"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Номер системы теплоснабжения</w:t>
            </w:r>
          </w:p>
        </w:tc>
        <w:tc>
          <w:tcPr>
            <w:tcW w:w="2835"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Источник</w:t>
            </w:r>
          </w:p>
        </w:tc>
        <w:tc>
          <w:tcPr>
            <w:tcW w:w="7938"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Зона действия источника</w:t>
            </w:r>
          </w:p>
        </w:tc>
      </w:tr>
      <w:tr w:rsidR="007813AF" w:rsidRPr="007813AF" w:rsidTr="00D05E16">
        <w:trPr>
          <w:trHeight w:val="397"/>
        </w:trPr>
        <w:tc>
          <w:tcPr>
            <w:tcW w:w="14601" w:type="dxa"/>
            <w:gridSpan w:val="4"/>
            <w:vAlign w:val="center"/>
          </w:tcPr>
          <w:p w:rsidR="007813AF" w:rsidRPr="007813AF" w:rsidRDefault="0095432D" w:rsidP="007813AF">
            <w:pPr>
              <w:rPr>
                <w:rFonts w:ascii="Times New Roman" w:hAnsi="Times New Roman" w:cs="Times New Roman"/>
                <w:b/>
                <w:sz w:val="20"/>
                <w:szCs w:val="20"/>
              </w:rPr>
            </w:pPr>
            <w:r>
              <w:rPr>
                <w:rFonts w:ascii="Times New Roman" w:hAnsi="Times New Roman" w:cs="Times New Roman"/>
                <w:b/>
                <w:sz w:val="20"/>
                <w:szCs w:val="20"/>
              </w:rPr>
              <w:t>МУП АГО «Теплотехника»</w:t>
            </w:r>
          </w:p>
        </w:tc>
      </w:tr>
      <w:tr w:rsidR="007813AF" w:rsidRPr="007813AF" w:rsidTr="00D05E16">
        <w:trPr>
          <w:trHeight w:val="397"/>
        </w:trPr>
        <w:tc>
          <w:tcPr>
            <w:tcW w:w="1560" w:type="dxa"/>
            <w:vAlign w:val="center"/>
          </w:tcPr>
          <w:p w:rsidR="007813AF" w:rsidRP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268" w:type="dxa"/>
            <w:vAlign w:val="center"/>
          </w:tcPr>
          <w:p w:rsidR="007813AF" w:rsidRP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835" w:type="dxa"/>
            <w:vAlign w:val="center"/>
          </w:tcPr>
          <w:p w:rsid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Котельная №1</w:t>
            </w:r>
          </w:p>
          <w:p w:rsidR="00AC3604" w:rsidRPr="007813AF" w:rsidRDefault="00AC3604" w:rsidP="007813AF">
            <w:pPr>
              <w:rPr>
                <w:rFonts w:ascii="Times New Roman" w:hAnsi="Times New Roman" w:cs="Times New Roman"/>
                <w:sz w:val="20"/>
                <w:szCs w:val="20"/>
              </w:rPr>
            </w:pPr>
            <w:r>
              <w:rPr>
                <w:rFonts w:ascii="Times New Roman" w:hAnsi="Times New Roman" w:cs="Times New Roman"/>
                <w:sz w:val="20"/>
                <w:szCs w:val="20"/>
              </w:rPr>
              <w:t>(</w:t>
            </w:r>
            <w:r w:rsidR="004A4D78">
              <w:rPr>
                <w:rFonts w:ascii="Times New Roman" w:hAnsi="Times New Roman" w:cs="Times New Roman"/>
                <w:sz w:val="20"/>
                <w:szCs w:val="20"/>
              </w:rPr>
              <w:t xml:space="preserve">Артинский ГО, </w:t>
            </w:r>
            <w:r>
              <w:rPr>
                <w:rFonts w:ascii="Times New Roman" w:hAnsi="Times New Roman" w:cs="Times New Roman"/>
                <w:sz w:val="20"/>
                <w:szCs w:val="20"/>
              </w:rPr>
              <w:t>пгт. Арти, улица Ленина, 298)</w:t>
            </w:r>
          </w:p>
        </w:tc>
        <w:tc>
          <w:tcPr>
            <w:tcW w:w="7938" w:type="dxa"/>
            <w:vAlign w:val="center"/>
          </w:tcPr>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ИЖС пгт. Арти, улица Ленина, 298б;</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294;</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296;</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246а</w:t>
            </w:r>
          </w:p>
          <w:p w:rsidR="0095432D" w:rsidRPr="007813AF" w:rsidRDefault="0095432D" w:rsidP="00071004">
            <w:pPr>
              <w:rPr>
                <w:rFonts w:ascii="Times New Roman" w:eastAsia="Times New Roman" w:hAnsi="Times New Roman" w:cs="Times New Roman"/>
                <w:color w:val="000000"/>
                <w:sz w:val="20"/>
                <w:szCs w:val="20"/>
                <w:lang w:eastAsia="ru-RU"/>
              </w:rPr>
            </w:pP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268"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2</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№2</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Рабочей Молодежи, 234)</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259;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265;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265а;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266;</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260;</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272;</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272а;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274;</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274а;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263;</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261;</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255;</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253а;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257;</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259;</w:t>
            </w:r>
          </w:p>
          <w:p w:rsidR="00507531" w:rsidRDefault="00507531" w:rsidP="00071004">
            <w:pPr>
              <w:rPr>
                <w:rFonts w:ascii="Times New Roman" w:eastAsia="Times New Roman" w:hAnsi="Times New Roman" w:cs="Times New Roman"/>
                <w:color w:val="000000"/>
                <w:sz w:val="20"/>
                <w:szCs w:val="20"/>
                <w:lang w:eastAsia="ru-RU"/>
              </w:rPr>
            </w:pPr>
            <w:r w:rsidRPr="00507531">
              <w:rPr>
                <w:rFonts w:ascii="Times New Roman" w:eastAsia="Times New Roman" w:hAnsi="Times New Roman" w:cs="Times New Roman"/>
                <w:color w:val="000000"/>
                <w:sz w:val="20"/>
                <w:szCs w:val="20"/>
                <w:lang w:eastAsia="ru-RU"/>
              </w:rPr>
              <w:t>МКД ул. Нефедова,165.</w:t>
            </w:r>
            <w:bookmarkStart w:id="487" w:name="_GoBack"/>
            <w:bookmarkEnd w:id="487"/>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ГБУ СО «Артинская ветеринарная станция по борьбе с болезнями животных» пгт. Арти, улица Рабочей Молодежи, 255;</w:t>
            </w:r>
          </w:p>
          <w:p w:rsidR="00071004" w:rsidRDefault="00071004" w:rsidP="00071004">
            <w:pPr>
              <w:rPr>
                <w:rFonts w:ascii="Times New Roman" w:hAnsi="Times New Roman" w:cs="Times New Roman"/>
                <w:sz w:val="20"/>
                <w:szCs w:val="20"/>
              </w:rPr>
            </w:pPr>
            <w:r w:rsidRPr="00E7508F">
              <w:rPr>
                <w:rFonts w:ascii="Times New Roman" w:hAnsi="Times New Roman" w:cs="Times New Roman"/>
                <w:sz w:val="20"/>
                <w:szCs w:val="20"/>
              </w:rPr>
              <w:t>ГБПОУ СО «Артинский агропромышленный техникум»</w:t>
            </w:r>
            <w:r>
              <w:rPr>
                <w:rFonts w:ascii="Times New Roman" w:hAnsi="Times New Roman" w:cs="Times New Roman"/>
                <w:sz w:val="20"/>
                <w:szCs w:val="20"/>
              </w:rPr>
              <w:t xml:space="preserve"> пгт. Арти, улица Ленина, 258;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ФГБУ «Россельхозцентр» по СО пгт. Арти, улица Рабочей Молодежи, 232;</w:t>
            </w:r>
          </w:p>
          <w:p w:rsidR="00071004" w:rsidRPr="00DE401B" w:rsidRDefault="00F87C31" w:rsidP="00071004">
            <w:pPr>
              <w:rPr>
                <w:rFonts w:ascii="Times New Roman" w:hAnsi="Times New Roman" w:cs="Times New Roman"/>
                <w:sz w:val="20"/>
                <w:szCs w:val="20"/>
              </w:rPr>
            </w:pPr>
            <w:r>
              <w:rPr>
                <w:rFonts w:ascii="Times New Roman" w:hAnsi="Times New Roman" w:cs="Times New Roman"/>
                <w:sz w:val="20"/>
                <w:szCs w:val="20"/>
              </w:rPr>
              <w:t>ГУ МВД РФ</w:t>
            </w:r>
            <w:r w:rsidR="00071004">
              <w:rPr>
                <w:rFonts w:ascii="Times New Roman" w:hAnsi="Times New Roman" w:cs="Times New Roman"/>
                <w:sz w:val="20"/>
                <w:szCs w:val="20"/>
              </w:rPr>
              <w:t xml:space="preserve"> - ОМВД РФ по Артинскому район</w:t>
            </w:r>
            <w:r w:rsidR="006C0E83">
              <w:rPr>
                <w:rFonts w:ascii="Times New Roman" w:hAnsi="Times New Roman" w:cs="Times New Roman"/>
                <w:sz w:val="20"/>
                <w:szCs w:val="20"/>
              </w:rPr>
              <w:t>у СО пгт. Арти</w:t>
            </w:r>
            <w:r w:rsidR="006C0E83" w:rsidRPr="00DE401B">
              <w:rPr>
                <w:rFonts w:ascii="Times New Roman" w:hAnsi="Times New Roman" w:cs="Times New Roman"/>
                <w:sz w:val="20"/>
                <w:szCs w:val="20"/>
              </w:rPr>
              <w:t>, улица Рабочей молодежи,232</w:t>
            </w:r>
            <w:r w:rsidR="00071004" w:rsidRPr="00DE401B">
              <w:rPr>
                <w:rFonts w:ascii="Times New Roman" w:hAnsi="Times New Roman" w:cs="Times New Roman"/>
                <w:sz w:val="20"/>
                <w:szCs w:val="20"/>
              </w:rPr>
              <w:t>;</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Артинское районное потребительское общество (структурное подразделение) пгт, Арти, улица Ленина, 270;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Ильюшкин В.А. пгт. Арти, улица Ленина,268а;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Сороколетовских И.Н. пгт. Арти, улица Рабочей Молодежи, 234;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Малышев В.В. пгт. Арти, улица Рабочей молодежи,234;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Ядрышникова Т.С. пгт. Арти, улица Ленина, 264</w:t>
            </w:r>
          </w:p>
          <w:p w:rsidR="00071004" w:rsidRPr="007813AF" w:rsidRDefault="00071004" w:rsidP="00FD03E1">
            <w:pPr>
              <w:rPr>
                <w:rFonts w:ascii="Times New Roman" w:hAnsi="Times New Roman" w:cs="Times New Roman"/>
                <w:sz w:val="20"/>
                <w:szCs w:val="20"/>
              </w:rPr>
            </w:pPr>
            <w:r w:rsidRPr="00DE401B">
              <w:rPr>
                <w:rFonts w:ascii="Times New Roman" w:hAnsi="Times New Roman" w:cs="Times New Roman"/>
                <w:sz w:val="20"/>
                <w:szCs w:val="20"/>
              </w:rPr>
              <w:t>ООО «Эл</w:t>
            </w:r>
            <w:r w:rsidR="00ED5F70" w:rsidRPr="00DE401B">
              <w:rPr>
                <w:rFonts w:ascii="Times New Roman" w:hAnsi="Times New Roman" w:cs="Times New Roman"/>
                <w:sz w:val="20"/>
                <w:szCs w:val="20"/>
              </w:rPr>
              <w:t xml:space="preserve">ит-М» пгт. Арти, улица </w:t>
            </w:r>
            <w:r w:rsidR="006C0E83" w:rsidRPr="00DE401B">
              <w:rPr>
                <w:rFonts w:ascii="Times New Roman" w:hAnsi="Times New Roman" w:cs="Times New Roman"/>
                <w:sz w:val="20"/>
                <w:szCs w:val="20"/>
              </w:rPr>
              <w:t>Рабочей молодежи,257А</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lastRenderedPageBreak/>
              <w:t>№1</w:t>
            </w:r>
          </w:p>
        </w:tc>
        <w:tc>
          <w:tcPr>
            <w:tcW w:w="2268"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3</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№3</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Малые Карзи, улица Юбилейная, 5)</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МБОУ «Малокарзинская основная общеобразовательная школа» с. Малые Карзи, улица Юбилейная, 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МБОУ «Малокарзинская ООШ» - Детский сад с. Малые Карзи, улица Юбилейная,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МКУ «ЦБС Артинского городского округа» - МалоКарзинская сельская библиотека с. Малые Карзи, улица Юбилейная, 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МБУ «</w:t>
            </w:r>
            <w:r w:rsidR="00F87C31">
              <w:rPr>
                <w:rFonts w:ascii="Times New Roman" w:hAnsi="Times New Roman" w:cs="Times New Roman"/>
                <w:sz w:val="20"/>
                <w:szCs w:val="20"/>
              </w:rPr>
              <w:t>ЦКД и НТ АГО» - Мало-Карзинский</w:t>
            </w:r>
            <w:r>
              <w:rPr>
                <w:rFonts w:ascii="Times New Roman" w:hAnsi="Times New Roman" w:cs="Times New Roman"/>
                <w:sz w:val="20"/>
                <w:szCs w:val="20"/>
              </w:rPr>
              <w:t xml:space="preserve"> с. Малые Карзи, улица Юбилейная, 6;</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МКУ АГО «Центр технического обеспечения» с. Малые Карзи, улица Юбилейнвая, 6б.</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4</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4</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Ленина, 141а)</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МБУ «Старт» пгт. Арти, улица Ленина, 141а;</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МАУ</w:t>
            </w:r>
            <w:r w:rsidRPr="001B4865">
              <w:rPr>
                <w:rFonts w:ascii="Times New Roman" w:hAnsi="Times New Roman" w:cs="Times New Roman"/>
                <w:sz w:val="20"/>
                <w:szCs w:val="20"/>
              </w:rPr>
              <w:t xml:space="preserve"> </w:t>
            </w:r>
            <w:r>
              <w:rPr>
                <w:rFonts w:ascii="Times New Roman" w:hAnsi="Times New Roman" w:cs="Times New Roman"/>
                <w:sz w:val="20"/>
                <w:szCs w:val="20"/>
              </w:rPr>
              <w:t xml:space="preserve">ДО </w:t>
            </w:r>
            <w:r w:rsidRPr="001B4865">
              <w:rPr>
                <w:rFonts w:ascii="Times New Roman" w:hAnsi="Times New Roman" w:cs="Times New Roman"/>
                <w:sz w:val="20"/>
                <w:szCs w:val="20"/>
              </w:rPr>
              <w:t>«Артинская детско-юношеская спортивная школа</w:t>
            </w:r>
            <w:r>
              <w:rPr>
                <w:rFonts w:ascii="Times New Roman" w:hAnsi="Times New Roman" w:cs="Times New Roman"/>
                <w:sz w:val="20"/>
                <w:szCs w:val="20"/>
              </w:rPr>
              <w:t xml:space="preserve"> </w:t>
            </w:r>
            <w:r w:rsidRPr="001B4865">
              <w:rPr>
                <w:rFonts w:ascii="Times New Roman" w:hAnsi="Times New Roman" w:cs="Times New Roman"/>
                <w:sz w:val="20"/>
                <w:szCs w:val="20"/>
              </w:rPr>
              <w:t>имени Заслуженного тренера России</w:t>
            </w:r>
            <w:r>
              <w:rPr>
                <w:rFonts w:ascii="Times New Roman" w:hAnsi="Times New Roman" w:cs="Times New Roman"/>
                <w:sz w:val="20"/>
                <w:szCs w:val="20"/>
              </w:rPr>
              <w:t xml:space="preserve"> </w:t>
            </w:r>
            <w:r w:rsidRPr="001B4865">
              <w:rPr>
                <w:rFonts w:ascii="Times New Roman" w:hAnsi="Times New Roman" w:cs="Times New Roman"/>
                <w:sz w:val="20"/>
                <w:szCs w:val="20"/>
              </w:rPr>
              <w:t>Юрия Вильгельмовича Мельцова»</w:t>
            </w:r>
            <w:r>
              <w:rPr>
                <w:rFonts w:ascii="Times New Roman" w:hAnsi="Times New Roman" w:cs="Times New Roman"/>
                <w:sz w:val="20"/>
                <w:szCs w:val="20"/>
              </w:rPr>
              <w:t xml:space="preserve"> пгт. Арти, улица Ленина, 141а.</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5</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5</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Дерябина, 124)</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Партизанская,87;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Бажова, 90;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Бажова, 91;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33а;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35;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90;</w:t>
            </w:r>
          </w:p>
          <w:p w:rsidR="00071004" w:rsidRDefault="00071004" w:rsidP="00071004">
            <w:pPr>
              <w:rPr>
                <w:rFonts w:ascii="Times New Roman" w:hAnsi="Times New Roman" w:cs="Times New Roman"/>
                <w:sz w:val="20"/>
                <w:szCs w:val="20"/>
              </w:rPr>
            </w:pPr>
            <w:r w:rsidRPr="00C422D2">
              <w:rPr>
                <w:rFonts w:ascii="Times New Roman" w:hAnsi="Times New Roman" w:cs="Times New Roman"/>
                <w:sz w:val="20"/>
                <w:szCs w:val="20"/>
              </w:rPr>
              <w:t xml:space="preserve">ГБУ СОН СО "СРЦН </w:t>
            </w:r>
            <w:r>
              <w:rPr>
                <w:rFonts w:ascii="Times New Roman" w:hAnsi="Times New Roman" w:cs="Times New Roman"/>
                <w:sz w:val="20"/>
                <w:szCs w:val="20"/>
              </w:rPr>
              <w:t>А</w:t>
            </w:r>
            <w:r w:rsidRPr="00C422D2">
              <w:rPr>
                <w:rFonts w:ascii="Times New Roman" w:hAnsi="Times New Roman" w:cs="Times New Roman"/>
                <w:sz w:val="20"/>
                <w:szCs w:val="20"/>
              </w:rPr>
              <w:t>ртинского района"</w:t>
            </w:r>
            <w:r>
              <w:rPr>
                <w:rFonts w:ascii="Times New Roman" w:hAnsi="Times New Roman" w:cs="Times New Roman"/>
                <w:sz w:val="20"/>
                <w:szCs w:val="20"/>
              </w:rPr>
              <w:t xml:space="preserve"> пгт. Арти, улица Бажова, 89;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МАДОУ «Детский сад «Радуга» - Детский сад «Полянка» пгт. Арти, улица Бажова, 89;</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районное потребительское общество (структурное подразделение) пгт, Арти, улица Бажова, 92.</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6</w:t>
            </w:r>
          </w:p>
        </w:tc>
        <w:tc>
          <w:tcPr>
            <w:tcW w:w="2835" w:type="dxa"/>
            <w:vAlign w:val="center"/>
          </w:tcPr>
          <w:p w:rsidR="00071004" w:rsidRPr="00DE401B" w:rsidRDefault="00071004" w:rsidP="007813AF">
            <w:pPr>
              <w:rPr>
                <w:rFonts w:ascii="Times New Roman" w:hAnsi="Times New Roman" w:cs="Times New Roman"/>
                <w:sz w:val="20"/>
                <w:szCs w:val="20"/>
              </w:rPr>
            </w:pPr>
            <w:r w:rsidRPr="00DE401B">
              <w:rPr>
                <w:rFonts w:ascii="Times New Roman" w:hAnsi="Times New Roman" w:cs="Times New Roman"/>
                <w:sz w:val="20"/>
                <w:szCs w:val="20"/>
              </w:rPr>
              <w:t>Котельная №6</w:t>
            </w:r>
          </w:p>
          <w:p w:rsidR="00071004" w:rsidRPr="007655E7" w:rsidRDefault="00071004" w:rsidP="007813AF">
            <w:pPr>
              <w:rPr>
                <w:rFonts w:ascii="Times New Roman" w:hAnsi="Times New Roman" w:cs="Times New Roman"/>
                <w:sz w:val="20"/>
                <w:szCs w:val="20"/>
                <w:highlight w:val="yellow"/>
              </w:rPr>
            </w:pPr>
            <w:r w:rsidRPr="00DE401B">
              <w:rPr>
                <w:rFonts w:ascii="Times New Roman" w:hAnsi="Times New Roman" w:cs="Times New Roman"/>
                <w:sz w:val="20"/>
                <w:szCs w:val="20"/>
              </w:rPr>
              <w:t>(Артинский ГО, пгт. Арти, улица Молодежная, 2б)</w:t>
            </w:r>
          </w:p>
        </w:tc>
        <w:tc>
          <w:tcPr>
            <w:tcW w:w="7938" w:type="dxa"/>
            <w:vAlign w:val="center"/>
          </w:tcPr>
          <w:p w:rsidR="00071004" w:rsidRPr="007813AF" w:rsidRDefault="00071004" w:rsidP="00071004">
            <w:pPr>
              <w:rPr>
                <w:rFonts w:ascii="Times New Roman" w:hAnsi="Times New Roman" w:cs="Times New Roman"/>
                <w:sz w:val="20"/>
                <w:szCs w:val="20"/>
              </w:rPr>
            </w:pP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7</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7</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Манчаж, улица 40 лет Победы, 1а)</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Школьная, 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8-е Марта, 42а;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Школьная, 10;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МАОУ «Манчажская СОШ» с. Манчаж, улица 8-Марта, 63а;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МАОУ «Манчажская СОШ» - Детский сад с. Манчаж, улица 40 лет Победы,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МКУ «ЦБС Артинского городского округа» - Манчажская сельская библиотека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МКУ АГО «Центр технического обеспечения»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lastRenderedPageBreak/>
              <w:t>Структурное подразделение ГБУЗ СО «Артинская ЦРБ» - ФАП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ОАО «Сбербанк России»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МБУ «Стар</w:t>
            </w:r>
            <w:r w:rsidR="00F87C31">
              <w:rPr>
                <w:rFonts w:ascii="Times New Roman" w:hAnsi="Times New Roman" w:cs="Times New Roman"/>
                <w:sz w:val="20"/>
                <w:szCs w:val="20"/>
              </w:rPr>
              <w:t>т» с. Манчаж, улица Школьная,15</w:t>
            </w:r>
            <w:r>
              <w:rPr>
                <w:rFonts w:ascii="Times New Roman" w:hAnsi="Times New Roman" w:cs="Times New Roman"/>
                <w:sz w:val="20"/>
                <w:szCs w:val="20"/>
              </w:rPr>
              <w:t>;</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ПАО «Ростелеком» с. Манчаж, улица Школьная,12;</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районное потребительское общество (структурное подразделение) с. Манчаж, улица Школьная,14.</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8</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8</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Первомайская, 16а)</w:t>
            </w:r>
          </w:p>
        </w:tc>
        <w:tc>
          <w:tcPr>
            <w:tcW w:w="7938" w:type="dxa"/>
            <w:vAlign w:val="center"/>
          </w:tcPr>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8;</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9;</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13;</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Первомайская, 21;</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22/26;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28/32;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38/40;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32/36;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33/41;</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43;</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31а;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МАОУ АГО «Артинская СОШ №1» пгт. Арти, улица Нефедова, 44а;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Зырянов Виктор Александрович пгт. Арти, улица Нефедова, 31а.</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МКД пгт. Арти, улица Молодежная, 2;</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Филиал ФКУ «ЦОКР» по Свердловской области в пгт. Арти пгт. Арти, улица Молодежная, 4;</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 ГУ Прокуратуры России по Артинскому району пгт. Арти, улица Молодежная, 4;</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 ГУ Прокуратуры России по Артинскому району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Отделение Департамента по обеспечению деятельности мировых судей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Артинский районный отдел ГУФСИН России по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Межрайонный ИФНС России №2 по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 xml:space="preserve">Отдел №4 филиала ФГБУ «ФКП Росреестра» по Свердловской области пгт. Арти, улица </w:t>
            </w:r>
            <w:r w:rsidRPr="00DE401B">
              <w:rPr>
                <w:rFonts w:ascii="Times New Roman" w:hAnsi="Times New Roman" w:cs="Times New Roman"/>
                <w:sz w:val="20"/>
                <w:szCs w:val="20"/>
              </w:rPr>
              <w:lastRenderedPageBreak/>
              <w:t>Молодежная, 6.</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9</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9</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Грязнова, 17)</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улицуа Заводская, 21;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18;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24;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16а;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20;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22;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13;</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3;</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4/6;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18а;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МКУ «ЦБС Артинского городского округа» пгт. Арти, улица Грязнова,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МУП АГО «Центральная районная аптека №80» пгт. Арти, улица Грязнова 4/6;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ФГУП «Почта России» ОСП Красноуфимский почтамп пгт. Арти, улица Рабочей Молодежи,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 xml:space="preserve">Артинское районное потребительское общество (структурное подразделение) с. Манчаж, </w:t>
            </w:r>
            <w:r>
              <w:rPr>
                <w:rFonts w:ascii="Times New Roman" w:hAnsi="Times New Roman" w:cs="Times New Roman"/>
                <w:sz w:val="20"/>
                <w:szCs w:val="20"/>
              </w:rPr>
              <w:lastRenderedPageBreak/>
              <w:t>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Лукиных Владимир Николаевич пгт, Арти, 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Зырянов Виктор Александрович пгт. Арти, улица Грязнова,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ИП Чухарев Сергей Федорович пгт, Арти, улица Грязнова, 4/6.</w:t>
            </w:r>
          </w:p>
          <w:p w:rsidR="006C0E83" w:rsidRPr="007813AF" w:rsidRDefault="006C0E83" w:rsidP="00071004">
            <w:pPr>
              <w:rPr>
                <w:rFonts w:ascii="Times New Roman" w:hAnsi="Times New Roman" w:cs="Times New Roman"/>
                <w:sz w:val="20"/>
                <w:szCs w:val="20"/>
              </w:rPr>
            </w:pPr>
            <w:r w:rsidRPr="00DE401B">
              <w:rPr>
                <w:rFonts w:ascii="Times New Roman" w:hAnsi="Times New Roman" w:cs="Times New Roman"/>
                <w:sz w:val="20"/>
                <w:szCs w:val="20"/>
              </w:rPr>
              <w:t>Чухарева Г.М  пгт, Арти, улица Грязнова, 4/6.</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10</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10</w:t>
            </w:r>
          </w:p>
          <w:p w:rsidR="007655E7" w:rsidRDefault="00071004" w:rsidP="007813AF">
            <w:pPr>
              <w:rPr>
                <w:rFonts w:ascii="Times New Roman" w:hAnsi="Times New Roman" w:cs="Times New Roman"/>
                <w:sz w:val="20"/>
                <w:szCs w:val="20"/>
              </w:rPr>
            </w:pPr>
            <w:r>
              <w:rPr>
                <w:rFonts w:ascii="Times New Roman" w:hAnsi="Times New Roman" w:cs="Times New Roman"/>
                <w:sz w:val="20"/>
                <w:szCs w:val="20"/>
              </w:rPr>
              <w:t xml:space="preserve">(Артинский ГО, пгт, Арти, </w:t>
            </w:r>
            <w:r w:rsidR="007655E7">
              <w:rPr>
                <w:rFonts w:ascii="Times New Roman" w:hAnsi="Times New Roman" w:cs="Times New Roman"/>
                <w:sz w:val="20"/>
                <w:szCs w:val="20"/>
              </w:rPr>
              <w:t xml:space="preserve">улица Рабочей Молодежи, </w:t>
            </w:r>
          </w:p>
          <w:p w:rsidR="00071004" w:rsidRPr="007813AF" w:rsidRDefault="007655E7" w:rsidP="007813AF">
            <w:pPr>
              <w:rPr>
                <w:rFonts w:ascii="Times New Roman" w:hAnsi="Times New Roman" w:cs="Times New Roman"/>
                <w:sz w:val="20"/>
                <w:szCs w:val="20"/>
              </w:rPr>
            </w:pPr>
            <w:r w:rsidRPr="00DE401B">
              <w:rPr>
                <w:rFonts w:ascii="Times New Roman" w:hAnsi="Times New Roman" w:cs="Times New Roman"/>
                <w:sz w:val="20"/>
                <w:szCs w:val="20"/>
              </w:rPr>
              <w:t>12</w:t>
            </w:r>
            <w:r w:rsidR="00071004" w:rsidRPr="00DE401B">
              <w:rPr>
                <w:rFonts w:ascii="Times New Roman" w:hAnsi="Times New Roman" w:cs="Times New Roman"/>
                <w:sz w:val="20"/>
                <w:szCs w:val="20"/>
              </w:rPr>
              <w:t xml:space="preserve"> </w:t>
            </w:r>
            <w:r w:rsidRPr="00DE401B">
              <w:rPr>
                <w:rFonts w:ascii="Times New Roman" w:hAnsi="Times New Roman" w:cs="Times New Roman"/>
                <w:sz w:val="20"/>
                <w:szCs w:val="20"/>
              </w:rPr>
              <w:t>/</w:t>
            </w:r>
            <w:r w:rsidR="00071004" w:rsidRPr="00DE401B">
              <w:rPr>
                <w:rFonts w:ascii="Times New Roman" w:hAnsi="Times New Roman" w:cs="Times New Roman"/>
                <w:sz w:val="20"/>
                <w:szCs w:val="20"/>
              </w:rPr>
              <w:t>2)</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14;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Карла Маркса, 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ГБУЗ СО «Артинская ЦРБ» пгт. Арти, улица Рабочей Молодежи, 12 и улица Молодежная, 12 часть 1;</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отделение ФБУЗ «ЦГ и Э в СО» пгт. Арти, улица Козлова, 4</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Default="009645D8"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1</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12</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Новый Златоуст, улица Кирова, 6)</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Новый Златоуст, улица Кирова, 6</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ГБУЗ СО «Артинская ЦРБ» - ФАП с. Новый Златоуст, улица Кирова, 6</w:t>
            </w:r>
          </w:p>
        </w:tc>
      </w:tr>
      <w:tr w:rsidR="0095254F" w:rsidRPr="007813AF" w:rsidTr="00D05E16">
        <w:trPr>
          <w:trHeight w:val="397"/>
        </w:trPr>
        <w:tc>
          <w:tcPr>
            <w:tcW w:w="1560" w:type="dxa"/>
            <w:vAlign w:val="center"/>
          </w:tcPr>
          <w:p w:rsidR="0095254F" w:rsidRDefault="0095254F" w:rsidP="007813AF">
            <w:pP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95254F" w:rsidRDefault="0095254F"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2</w:t>
            </w:r>
          </w:p>
        </w:tc>
        <w:tc>
          <w:tcPr>
            <w:tcW w:w="2835" w:type="dxa"/>
            <w:vAlign w:val="center"/>
          </w:tcPr>
          <w:p w:rsidR="0095254F" w:rsidRPr="0095254F" w:rsidRDefault="0095254F" w:rsidP="0095254F">
            <w:pPr>
              <w:spacing w:before="20" w:after="20"/>
              <w:contextualSpacing/>
              <w:rPr>
                <w:rFonts w:ascii="Times New Roman" w:eastAsia="Calibri" w:hAnsi="Times New Roman" w:cs="Times New Roman"/>
                <w:sz w:val="20"/>
                <w:szCs w:val="20"/>
                <w:lang w:eastAsia="ru-RU"/>
              </w:rPr>
            </w:pPr>
            <w:r w:rsidRPr="0095254F">
              <w:rPr>
                <w:rFonts w:ascii="Times New Roman" w:eastAsia="Calibri" w:hAnsi="Times New Roman" w:cs="Times New Roman"/>
                <w:sz w:val="20"/>
                <w:szCs w:val="20"/>
                <w:lang w:eastAsia="ru-RU"/>
              </w:rPr>
              <w:t>Котельная №1</w:t>
            </w:r>
          </w:p>
          <w:p w:rsidR="0095254F" w:rsidRPr="007813AF" w:rsidRDefault="0095254F" w:rsidP="0095254F">
            <w:pPr>
              <w:rPr>
                <w:rFonts w:ascii="Times New Roman" w:hAnsi="Times New Roman" w:cs="Times New Roman"/>
                <w:sz w:val="20"/>
                <w:szCs w:val="20"/>
              </w:rPr>
            </w:pPr>
            <w:r w:rsidRPr="0095254F">
              <w:rPr>
                <w:rFonts w:ascii="Times New Roman" w:eastAsia="Calibri" w:hAnsi="Times New Roman" w:cs="Times New Roman"/>
                <w:sz w:val="20"/>
                <w:szCs w:val="20"/>
                <w:lang w:eastAsia="ru-RU"/>
              </w:rPr>
              <w:t>(пгт. Арти, ул. Королева, 50)</w:t>
            </w:r>
          </w:p>
        </w:tc>
        <w:tc>
          <w:tcPr>
            <w:tcW w:w="7938" w:type="dxa"/>
            <w:vAlign w:val="center"/>
          </w:tcPr>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58;</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56;</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62;</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93;</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w:t>
            </w:r>
            <w:r w:rsidR="00267ACD">
              <w:rPr>
                <w:rFonts w:ascii="Times New Roman" w:hAnsi="Times New Roman" w:cs="Times New Roman"/>
                <w:sz w:val="20"/>
                <w:szCs w:val="20"/>
              </w:rPr>
              <w:t>ца Рабочей Молодежи, 93а</w:t>
            </w:r>
            <w:r>
              <w:rPr>
                <w:rFonts w:ascii="Times New Roman" w:hAnsi="Times New Roman" w:cs="Times New Roman"/>
                <w:sz w:val="20"/>
                <w:szCs w:val="20"/>
              </w:rPr>
              <w:t>;</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109;</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79/83;</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Карла Маркса, 79;</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78а;</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60/66;</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85/91;</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Королева, 55;</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Королева, 34;</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26 бл. 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26 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28;</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29;</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30 бл. 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30 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35;</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38;</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41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lastRenderedPageBreak/>
              <w:t>ИЖС</w:t>
            </w:r>
            <w:r w:rsidR="00A8239A">
              <w:rPr>
                <w:rFonts w:ascii="Times New Roman" w:hAnsi="Times New Roman" w:cs="Times New Roman"/>
                <w:sz w:val="20"/>
                <w:szCs w:val="20"/>
              </w:rPr>
              <w:t xml:space="preserve"> пгт Арти, улица Королева, 41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43;</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44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44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45;</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46;</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47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47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48а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56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57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57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58;</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60;</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62 бл. 1,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62 бл. 3;</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63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63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64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64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65;</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66;</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67;</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68;</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69;</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3;</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71 кв.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Королева, 72;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41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41 бл. 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50;</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51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lastRenderedPageBreak/>
              <w:t>ИЖС</w:t>
            </w:r>
            <w:r w:rsidR="001A45CD">
              <w:rPr>
                <w:rFonts w:ascii="Times New Roman" w:hAnsi="Times New Roman" w:cs="Times New Roman"/>
                <w:sz w:val="20"/>
                <w:szCs w:val="20"/>
              </w:rPr>
              <w:t xml:space="preserve"> пгт Арти, улица Ленина, 51 бл. 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54;</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61;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70;</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12;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20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20 бл. 2;</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24 бл. 2;</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30 бл. 1;</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30 бл. 2;</w:t>
            </w:r>
          </w:p>
          <w:p w:rsidR="001A45CD"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14;</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16;</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16а;</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18;</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20;</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23 бл. 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23 бл. 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24;</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25;</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26;</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27;</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28;</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29;</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38 бл. 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38 бл. 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переулок Новый, 11;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переулок Новый, 11а;</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Береговая, 10</w:t>
            </w:r>
            <w:r w:rsidR="00107922">
              <w:rPr>
                <w:rFonts w:ascii="Times New Roman" w:hAnsi="Times New Roman" w:cs="Times New Roman"/>
                <w:sz w:val="20"/>
                <w:szCs w:val="20"/>
              </w:rPr>
              <w:t>;</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ОМВД России по Артинскому району пгт Арти улица Ленина, 55;</w:t>
            </w:r>
          </w:p>
          <w:p w:rsidR="00107922" w:rsidRDefault="00F87C31" w:rsidP="00DA1615">
            <w:pPr>
              <w:jc w:val="both"/>
              <w:rPr>
                <w:rFonts w:ascii="Times New Roman" w:hAnsi="Times New Roman" w:cs="Times New Roman"/>
                <w:sz w:val="20"/>
                <w:szCs w:val="20"/>
              </w:rPr>
            </w:pPr>
            <w:r>
              <w:rPr>
                <w:rFonts w:ascii="Times New Roman" w:hAnsi="Times New Roman" w:cs="Times New Roman"/>
                <w:sz w:val="20"/>
                <w:szCs w:val="20"/>
              </w:rPr>
              <w:t xml:space="preserve">СОГУП </w:t>
            </w:r>
            <w:r w:rsidR="00107922">
              <w:rPr>
                <w:rFonts w:ascii="Times New Roman" w:hAnsi="Times New Roman" w:cs="Times New Roman"/>
                <w:sz w:val="20"/>
                <w:szCs w:val="20"/>
              </w:rPr>
              <w:t>«Областной центр недвижимости» пгт Арти улица Ленина, 56;</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ГКПТУ СО «ОПС Свердловской области №1» пгт Арти улица Ленина, 58;</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(административный корпус) пгт Арти, улица Ленина, 68;</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(гараж) пгт Арти, улица Ленина, 68;</w:t>
            </w:r>
          </w:p>
          <w:p w:rsidR="00325628" w:rsidRDefault="00325628" w:rsidP="00DA1615">
            <w:pPr>
              <w:jc w:val="both"/>
              <w:rPr>
                <w:rFonts w:ascii="Times New Roman" w:eastAsia="Calibri" w:hAnsi="Times New Roman" w:cs="Times New Roman"/>
                <w:sz w:val="20"/>
                <w:szCs w:val="20"/>
              </w:rPr>
            </w:pPr>
            <w:r>
              <w:rPr>
                <w:rFonts w:ascii="Times New Roman" w:hAnsi="Times New Roman" w:cs="Times New Roman"/>
                <w:sz w:val="20"/>
                <w:szCs w:val="20"/>
              </w:rPr>
              <w:t xml:space="preserve">МАОУ АГО «ЦДО» </w:t>
            </w:r>
            <w:r>
              <w:rPr>
                <w:rFonts w:ascii="Times New Roman" w:eastAsia="Calibri" w:hAnsi="Times New Roman" w:cs="Times New Roman"/>
                <w:sz w:val="20"/>
                <w:szCs w:val="20"/>
              </w:rPr>
              <w:t>пгт Арти, улица Ленина, 71;</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lastRenderedPageBreak/>
              <w:t>МБУ РМ «ОДПМК АГО» пгт Арти, улица Ленина, 72;</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(административный корпус) пгт Арти, улица Ленина, 76;</w:t>
            </w:r>
          </w:p>
          <w:p w:rsidR="009178EC" w:rsidRDefault="00445DED" w:rsidP="00DA1615">
            <w:pPr>
              <w:jc w:val="both"/>
              <w:rPr>
                <w:rFonts w:ascii="Times New Roman" w:hAnsi="Times New Roman" w:cs="Times New Roman"/>
                <w:sz w:val="20"/>
                <w:szCs w:val="20"/>
              </w:rPr>
            </w:pPr>
            <w:r>
              <w:rPr>
                <w:rFonts w:ascii="Times New Roman" w:hAnsi="Times New Roman" w:cs="Times New Roman"/>
                <w:sz w:val="20"/>
                <w:szCs w:val="20"/>
              </w:rPr>
              <w:t>ФКУ УИИ ГУФСИН России по Свердловской области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МКУ «КРЦ»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Артинское управление агропромышленного комплекса и продовольствия Министерства агропромышленного комплекса и продовольствия Свердловской области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Артинское управление агропромышленного комплекса и продовольствия Министерства агропромышленного комплекса и продовольствия Свердловской области (гараж)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ГУ- Свердловское региональное отделение Фонда социального страхования РФ (административные помещения) пгт. Арти, улица Ленина, 76а;</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МБУ Артинского округа «КЦССО» пгт. Арти, улица Ленина, 81;</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Артинский районный суд Свердловской области пгт. Арти, улица Ленина, 82;</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ЗАГС Артинского района Свердловской области (административные помещения) пгт. Арти, улица Ленина, 100;</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Управление социальной политики по Артинскому району (административные помещения) пгт. Арти, улица Ленина, 100;</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ГАУ социального обслуживания населения «КЦСОН Артинского района» (административные помещения) пгт. Арти, улица Ленина, 100;</w:t>
            </w:r>
          </w:p>
          <w:p w:rsidR="00445DED" w:rsidRDefault="00F87C31" w:rsidP="00DA1615">
            <w:pPr>
              <w:jc w:val="both"/>
              <w:rPr>
                <w:rFonts w:ascii="Times New Roman" w:hAnsi="Times New Roman" w:cs="Times New Roman"/>
                <w:sz w:val="20"/>
                <w:szCs w:val="20"/>
              </w:rPr>
            </w:pPr>
            <w:r>
              <w:rPr>
                <w:rFonts w:ascii="Times New Roman" w:hAnsi="Times New Roman" w:cs="Times New Roman"/>
                <w:sz w:val="20"/>
                <w:szCs w:val="20"/>
              </w:rPr>
              <w:t>Управление пенсионного фонда</w:t>
            </w:r>
            <w:r w:rsidR="00325628">
              <w:rPr>
                <w:rFonts w:ascii="Times New Roman" w:hAnsi="Times New Roman" w:cs="Times New Roman"/>
                <w:sz w:val="20"/>
                <w:szCs w:val="20"/>
              </w:rPr>
              <w:t xml:space="preserve"> в Артинском районе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МБУ ДО «Артинская детская школа искусств»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Территориальная комиссия по делам несовершеннолетних и защите их прав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ГОУ СО СРЦН «Полянка»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Администрация Артинского района (административные помещения) пгт. Арти, улица Ленина, 100;</w:t>
            </w:r>
          </w:p>
          <w:p w:rsidR="002034BA" w:rsidRDefault="002034BA" w:rsidP="00DA1615">
            <w:pPr>
              <w:jc w:val="both"/>
              <w:rPr>
                <w:rFonts w:ascii="Times New Roman" w:hAnsi="Times New Roman" w:cs="Times New Roman"/>
                <w:sz w:val="20"/>
                <w:szCs w:val="20"/>
              </w:rPr>
            </w:pPr>
            <w:r>
              <w:rPr>
                <w:rFonts w:ascii="Times New Roman" w:hAnsi="Times New Roman" w:cs="Times New Roman"/>
                <w:sz w:val="20"/>
                <w:szCs w:val="20"/>
              </w:rPr>
              <w:t>МБУ «Центральная библиотечная система АГО» пгт. Арти, улица Рабочей Молодежи, 77;</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 xml:space="preserve">ГКУ «Артинский центр занятости» </w:t>
            </w:r>
            <w:r w:rsidR="005D6C2D">
              <w:rPr>
                <w:rFonts w:ascii="Times New Roman" w:hAnsi="Times New Roman" w:cs="Times New Roman"/>
                <w:sz w:val="20"/>
                <w:szCs w:val="20"/>
              </w:rPr>
              <w:t>(административные помещения) пгт. Арти, улица Рабочей Молодежи, 100;</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t>ГКУ «Артинский центр занятости» (гараж) пгт. Арти, улица Рабочей Молодежи, 100;</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lastRenderedPageBreak/>
              <w:t>ФГУ ГБ МСЭ по Свердловской области (административные помещения) пгт. Арти, улица Рабочей Молодежи, 113а;</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t>УФС государственной статистики по Свердловской области (административные помещения) пгт. Арти, улица Рабочей Молодежи, 113а;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МКУАГО «Центр технического обеспечения» (административные помещения) пгт. Арти, улица Рабочей Молодежи, 113а;</w:t>
            </w:r>
          </w:p>
          <w:p w:rsidR="002034BA" w:rsidRDefault="002034BA" w:rsidP="00DA1615">
            <w:pPr>
              <w:jc w:val="both"/>
              <w:rPr>
                <w:rFonts w:ascii="Times New Roman" w:hAnsi="Times New Roman" w:cs="Times New Roman"/>
                <w:sz w:val="20"/>
                <w:szCs w:val="20"/>
              </w:rPr>
            </w:pPr>
            <w:r>
              <w:rPr>
                <w:rFonts w:ascii="Times New Roman" w:hAnsi="Times New Roman" w:cs="Times New Roman"/>
                <w:sz w:val="20"/>
                <w:szCs w:val="20"/>
              </w:rPr>
              <w:t>ФБУ «Музей»</w:t>
            </w:r>
            <w:r w:rsidR="00AA732C">
              <w:rPr>
                <w:rFonts w:ascii="Times New Roman" w:hAnsi="Times New Roman" w:cs="Times New Roman"/>
                <w:sz w:val="20"/>
                <w:szCs w:val="20"/>
              </w:rPr>
              <w:t xml:space="preserve"> пгт Арти, улица Королева, 54;</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«Сказка» (Солнышко) пгт Арти, улица Королева, 29а;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«Сказка» пгт Арти, улица Королева, 29б;</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«Капелька» пгт Арти, улица Розы Люксембург,5а;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 xml:space="preserve">МУП «ЦРА №80» </w:t>
            </w:r>
            <w:r w:rsidR="006B0F3D">
              <w:rPr>
                <w:rFonts w:ascii="Times New Roman" w:hAnsi="Times New Roman" w:cs="Times New Roman"/>
                <w:sz w:val="20"/>
                <w:szCs w:val="20"/>
              </w:rPr>
              <w:t xml:space="preserve">(нежилые помещения) </w:t>
            </w:r>
            <w:r>
              <w:rPr>
                <w:rFonts w:ascii="Times New Roman" w:hAnsi="Times New Roman" w:cs="Times New Roman"/>
                <w:sz w:val="20"/>
                <w:szCs w:val="20"/>
              </w:rPr>
              <w:t>пгт Арти, улица Ленина, 76;</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 xml:space="preserve">МУП «ЦРА №80» </w:t>
            </w:r>
            <w:r w:rsidR="006B0F3D">
              <w:rPr>
                <w:rFonts w:ascii="Times New Roman" w:hAnsi="Times New Roman" w:cs="Times New Roman"/>
                <w:sz w:val="20"/>
                <w:szCs w:val="20"/>
              </w:rPr>
              <w:t xml:space="preserve">(нежилые помещения) </w:t>
            </w:r>
            <w:r>
              <w:rPr>
                <w:rFonts w:ascii="Times New Roman" w:hAnsi="Times New Roman" w:cs="Times New Roman"/>
                <w:sz w:val="20"/>
                <w:szCs w:val="20"/>
              </w:rPr>
              <w:t>пгт Арти, улица</w:t>
            </w:r>
            <w:r w:rsidR="006B0F3D">
              <w:rPr>
                <w:rFonts w:ascii="Times New Roman" w:hAnsi="Times New Roman" w:cs="Times New Roman"/>
                <w:sz w:val="20"/>
                <w:szCs w:val="20"/>
              </w:rPr>
              <w:t xml:space="preserve"> Рабочей Молодежи, 62;</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Ильюшкин А.В.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93;</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Ильюшкин А.В.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Советская, 28;</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Липецкий А.Н.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95;</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Боголепов В.А.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92;</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Краснова М.А.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Ленина,76б;</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Туканов В.А.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57;</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Азизов В.А. пгт</w:t>
            </w:r>
            <w:r w:rsidR="00BE39FE">
              <w:rPr>
                <w:rFonts w:ascii="Times New Roman" w:hAnsi="Times New Roman" w:cs="Times New Roman"/>
                <w:sz w:val="20"/>
                <w:szCs w:val="20"/>
              </w:rPr>
              <w:t xml:space="preserve"> </w:t>
            </w:r>
            <w:r w:rsidR="001A207A">
              <w:rPr>
                <w:rFonts w:ascii="Times New Roman" w:hAnsi="Times New Roman" w:cs="Times New Roman"/>
                <w:sz w:val="20"/>
                <w:szCs w:val="20"/>
              </w:rPr>
              <w:t>Арти</w:t>
            </w:r>
            <w:r w:rsidR="00BE39FE">
              <w:rPr>
                <w:rFonts w:ascii="Times New Roman" w:hAnsi="Times New Roman" w:cs="Times New Roman"/>
                <w:sz w:val="20"/>
                <w:szCs w:val="20"/>
              </w:rPr>
              <w:t>,</w:t>
            </w:r>
            <w:r w:rsidR="001A207A">
              <w:rPr>
                <w:rFonts w:ascii="Times New Roman" w:hAnsi="Times New Roman" w:cs="Times New Roman"/>
                <w:sz w:val="20"/>
                <w:szCs w:val="20"/>
              </w:rPr>
              <w:t xml:space="preserve"> улица </w:t>
            </w:r>
            <w:r>
              <w:rPr>
                <w:rFonts w:ascii="Times New Roman" w:hAnsi="Times New Roman" w:cs="Times New Roman"/>
                <w:sz w:val="20"/>
                <w:szCs w:val="20"/>
              </w:rPr>
              <w:t>Ленина,</w:t>
            </w:r>
            <w:r w:rsidR="001A207A">
              <w:rPr>
                <w:rFonts w:ascii="Times New Roman" w:hAnsi="Times New Roman" w:cs="Times New Roman"/>
                <w:sz w:val="20"/>
                <w:szCs w:val="20"/>
              </w:rPr>
              <w:t xml:space="preserve"> </w:t>
            </w:r>
            <w:r>
              <w:rPr>
                <w:rFonts w:ascii="Times New Roman" w:hAnsi="Times New Roman" w:cs="Times New Roman"/>
                <w:sz w:val="20"/>
                <w:szCs w:val="20"/>
              </w:rPr>
              <w:t>57</w:t>
            </w:r>
            <w:r w:rsidR="001A207A">
              <w:rPr>
                <w:rFonts w:ascii="Times New Roman" w:hAnsi="Times New Roman" w:cs="Times New Roman"/>
                <w:sz w:val="20"/>
                <w:szCs w:val="20"/>
              </w:rPr>
              <w:t>;</w:t>
            </w:r>
          </w:p>
          <w:p w:rsidR="008C4C2F" w:rsidRDefault="001A207A" w:rsidP="00DA1615">
            <w:pPr>
              <w:jc w:val="both"/>
              <w:rPr>
                <w:rFonts w:ascii="Times New Roman" w:hAnsi="Times New Roman" w:cs="Times New Roman"/>
                <w:sz w:val="20"/>
                <w:szCs w:val="20"/>
              </w:rPr>
            </w:pPr>
            <w:r>
              <w:rPr>
                <w:rFonts w:ascii="Times New Roman" w:hAnsi="Times New Roman" w:cs="Times New Roman"/>
                <w:sz w:val="20"/>
                <w:szCs w:val="20"/>
              </w:rPr>
              <w:t xml:space="preserve">ИП Рябухина </w:t>
            </w:r>
            <w:r w:rsidR="008C4C2F">
              <w:rPr>
                <w:rFonts w:ascii="Times New Roman" w:hAnsi="Times New Roman" w:cs="Times New Roman"/>
                <w:sz w:val="20"/>
                <w:szCs w:val="20"/>
              </w:rPr>
              <w:t xml:space="preserve">Е.В. пгт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w:t>
            </w:r>
            <w:r w:rsidR="008C4C2F">
              <w:rPr>
                <w:rFonts w:ascii="Times New Roman" w:hAnsi="Times New Roman" w:cs="Times New Roman"/>
                <w:sz w:val="20"/>
                <w:szCs w:val="20"/>
              </w:rPr>
              <w:t>Ленина,</w:t>
            </w:r>
            <w:r>
              <w:rPr>
                <w:rFonts w:ascii="Times New Roman" w:hAnsi="Times New Roman" w:cs="Times New Roman"/>
                <w:sz w:val="20"/>
                <w:szCs w:val="20"/>
              </w:rPr>
              <w:t xml:space="preserve"> </w:t>
            </w:r>
            <w:r w:rsidR="008C4C2F">
              <w:rPr>
                <w:rFonts w:ascii="Times New Roman" w:hAnsi="Times New Roman" w:cs="Times New Roman"/>
                <w:sz w:val="20"/>
                <w:szCs w:val="20"/>
              </w:rPr>
              <w:t>57</w:t>
            </w:r>
            <w:r>
              <w:rPr>
                <w:rFonts w:ascii="Times New Roman" w:hAnsi="Times New Roman" w:cs="Times New Roman"/>
                <w:sz w:val="20"/>
                <w:szCs w:val="20"/>
              </w:rPr>
              <w:t>;</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 xml:space="preserve">ИП Шатохина И.А. пгт </w:t>
            </w:r>
            <w:r w:rsidR="001A207A">
              <w:rPr>
                <w:rFonts w:ascii="Times New Roman" w:hAnsi="Times New Roman" w:cs="Times New Roman"/>
                <w:sz w:val="20"/>
                <w:szCs w:val="20"/>
              </w:rPr>
              <w:t>Арти</w:t>
            </w:r>
            <w:r w:rsidR="00BE39FE">
              <w:rPr>
                <w:rFonts w:ascii="Times New Roman" w:hAnsi="Times New Roman" w:cs="Times New Roman"/>
                <w:sz w:val="20"/>
                <w:szCs w:val="20"/>
              </w:rPr>
              <w:t>,</w:t>
            </w:r>
            <w:r w:rsidR="00DA1615">
              <w:rPr>
                <w:rFonts w:ascii="Times New Roman" w:hAnsi="Times New Roman" w:cs="Times New Roman"/>
                <w:sz w:val="20"/>
                <w:szCs w:val="20"/>
              </w:rPr>
              <w:t xml:space="preserve"> </w:t>
            </w:r>
            <w:r w:rsidR="001A207A">
              <w:rPr>
                <w:rFonts w:ascii="Times New Roman" w:hAnsi="Times New Roman" w:cs="Times New Roman"/>
                <w:sz w:val="20"/>
                <w:szCs w:val="20"/>
              </w:rPr>
              <w:t xml:space="preserve">улица </w:t>
            </w:r>
            <w:r>
              <w:rPr>
                <w:rFonts w:ascii="Times New Roman" w:hAnsi="Times New Roman" w:cs="Times New Roman"/>
                <w:sz w:val="20"/>
                <w:szCs w:val="20"/>
              </w:rPr>
              <w:t>Ленина,</w:t>
            </w:r>
            <w:r w:rsidR="001A207A">
              <w:rPr>
                <w:rFonts w:ascii="Times New Roman" w:hAnsi="Times New Roman" w:cs="Times New Roman"/>
                <w:sz w:val="20"/>
                <w:szCs w:val="20"/>
              </w:rPr>
              <w:t xml:space="preserve"> </w:t>
            </w:r>
            <w:r>
              <w:rPr>
                <w:rFonts w:ascii="Times New Roman" w:hAnsi="Times New Roman" w:cs="Times New Roman"/>
                <w:sz w:val="20"/>
                <w:szCs w:val="20"/>
              </w:rPr>
              <w:t>74</w:t>
            </w:r>
            <w:r w:rsidR="001A207A">
              <w:rPr>
                <w:rFonts w:ascii="Times New Roman" w:hAnsi="Times New Roman" w:cs="Times New Roman"/>
                <w:sz w:val="20"/>
                <w:szCs w:val="20"/>
              </w:rPr>
              <w:t>;</w:t>
            </w:r>
          </w:p>
          <w:p w:rsidR="00B96A67" w:rsidRDefault="00B96A67" w:rsidP="00DA1615">
            <w:pPr>
              <w:jc w:val="both"/>
              <w:rPr>
                <w:rFonts w:ascii="Times New Roman" w:hAnsi="Times New Roman" w:cs="Times New Roman"/>
                <w:sz w:val="20"/>
                <w:szCs w:val="20"/>
              </w:rPr>
            </w:pPr>
            <w:r>
              <w:rPr>
                <w:rFonts w:ascii="Times New Roman" w:hAnsi="Times New Roman" w:cs="Times New Roman"/>
                <w:sz w:val="20"/>
                <w:szCs w:val="20"/>
              </w:rPr>
              <w:t>ИП Шулепова Л.Г. пгт</w:t>
            </w:r>
            <w:r w:rsidR="00BE39FE">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94</w:t>
            </w:r>
            <w:r w:rsidR="00BE39FE">
              <w:rPr>
                <w:rFonts w:ascii="Times New Roman" w:hAnsi="Times New Roman" w:cs="Times New Roman"/>
                <w:sz w:val="20"/>
                <w:szCs w:val="20"/>
              </w:rPr>
              <w:t>;</w:t>
            </w:r>
          </w:p>
          <w:p w:rsidR="00B96A67" w:rsidRDefault="00B96A67" w:rsidP="00DA1615">
            <w:pPr>
              <w:jc w:val="both"/>
              <w:rPr>
                <w:rFonts w:ascii="Times New Roman" w:hAnsi="Times New Roman" w:cs="Times New Roman"/>
                <w:sz w:val="20"/>
                <w:szCs w:val="20"/>
              </w:rPr>
            </w:pPr>
            <w:r>
              <w:rPr>
                <w:rFonts w:ascii="Times New Roman" w:hAnsi="Times New Roman" w:cs="Times New Roman"/>
                <w:sz w:val="20"/>
                <w:szCs w:val="20"/>
              </w:rPr>
              <w:t xml:space="preserve">ИП Шулепова Л.Г. </w:t>
            </w:r>
            <w:r w:rsidR="00BE39FE">
              <w:rPr>
                <w:rFonts w:ascii="Times New Roman" w:hAnsi="Times New Roman" w:cs="Times New Roman"/>
                <w:sz w:val="20"/>
                <w:szCs w:val="20"/>
              </w:rPr>
              <w:t xml:space="preserve">пгт </w:t>
            </w:r>
            <w:r>
              <w:rPr>
                <w:rFonts w:ascii="Times New Roman" w:hAnsi="Times New Roman" w:cs="Times New Roman"/>
                <w:sz w:val="20"/>
                <w:szCs w:val="20"/>
              </w:rPr>
              <w:t>Арти</w:t>
            </w:r>
            <w:r w:rsidR="00BE39FE">
              <w:rPr>
                <w:rFonts w:ascii="Times New Roman" w:hAnsi="Times New Roman" w:cs="Times New Roman"/>
                <w:sz w:val="20"/>
                <w:szCs w:val="20"/>
              </w:rPr>
              <w:t xml:space="preserve">, улица Ленина, </w:t>
            </w:r>
            <w:r>
              <w:rPr>
                <w:rFonts w:ascii="Times New Roman" w:hAnsi="Times New Roman" w:cs="Times New Roman"/>
                <w:sz w:val="20"/>
                <w:szCs w:val="20"/>
              </w:rPr>
              <w:t>76а</w:t>
            </w:r>
            <w:r w:rsidR="00BE39FE">
              <w:rPr>
                <w:rFonts w:ascii="Times New Roman" w:hAnsi="Times New Roman" w:cs="Times New Roman"/>
                <w:sz w:val="20"/>
                <w:szCs w:val="20"/>
              </w:rPr>
              <w:t>;</w:t>
            </w:r>
          </w:p>
          <w:p w:rsidR="00B96A67"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(гараж) пгт Арти</w:t>
            </w:r>
            <w:r w:rsidR="00BE39FE">
              <w:rPr>
                <w:rFonts w:ascii="Times New Roman" w:hAnsi="Times New Roman" w:cs="Times New Roman"/>
                <w:sz w:val="20"/>
                <w:szCs w:val="20"/>
              </w:rPr>
              <w:t xml:space="preserve">, улица Ленина, </w:t>
            </w:r>
            <w:r>
              <w:rPr>
                <w:rFonts w:ascii="Times New Roman" w:hAnsi="Times New Roman" w:cs="Times New Roman"/>
                <w:sz w:val="20"/>
                <w:szCs w:val="20"/>
              </w:rPr>
              <w:t>76а</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(цех пластиковых изделий) пгт</w:t>
            </w:r>
            <w:r w:rsidR="00BE39FE">
              <w:rPr>
                <w:rFonts w:ascii="Times New Roman" w:hAnsi="Times New Roman" w:cs="Times New Roman"/>
                <w:sz w:val="20"/>
                <w:szCs w:val="20"/>
              </w:rPr>
              <w:t xml:space="preserve"> </w:t>
            </w:r>
            <w:r>
              <w:rPr>
                <w:rFonts w:ascii="Times New Roman" w:hAnsi="Times New Roman" w:cs="Times New Roman"/>
                <w:sz w:val="20"/>
                <w:szCs w:val="20"/>
              </w:rPr>
              <w:t>Арти</w:t>
            </w:r>
            <w:r w:rsidR="00F87C31">
              <w:rPr>
                <w:rFonts w:ascii="Times New Roman" w:hAnsi="Times New Roman" w:cs="Times New Roman"/>
                <w:sz w:val="20"/>
                <w:szCs w:val="20"/>
              </w:rPr>
              <w:t xml:space="preserve">, </w:t>
            </w:r>
            <w:r w:rsidR="00BE39FE">
              <w:rPr>
                <w:rFonts w:ascii="Times New Roman" w:hAnsi="Times New Roman" w:cs="Times New Roman"/>
                <w:sz w:val="20"/>
                <w:szCs w:val="20"/>
              </w:rPr>
              <w:t xml:space="preserve">улица Рабочей Молодежи, </w:t>
            </w:r>
            <w:r>
              <w:rPr>
                <w:rFonts w:ascii="Times New Roman" w:hAnsi="Times New Roman" w:cs="Times New Roman"/>
                <w:sz w:val="20"/>
                <w:szCs w:val="20"/>
              </w:rPr>
              <w:t>98</w:t>
            </w:r>
            <w:r w:rsidR="00BE39FE">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(магазин «Лидер») пгт Арти</w:t>
            </w:r>
            <w:r w:rsidR="00BE39FE">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98</w:t>
            </w:r>
            <w:r w:rsidR="00BE39FE">
              <w:rPr>
                <w:rFonts w:ascii="Times New Roman" w:hAnsi="Times New Roman" w:cs="Times New Roman"/>
                <w:sz w:val="20"/>
                <w:szCs w:val="20"/>
              </w:rPr>
              <w:t>;</w:t>
            </w:r>
          </w:p>
          <w:p w:rsidR="001A207A" w:rsidRDefault="00F87C31"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(магазин</w:t>
            </w:r>
            <w:r w:rsidR="001A207A">
              <w:rPr>
                <w:rFonts w:ascii="Times New Roman" w:hAnsi="Times New Roman" w:cs="Times New Roman"/>
                <w:sz w:val="20"/>
                <w:szCs w:val="20"/>
              </w:rPr>
              <w:t>) пгт Арти</w:t>
            </w:r>
            <w:r w:rsidR="00BE39FE">
              <w:rPr>
                <w:rFonts w:ascii="Times New Roman" w:hAnsi="Times New Roman" w:cs="Times New Roman"/>
                <w:sz w:val="20"/>
                <w:szCs w:val="20"/>
              </w:rPr>
              <w:t xml:space="preserve">, улица Рабочей Молодежи, </w:t>
            </w:r>
            <w:r w:rsidR="001A207A">
              <w:rPr>
                <w:rFonts w:ascii="Times New Roman" w:hAnsi="Times New Roman" w:cs="Times New Roman"/>
                <w:sz w:val="20"/>
                <w:szCs w:val="20"/>
              </w:rPr>
              <w:t>93</w:t>
            </w:r>
            <w:r w:rsidR="00BE39FE">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Разумков Н.В. (магазин) пгт Арти</w:t>
            </w:r>
            <w:r w:rsidR="00F87C31">
              <w:rPr>
                <w:rFonts w:ascii="Times New Roman" w:hAnsi="Times New Roman" w:cs="Times New Roman"/>
                <w:sz w:val="20"/>
                <w:szCs w:val="20"/>
              </w:rPr>
              <w:t>, улица Рабочей Молодежи</w:t>
            </w:r>
            <w:r w:rsidR="00BE39FE">
              <w:rPr>
                <w:rFonts w:ascii="Times New Roman" w:hAnsi="Times New Roman" w:cs="Times New Roman"/>
                <w:sz w:val="20"/>
                <w:szCs w:val="20"/>
              </w:rPr>
              <w:t xml:space="preserve">, </w:t>
            </w:r>
            <w:r>
              <w:rPr>
                <w:rFonts w:ascii="Times New Roman" w:hAnsi="Times New Roman" w:cs="Times New Roman"/>
                <w:sz w:val="20"/>
                <w:szCs w:val="20"/>
              </w:rPr>
              <w:t>94</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Разумков Н.В. (магазин) пгт Арти</w:t>
            </w:r>
            <w:r w:rsidR="00F87C31">
              <w:rPr>
                <w:rFonts w:ascii="Times New Roman" w:hAnsi="Times New Roman" w:cs="Times New Roman"/>
                <w:sz w:val="20"/>
                <w:szCs w:val="20"/>
              </w:rPr>
              <w:t>, улица Рабочей Молодежи</w:t>
            </w:r>
            <w:r w:rsidR="00BA34B6">
              <w:rPr>
                <w:rFonts w:ascii="Times New Roman" w:hAnsi="Times New Roman" w:cs="Times New Roman"/>
                <w:sz w:val="20"/>
                <w:szCs w:val="20"/>
              </w:rPr>
              <w:t xml:space="preserve">, </w:t>
            </w:r>
            <w:r>
              <w:rPr>
                <w:rFonts w:ascii="Times New Roman" w:hAnsi="Times New Roman" w:cs="Times New Roman"/>
                <w:sz w:val="20"/>
                <w:szCs w:val="20"/>
              </w:rPr>
              <w:t>93 а</w:t>
            </w:r>
            <w:r w:rsidR="00BA34B6">
              <w:rPr>
                <w:rFonts w:ascii="Times New Roman" w:hAnsi="Times New Roman" w:cs="Times New Roman"/>
                <w:sz w:val="20"/>
                <w:szCs w:val="20"/>
              </w:rPr>
              <w:t>;</w:t>
            </w:r>
          </w:p>
          <w:p w:rsidR="001A207A" w:rsidRDefault="00F87C31" w:rsidP="00DA1615">
            <w:pPr>
              <w:jc w:val="both"/>
              <w:rPr>
                <w:rFonts w:ascii="Times New Roman" w:hAnsi="Times New Roman" w:cs="Times New Roman"/>
                <w:sz w:val="20"/>
                <w:szCs w:val="20"/>
              </w:rPr>
            </w:pPr>
            <w:r>
              <w:rPr>
                <w:rFonts w:ascii="Times New Roman" w:hAnsi="Times New Roman" w:cs="Times New Roman"/>
                <w:sz w:val="20"/>
                <w:szCs w:val="20"/>
              </w:rPr>
              <w:t>ИП Кетов</w:t>
            </w:r>
            <w:r w:rsidR="001A207A">
              <w:rPr>
                <w:rFonts w:ascii="Times New Roman" w:hAnsi="Times New Roman" w:cs="Times New Roman"/>
                <w:sz w:val="20"/>
                <w:szCs w:val="20"/>
              </w:rPr>
              <w:t xml:space="preserve"> С.А. (магазин) пгт</w:t>
            </w:r>
            <w:r w:rsidR="00BA34B6">
              <w:rPr>
                <w:rFonts w:ascii="Times New Roman" w:hAnsi="Times New Roman" w:cs="Times New Roman"/>
                <w:sz w:val="20"/>
                <w:szCs w:val="20"/>
              </w:rPr>
              <w:t xml:space="preserve"> </w:t>
            </w:r>
            <w:r w:rsidR="001A207A">
              <w:rPr>
                <w:rFonts w:ascii="Times New Roman" w:hAnsi="Times New Roman" w:cs="Times New Roman"/>
                <w:sz w:val="20"/>
                <w:szCs w:val="20"/>
              </w:rPr>
              <w:t>Арти</w:t>
            </w:r>
            <w:r w:rsidR="00BA34B6">
              <w:rPr>
                <w:rFonts w:ascii="Times New Roman" w:hAnsi="Times New Roman" w:cs="Times New Roman"/>
                <w:sz w:val="20"/>
                <w:szCs w:val="20"/>
              </w:rPr>
              <w:t xml:space="preserve">, улица Рабочей Молодежи, </w:t>
            </w:r>
            <w:r w:rsidR="001A207A">
              <w:rPr>
                <w:rFonts w:ascii="Times New Roman" w:hAnsi="Times New Roman" w:cs="Times New Roman"/>
                <w:sz w:val="20"/>
                <w:szCs w:val="20"/>
              </w:rPr>
              <w:t>94</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Суков А.Н. (магазин) пгт Арти</w:t>
            </w:r>
            <w:r w:rsidR="00BA34B6">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109</w:t>
            </w:r>
            <w:r w:rsidR="00BA34B6">
              <w:rPr>
                <w:rFonts w:ascii="Times New Roman" w:hAnsi="Times New Roman" w:cs="Times New Roman"/>
                <w:sz w:val="20"/>
                <w:szCs w:val="20"/>
              </w:rPr>
              <w:t>;</w:t>
            </w:r>
          </w:p>
          <w:p w:rsidR="00B96A67"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Фролкова Т.Н. пгт Арти</w:t>
            </w:r>
            <w:r w:rsidR="00BA34B6">
              <w:rPr>
                <w:rFonts w:ascii="Times New Roman" w:hAnsi="Times New Roman" w:cs="Times New Roman"/>
                <w:sz w:val="20"/>
                <w:szCs w:val="20"/>
              </w:rPr>
              <w:t>,</w:t>
            </w:r>
            <w:r>
              <w:rPr>
                <w:rFonts w:ascii="Times New Roman" w:hAnsi="Times New Roman" w:cs="Times New Roman"/>
                <w:sz w:val="20"/>
                <w:szCs w:val="20"/>
              </w:rPr>
              <w:t xml:space="preserve"> ул</w:t>
            </w:r>
            <w:r w:rsidR="00BA34B6">
              <w:rPr>
                <w:rFonts w:ascii="Times New Roman" w:hAnsi="Times New Roman" w:cs="Times New Roman"/>
                <w:sz w:val="20"/>
                <w:szCs w:val="20"/>
              </w:rPr>
              <w:t xml:space="preserve">ица Рабочей Молодежи, </w:t>
            </w:r>
            <w:r>
              <w:rPr>
                <w:rFonts w:ascii="Times New Roman" w:hAnsi="Times New Roman" w:cs="Times New Roman"/>
                <w:sz w:val="20"/>
                <w:szCs w:val="20"/>
              </w:rPr>
              <w:t>93</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ООО «Фармакон» пгт Арти</w:t>
            </w:r>
            <w:r w:rsidR="00BA34B6">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93;</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ООО Шаров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93</w:t>
            </w:r>
            <w:r w:rsidR="00BE39FE">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Артинский почтамп пгт</w:t>
            </w:r>
            <w:r w:rsidR="00BA34B6">
              <w:rPr>
                <w:rFonts w:ascii="Times New Roman" w:hAnsi="Times New Roman" w:cs="Times New Roman"/>
                <w:sz w:val="20"/>
                <w:szCs w:val="20"/>
              </w:rPr>
              <w:t xml:space="preserve"> Арти, улица Рабочей Молодежи, </w:t>
            </w:r>
            <w:r>
              <w:rPr>
                <w:rFonts w:ascii="Times New Roman" w:hAnsi="Times New Roman" w:cs="Times New Roman"/>
                <w:sz w:val="20"/>
                <w:szCs w:val="20"/>
              </w:rPr>
              <w:t>101</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«Ростелеком»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 xml:space="preserve">, улица Королева, </w:t>
            </w:r>
            <w:r>
              <w:rPr>
                <w:rFonts w:ascii="Times New Roman" w:hAnsi="Times New Roman" w:cs="Times New Roman"/>
                <w:sz w:val="20"/>
                <w:szCs w:val="20"/>
              </w:rPr>
              <w:t>74</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«ТБО Экосервис»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 xml:space="preserve">, улица Ленина, </w:t>
            </w:r>
            <w:r>
              <w:rPr>
                <w:rFonts w:ascii="Times New Roman" w:hAnsi="Times New Roman" w:cs="Times New Roman"/>
                <w:sz w:val="20"/>
                <w:szCs w:val="20"/>
              </w:rPr>
              <w:t>76а</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lastRenderedPageBreak/>
              <w:t>ОАО «ОТСК» пгт.</w:t>
            </w:r>
            <w:r w:rsidR="00F87C31">
              <w:rPr>
                <w:rFonts w:ascii="Times New Roman" w:hAnsi="Times New Roman" w:cs="Times New Roman"/>
                <w:sz w:val="20"/>
                <w:szCs w:val="20"/>
              </w:rPr>
              <w:t xml:space="preserve"> </w:t>
            </w:r>
            <w:r>
              <w:rPr>
                <w:rFonts w:ascii="Times New Roman" w:hAnsi="Times New Roman" w:cs="Times New Roman"/>
                <w:sz w:val="20"/>
                <w:szCs w:val="20"/>
              </w:rPr>
              <w:t xml:space="preserve">Арти ул.Ленина № 76а </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МУП АГО «Уют-сервис»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 ул.Ленина №76а</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Адвокатская палата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 ул.Ленина №76а</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ТСЖ «Новый дом» пгт Арти ул.Рабочей Молодежи № 94</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«Элемент-Трейд» пгт Арти ул.Рабочей Молодежи № 98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«Колос» пгт Арти ул.Ленина № 96</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ГУОП «Автовокзал» пгт Арти ул.Рабочей Молодежи № 97</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Сбербанк (административные помещения) пгт Арти, улица Рабочей Молодежи, 113;</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Сбербанк (административные помещения) пгт Арти, улица Королева, 50;</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АО «Тандер» (нежилые помещения) пгт Арти, улица Ленина, 93;</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АО «Тандер» (нежилые помещения) пгт Арти, улица Рабочей Молодежи, 58;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МАУ «Редакция газеты «Артинские вести» (административные помещения)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МАУ «Редакция газеты «Артинские вести» (гараж)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СК «Росгосстрах» (административные помещения)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«Артинский общепит» (административные помещения) пгт. Арти, улица Ленина, 88;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«Арти Промторг» (административные помещения) пгт. Арти, улица Ленина, 88;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РАЙПО пгт. Арти, улица Ленина, 65;</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«Фармакон» пгт. Арти, улица Ленина, 70;</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ЗАО «ИКС 5 Недвижимость» пгт Арти, улица Рабочей Молодежи, 105</w:t>
            </w:r>
          </w:p>
        </w:tc>
      </w:tr>
      <w:tr w:rsidR="0095254F" w:rsidRPr="007813AF" w:rsidTr="00D05E16">
        <w:trPr>
          <w:trHeight w:val="397"/>
        </w:trPr>
        <w:tc>
          <w:tcPr>
            <w:tcW w:w="1560" w:type="dxa"/>
            <w:vAlign w:val="center"/>
          </w:tcPr>
          <w:p w:rsidR="0095254F" w:rsidRDefault="00DE7EC9" w:rsidP="007813AF">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95254F"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3</w:t>
            </w:r>
          </w:p>
        </w:tc>
        <w:tc>
          <w:tcPr>
            <w:tcW w:w="2835" w:type="dxa"/>
            <w:vAlign w:val="center"/>
          </w:tcPr>
          <w:p w:rsidR="0095254F" w:rsidRPr="007813AF" w:rsidRDefault="00A34914" w:rsidP="007813AF">
            <w:pPr>
              <w:rPr>
                <w:rFonts w:ascii="Times New Roman" w:hAnsi="Times New Roman" w:cs="Times New Roman"/>
                <w:sz w:val="20"/>
                <w:szCs w:val="20"/>
              </w:rPr>
            </w:pPr>
            <w:r w:rsidRPr="007813AF">
              <w:rPr>
                <w:rFonts w:ascii="Times New Roman" w:hAnsi="Times New Roman" w:cs="Times New Roman"/>
                <w:sz w:val="20"/>
                <w:szCs w:val="20"/>
              </w:rPr>
              <w:t xml:space="preserve">Котельная </w:t>
            </w:r>
            <w:r>
              <w:rPr>
                <w:rFonts w:ascii="Times New Roman" w:hAnsi="Times New Roman" w:cs="Times New Roman"/>
                <w:sz w:val="20"/>
                <w:szCs w:val="20"/>
              </w:rPr>
              <w:t>№3 (пгт. Арти, улица Лесная, 2)</w:t>
            </w:r>
          </w:p>
        </w:tc>
        <w:tc>
          <w:tcPr>
            <w:tcW w:w="7938" w:type="dxa"/>
            <w:vAlign w:val="center"/>
          </w:tcPr>
          <w:p w:rsidR="006469DB" w:rsidRPr="003B31E6" w:rsidRDefault="006469DB" w:rsidP="006469DB">
            <w:pPr>
              <w:pStyle w:val="1100"/>
            </w:pPr>
            <w:r w:rsidRPr="003B31E6">
              <w:t xml:space="preserve">МАОУ «Артинский лицей», пгт. Арти, </w:t>
            </w:r>
            <w:r w:rsidR="00FB3BAD">
              <w:t>улица</w:t>
            </w:r>
            <w:r w:rsidRPr="003B31E6">
              <w:t xml:space="preserve"> Лесная, д.2;</w:t>
            </w:r>
          </w:p>
          <w:p w:rsidR="0095254F"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МАДОУ «Детский сад «Радуга»</w:t>
            </w:r>
            <w:r w:rsidRPr="003B31E6">
              <w:rPr>
                <w:rFonts w:ascii="Times New Roman" w:hAnsi="Times New Roman" w:cs="Times New Roman"/>
                <w:sz w:val="20"/>
                <w:szCs w:val="20"/>
              </w:rPr>
              <w:tab/>
              <w:t xml:space="preserve">пгт. Арти, </w:t>
            </w:r>
            <w:r w:rsidR="00FB3BAD">
              <w:rPr>
                <w:rFonts w:ascii="Times New Roman" w:hAnsi="Times New Roman" w:cs="Times New Roman"/>
                <w:sz w:val="20"/>
                <w:szCs w:val="20"/>
              </w:rPr>
              <w:t>улица</w:t>
            </w:r>
            <w:r w:rsidRPr="003B31E6">
              <w:rPr>
                <w:rFonts w:ascii="Times New Roman" w:hAnsi="Times New Roman" w:cs="Times New Roman"/>
                <w:sz w:val="20"/>
                <w:szCs w:val="20"/>
              </w:rPr>
              <w:t xml:space="preserve"> Лесная, д.2а.</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4</w:t>
            </w:r>
          </w:p>
        </w:tc>
        <w:tc>
          <w:tcPr>
            <w:tcW w:w="2835" w:type="dxa"/>
            <w:vAlign w:val="center"/>
          </w:tcPr>
          <w:p w:rsidR="00FC0F44" w:rsidRPr="007813AF" w:rsidRDefault="00FC0F44" w:rsidP="007813AF">
            <w:pPr>
              <w:rPr>
                <w:rFonts w:ascii="Times New Roman" w:hAnsi="Times New Roman" w:cs="Times New Roman"/>
                <w:sz w:val="20"/>
                <w:szCs w:val="20"/>
              </w:rPr>
            </w:pPr>
            <w:r>
              <w:rPr>
                <w:rFonts w:ascii="Times New Roman" w:hAnsi="Times New Roman" w:cs="Times New Roman"/>
                <w:sz w:val="20"/>
                <w:szCs w:val="20"/>
              </w:rPr>
              <w:t>Котельная №4</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Сажино, улица Чухарева, дом 1а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Свободы, д.22;</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Чухарева, д.1;</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Чухарева, д.2;</w:t>
            </w:r>
          </w:p>
          <w:p w:rsidR="006469DB" w:rsidRPr="003B31E6" w:rsidRDefault="006469DB" w:rsidP="006469DB">
            <w:pPr>
              <w:pStyle w:val="1100"/>
            </w:pPr>
            <w:r w:rsidRPr="003B31E6">
              <w:t>ММАОУ «Сажинская средняя общеобразовательная школа» с.</w:t>
            </w:r>
            <w:r w:rsidR="00FD03E1">
              <w:t xml:space="preserve"> </w:t>
            </w:r>
            <w:r w:rsidRPr="003B31E6">
              <w:t xml:space="preserve">Сажино, </w:t>
            </w:r>
            <w:r w:rsidR="00FB3BAD">
              <w:t>улица</w:t>
            </w:r>
            <w:r w:rsidR="00FD03E1">
              <w:t xml:space="preserve"> </w:t>
            </w:r>
            <w:r w:rsidRPr="003B31E6">
              <w:t>Чухарева, д.1а;</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ООО «Земля Сажинская» с.</w:t>
            </w:r>
            <w:r w:rsidR="00FD03E1">
              <w:rPr>
                <w:rFonts w:ascii="Times New Roman" w:hAnsi="Times New Roman" w:cs="Times New Roman"/>
                <w:sz w:val="20"/>
                <w:szCs w:val="20"/>
              </w:rPr>
              <w:t xml:space="preserve"> </w:t>
            </w:r>
            <w:r w:rsidRPr="003B31E6">
              <w:rPr>
                <w:rFonts w:ascii="Times New Roman" w:hAnsi="Times New Roman" w:cs="Times New Roman"/>
                <w:sz w:val="20"/>
                <w:szCs w:val="20"/>
              </w:rPr>
              <w:t xml:space="preserve">Сажино, </w:t>
            </w:r>
            <w:r w:rsidR="00FB3BAD">
              <w:rPr>
                <w:rFonts w:ascii="Times New Roman" w:hAnsi="Times New Roman" w:cs="Times New Roman"/>
                <w:sz w:val="20"/>
                <w:szCs w:val="20"/>
              </w:rPr>
              <w:t>улица</w:t>
            </w:r>
            <w:r w:rsidR="00FD03E1">
              <w:rPr>
                <w:rFonts w:ascii="Times New Roman" w:hAnsi="Times New Roman" w:cs="Times New Roman"/>
                <w:sz w:val="20"/>
                <w:szCs w:val="20"/>
              </w:rPr>
              <w:t xml:space="preserve"> </w:t>
            </w:r>
            <w:r w:rsidRPr="003B31E6">
              <w:rPr>
                <w:rFonts w:ascii="Times New Roman" w:hAnsi="Times New Roman" w:cs="Times New Roman"/>
                <w:sz w:val="20"/>
                <w:szCs w:val="20"/>
              </w:rPr>
              <w:t>Свободы, д.22, кв.3</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5</w:t>
            </w:r>
          </w:p>
        </w:tc>
        <w:tc>
          <w:tcPr>
            <w:tcW w:w="2835" w:type="dxa"/>
            <w:vAlign w:val="center"/>
          </w:tcPr>
          <w:p w:rsidR="00FC0F44" w:rsidRPr="007813AF" w:rsidRDefault="00FC0F44" w:rsidP="007813AF">
            <w:pPr>
              <w:rPr>
                <w:rFonts w:ascii="Times New Roman" w:hAnsi="Times New Roman" w:cs="Times New Roman"/>
                <w:sz w:val="20"/>
                <w:szCs w:val="20"/>
              </w:rPr>
            </w:pPr>
            <w:r>
              <w:rPr>
                <w:rFonts w:ascii="Times New Roman" w:hAnsi="Times New Roman" w:cs="Times New Roman"/>
                <w:sz w:val="20"/>
                <w:szCs w:val="20"/>
              </w:rPr>
              <w:t>Котельная №7</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Сажино, улица Больничный город, дом 4а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д.1;</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д.3;</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д.7;</w:t>
            </w:r>
          </w:p>
          <w:p w:rsidR="006469DB" w:rsidRPr="003B31E6" w:rsidRDefault="006469DB" w:rsidP="006469DB">
            <w:pPr>
              <w:pStyle w:val="1100"/>
            </w:pPr>
            <w:r w:rsidRPr="003B31E6">
              <w:t xml:space="preserve">ГБУЗ СО «Артинская центральная районная больница» с. Сажино, </w:t>
            </w:r>
            <w:r w:rsidR="00FB3BAD">
              <w:t xml:space="preserve">улица </w:t>
            </w:r>
            <w:r w:rsidRPr="003B31E6">
              <w:t>Больничный городок, д.5а;</w:t>
            </w:r>
          </w:p>
          <w:p w:rsidR="006469DB" w:rsidRPr="003B31E6" w:rsidRDefault="006469DB" w:rsidP="006469DB">
            <w:pPr>
              <w:pStyle w:val="1100"/>
            </w:pPr>
            <w:r w:rsidRPr="003B31E6">
              <w:t xml:space="preserve">ГАУ «Комплексный центр социального обслуживания населения Артинского района» с. Сажино, </w:t>
            </w:r>
            <w:r w:rsidR="00FB3BAD">
              <w:t xml:space="preserve">улица </w:t>
            </w:r>
            <w:r w:rsidRPr="003B31E6">
              <w:t>Больничный городок, д.4;</w:t>
            </w:r>
          </w:p>
          <w:p w:rsidR="006469DB" w:rsidRPr="003B31E6" w:rsidRDefault="006469DB" w:rsidP="006469DB">
            <w:pPr>
              <w:pStyle w:val="1100"/>
            </w:pPr>
            <w:r w:rsidRPr="003B31E6">
              <w:t xml:space="preserve">Комитет по управлению имуществом Администрации Артинского ГО с. Сажино, </w:t>
            </w:r>
            <w:r w:rsidR="00FB3BAD">
              <w:t xml:space="preserve">улица </w:t>
            </w:r>
            <w:r w:rsidRPr="003B31E6">
              <w:lastRenderedPageBreak/>
              <w:t>Больничный городок, д.7;</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 xml:space="preserve">МУП «Центральная районная аптека №80» с. Сажино, </w:t>
            </w:r>
            <w:r w:rsidR="00FB3BAD">
              <w:rPr>
                <w:rFonts w:ascii="Times New Roman" w:hAnsi="Times New Roman" w:cs="Times New Roman"/>
                <w:sz w:val="20"/>
                <w:szCs w:val="20"/>
              </w:rPr>
              <w:t>улица</w:t>
            </w:r>
            <w:r w:rsidRPr="003B31E6">
              <w:rPr>
                <w:rFonts w:ascii="Times New Roman" w:hAnsi="Times New Roman" w:cs="Times New Roman"/>
                <w:sz w:val="20"/>
                <w:szCs w:val="20"/>
              </w:rPr>
              <w:t>Больничный городок, д.3.</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6</w:t>
            </w:r>
          </w:p>
        </w:tc>
        <w:tc>
          <w:tcPr>
            <w:tcW w:w="2835" w:type="dxa"/>
            <w:vAlign w:val="center"/>
          </w:tcPr>
          <w:p w:rsidR="00FC0F44" w:rsidRPr="007813AF" w:rsidRDefault="00FC0F44" w:rsidP="00DE401B">
            <w:pPr>
              <w:rPr>
                <w:rFonts w:ascii="Times New Roman" w:hAnsi="Times New Roman" w:cs="Times New Roman"/>
                <w:sz w:val="20"/>
                <w:szCs w:val="20"/>
              </w:rPr>
            </w:pPr>
            <w:r>
              <w:rPr>
                <w:rFonts w:ascii="Times New Roman" w:hAnsi="Times New Roman" w:cs="Times New Roman"/>
                <w:sz w:val="20"/>
                <w:szCs w:val="20"/>
              </w:rPr>
              <w:t>Котельная №10</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Старое Арти, улица Ленина, дом </w:t>
            </w:r>
            <w:r w:rsidR="00DE401B">
              <w:rPr>
                <w:rFonts w:ascii="Times New Roman" w:hAnsi="Times New Roman" w:cs="Times New Roman"/>
                <w:sz w:val="20"/>
                <w:szCs w:val="20"/>
              </w:rPr>
              <w:t>81</w:t>
            </w:r>
            <w:r w:rsidRPr="007A25E2">
              <w:rPr>
                <w:rFonts w:ascii="Times New Roman" w:hAnsi="Times New Roman" w:cs="Times New Roman"/>
                <w:sz w:val="20"/>
                <w:szCs w:val="20"/>
              </w:rPr>
              <w:t>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B3BAD">
              <w:t xml:space="preserve"> </w:t>
            </w:r>
            <w:r w:rsidRPr="003B31E6">
              <w:t xml:space="preserve">Старые Арти, </w:t>
            </w:r>
            <w:r w:rsidR="00FB3BAD">
              <w:t xml:space="preserve">улица </w:t>
            </w:r>
            <w:r w:rsidRPr="003B31E6">
              <w:t>Ленина, д.100;</w:t>
            </w:r>
          </w:p>
          <w:p w:rsidR="006469DB" w:rsidRPr="003B31E6" w:rsidRDefault="006469DB" w:rsidP="006469DB">
            <w:pPr>
              <w:pStyle w:val="1100"/>
            </w:pPr>
            <w:r w:rsidRPr="003B31E6">
              <w:t>МКД с.</w:t>
            </w:r>
            <w:r w:rsidR="00FB3BAD">
              <w:t xml:space="preserve"> </w:t>
            </w:r>
            <w:r w:rsidRPr="003B31E6">
              <w:t xml:space="preserve">Старые Арти, </w:t>
            </w:r>
            <w:r w:rsidR="00FB3BAD">
              <w:t xml:space="preserve">улица </w:t>
            </w:r>
            <w:r w:rsidRPr="003B31E6">
              <w:t>Победы, д.1;</w:t>
            </w:r>
          </w:p>
          <w:p w:rsidR="006469DB" w:rsidRPr="003B31E6" w:rsidRDefault="006469DB" w:rsidP="006469DB">
            <w:pPr>
              <w:pStyle w:val="1100"/>
            </w:pPr>
            <w:r w:rsidRPr="003B31E6">
              <w:t xml:space="preserve">МБУ «Центр культуры, досуга и народного творчества Артинского ГО» с. Старые Арти, </w:t>
            </w:r>
            <w:r w:rsidR="00FB3BAD">
              <w:t xml:space="preserve">улица </w:t>
            </w:r>
            <w:r w:rsidRPr="003B31E6">
              <w:t>Ленина, д.98</w:t>
            </w:r>
          </w:p>
          <w:p w:rsidR="006469DB" w:rsidRPr="003B31E6" w:rsidRDefault="006469DB" w:rsidP="006469DB">
            <w:pPr>
              <w:pStyle w:val="1100"/>
            </w:pPr>
            <w:r w:rsidRPr="003B31E6">
              <w:t xml:space="preserve">МБУ «Централизованная библиотечная система Артинского ГО» с. Старые Арти, </w:t>
            </w:r>
            <w:r w:rsidR="00FB3BAD">
              <w:t xml:space="preserve">улица </w:t>
            </w:r>
            <w:r w:rsidRPr="003B31E6">
              <w:t>Ленина, д.98</w:t>
            </w:r>
          </w:p>
          <w:p w:rsidR="006469DB" w:rsidRPr="003B31E6" w:rsidRDefault="006469DB" w:rsidP="006469DB">
            <w:pPr>
              <w:pStyle w:val="1100"/>
            </w:pPr>
            <w:r w:rsidRPr="003B31E6">
              <w:t xml:space="preserve">МАОУ «Староартинская средняя общеобразовательная школа» с. Старые Арти, </w:t>
            </w:r>
            <w:r w:rsidR="00FB3BAD">
              <w:t xml:space="preserve">улица </w:t>
            </w:r>
            <w:r w:rsidRPr="003B31E6">
              <w:t>Ленина, д.81</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 xml:space="preserve">Сельскохозяйственный производственный кооператив «Искра» с. Старые Арти, </w:t>
            </w:r>
            <w:r w:rsidR="00FB3BAD">
              <w:rPr>
                <w:rFonts w:ascii="Times New Roman" w:hAnsi="Times New Roman" w:cs="Times New Roman"/>
                <w:sz w:val="20"/>
                <w:szCs w:val="20"/>
              </w:rPr>
              <w:t xml:space="preserve">улица </w:t>
            </w:r>
            <w:r w:rsidRPr="003B31E6">
              <w:rPr>
                <w:rFonts w:ascii="Times New Roman" w:hAnsi="Times New Roman" w:cs="Times New Roman"/>
                <w:sz w:val="20"/>
                <w:szCs w:val="20"/>
              </w:rPr>
              <w:t>Победы, д.1, кв.13</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7</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Теплогенераторная</w:t>
            </w:r>
            <w:r w:rsidRPr="007813AF">
              <w:rPr>
                <w:rFonts w:ascii="Times New Roman" w:hAnsi="Times New Roman" w:cs="Times New Roman"/>
                <w:sz w:val="20"/>
                <w:szCs w:val="20"/>
              </w:rPr>
              <w:t xml:space="preserve"> </w:t>
            </w:r>
            <w:r>
              <w:rPr>
                <w:rFonts w:ascii="Times New Roman" w:hAnsi="Times New Roman" w:cs="Times New Roman"/>
                <w:sz w:val="20"/>
                <w:szCs w:val="20"/>
              </w:rPr>
              <w:t xml:space="preserve">№1 (пгт. Арти, улица </w:t>
            </w:r>
            <w:r w:rsidRPr="00951EFB">
              <w:rPr>
                <w:rFonts w:ascii="Times New Roman" w:hAnsi="Times New Roman" w:cs="Times New Roman"/>
                <w:sz w:val="20"/>
                <w:szCs w:val="20"/>
              </w:rPr>
              <w:t>Геофизическая, дом 3-б</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 xml:space="preserve">МКД пгт. Арти, улица </w:t>
            </w:r>
            <w:r>
              <w:rPr>
                <w:rFonts w:ascii="Times New Roman" w:hAnsi="Times New Roman" w:cs="Times New Roman"/>
                <w:sz w:val="20"/>
                <w:szCs w:val="20"/>
              </w:rPr>
              <w:t>Геофизическая</w:t>
            </w:r>
            <w:r w:rsidRPr="00951EFB">
              <w:rPr>
                <w:rFonts w:ascii="Times New Roman" w:hAnsi="Times New Roman" w:cs="Times New Roman"/>
                <w:sz w:val="20"/>
                <w:szCs w:val="20"/>
              </w:rPr>
              <w:t>, 1</w:t>
            </w:r>
            <w:r>
              <w:rPr>
                <w:rFonts w:ascii="Times New Roman" w:hAnsi="Times New Roman" w:cs="Times New Roman"/>
                <w:sz w:val="20"/>
                <w:szCs w:val="20"/>
              </w:rPr>
              <w:t>А</w:t>
            </w:r>
            <w:r w:rsidRPr="00951EFB">
              <w:rPr>
                <w:rFonts w:ascii="Times New Roman" w:hAnsi="Times New Roman" w:cs="Times New Roman"/>
                <w:sz w:val="20"/>
                <w:szCs w:val="20"/>
              </w:rPr>
              <w:t>;</w:t>
            </w:r>
            <w:r>
              <w:rPr>
                <w:rFonts w:ascii="Times New Roman" w:hAnsi="Times New Roman" w:cs="Times New Roman"/>
                <w:sz w:val="20"/>
                <w:szCs w:val="20"/>
              </w:rPr>
              <w:t xml:space="preserve"> </w:t>
            </w:r>
          </w:p>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МКД п</w:t>
            </w:r>
            <w:r>
              <w:rPr>
                <w:rFonts w:ascii="Times New Roman" w:hAnsi="Times New Roman" w:cs="Times New Roman"/>
                <w:sz w:val="20"/>
                <w:szCs w:val="20"/>
              </w:rPr>
              <w:t>гт. Арти, улица Геофизическая, 3</w:t>
            </w:r>
            <w:r w:rsidRPr="00951EFB">
              <w:rPr>
                <w:rFonts w:ascii="Times New Roman" w:hAnsi="Times New Roman" w:cs="Times New Roman"/>
                <w:sz w:val="20"/>
                <w:szCs w:val="20"/>
              </w:rPr>
              <w:t>А</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8</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Теплогенераторная №2</w:t>
            </w:r>
            <w:r w:rsidRPr="00951EFB">
              <w:rPr>
                <w:rFonts w:ascii="Times New Roman" w:hAnsi="Times New Roman" w:cs="Times New Roman"/>
                <w:sz w:val="20"/>
                <w:szCs w:val="20"/>
              </w:rPr>
              <w:t xml:space="preserve"> </w:t>
            </w:r>
            <w:r>
              <w:rPr>
                <w:rFonts w:ascii="Times New Roman" w:hAnsi="Times New Roman" w:cs="Times New Roman"/>
                <w:sz w:val="20"/>
                <w:szCs w:val="20"/>
              </w:rPr>
              <w:t>(</w:t>
            </w:r>
            <w:r w:rsidRPr="00951EFB">
              <w:rPr>
                <w:rFonts w:ascii="Times New Roman" w:hAnsi="Times New Roman" w:cs="Times New Roman"/>
                <w:sz w:val="20"/>
                <w:szCs w:val="20"/>
              </w:rPr>
              <w:t>пгт. Арти, улица Геофизическая, дом 3-б</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МКД пг</w:t>
            </w:r>
            <w:r>
              <w:rPr>
                <w:rFonts w:ascii="Times New Roman" w:hAnsi="Times New Roman" w:cs="Times New Roman"/>
                <w:sz w:val="20"/>
                <w:szCs w:val="20"/>
              </w:rPr>
              <w:t>т. Арти, улица Геофизическая, 3Б</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9</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БМК (пгт. Арти, улица Ленина</w:t>
            </w:r>
            <w:r w:rsidRPr="00951EFB">
              <w:rPr>
                <w:rFonts w:ascii="Times New Roman" w:hAnsi="Times New Roman" w:cs="Times New Roman"/>
                <w:sz w:val="20"/>
                <w:szCs w:val="20"/>
              </w:rPr>
              <w:t xml:space="preserve">, дом </w:t>
            </w:r>
            <w:r>
              <w:rPr>
                <w:rFonts w:ascii="Times New Roman" w:hAnsi="Times New Roman" w:cs="Times New Roman"/>
                <w:sz w:val="20"/>
                <w:szCs w:val="20"/>
              </w:rPr>
              <w:t>73)</w:t>
            </w:r>
          </w:p>
        </w:tc>
        <w:tc>
          <w:tcPr>
            <w:tcW w:w="7938" w:type="dxa"/>
            <w:vAlign w:val="center"/>
          </w:tcPr>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Торговый центр пгт. Арти, улица Ленина, 75</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A34914" w:rsidRDefault="00DE401B" w:rsidP="007813AF">
            <w:pPr>
              <w:rPr>
                <w:rFonts w:ascii="Times New Roman" w:hAnsi="Times New Roman" w:cs="Times New Roman"/>
                <w:sz w:val="20"/>
                <w:szCs w:val="20"/>
              </w:rPr>
            </w:pPr>
            <w:r>
              <w:rPr>
                <w:rFonts w:ascii="Times New Roman" w:hAnsi="Times New Roman" w:cs="Times New Roman"/>
                <w:sz w:val="20"/>
                <w:szCs w:val="20"/>
              </w:rPr>
              <w:t>20</w:t>
            </w:r>
          </w:p>
        </w:tc>
        <w:tc>
          <w:tcPr>
            <w:tcW w:w="2835" w:type="dxa"/>
            <w:vAlign w:val="center"/>
          </w:tcPr>
          <w:p w:rsidR="00A34914" w:rsidRDefault="00A34914" w:rsidP="006B0F3D">
            <w:pPr>
              <w:rPr>
                <w:rFonts w:ascii="Times New Roman" w:hAnsi="Times New Roman" w:cs="Times New Roman"/>
                <w:sz w:val="20"/>
                <w:szCs w:val="20"/>
              </w:rPr>
            </w:pPr>
            <w:r w:rsidRPr="007813AF">
              <w:rPr>
                <w:rFonts w:ascii="Times New Roman" w:hAnsi="Times New Roman" w:cs="Times New Roman"/>
                <w:sz w:val="20"/>
                <w:szCs w:val="20"/>
              </w:rPr>
              <w:t xml:space="preserve">Котельная </w:t>
            </w:r>
            <w:r w:rsidRPr="00423C06">
              <w:rPr>
                <w:rFonts w:ascii="Times New Roman" w:hAnsi="Times New Roman" w:cs="Times New Roman"/>
                <w:sz w:val="20"/>
                <w:szCs w:val="20"/>
              </w:rPr>
              <w:t>ИГФ УрО РАН</w:t>
            </w:r>
            <w:r>
              <w:rPr>
                <w:rFonts w:ascii="Times New Roman" w:hAnsi="Times New Roman" w:cs="Times New Roman"/>
                <w:sz w:val="20"/>
                <w:szCs w:val="20"/>
              </w:rPr>
              <w:t xml:space="preserve"> (пгт. Арти, улица </w:t>
            </w:r>
            <w:r w:rsidRPr="00423C06">
              <w:rPr>
                <w:rFonts w:ascii="Times New Roman" w:hAnsi="Times New Roman" w:cs="Times New Roman"/>
                <w:sz w:val="20"/>
                <w:szCs w:val="20"/>
              </w:rPr>
              <w:t>Геофизическая, дом 2а/2</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 xml:space="preserve">ИЖС пгт. Арти, улица Геофизическая, 2а/2; </w:t>
            </w:r>
          </w:p>
          <w:p w:rsidR="00A34914" w:rsidRDefault="00A34914" w:rsidP="00071004">
            <w:pPr>
              <w:rPr>
                <w:rFonts w:ascii="Times New Roman" w:hAnsi="Times New Roman" w:cs="Times New Roman"/>
                <w:sz w:val="20"/>
                <w:szCs w:val="20"/>
              </w:rPr>
            </w:pPr>
            <w:r w:rsidRPr="00423C06">
              <w:rPr>
                <w:rFonts w:ascii="Times New Roman" w:hAnsi="Times New Roman" w:cs="Times New Roman"/>
                <w:sz w:val="20"/>
                <w:szCs w:val="20"/>
              </w:rPr>
              <w:t>ИЖС пг</w:t>
            </w:r>
            <w:r>
              <w:rPr>
                <w:rFonts w:ascii="Times New Roman" w:hAnsi="Times New Roman" w:cs="Times New Roman"/>
                <w:sz w:val="20"/>
                <w:szCs w:val="20"/>
              </w:rPr>
              <w:t>т. Арти, улица Геофизическая, 2б</w:t>
            </w:r>
            <w:r w:rsidRPr="00423C06">
              <w:rPr>
                <w:rFonts w:ascii="Times New Roman" w:hAnsi="Times New Roman" w:cs="Times New Roman"/>
                <w:sz w:val="20"/>
                <w:szCs w:val="20"/>
              </w:rPr>
              <w:t xml:space="preserve">/2; </w:t>
            </w:r>
          </w:p>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 xml:space="preserve">МКД пгт. Арти, улица Геофизическая, 1; </w:t>
            </w:r>
          </w:p>
          <w:p w:rsidR="00A34914" w:rsidRDefault="00A34914" w:rsidP="00071004">
            <w:pPr>
              <w:rPr>
                <w:rFonts w:ascii="Times New Roman" w:hAnsi="Times New Roman" w:cs="Times New Roman"/>
                <w:sz w:val="20"/>
                <w:szCs w:val="20"/>
              </w:rPr>
            </w:pPr>
            <w:r w:rsidRPr="00423C06">
              <w:rPr>
                <w:rFonts w:ascii="Times New Roman" w:hAnsi="Times New Roman" w:cs="Times New Roman"/>
                <w:sz w:val="20"/>
                <w:szCs w:val="20"/>
              </w:rPr>
              <w:t>МКД п</w:t>
            </w:r>
            <w:r>
              <w:rPr>
                <w:rFonts w:ascii="Times New Roman" w:hAnsi="Times New Roman" w:cs="Times New Roman"/>
                <w:sz w:val="20"/>
                <w:szCs w:val="20"/>
              </w:rPr>
              <w:t>гт. Арти, улица Геофизическая, 2;</w:t>
            </w:r>
          </w:p>
        </w:tc>
      </w:tr>
    </w:tbl>
    <w:p w:rsidR="007813AF" w:rsidRDefault="007813AF">
      <w:pPr>
        <w:rPr>
          <w:rFonts w:ascii="Times New Roman" w:hAnsi="Times New Roman" w:cs="Times New Roman"/>
          <w:color w:val="000000"/>
          <w:sz w:val="28"/>
          <w:szCs w:val="19"/>
          <w:shd w:val="clear" w:color="auto" w:fill="FFFFFF"/>
        </w:rPr>
      </w:pPr>
      <w:r>
        <w:br w:type="page"/>
      </w:r>
    </w:p>
    <w:p w:rsidR="007813AF" w:rsidRPr="007813AF" w:rsidRDefault="007813AF" w:rsidP="007813AF">
      <w:pPr>
        <w:spacing w:after="0" w:line="240" w:lineRule="auto"/>
        <w:jc w:val="both"/>
        <w:rPr>
          <w:rFonts w:ascii="Times New Roman" w:hAnsi="Times New Roman" w:cs="Times New Roman"/>
          <w:color w:val="000000" w:themeColor="text1"/>
          <w:sz w:val="24"/>
          <w:szCs w:val="24"/>
        </w:rPr>
      </w:pPr>
      <w:r w:rsidRPr="007813AF">
        <w:rPr>
          <w:rFonts w:ascii="Times New Roman" w:hAnsi="Times New Roman" w:cs="Times New Roman"/>
          <w:b/>
          <w:color w:val="000000" w:themeColor="text1"/>
          <w:sz w:val="24"/>
          <w:szCs w:val="24"/>
        </w:rPr>
        <w:lastRenderedPageBreak/>
        <w:t>Таблица 15.4</w:t>
      </w:r>
      <w:r w:rsidRPr="007813AF">
        <w:rPr>
          <w:rFonts w:ascii="Times New Roman" w:hAnsi="Times New Roman" w:cs="Times New Roman"/>
          <w:color w:val="000000" w:themeColor="text1"/>
          <w:sz w:val="24"/>
          <w:szCs w:val="24"/>
        </w:rPr>
        <w:t xml:space="preserve"> - Коды зон деятельности для выбора единых теплоснабжающих организаций </w:t>
      </w:r>
      <w:r>
        <w:rPr>
          <w:rFonts w:ascii="Times New Roman" w:hAnsi="Times New Roman" w:cs="Times New Roman"/>
          <w:color w:val="000000" w:themeColor="text1"/>
          <w:sz w:val="24"/>
          <w:szCs w:val="24"/>
        </w:rPr>
        <w:t>Артин</w:t>
      </w:r>
      <w:r w:rsidRPr="007813AF">
        <w:rPr>
          <w:rFonts w:ascii="Times New Roman" w:hAnsi="Times New Roman" w:cs="Times New Roman"/>
          <w:color w:val="000000" w:themeColor="text1"/>
          <w:sz w:val="24"/>
          <w:szCs w:val="24"/>
        </w:rPr>
        <w:t xml:space="preserve">ского городского </w:t>
      </w:r>
      <w:r>
        <w:rPr>
          <w:rFonts w:ascii="Times New Roman" w:hAnsi="Times New Roman" w:cs="Times New Roman"/>
          <w:color w:val="000000" w:themeColor="text1"/>
          <w:sz w:val="24"/>
          <w:szCs w:val="24"/>
        </w:rPr>
        <w:t>округа</w:t>
      </w:r>
    </w:p>
    <w:tbl>
      <w:tblPr>
        <w:tblStyle w:val="71"/>
        <w:tblW w:w="15150" w:type="dxa"/>
        <w:jc w:val="center"/>
        <w:tblLayout w:type="fixed"/>
        <w:tblLook w:val="04A0" w:firstRow="1" w:lastRow="0" w:firstColumn="1" w:lastColumn="0" w:noHBand="0" w:noVBand="1"/>
      </w:tblPr>
      <w:tblGrid>
        <w:gridCol w:w="359"/>
        <w:gridCol w:w="477"/>
        <w:gridCol w:w="1345"/>
        <w:gridCol w:w="698"/>
        <w:gridCol w:w="1601"/>
        <w:gridCol w:w="852"/>
        <w:gridCol w:w="703"/>
        <w:gridCol w:w="992"/>
        <w:gridCol w:w="667"/>
        <w:gridCol w:w="1573"/>
        <w:gridCol w:w="851"/>
        <w:gridCol w:w="719"/>
        <w:gridCol w:w="708"/>
        <w:gridCol w:w="947"/>
        <w:gridCol w:w="694"/>
        <w:gridCol w:w="1414"/>
        <w:gridCol w:w="550"/>
      </w:tblGrid>
      <w:tr w:rsidR="007813AF" w:rsidRPr="003A1634" w:rsidTr="004F14C1">
        <w:trPr>
          <w:cantSplit/>
          <w:trHeight w:val="1077"/>
          <w:tblHeader/>
          <w:jc w:val="center"/>
        </w:trPr>
        <w:tc>
          <w:tcPr>
            <w:tcW w:w="359" w:type="dxa"/>
            <w:vMerge w:val="restart"/>
            <w:textDirection w:val="btLr"/>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Код зоны деятельности</w:t>
            </w:r>
          </w:p>
        </w:tc>
        <w:tc>
          <w:tcPr>
            <w:tcW w:w="477" w:type="dxa"/>
            <w:vMerge w:val="restart"/>
            <w:textDirection w:val="btLr"/>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 системы теплоснабжения</w:t>
            </w:r>
          </w:p>
        </w:tc>
        <w:tc>
          <w:tcPr>
            <w:tcW w:w="6858" w:type="dxa"/>
            <w:gridSpan w:val="7"/>
            <w:vAlign w:val="center"/>
          </w:tcPr>
          <w:p w:rsidR="007813AF" w:rsidRPr="003A1634" w:rsidRDefault="007813AF" w:rsidP="007813AF">
            <w:pPr>
              <w:spacing w:before="20" w:after="20"/>
              <w:ind w:left="-71" w:right="-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Источники тепловой энергии</w:t>
            </w:r>
          </w:p>
        </w:tc>
        <w:tc>
          <w:tcPr>
            <w:tcW w:w="5492" w:type="dxa"/>
            <w:gridSpan w:val="6"/>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Тепловые сети</w:t>
            </w:r>
          </w:p>
        </w:tc>
        <w:tc>
          <w:tcPr>
            <w:tcW w:w="1414" w:type="dxa"/>
            <w:vMerge w:val="restart"/>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Утвержденная</w:t>
            </w:r>
          </w:p>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ЕТО</w:t>
            </w:r>
          </w:p>
        </w:tc>
        <w:tc>
          <w:tcPr>
            <w:tcW w:w="550" w:type="dxa"/>
            <w:vMerge w:val="restart"/>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Основание для присвоения статуса ЕТО</w:t>
            </w:r>
          </w:p>
        </w:tc>
      </w:tr>
      <w:tr w:rsidR="007813AF" w:rsidRPr="003A1634" w:rsidTr="004F14C1">
        <w:trPr>
          <w:cantSplit/>
          <w:trHeight w:val="2027"/>
          <w:tblHeader/>
          <w:jc w:val="center"/>
        </w:trPr>
        <w:tc>
          <w:tcPr>
            <w:tcW w:w="359"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477"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1345" w:type="dxa"/>
            <w:vAlign w:val="center"/>
          </w:tcPr>
          <w:p w:rsidR="007813AF" w:rsidRPr="003A1634" w:rsidRDefault="007813AF" w:rsidP="003A1634">
            <w:pPr>
              <w:spacing w:before="20" w:after="20"/>
              <w:ind w:left="-88"/>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Наименование источников в системе теплоснабжения</w:t>
            </w:r>
          </w:p>
        </w:tc>
        <w:tc>
          <w:tcPr>
            <w:tcW w:w="698"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Рабочая мощность источника тепловой энергии, Гкал/ч</w:t>
            </w:r>
          </w:p>
        </w:tc>
        <w:tc>
          <w:tcPr>
            <w:tcW w:w="1601" w:type="dxa"/>
            <w:vAlign w:val="center"/>
          </w:tcPr>
          <w:p w:rsidR="007813AF" w:rsidRPr="003A1634" w:rsidRDefault="007813AF" w:rsidP="007813AF">
            <w:pPr>
              <w:spacing w:before="20" w:after="20"/>
              <w:ind w:left="-71" w:right="-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Теплоснабжающие (теплосетевые) организации в границах системы теплоснабжения</w:t>
            </w:r>
          </w:p>
        </w:tc>
        <w:tc>
          <w:tcPr>
            <w:tcW w:w="852"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Наличие источников в обслуживании теплоснабжающей (теплосетевой) организации</w:t>
            </w:r>
          </w:p>
        </w:tc>
        <w:tc>
          <w:tcPr>
            <w:tcW w:w="703"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Вид имущественного права</w:t>
            </w:r>
          </w:p>
        </w:tc>
        <w:tc>
          <w:tcPr>
            <w:tcW w:w="992"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Размер собственного капитала теплоснабжающей организации, тыс. руб. (теплосетевой)</w:t>
            </w:r>
          </w:p>
        </w:tc>
        <w:tc>
          <w:tcPr>
            <w:tcW w:w="667"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Информация о подаче заявки на  присвоение статуса ЕТО</w:t>
            </w:r>
          </w:p>
        </w:tc>
        <w:tc>
          <w:tcPr>
            <w:tcW w:w="1573" w:type="dxa"/>
            <w:vAlign w:val="center"/>
          </w:tcPr>
          <w:p w:rsidR="007813AF" w:rsidRPr="003A1634" w:rsidRDefault="007813AF" w:rsidP="007813AF">
            <w:pPr>
              <w:spacing w:before="20" w:after="20"/>
              <w:ind w:left="-75" w:right="-142"/>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Теплоснабжающие (теплосетевые) организации в границах системы теплоснабжения</w:t>
            </w:r>
          </w:p>
        </w:tc>
        <w:tc>
          <w:tcPr>
            <w:tcW w:w="851"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Наличие тепловых сетей в обслуживании теплоснабжающей (теплосетевой) организации</w:t>
            </w:r>
          </w:p>
        </w:tc>
        <w:tc>
          <w:tcPr>
            <w:tcW w:w="719"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Емкость тепловых сетей, куб. м.</w:t>
            </w:r>
          </w:p>
        </w:tc>
        <w:tc>
          <w:tcPr>
            <w:tcW w:w="708"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Вид имущественного права</w:t>
            </w:r>
          </w:p>
        </w:tc>
        <w:tc>
          <w:tcPr>
            <w:tcW w:w="947"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Размер собственного капитала теплоснабжающей организации, тыс. руб. (теплосетевой)</w:t>
            </w:r>
          </w:p>
        </w:tc>
        <w:tc>
          <w:tcPr>
            <w:tcW w:w="694"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Информация о подаче заявки на  присвоение статуса ЕТО</w:t>
            </w:r>
          </w:p>
        </w:tc>
        <w:tc>
          <w:tcPr>
            <w:tcW w:w="1414"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550"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r>
      <w:tr w:rsidR="00F8072D" w:rsidRPr="007813AF" w:rsidTr="003A1634">
        <w:trPr>
          <w:cantSplit/>
          <w:trHeight w:val="1354"/>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Котельная </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DE401B">
              <w:rPr>
                <w:rFonts w:ascii="Times New Roman" w:eastAsia="Calibri" w:hAnsi="Times New Roman" w:cs="Times New Roman"/>
                <w:sz w:val="16"/>
                <w:szCs w:val="16"/>
                <w:lang w:eastAsia="ru-RU"/>
              </w:rPr>
              <w:t>0,</w:t>
            </w:r>
            <w:r w:rsidR="007629C9" w:rsidRPr="00DE401B">
              <w:rPr>
                <w:rFonts w:ascii="Times New Roman" w:eastAsia="Calibri" w:hAnsi="Times New Roman" w:cs="Times New Roman"/>
                <w:sz w:val="16"/>
                <w:szCs w:val="16"/>
                <w:lang w:eastAsia="ru-RU"/>
              </w:rPr>
              <w:t>344</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r>
              <w:rPr>
                <w:rStyle w:val="afff1"/>
                <w:rFonts w:ascii="Times New Roman" w:eastAsia="Calibri" w:hAnsi="Times New Roman" w:cs="Times New Roman"/>
                <w:sz w:val="16"/>
                <w:szCs w:val="16"/>
                <w:lang w:eastAsia="ru-RU"/>
              </w:rPr>
              <w:footnoteReference w:id="45"/>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p>
        </w:tc>
        <w:tc>
          <w:tcPr>
            <w:tcW w:w="851"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189 660,3</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p>
        </w:tc>
        <w:tc>
          <w:tcPr>
            <w:tcW w:w="550" w:type="dxa"/>
            <w:vMerge w:val="restart"/>
            <w:textDirection w:val="btLr"/>
            <w:vAlign w:val="center"/>
          </w:tcPr>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п. 11 постановления Правительства РФ №808 от 08.08.2012 г.</w:t>
            </w:r>
          </w:p>
        </w:tc>
      </w:tr>
      <w:tr w:rsidR="00F8072D" w:rsidRPr="007813AF" w:rsidTr="003A1634">
        <w:trPr>
          <w:cantSplit/>
          <w:trHeight w:val="1134"/>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2</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№2</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3,720</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нет 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474 1682,0</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r>
      <w:tr w:rsidR="00F8072D" w:rsidRPr="007813AF" w:rsidTr="003A1634">
        <w:trPr>
          <w:cantSplit/>
          <w:trHeight w:val="1210"/>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3</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№3</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0,902</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394 310,0</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№5</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3,010</w:t>
            </w:r>
          </w:p>
        </w:tc>
        <w:tc>
          <w:tcPr>
            <w:tcW w:w="1601"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3964 686,0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val="restart"/>
            <w:textDirection w:val="btLr"/>
            <w:vAlign w:val="center"/>
          </w:tcPr>
          <w:p w:rsidR="002E588C" w:rsidRPr="007813AF" w:rsidRDefault="002E588C"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 xml:space="preserve"> РФ №808 от 08.08.2012 г.</w:t>
            </w: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477"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p>
        </w:tc>
        <w:tc>
          <w:tcPr>
            <w:tcW w:w="703" w:type="dxa"/>
            <w:textDirection w:val="btLr"/>
            <w:vAlign w:val="center"/>
          </w:tcPr>
          <w:p w:rsidR="002E588C" w:rsidRDefault="002E588C"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6</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№7</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5,160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3879 134,0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№8</w:t>
            </w:r>
          </w:p>
        </w:tc>
        <w:tc>
          <w:tcPr>
            <w:tcW w:w="698" w:type="dxa"/>
            <w:vAlign w:val="center"/>
          </w:tcPr>
          <w:p w:rsidR="002E588C" w:rsidRPr="007813AF" w:rsidRDefault="007629C9" w:rsidP="007813AF">
            <w:pPr>
              <w:spacing w:before="20" w:after="20"/>
              <w:contextualSpacing/>
              <w:jc w:val="center"/>
              <w:rPr>
                <w:rFonts w:ascii="Times New Roman" w:eastAsia="Calibri" w:hAnsi="Times New Roman" w:cs="Times New Roman"/>
                <w:sz w:val="16"/>
                <w:szCs w:val="16"/>
                <w:lang w:eastAsia="ru-RU"/>
              </w:rPr>
            </w:pPr>
            <w:r w:rsidRPr="00DE401B">
              <w:rPr>
                <w:rFonts w:ascii="Times New Roman" w:eastAsia="Calibri" w:hAnsi="Times New Roman" w:cs="Times New Roman"/>
                <w:sz w:val="16"/>
                <w:szCs w:val="16"/>
                <w:lang w:eastAsia="ru-RU"/>
              </w:rPr>
              <w:t>4,64</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3173 201,0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891475">
        <w:trPr>
          <w:cantSplit/>
          <w:trHeight w:val="1565"/>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8</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№9</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6,000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4647 719,0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val="restart"/>
            <w:textDirection w:val="btLr"/>
            <w:vAlign w:val="center"/>
          </w:tcPr>
          <w:p w:rsidR="002E588C" w:rsidRPr="007813AF" w:rsidRDefault="002E588C"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 xml:space="preserve"> РФ №808 от 08.08.2012 г.</w:t>
            </w:r>
          </w:p>
        </w:tc>
      </w:tr>
      <w:tr w:rsidR="002E588C" w:rsidRPr="007813AF" w:rsidTr="000D685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9</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№10</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1,000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192 176,9</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0D685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№12</w:t>
            </w:r>
          </w:p>
        </w:tc>
        <w:tc>
          <w:tcPr>
            <w:tcW w:w="698" w:type="dxa"/>
            <w:vAlign w:val="center"/>
          </w:tcPr>
          <w:p w:rsidR="002E588C" w:rsidRPr="007813AF" w:rsidRDefault="002E588C" w:rsidP="00AF7A1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0,090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1 026,0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0D6854" w:rsidRPr="007813AF" w:rsidTr="000D6854">
        <w:trPr>
          <w:cantSplit/>
          <w:trHeight w:val="1210"/>
          <w:jc w:val="center"/>
        </w:trPr>
        <w:tc>
          <w:tcPr>
            <w:tcW w:w="359"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w:t>
            </w:r>
          </w:p>
        </w:tc>
        <w:tc>
          <w:tcPr>
            <w:tcW w:w="477" w:type="dxa"/>
            <w:vAlign w:val="center"/>
          </w:tcPr>
          <w:p w:rsidR="000D6854"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11</w:t>
            </w:r>
          </w:p>
        </w:tc>
        <w:tc>
          <w:tcPr>
            <w:tcW w:w="1345" w:type="dxa"/>
            <w:vAlign w:val="center"/>
          </w:tcPr>
          <w:p w:rsidR="000D6854" w:rsidRDefault="000D685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№1</w:t>
            </w:r>
          </w:p>
          <w:p w:rsidR="000D6854" w:rsidRPr="007813AF" w:rsidRDefault="000D685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(пгт. Арти, ул. Королева, 50)</w:t>
            </w:r>
          </w:p>
        </w:tc>
        <w:tc>
          <w:tcPr>
            <w:tcW w:w="698"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22,0</w:t>
            </w:r>
          </w:p>
        </w:tc>
        <w:tc>
          <w:tcPr>
            <w:tcW w:w="1601"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852" w:type="dxa"/>
            <w:vAlign w:val="center"/>
          </w:tcPr>
          <w:p w:rsidR="000D6854" w:rsidRPr="007813AF" w:rsidRDefault="000D6854" w:rsidP="007813AF">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0D6854" w:rsidRDefault="000D6854"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92"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101 173,0</w:t>
            </w:r>
            <w:r w:rsidR="002E588C">
              <w:rPr>
                <w:rStyle w:val="afff1"/>
                <w:rFonts w:ascii="Times New Roman" w:eastAsia="Calibri" w:hAnsi="Times New Roman" w:cs="Times New Roman"/>
                <w:sz w:val="16"/>
                <w:szCs w:val="16"/>
                <w:lang w:eastAsia="ru-RU"/>
              </w:rPr>
              <w:footnoteReference w:id="46"/>
            </w:r>
          </w:p>
        </w:tc>
        <w:tc>
          <w:tcPr>
            <w:tcW w:w="667" w:type="dxa"/>
            <w:vAlign w:val="center"/>
          </w:tcPr>
          <w:p w:rsidR="000D6854" w:rsidRPr="007813AF" w:rsidRDefault="000D6854"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851" w:type="dxa"/>
            <w:vAlign w:val="center"/>
          </w:tcPr>
          <w:p w:rsidR="000D6854" w:rsidRPr="007813AF" w:rsidRDefault="000D6854"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0D6854" w:rsidRPr="007813AF" w:rsidRDefault="000D6854" w:rsidP="000D6854">
            <w:pPr>
              <w:spacing w:before="20" w:after="20"/>
              <w:ind w:left="113" w:right="113"/>
              <w:contextualSpacing/>
              <w:jc w:val="center"/>
              <w:rPr>
                <w:rFonts w:ascii="Times New Roman" w:eastAsia="Calibri" w:hAnsi="Times New Roman" w:cs="Times New Roman"/>
                <w:sz w:val="16"/>
                <w:szCs w:val="16"/>
                <w:lang w:eastAsia="ru-RU"/>
              </w:rPr>
            </w:pPr>
          </w:p>
        </w:tc>
        <w:tc>
          <w:tcPr>
            <w:tcW w:w="708" w:type="dxa"/>
            <w:textDirection w:val="btLr"/>
            <w:vAlign w:val="center"/>
          </w:tcPr>
          <w:p w:rsidR="000D6854" w:rsidRDefault="000D6854"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47"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101 173,0</w:t>
            </w:r>
          </w:p>
        </w:tc>
        <w:tc>
          <w:tcPr>
            <w:tcW w:w="694" w:type="dxa"/>
            <w:vAlign w:val="center"/>
          </w:tcPr>
          <w:p w:rsidR="000D6854" w:rsidRPr="007813AF" w:rsidRDefault="000D6854"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550" w:type="dxa"/>
            <w:vMerge/>
            <w:textDirection w:val="btLr"/>
            <w:vAlign w:val="center"/>
          </w:tcPr>
          <w:p w:rsidR="000D6854" w:rsidRPr="007813AF" w:rsidRDefault="000D6854" w:rsidP="007813AF">
            <w:pPr>
              <w:ind w:left="113" w:right="113"/>
              <w:contextualSpacing/>
              <w:jc w:val="center"/>
              <w:rPr>
                <w:rFonts w:ascii="Times New Roman" w:eastAsia="Calibri" w:hAnsi="Times New Roman" w:cs="Times New Roman"/>
                <w:sz w:val="16"/>
                <w:szCs w:val="16"/>
                <w:lang w:eastAsia="ru-RU"/>
              </w:rPr>
            </w:pPr>
          </w:p>
        </w:tc>
      </w:tr>
      <w:tr w:rsidR="00F8072D" w:rsidRPr="007813AF" w:rsidTr="00891475">
        <w:trPr>
          <w:cantSplit/>
          <w:trHeight w:val="1423"/>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12</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№3</w:t>
            </w:r>
          </w:p>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пгт Арти, улица Лесная, дом 2</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0,688</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r>
              <w:rPr>
                <w:rStyle w:val="afff1"/>
                <w:rFonts w:ascii="Times New Roman" w:eastAsia="Calibri" w:hAnsi="Times New Roman" w:cs="Times New Roman"/>
                <w:sz w:val="16"/>
                <w:szCs w:val="16"/>
                <w:lang w:eastAsia="ru-RU"/>
              </w:rPr>
              <w:footnoteReference w:id="47"/>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val="restart"/>
            <w:textDirection w:val="btLr"/>
            <w:vAlign w:val="center"/>
          </w:tcPr>
          <w:p w:rsidR="00F8072D" w:rsidRPr="007813AF" w:rsidRDefault="00F8072D"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РФ №808 от 08.08.2012 г.</w:t>
            </w:r>
          </w:p>
        </w:tc>
      </w:tr>
      <w:tr w:rsidR="00F8072D" w:rsidRPr="007813AF" w:rsidTr="004F14C1">
        <w:trPr>
          <w:cantSplit/>
          <w:trHeight w:val="1210"/>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13</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№4</w:t>
            </w:r>
          </w:p>
          <w:p w:rsidR="00F8072D" w:rsidRDefault="00F8072D" w:rsidP="005C091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Сажино, улица Чухарева, дом 1а</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0,860</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F8072D" w:rsidRPr="007813AF" w:rsidTr="004F14C1">
        <w:trPr>
          <w:cantSplit/>
          <w:trHeight w:val="1210"/>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14</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№7</w:t>
            </w:r>
          </w:p>
          <w:p w:rsidR="00F8072D" w:rsidRDefault="00F8072D" w:rsidP="005C091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Сажино, улица Больничный город, дом 4а</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0,602</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FC0F44" w:rsidRPr="007813AF" w:rsidTr="004F14C1">
        <w:trPr>
          <w:cantSplit/>
          <w:trHeight w:val="1210"/>
          <w:jc w:val="center"/>
        </w:trPr>
        <w:tc>
          <w:tcPr>
            <w:tcW w:w="359"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p>
        </w:tc>
        <w:tc>
          <w:tcPr>
            <w:tcW w:w="477"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15</w:t>
            </w:r>
          </w:p>
        </w:tc>
        <w:tc>
          <w:tcPr>
            <w:tcW w:w="1345" w:type="dxa"/>
            <w:vAlign w:val="center"/>
          </w:tcPr>
          <w:p w:rsidR="00FC0F44" w:rsidRDefault="00FC0F4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№10</w:t>
            </w:r>
          </w:p>
          <w:p w:rsidR="00FC0F44" w:rsidRDefault="00FC0F44" w:rsidP="00DE401B">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Старое Арти, улица Ленина, дом </w:t>
            </w:r>
            <w:r w:rsidR="00DE401B">
              <w:rPr>
                <w:rFonts w:ascii="Times New Roman" w:eastAsia="Calibri" w:hAnsi="Times New Roman" w:cs="Times New Roman"/>
                <w:sz w:val="16"/>
                <w:szCs w:val="16"/>
                <w:lang w:eastAsia="ru-RU"/>
              </w:rPr>
              <w:t>81</w:t>
            </w:r>
            <w:r w:rsidRPr="005C091C">
              <w:rPr>
                <w:rFonts w:ascii="Times New Roman" w:eastAsia="Calibri" w:hAnsi="Times New Roman" w:cs="Times New Roman"/>
                <w:sz w:val="16"/>
                <w:szCs w:val="16"/>
                <w:lang w:eastAsia="ru-RU"/>
              </w:rPr>
              <w:t>а</w:t>
            </w:r>
            <w:r>
              <w:rPr>
                <w:rFonts w:ascii="Times New Roman" w:eastAsia="Calibri" w:hAnsi="Times New Roman" w:cs="Times New Roman"/>
                <w:sz w:val="16"/>
                <w:szCs w:val="16"/>
                <w:lang w:eastAsia="ru-RU"/>
              </w:rPr>
              <w:t>)</w:t>
            </w:r>
          </w:p>
        </w:tc>
        <w:tc>
          <w:tcPr>
            <w:tcW w:w="698"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0,602</w:t>
            </w:r>
          </w:p>
        </w:tc>
        <w:tc>
          <w:tcPr>
            <w:tcW w:w="1601" w:type="dxa"/>
            <w:vAlign w:val="center"/>
          </w:tcPr>
          <w:p w:rsidR="00FC0F44" w:rsidRDefault="00FC0F4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C0F44" w:rsidRPr="007813AF" w:rsidRDefault="00FC0F44"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C0F44" w:rsidRDefault="00FC0F44"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C0F44" w:rsidRPr="007813AF"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67" w:type="dxa"/>
            <w:vAlign w:val="center"/>
          </w:tcPr>
          <w:p w:rsidR="00FC0F44" w:rsidRPr="007813AF" w:rsidRDefault="00FC0F44"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C0F44" w:rsidRDefault="00FC0F44"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C0F44" w:rsidRPr="007813AF" w:rsidRDefault="00FC0F44"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C0F44" w:rsidRPr="007813AF" w:rsidRDefault="00FC0F44"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C0F44" w:rsidRDefault="00FC0F44"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C0F44" w:rsidRPr="007813AF" w:rsidRDefault="00FC0F44"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94" w:type="dxa"/>
            <w:vAlign w:val="center"/>
          </w:tcPr>
          <w:p w:rsidR="00FC0F44" w:rsidRPr="007813AF" w:rsidRDefault="00FC0F44"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F8072D">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C0F44" w:rsidRPr="007813AF" w:rsidRDefault="00FC0F44"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891475">
        <w:trPr>
          <w:cantSplit/>
          <w:trHeight w:val="1423"/>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16</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Теплогенераторная установка №1</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Геофизическая, дом 3-б</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0,22</w:t>
            </w:r>
          </w:p>
        </w:tc>
        <w:tc>
          <w:tcPr>
            <w:tcW w:w="1601" w:type="dxa"/>
            <w:vAlign w:val="center"/>
          </w:tcPr>
          <w:p w:rsidR="00B519C5" w:rsidRDefault="00B519C5"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r w:rsidR="006940FF">
              <w:rPr>
                <w:rStyle w:val="afff1"/>
                <w:rFonts w:ascii="Times New Roman" w:eastAsia="Calibri" w:hAnsi="Times New Roman" w:cs="Times New Roman"/>
                <w:sz w:val="16"/>
                <w:szCs w:val="16"/>
                <w:lang w:eastAsia="ru-RU"/>
              </w:rPr>
              <w:footnoteReference w:id="48"/>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7813AF">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val="restart"/>
            <w:textDirection w:val="btLr"/>
            <w:vAlign w:val="center"/>
          </w:tcPr>
          <w:p w:rsidR="00B519C5" w:rsidRPr="007813AF" w:rsidRDefault="00B519C5"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 xml:space="preserve">ПП </w:t>
            </w:r>
            <w:r w:rsidRPr="007813AF">
              <w:rPr>
                <w:rFonts w:ascii="Times New Roman" w:eastAsia="Calibri" w:hAnsi="Times New Roman" w:cs="Times New Roman"/>
                <w:sz w:val="16"/>
                <w:szCs w:val="16"/>
                <w:lang w:eastAsia="ru-RU"/>
              </w:rPr>
              <w:t>РФ №808 от 08.08.2012 г.</w:t>
            </w: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17</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Теплогенераторная установка №2</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Геофизическая, дом 3-б</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0,296</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нет </w:t>
            </w: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18</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Блочно-модульная котельная</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Ленина, дом 73</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0,803</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нет </w:t>
            </w: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19</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ИГФ УрО РАН</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44705">
              <w:rPr>
                <w:rFonts w:ascii="Times New Roman" w:eastAsia="Calibri" w:hAnsi="Times New Roman" w:cs="Times New Roman"/>
                <w:sz w:val="16"/>
                <w:szCs w:val="16"/>
                <w:lang w:eastAsia="ru-RU"/>
              </w:rPr>
              <w:t>пгт. Арти, улица Геофизическая, дом 2а/2</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0,690</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оперативного ведения</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Pr="007813AF" w:rsidRDefault="00B519C5" w:rsidP="007813AF">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оперативного ведения</w:t>
            </w:r>
          </w:p>
        </w:tc>
        <w:tc>
          <w:tcPr>
            <w:tcW w:w="947"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Pr="007813AF" w:rsidRDefault="00B519C5" w:rsidP="007813AF">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891475" w:rsidRPr="007813AF" w:rsidTr="00554466">
        <w:trPr>
          <w:cantSplit/>
          <w:trHeight w:val="1210"/>
          <w:jc w:val="center"/>
        </w:trPr>
        <w:tc>
          <w:tcPr>
            <w:tcW w:w="359"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20</w:t>
            </w:r>
          </w:p>
        </w:tc>
        <w:tc>
          <w:tcPr>
            <w:tcW w:w="1345"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№4</w:t>
            </w:r>
          </w:p>
        </w:tc>
        <w:tc>
          <w:tcPr>
            <w:tcW w:w="698"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0,207</w:t>
            </w:r>
          </w:p>
        </w:tc>
        <w:tc>
          <w:tcPr>
            <w:tcW w:w="1601" w:type="dxa"/>
            <w:vAlign w:val="center"/>
          </w:tcPr>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891475"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891475"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891475" w:rsidRPr="007813AF" w:rsidRDefault="00891475" w:rsidP="00554466">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152,0</w:t>
            </w:r>
          </w:p>
        </w:tc>
        <w:tc>
          <w:tcPr>
            <w:tcW w:w="708" w:type="dxa"/>
            <w:textDirection w:val="btLr"/>
            <w:vAlign w:val="center"/>
          </w:tcPr>
          <w:p w:rsidR="00891475"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891475"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891475"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включен в реестр ЕТО Артинского городского округа на 01.01.2019 г.</w:t>
            </w:r>
          </w:p>
        </w:tc>
        <w:tc>
          <w:tcPr>
            <w:tcW w:w="550" w:type="dxa"/>
            <w:textDirection w:val="btLr"/>
            <w:vAlign w:val="center"/>
          </w:tcPr>
          <w:p w:rsidR="00891475" w:rsidRPr="007813AF" w:rsidRDefault="00891475" w:rsidP="009D0E20">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Pr>
                <w:rFonts w:ascii="Times New Roman" w:eastAsia="Calibri" w:hAnsi="Times New Roman" w:cs="Times New Roman"/>
                <w:sz w:val="16"/>
                <w:szCs w:val="16"/>
                <w:lang w:eastAsia="ru-RU"/>
              </w:rPr>
              <w:t xml:space="preserve">ПП </w:t>
            </w:r>
            <w:r w:rsidRPr="007813AF">
              <w:rPr>
                <w:rFonts w:ascii="Times New Roman" w:eastAsia="Calibri" w:hAnsi="Times New Roman" w:cs="Times New Roman"/>
                <w:sz w:val="16"/>
                <w:szCs w:val="16"/>
                <w:lang w:eastAsia="ru-RU"/>
              </w:rPr>
              <w:t>РФ №808 от 08.08.2012 г.</w:t>
            </w:r>
          </w:p>
        </w:tc>
      </w:tr>
    </w:tbl>
    <w:p w:rsidR="00D91B0B" w:rsidRDefault="00D91B0B">
      <w:pPr>
        <w:sectPr w:rsidR="00D91B0B" w:rsidSect="007813AF">
          <w:pgSz w:w="16840" w:h="11907" w:orient="landscape" w:code="9"/>
          <w:pgMar w:top="1701" w:right="1134" w:bottom="851" w:left="1134" w:header="709" w:footer="709" w:gutter="0"/>
          <w:cols w:space="708"/>
          <w:docGrid w:linePitch="360"/>
        </w:sectPr>
      </w:pPr>
    </w:p>
    <w:p w:rsidR="007813AF" w:rsidRPr="007813AF" w:rsidRDefault="007813AF" w:rsidP="0033650F">
      <w:pPr>
        <w:pStyle w:val="1d"/>
      </w:pPr>
      <w:bookmarkStart w:id="488" w:name="_Toc536530888"/>
      <w:bookmarkStart w:id="489" w:name="_Toc6844549"/>
      <w:r w:rsidRPr="007813AF">
        <w:lastRenderedPageBreak/>
        <w:t xml:space="preserve">ГЛАВА 16 </w:t>
      </w:r>
      <w:r w:rsidR="00E37024">
        <w:t>(006</w:t>
      </w:r>
      <w:r w:rsidRPr="007813AF">
        <w:t>6.ОМ-ПСТ.016.000)</w:t>
      </w:r>
      <w:bookmarkEnd w:id="488"/>
      <w:bookmarkEnd w:id="489"/>
    </w:p>
    <w:p w:rsidR="007813AF" w:rsidRPr="007813AF" w:rsidRDefault="007813AF" w:rsidP="0033650F">
      <w:pPr>
        <w:pStyle w:val="1d"/>
      </w:pPr>
      <w:bookmarkStart w:id="490" w:name="_Toc536530889"/>
      <w:bookmarkStart w:id="491" w:name="_Toc6844550"/>
      <w:r w:rsidRPr="007813AF">
        <w:t>РЕЕСТР ПРОЕКТОВ СХЕМЫ ТЕПЛОСНАБЖЕНИЯ</w:t>
      </w:r>
      <w:bookmarkEnd w:id="490"/>
      <w:bookmarkEnd w:id="491"/>
    </w:p>
    <w:p w:rsidR="00552BFD" w:rsidRPr="007813AF" w:rsidRDefault="00552BFD" w:rsidP="00552BFD">
      <w:pPr>
        <w:spacing w:after="0" w:line="240" w:lineRule="auto"/>
        <w:jc w:val="both"/>
        <w:rPr>
          <w:rFonts w:ascii="Times New Roman" w:hAnsi="Times New Roman" w:cs="Times New Roman"/>
          <w:b/>
          <w:color w:val="000000" w:themeColor="text1"/>
          <w:sz w:val="24"/>
          <w:szCs w:val="24"/>
        </w:rPr>
      </w:pPr>
      <w:r w:rsidRPr="007813AF">
        <w:rPr>
          <w:rFonts w:ascii="Times New Roman" w:hAnsi="Times New Roman" w:cs="Times New Roman"/>
          <w:b/>
          <w:color w:val="000000" w:themeColor="text1"/>
          <w:sz w:val="24"/>
          <w:szCs w:val="24"/>
        </w:rPr>
        <w:t>Таблица 16.1</w:t>
      </w:r>
      <w:r w:rsidRPr="007813AF">
        <w:rPr>
          <w:rFonts w:ascii="Times New Roman" w:hAnsi="Times New Roman" w:cs="Times New Roman"/>
          <w:color w:val="000000" w:themeColor="text1"/>
          <w:sz w:val="24"/>
          <w:szCs w:val="24"/>
        </w:rPr>
        <w:t xml:space="preserve"> – Реестр проектов схемы теплоснабжения муниципального образования «</w:t>
      </w:r>
      <w:r>
        <w:rPr>
          <w:rFonts w:ascii="Times New Roman" w:hAnsi="Times New Roman" w:cs="Times New Roman"/>
          <w:color w:val="000000" w:themeColor="text1"/>
          <w:sz w:val="24"/>
          <w:szCs w:val="24"/>
        </w:rPr>
        <w:t>Артинский</w:t>
      </w:r>
      <w:r w:rsidRPr="007813AF">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7813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7813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(Вариант 1)</w:t>
      </w:r>
    </w:p>
    <w:tbl>
      <w:tblPr>
        <w:tblStyle w:val="aff5"/>
        <w:tblW w:w="14885" w:type="dxa"/>
        <w:tblInd w:w="-176" w:type="dxa"/>
        <w:tblLayout w:type="fixed"/>
        <w:tblLook w:val="04A0" w:firstRow="1" w:lastRow="0" w:firstColumn="1" w:lastColumn="0" w:noHBand="0" w:noVBand="1"/>
      </w:tblPr>
      <w:tblGrid>
        <w:gridCol w:w="5660"/>
        <w:gridCol w:w="1153"/>
        <w:gridCol w:w="1153"/>
        <w:gridCol w:w="1153"/>
        <w:gridCol w:w="1153"/>
        <w:gridCol w:w="1153"/>
        <w:gridCol w:w="1153"/>
        <w:gridCol w:w="1153"/>
        <w:gridCol w:w="1154"/>
      </w:tblGrid>
      <w:tr w:rsidR="00552BFD" w:rsidRPr="009A05D2" w:rsidTr="00891475">
        <w:trPr>
          <w:trHeight w:val="284"/>
        </w:trPr>
        <w:tc>
          <w:tcPr>
            <w:tcW w:w="5660" w:type="dxa"/>
            <w:vAlign w:val="center"/>
          </w:tcPr>
          <w:p w:rsidR="00552BFD" w:rsidRPr="009A05D2" w:rsidRDefault="00552BFD" w:rsidP="0073725C">
            <w:pPr>
              <w:pStyle w:val="1100"/>
            </w:pPr>
            <w:r w:rsidRPr="009A05D2">
              <w:t>Смета проектов</w:t>
            </w:r>
          </w:p>
        </w:tc>
        <w:tc>
          <w:tcPr>
            <w:tcW w:w="1153" w:type="dxa"/>
            <w:vAlign w:val="center"/>
          </w:tcPr>
          <w:p w:rsidR="00552BFD" w:rsidRPr="009A05D2" w:rsidRDefault="00552BFD" w:rsidP="0073725C">
            <w:pPr>
              <w:pStyle w:val="1100"/>
            </w:pPr>
            <w:r w:rsidRPr="009A05D2">
              <w:t>2020 г.</w:t>
            </w:r>
          </w:p>
        </w:tc>
        <w:tc>
          <w:tcPr>
            <w:tcW w:w="1153" w:type="dxa"/>
            <w:vAlign w:val="center"/>
          </w:tcPr>
          <w:p w:rsidR="00552BFD" w:rsidRPr="009A05D2" w:rsidRDefault="00552BFD" w:rsidP="0073725C">
            <w:pPr>
              <w:pStyle w:val="1100"/>
            </w:pPr>
            <w:r w:rsidRPr="009A05D2">
              <w:t>2021 г.</w:t>
            </w:r>
          </w:p>
        </w:tc>
        <w:tc>
          <w:tcPr>
            <w:tcW w:w="1153" w:type="dxa"/>
            <w:vAlign w:val="center"/>
          </w:tcPr>
          <w:p w:rsidR="00552BFD" w:rsidRPr="009A05D2" w:rsidRDefault="00552BFD" w:rsidP="0073725C">
            <w:pPr>
              <w:pStyle w:val="1100"/>
            </w:pPr>
            <w:r w:rsidRPr="009A05D2">
              <w:t>2022 г.</w:t>
            </w:r>
          </w:p>
        </w:tc>
        <w:tc>
          <w:tcPr>
            <w:tcW w:w="1153" w:type="dxa"/>
            <w:vAlign w:val="center"/>
          </w:tcPr>
          <w:p w:rsidR="00552BFD" w:rsidRPr="009A05D2" w:rsidRDefault="00552BFD" w:rsidP="0073725C">
            <w:pPr>
              <w:pStyle w:val="1100"/>
            </w:pPr>
            <w:r w:rsidRPr="009A05D2">
              <w:t>2023 г.</w:t>
            </w:r>
          </w:p>
        </w:tc>
        <w:tc>
          <w:tcPr>
            <w:tcW w:w="1153" w:type="dxa"/>
            <w:vAlign w:val="center"/>
          </w:tcPr>
          <w:p w:rsidR="00552BFD" w:rsidRPr="009A05D2" w:rsidRDefault="00552BFD" w:rsidP="0073725C">
            <w:pPr>
              <w:pStyle w:val="1100"/>
            </w:pPr>
            <w:r w:rsidRPr="009A05D2">
              <w:t>2024 г.</w:t>
            </w:r>
          </w:p>
        </w:tc>
        <w:tc>
          <w:tcPr>
            <w:tcW w:w="1153" w:type="dxa"/>
            <w:vAlign w:val="center"/>
          </w:tcPr>
          <w:p w:rsidR="00552BFD" w:rsidRPr="009A05D2" w:rsidRDefault="00552BFD" w:rsidP="0073725C">
            <w:pPr>
              <w:pStyle w:val="1100"/>
            </w:pPr>
            <w:r w:rsidRPr="009A05D2">
              <w:t>2025 г.</w:t>
            </w:r>
          </w:p>
        </w:tc>
        <w:tc>
          <w:tcPr>
            <w:tcW w:w="1153" w:type="dxa"/>
            <w:vAlign w:val="center"/>
          </w:tcPr>
          <w:p w:rsidR="00552BFD" w:rsidRPr="009A05D2" w:rsidRDefault="00552BFD" w:rsidP="0073725C">
            <w:pPr>
              <w:pStyle w:val="1100"/>
            </w:pPr>
            <w:r w:rsidRPr="009A05D2">
              <w:t>2026 г.</w:t>
            </w:r>
          </w:p>
        </w:tc>
        <w:tc>
          <w:tcPr>
            <w:tcW w:w="1154" w:type="dxa"/>
            <w:vAlign w:val="center"/>
          </w:tcPr>
          <w:p w:rsidR="00552BFD" w:rsidRPr="009A05D2" w:rsidRDefault="00552BFD" w:rsidP="0073725C">
            <w:pPr>
              <w:pStyle w:val="1100"/>
            </w:pPr>
            <w:r w:rsidRPr="009A05D2">
              <w:t>2027 г.</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rPr>
                <w:rFonts w:eastAsia="Calibri"/>
              </w:rPr>
              <w:t>Группа проектов 1 «Источники тепловой энергии»</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13013,5</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4"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4"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r>
      <w:tr w:rsidR="00552BFD" w:rsidRPr="009A05D2" w:rsidTr="00891475">
        <w:trPr>
          <w:trHeight w:val="284"/>
        </w:trPr>
        <w:tc>
          <w:tcPr>
            <w:tcW w:w="14885" w:type="dxa"/>
            <w:gridSpan w:val="9"/>
            <w:vAlign w:val="center"/>
          </w:tcPr>
          <w:p w:rsidR="00552BFD" w:rsidRPr="009A05D2" w:rsidRDefault="00552BFD" w:rsidP="00891475">
            <w:pPr>
              <w:pStyle w:val="1100"/>
            </w:pPr>
            <w:r w:rsidRPr="009A05D2">
              <w:t>Проект 1-</w:t>
            </w:r>
            <w:r w:rsidR="00891475">
              <w:t>1.1</w:t>
            </w:r>
            <w:r w:rsidRPr="009A05D2">
              <w:t>. «Строительство источника тепловой энергии для покрытия прироста тепловых нагрузок в местах нового строительства жилищного и общественного фонда»</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4" w:type="dxa"/>
            <w:vAlign w:val="center"/>
          </w:tcPr>
          <w:p w:rsidR="00552BFD" w:rsidRPr="009A05D2" w:rsidRDefault="00552BFD" w:rsidP="0073725C">
            <w:pPr>
              <w:pStyle w:val="1100"/>
            </w:pPr>
            <w:r w:rsidRPr="009A05D2">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4" w:type="dxa"/>
            <w:vAlign w:val="center"/>
          </w:tcPr>
          <w:p w:rsidR="00552BFD" w:rsidRPr="009A05D2" w:rsidRDefault="00552BFD" w:rsidP="0073725C">
            <w:pPr>
              <w:pStyle w:val="1100"/>
            </w:pPr>
            <w:r w:rsidRPr="009A05D2">
              <w:t>13013,497</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t>Проект 1-</w:t>
            </w:r>
            <w:r w:rsidR="00891475">
              <w:t>2.</w:t>
            </w:r>
            <w:r w:rsidRPr="009A05D2">
              <w:t>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4" w:type="dxa"/>
            <w:vAlign w:val="center"/>
          </w:tcPr>
          <w:p w:rsidR="00552BFD" w:rsidRPr="009A05D2" w:rsidRDefault="00552BFD" w:rsidP="0073725C">
            <w:pPr>
              <w:pStyle w:val="1100"/>
            </w:pPr>
            <w:r w:rsidRPr="009A05D2">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4" w:type="dxa"/>
            <w:vAlign w:val="center"/>
          </w:tcPr>
          <w:p w:rsidR="00552BFD" w:rsidRPr="009A05D2" w:rsidRDefault="00552BFD" w:rsidP="0073725C">
            <w:pPr>
              <w:pStyle w:val="1100"/>
            </w:pPr>
            <w:r w:rsidRPr="009A05D2">
              <w:t>76705,289</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rPr>
                <w:rFonts w:eastAsia="Calibri"/>
              </w:rPr>
              <w:t>Группа проектов 2 «Тепловые сети и сооружения на них»</w:t>
            </w:r>
          </w:p>
        </w:tc>
      </w:tr>
      <w:tr w:rsidR="00E57ADC" w:rsidRPr="009A05D2" w:rsidTr="00E57ADC">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19706,443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6246,421</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6817,334</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11354,988</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3441,731</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3623,13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3826,296</w:t>
            </w:r>
          </w:p>
        </w:tc>
        <w:tc>
          <w:tcPr>
            <w:tcW w:w="1154"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4029,462</w:t>
            </w:r>
          </w:p>
        </w:tc>
      </w:tr>
      <w:tr w:rsidR="00E57ADC" w:rsidRPr="009A05D2" w:rsidTr="00E57ADC">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19706,443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25952,864</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32770,198</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44125,186</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47566,917</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51190,047</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55016,343</w:t>
            </w:r>
          </w:p>
        </w:tc>
        <w:tc>
          <w:tcPr>
            <w:tcW w:w="1154"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59045,805</w:t>
            </w:r>
          </w:p>
        </w:tc>
      </w:tr>
      <w:tr w:rsidR="00E57ADC" w:rsidRPr="009A05D2" w:rsidTr="009D0E20">
        <w:trPr>
          <w:trHeight w:val="284"/>
        </w:trPr>
        <w:tc>
          <w:tcPr>
            <w:tcW w:w="14885" w:type="dxa"/>
            <w:gridSpan w:val="9"/>
            <w:vAlign w:val="center"/>
          </w:tcPr>
          <w:p w:rsidR="00E57ADC" w:rsidRPr="009A05D2" w:rsidRDefault="00E57ADC" w:rsidP="00891475">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E57ADC" w:rsidRPr="009A05D2" w:rsidTr="009D0E20">
        <w:trPr>
          <w:trHeight w:val="284"/>
        </w:trPr>
        <w:tc>
          <w:tcPr>
            <w:tcW w:w="5660" w:type="dxa"/>
            <w:vAlign w:val="center"/>
          </w:tcPr>
          <w:p w:rsidR="00E57ADC" w:rsidRPr="009A05D2" w:rsidRDefault="00E57ADC" w:rsidP="009D0E20">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r>
      <w:tr w:rsidR="00E57ADC" w:rsidRPr="009A05D2" w:rsidTr="009D0E20">
        <w:trPr>
          <w:trHeight w:val="284"/>
        </w:trPr>
        <w:tc>
          <w:tcPr>
            <w:tcW w:w="5660" w:type="dxa"/>
            <w:vAlign w:val="center"/>
          </w:tcPr>
          <w:p w:rsidR="00E57ADC" w:rsidRPr="009A05D2" w:rsidRDefault="00E57ADC" w:rsidP="009D0E20">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r>
      <w:tr w:rsidR="00E57ADC" w:rsidRPr="009A05D2" w:rsidTr="00891475">
        <w:trPr>
          <w:trHeight w:val="284"/>
        </w:trPr>
        <w:tc>
          <w:tcPr>
            <w:tcW w:w="14885" w:type="dxa"/>
            <w:gridSpan w:val="9"/>
            <w:vAlign w:val="center"/>
          </w:tcPr>
          <w:p w:rsidR="00E57ADC" w:rsidRPr="009A05D2" w:rsidRDefault="00E57ADC" w:rsidP="0073725C">
            <w:pPr>
              <w:pStyle w:val="1100"/>
            </w:pPr>
            <w:r w:rsidRPr="009A05D2">
              <w:t>Проект 2-</w:t>
            </w:r>
            <w:r>
              <w:t>2.</w:t>
            </w:r>
            <w:r w:rsidRPr="009A05D2">
              <w:t>1 «Реконструкция тепловых сетей для повышения эффективности функционирования системы теплоснабжения»</w:t>
            </w:r>
          </w:p>
        </w:tc>
      </w:tr>
      <w:tr w:rsidR="00E57ADC" w:rsidRPr="009A05D2" w:rsidTr="009D0E20">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16729,2</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2953,165</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3110,377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3272,426</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3441,731</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3623,13</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3826,296</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4029,462</w:t>
            </w:r>
          </w:p>
        </w:tc>
      </w:tr>
      <w:tr w:rsidR="00E57ADC" w:rsidRPr="009A05D2" w:rsidTr="009D0E20">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16729,2</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19682,37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22792,74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26065,17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29506,9</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33130,03</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36956,33</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40985,79</w:t>
            </w:r>
          </w:p>
        </w:tc>
      </w:tr>
      <w:tr w:rsidR="00E57ADC" w:rsidRPr="009A05D2" w:rsidTr="00891475">
        <w:trPr>
          <w:trHeight w:val="284"/>
        </w:trPr>
        <w:tc>
          <w:tcPr>
            <w:tcW w:w="14885" w:type="dxa"/>
            <w:gridSpan w:val="9"/>
            <w:vAlign w:val="center"/>
          </w:tcPr>
          <w:p w:rsidR="00E57ADC" w:rsidRPr="009A05D2" w:rsidRDefault="00E57ADC" w:rsidP="0073725C">
            <w:pPr>
              <w:pStyle w:val="1100"/>
            </w:pPr>
            <w:r w:rsidRPr="009A05D2">
              <w:t xml:space="preserve">Проект </w:t>
            </w:r>
            <w:r>
              <w:t>2-</w:t>
            </w:r>
            <w:r w:rsidRPr="009A05D2">
              <w:t>2.3«Установка узлов учета тепловой энергии на вводах в многоквартирные дома»</w:t>
            </w:r>
          </w:p>
        </w:tc>
      </w:tr>
      <w:tr w:rsidR="00E57ADC" w:rsidRPr="009A05D2" w:rsidTr="00891475">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A05D2" w:rsidRDefault="00E57ADC" w:rsidP="0073725C">
            <w:pPr>
              <w:pStyle w:val="1100"/>
            </w:pPr>
            <w:r w:rsidRPr="009A05D2">
              <w:t>2977,243</w:t>
            </w:r>
          </w:p>
        </w:tc>
        <w:tc>
          <w:tcPr>
            <w:tcW w:w="1153" w:type="dxa"/>
            <w:vAlign w:val="center"/>
          </w:tcPr>
          <w:p w:rsidR="00E57ADC" w:rsidRPr="009A05D2" w:rsidRDefault="00E57ADC" w:rsidP="0073725C">
            <w:pPr>
              <w:pStyle w:val="1100"/>
            </w:pPr>
            <w:r w:rsidRPr="009A05D2">
              <w:t>3293,256</w:t>
            </w:r>
          </w:p>
        </w:tc>
        <w:tc>
          <w:tcPr>
            <w:tcW w:w="1153" w:type="dxa"/>
            <w:vAlign w:val="center"/>
          </w:tcPr>
          <w:p w:rsidR="00E57ADC" w:rsidRPr="009A05D2" w:rsidRDefault="00E57ADC" w:rsidP="0073725C">
            <w:pPr>
              <w:pStyle w:val="1100"/>
            </w:pPr>
            <w:r w:rsidRPr="009A05D2">
              <w:t>3706,957</w:t>
            </w:r>
          </w:p>
        </w:tc>
        <w:tc>
          <w:tcPr>
            <w:tcW w:w="1153" w:type="dxa"/>
            <w:vAlign w:val="center"/>
          </w:tcPr>
          <w:p w:rsidR="00E57ADC" w:rsidRPr="009A05D2" w:rsidRDefault="00E57ADC" w:rsidP="0073725C">
            <w:pPr>
              <w:pStyle w:val="1100"/>
            </w:pPr>
            <w:r w:rsidRPr="009A05D2">
              <w:t>2515,948</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4" w:type="dxa"/>
            <w:vAlign w:val="center"/>
          </w:tcPr>
          <w:p w:rsidR="00E57ADC" w:rsidRPr="009A05D2" w:rsidRDefault="00E57ADC" w:rsidP="0073725C">
            <w:pPr>
              <w:pStyle w:val="1100"/>
            </w:pPr>
            <w:r w:rsidRPr="009A05D2">
              <w:t>0,000</w:t>
            </w:r>
          </w:p>
        </w:tc>
      </w:tr>
      <w:tr w:rsidR="00E57ADC" w:rsidRPr="009A05D2" w:rsidTr="00891475">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2977,243</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6270,499</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9977,456</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4"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b/>
          <w:color w:val="000000" w:themeColor="text1"/>
          <w:sz w:val="24"/>
          <w:szCs w:val="24"/>
        </w:rPr>
      </w:pPr>
      <w:r>
        <w:rPr>
          <w:b/>
        </w:rPr>
        <w:br w:type="page"/>
      </w:r>
    </w:p>
    <w:p w:rsidR="00552BFD" w:rsidRPr="00C83A46" w:rsidRDefault="00552BFD" w:rsidP="0033650F">
      <w:pPr>
        <w:pStyle w:val="afff2"/>
      </w:pPr>
      <w:r>
        <w:lastRenderedPageBreak/>
        <w:t xml:space="preserve">Продолжение </w:t>
      </w:r>
      <w:r w:rsidRPr="00C83A46">
        <w:t>Таблица 16.</w:t>
      </w:r>
      <w:r>
        <w:t>1</w:t>
      </w:r>
      <w:r w:rsidRPr="00C83A46">
        <w:t xml:space="preserve"> – Реестр проектов схемы теплоснабжения муниципального образования «Артинский городской округ» (Вариант </w:t>
      </w:r>
      <w:r>
        <w:t>1</w:t>
      </w:r>
      <w:r w:rsidRPr="00C83A46">
        <w:t>)</w:t>
      </w:r>
    </w:p>
    <w:tbl>
      <w:tblPr>
        <w:tblStyle w:val="aff5"/>
        <w:tblW w:w="15387" w:type="dxa"/>
        <w:tblInd w:w="-176" w:type="dxa"/>
        <w:tblLayout w:type="fixed"/>
        <w:tblLook w:val="04A0" w:firstRow="1" w:lastRow="0" w:firstColumn="1" w:lastColumn="0" w:noHBand="0" w:noVBand="1"/>
      </w:tblPr>
      <w:tblGrid>
        <w:gridCol w:w="5659"/>
        <w:gridCol w:w="1153"/>
        <w:gridCol w:w="1153"/>
        <w:gridCol w:w="1153"/>
        <w:gridCol w:w="1231"/>
        <w:gridCol w:w="1211"/>
        <w:gridCol w:w="1275"/>
        <w:gridCol w:w="1276"/>
        <w:gridCol w:w="1276"/>
      </w:tblGrid>
      <w:tr w:rsidR="00552BFD" w:rsidRPr="009A05D2" w:rsidTr="00E57ADC">
        <w:trPr>
          <w:trHeight w:val="284"/>
        </w:trPr>
        <w:tc>
          <w:tcPr>
            <w:tcW w:w="5659" w:type="dxa"/>
            <w:vAlign w:val="center"/>
          </w:tcPr>
          <w:p w:rsidR="00552BFD" w:rsidRPr="009A05D2" w:rsidRDefault="00552BFD" w:rsidP="0073725C">
            <w:pPr>
              <w:pStyle w:val="1100"/>
            </w:pPr>
            <w:r w:rsidRPr="009A05D2">
              <w:t>Смета проектов</w:t>
            </w:r>
          </w:p>
        </w:tc>
        <w:tc>
          <w:tcPr>
            <w:tcW w:w="1153" w:type="dxa"/>
            <w:vAlign w:val="center"/>
          </w:tcPr>
          <w:p w:rsidR="00552BFD" w:rsidRPr="009A05D2" w:rsidRDefault="00552BFD" w:rsidP="0073725C">
            <w:pPr>
              <w:pStyle w:val="1100"/>
            </w:pPr>
            <w:r w:rsidRPr="009A05D2">
              <w:t>2028 г.</w:t>
            </w:r>
          </w:p>
        </w:tc>
        <w:tc>
          <w:tcPr>
            <w:tcW w:w="1153" w:type="dxa"/>
            <w:vAlign w:val="center"/>
          </w:tcPr>
          <w:p w:rsidR="00552BFD" w:rsidRPr="009A05D2" w:rsidRDefault="00552BFD" w:rsidP="0073725C">
            <w:pPr>
              <w:pStyle w:val="1100"/>
            </w:pPr>
            <w:r w:rsidRPr="009A05D2">
              <w:t>2029 г.</w:t>
            </w:r>
          </w:p>
        </w:tc>
        <w:tc>
          <w:tcPr>
            <w:tcW w:w="1153" w:type="dxa"/>
            <w:vAlign w:val="center"/>
          </w:tcPr>
          <w:p w:rsidR="00552BFD" w:rsidRPr="009A05D2" w:rsidRDefault="00552BFD" w:rsidP="0073725C">
            <w:pPr>
              <w:pStyle w:val="1100"/>
            </w:pPr>
            <w:r w:rsidRPr="009A05D2">
              <w:t>2030 г.</w:t>
            </w:r>
          </w:p>
        </w:tc>
        <w:tc>
          <w:tcPr>
            <w:tcW w:w="1231" w:type="dxa"/>
            <w:vAlign w:val="center"/>
          </w:tcPr>
          <w:p w:rsidR="00552BFD" w:rsidRPr="009A05D2" w:rsidRDefault="00552BFD" w:rsidP="0073725C">
            <w:pPr>
              <w:pStyle w:val="1100"/>
            </w:pPr>
            <w:r w:rsidRPr="009A05D2">
              <w:t>2031 г.</w:t>
            </w:r>
          </w:p>
        </w:tc>
        <w:tc>
          <w:tcPr>
            <w:tcW w:w="1211" w:type="dxa"/>
            <w:vAlign w:val="center"/>
          </w:tcPr>
          <w:p w:rsidR="00552BFD" w:rsidRPr="009A05D2" w:rsidRDefault="00552BFD" w:rsidP="0073725C">
            <w:pPr>
              <w:pStyle w:val="1100"/>
            </w:pPr>
            <w:r w:rsidRPr="009A05D2">
              <w:t>2032 г.</w:t>
            </w:r>
          </w:p>
        </w:tc>
        <w:tc>
          <w:tcPr>
            <w:tcW w:w="1275" w:type="dxa"/>
            <w:vAlign w:val="center"/>
          </w:tcPr>
          <w:p w:rsidR="00552BFD" w:rsidRPr="009A05D2" w:rsidRDefault="00552BFD" w:rsidP="0073725C">
            <w:pPr>
              <w:pStyle w:val="1100"/>
            </w:pPr>
            <w:r w:rsidRPr="009A05D2">
              <w:t>2033 г.</w:t>
            </w:r>
          </w:p>
        </w:tc>
        <w:tc>
          <w:tcPr>
            <w:tcW w:w="1276" w:type="dxa"/>
            <w:vAlign w:val="center"/>
          </w:tcPr>
          <w:p w:rsidR="00552BFD" w:rsidRPr="009A05D2" w:rsidRDefault="00552BFD" w:rsidP="0073725C">
            <w:pPr>
              <w:pStyle w:val="1100"/>
            </w:pPr>
            <w:r w:rsidRPr="009A05D2">
              <w:t>2034 г.</w:t>
            </w:r>
          </w:p>
        </w:tc>
        <w:tc>
          <w:tcPr>
            <w:tcW w:w="1276" w:type="dxa"/>
            <w:vAlign w:val="center"/>
          </w:tcPr>
          <w:p w:rsidR="00552BFD" w:rsidRPr="009A05D2" w:rsidRDefault="00552BFD" w:rsidP="0073725C">
            <w:pPr>
              <w:pStyle w:val="1100"/>
            </w:pPr>
            <w:r w:rsidRPr="009A05D2">
              <w:t xml:space="preserve">Всего </w:t>
            </w: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Группа проектов 1 «Источники тепловой энергии»</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3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1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5"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3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1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5"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6" w:type="dxa"/>
            <w:vAlign w:val="center"/>
          </w:tcPr>
          <w:p w:rsidR="00552BFD" w:rsidRPr="009A05D2" w:rsidRDefault="00552BFD" w:rsidP="0073725C">
            <w:pPr>
              <w:rPr>
                <w:rFonts w:ascii="Times New Roman" w:hAnsi="Times New Roman" w:cs="Times New Roman"/>
                <w:color w:val="000000"/>
                <w:sz w:val="20"/>
                <w:szCs w:val="20"/>
              </w:rPr>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Проект 1-2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231" w:type="dxa"/>
            <w:vAlign w:val="center"/>
          </w:tcPr>
          <w:p w:rsidR="00552BFD" w:rsidRPr="009A05D2" w:rsidRDefault="00552BFD" w:rsidP="0073725C">
            <w:pPr>
              <w:pStyle w:val="1100"/>
            </w:pPr>
            <w:r w:rsidRPr="009A05D2">
              <w:t>0,000</w:t>
            </w:r>
          </w:p>
        </w:tc>
        <w:tc>
          <w:tcPr>
            <w:tcW w:w="1211" w:type="dxa"/>
            <w:vAlign w:val="center"/>
          </w:tcPr>
          <w:p w:rsidR="00552BFD" w:rsidRPr="009A05D2" w:rsidRDefault="00552BFD" w:rsidP="0073725C">
            <w:pPr>
              <w:pStyle w:val="1100"/>
            </w:pPr>
            <w:r w:rsidRPr="009A05D2">
              <w:t>0,000</w:t>
            </w:r>
          </w:p>
        </w:tc>
        <w:tc>
          <w:tcPr>
            <w:tcW w:w="1275"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13013,497</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231" w:type="dxa"/>
            <w:vAlign w:val="center"/>
          </w:tcPr>
          <w:p w:rsidR="00552BFD" w:rsidRPr="009A05D2" w:rsidRDefault="00552BFD" w:rsidP="0073725C">
            <w:pPr>
              <w:pStyle w:val="1100"/>
            </w:pPr>
            <w:r w:rsidRPr="009A05D2">
              <w:t>13013,497</w:t>
            </w:r>
          </w:p>
        </w:tc>
        <w:tc>
          <w:tcPr>
            <w:tcW w:w="1211" w:type="dxa"/>
            <w:vAlign w:val="center"/>
          </w:tcPr>
          <w:p w:rsidR="00552BFD" w:rsidRPr="009A05D2" w:rsidRDefault="00552BFD" w:rsidP="0073725C">
            <w:pPr>
              <w:pStyle w:val="1100"/>
            </w:pPr>
            <w:r w:rsidRPr="009A05D2">
              <w:t>13013,497</w:t>
            </w:r>
          </w:p>
        </w:tc>
        <w:tc>
          <w:tcPr>
            <w:tcW w:w="1275" w:type="dxa"/>
            <w:vAlign w:val="center"/>
          </w:tcPr>
          <w:p w:rsidR="00552BFD" w:rsidRPr="009A05D2" w:rsidRDefault="00552BFD" w:rsidP="0073725C">
            <w:pPr>
              <w:pStyle w:val="1100"/>
            </w:pPr>
            <w:r w:rsidRPr="009A05D2">
              <w:t>13013,497</w:t>
            </w:r>
          </w:p>
        </w:tc>
        <w:tc>
          <w:tcPr>
            <w:tcW w:w="1276" w:type="dxa"/>
            <w:vAlign w:val="center"/>
          </w:tcPr>
          <w:p w:rsidR="00552BFD" w:rsidRPr="009A05D2" w:rsidRDefault="00552BFD" w:rsidP="0073725C">
            <w:pPr>
              <w:pStyle w:val="1100"/>
            </w:pPr>
            <w:r w:rsidRPr="009A05D2">
              <w:t>13013,497</w:t>
            </w:r>
          </w:p>
        </w:tc>
        <w:tc>
          <w:tcPr>
            <w:tcW w:w="1276" w:type="dxa"/>
            <w:vAlign w:val="center"/>
          </w:tcPr>
          <w:p w:rsidR="00552BFD" w:rsidRPr="009A05D2" w:rsidRDefault="00552BFD" w:rsidP="0073725C">
            <w:pPr>
              <w:pStyle w:val="1100"/>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Проект 1-2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231" w:type="dxa"/>
            <w:vAlign w:val="center"/>
          </w:tcPr>
          <w:p w:rsidR="00552BFD" w:rsidRPr="009A05D2" w:rsidRDefault="00552BFD" w:rsidP="0073725C">
            <w:pPr>
              <w:pStyle w:val="1100"/>
            </w:pPr>
            <w:r w:rsidRPr="009A05D2">
              <w:t>0,000</w:t>
            </w:r>
          </w:p>
        </w:tc>
        <w:tc>
          <w:tcPr>
            <w:tcW w:w="1211" w:type="dxa"/>
            <w:vAlign w:val="center"/>
          </w:tcPr>
          <w:p w:rsidR="00552BFD" w:rsidRPr="009A05D2" w:rsidRDefault="00552BFD" w:rsidP="0073725C">
            <w:pPr>
              <w:pStyle w:val="1100"/>
            </w:pPr>
            <w:r w:rsidRPr="009A05D2">
              <w:t>0,000</w:t>
            </w:r>
          </w:p>
        </w:tc>
        <w:tc>
          <w:tcPr>
            <w:tcW w:w="1275"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76705,289</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231" w:type="dxa"/>
            <w:vAlign w:val="center"/>
          </w:tcPr>
          <w:p w:rsidR="00552BFD" w:rsidRPr="009A05D2" w:rsidRDefault="00552BFD" w:rsidP="0073725C">
            <w:pPr>
              <w:pStyle w:val="1100"/>
            </w:pPr>
            <w:r w:rsidRPr="009A05D2">
              <w:t>76705,289</w:t>
            </w:r>
          </w:p>
        </w:tc>
        <w:tc>
          <w:tcPr>
            <w:tcW w:w="1211" w:type="dxa"/>
            <w:vAlign w:val="center"/>
          </w:tcPr>
          <w:p w:rsidR="00552BFD" w:rsidRPr="009A05D2" w:rsidRDefault="00552BFD" w:rsidP="0073725C">
            <w:pPr>
              <w:pStyle w:val="1100"/>
            </w:pPr>
            <w:r w:rsidRPr="009A05D2">
              <w:t>76705,289</w:t>
            </w:r>
          </w:p>
        </w:tc>
        <w:tc>
          <w:tcPr>
            <w:tcW w:w="1275" w:type="dxa"/>
            <w:vAlign w:val="center"/>
          </w:tcPr>
          <w:p w:rsidR="00552BFD" w:rsidRPr="009A05D2" w:rsidRDefault="00552BFD" w:rsidP="0073725C">
            <w:pPr>
              <w:pStyle w:val="1100"/>
            </w:pPr>
            <w:r w:rsidRPr="009A05D2">
              <w:t>76705,289</w:t>
            </w:r>
          </w:p>
        </w:tc>
        <w:tc>
          <w:tcPr>
            <w:tcW w:w="1276" w:type="dxa"/>
            <w:vAlign w:val="center"/>
          </w:tcPr>
          <w:p w:rsidR="00552BFD" w:rsidRPr="009A05D2" w:rsidRDefault="00552BFD" w:rsidP="0073725C">
            <w:pPr>
              <w:pStyle w:val="1100"/>
            </w:pPr>
            <w:r w:rsidRPr="009A05D2">
              <w:t>76705,289</w:t>
            </w:r>
          </w:p>
        </w:tc>
        <w:tc>
          <w:tcPr>
            <w:tcW w:w="1276" w:type="dxa"/>
            <w:vAlign w:val="center"/>
          </w:tcPr>
          <w:p w:rsidR="00552BFD" w:rsidRPr="009A05D2" w:rsidRDefault="00552BFD" w:rsidP="0073725C">
            <w:pPr>
              <w:pStyle w:val="1100"/>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Группа проектов 2 «Тепловые сети и сооружения на них»</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10628,53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11185,69</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11791,31</w:t>
            </w:r>
          </w:p>
        </w:tc>
        <w:tc>
          <w:tcPr>
            <w:tcW w:w="123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12427,2</w:t>
            </w:r>
          </w:p>
        </w:tc>
        <w:tc>
          <w:tcPr>
            <w:tcW w:w="121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13099,43</w:t>
            </w:r>
          </w:p>
        </w:tc>
        <w:tc>
          <w:tcPr>
            <w:tcW w:w="1275"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13808</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14552,91</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Pr>
                <w:rFonts w:ascii="Times New Roman" w:hAnsi="Times New Roman" w:cs="Times New Roman"/>
                <w:color w:val="000000"/>
                <w:sz w:val="20"/>
                <w:szCs w:val="20"/>
              </w:rPr>
              <w:t>146538,875</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69674,335</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80860,025</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92651,335</w:t>
            </w:r>
          </w:p>
        </w:tc>
        <w:tc>
          <w:tcPr>
            <w:tcW w:w="123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105078,535</w:t>
            </w:r>
          </w:p>
        </w:tc>
        <w:tc>
          <w:tcPr>
            <w:tcW w:w="121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118177,965</w:t>
            </w:r>
          </w:p>
        </w:tc>
        <w:tc>
          <w:tcPr>
            <w:tcW w:w="1275"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131985,965</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146538,875</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E57ADC" w:rsidRPr="009A05D2" w:rsidTr="00E57ADC">
        <w:trPr>
          <w:trHeight w:val="284"/>
        </w:trPr>
        <w:tc>
          <w:tcPr>
            <w:tcW w:w="5659" w:type="dxa"/>
            <w:vAlign w:val="center"/>
          </w:tcPr>
          <w:p w:rsidR="00E57ADC" w:rsidRPr="009A05D2" w:rsidRDefault="00E57ADC" w:rsidP="009D0E20">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3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1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5"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6"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Pr>
                <w:rFonts w:ascii="Times New Roman" w:hAnsi="Times New Roman" w:cs="Times New Roman"/>
                <w:color w:val="000000"/>
                <w:sz w:val="20"/>
                <w:szCs w:val="20"/>
              </w:rPr>
              <w:t>5566,614</w:t>
            </w:r>
          </w:p>
        </w:tc>
      </w:tr>
      <w:tr w:rsidR="00E57ADC" w:rsidRPr="009A05D2" w:rsidTr="00E57ADC">
        <w:trPr>
          <w:trHeight w:val="284"/>
        </w:trPr>
        <w:tc>
          <w:tcPr>
            <w:tcW w:w="5659" w:type="dxa"/>
            <w:vAlign w:val="center"/>
          </w:tcPr>
          <w:p w:rsidR="00E57ADC" w:rsidRPr="009A05D2" w:rsidRDefault="00E57ADC" w:rsidP="009D0E20">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3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1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5"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6"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pStyle w:val="1100"/>
            </w:pPr>
            <w:r w:rsidRPr="009A05D2">
              <w:t>Проект 2-</w:t>
            </w:r>
            <w:r>
              <w:t>2.</w:t>
            </w:r>
            <w:r w:rsidRPr="009A05D2">
              <w:t>1 «Реконструкция тепловых сетей для повышения эффективности функционирования системы теплоснабжения»</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10628,53</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11185,69</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11791,31</w:t>
            </w:r>
          </w:p>
        </w:tc>
        <w:tc>
          <w:tcPr>
            <w:tcW w:w="123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12427,2</w:t>
            </w:r>
          </w:p>
        </w:tc>
        <w:tc>
          <w:tcPr>
            <w:tcW w:w="121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13099,43</w:t>
            </w:r>
          </w:p>
        </w:tc>
        <w:tc>
          <w:tcPr>
            <w:tcW w:w="1275"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13808</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14552,91</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45230,51</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49697,746</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54406,847</w:t>
            </w:r>
          </w:p>
        </w:tc>
        <w:tc>
          <w:tcPr>
            <w:tcW w:w="123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59369,91</w:t>
            </w:r>
          </w:p>
        </w:tc>
        <w:tc>
          <w:tcPr>
            <w:tcW w:w="121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64601,43</w:t>
            </w:r>
          </w:p>
        </w:tc>
        <w:tc>
          <w:tcPr>
            <w:tcW w:w="1275"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70115,94</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75927,950</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pStyle w:val="1100"/>
            </w:pPr>
            <w:r w:rsidRPr="009A05D2">
              <w:t xml:space="preserve">Проект </w:t>
            </w:r>
            <w:r>
              <w:t>2-</w:t>
            </w:r>
            <w:r w:rsidRPr="009A05D2">
              <w:t>2.3«Установка узлов учета тепловой энергии на вводах в многоквартирные дома»</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231" w:type="dxa"/>
            <w:vAlign w:val="center"/>
          </w:tcPr>
          <w:p w:rsidR="00E57ADC" w:rsidRPr="009A05D2" w:rsidRDefault="00E57ADC" w:rsidP="0073725C">
            <w:pPr>
              <w:pStyle w:val="1100"/>
            </w:pPr>
            <w:r w:rsidRPr="009A05D2">
              <w:t>0,000</w:t>
            </w:r>
          </w:p>
        </w:tc>
        <w:tc>
          <w:tcPr>
            <w:tcW w:w="1211" w:type="dxa"/>
            <w:vAlign w:val="center"/>
          </w:tcPr>
          <w:p w:rsidR="00E57ADC" w:rsidRPr="009A05D2" w:rsidRDefault="00E57ADC" w:rsidP="0073725C">
            <w:pPr>
              <w:pStyle w:val="1100"/>
            </w:pPr>
            <w:r w:rsidRPr="009A05D2">
              <w:t>0,000</w:t>
            </w:r>
          </w:p>
        </w:tc>
        <w:tc>
          <w:tcPr>
            <w:tcW w:w="1275" w:type="dxa"/>
            <w:vAlign w:val="center"/>
          </w:tcPr>
          <w:p w:rsidR="00E57ADC" w:rsidRPr="009A05D2" w:rsidRDefault="00E57ADC" w:rsidP="0073725C">
            <w:pPr>
              <w:pStyle w:val="1100"/>
            </w:pPr>
            <w:r w:rsidRPr="009A05D2">
              <w:t>0,000</w:t>
            </w:r>
          </w:p>
        </w:tc>
        <w:tc>
          <w:tcPr>
            <w:tcW w:w="1276" w:type="dxa"/>
            <w:vAlign w:val="center"/>
          </w:tcPr>
          <w:p w:rsidR="00E57ADC" w:rsidRPr="009A05D2" w:rsidRDefault="00E57ADC" w:rsidP="0073725C">
            <w:pPr>
              <w:pStyle w:val="1100"/>
            </w:pPr>
            <w:r w:rsidRPr="009A05D2">
              <w:t>0,000</w:t>
            </w:r>
          </w:p>
        </w:tc>
        <w:tc>
          <w:tcPr>
            <w:tcW w:w="1276" w:type="dxa"/>
            <w:vAlign w:val="center"/>
          </w:tcPr>
          <w:p w:rsidR="00E57ADC" w:rsidRPr="009A05D2" w:rsidRDefault="00E57ADC" w:rsidP="0073725C">
            <w:pPr>
              <w:pStyle w:val="1100"/>
            </w:pPr>
            <w:r w:rsidRPr="009A05D2">
              <w:t>12493,404</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31"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11"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75"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76"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12493,404</w:t>
            </w:r>
          </w:p>
        </w:tc>
        <w:tc>
          <w:tcPr>
            <w:tcW w:w="1276"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b/>
          <w:color w:val="000000" w:themeColor="text1"/>
          <w:sz w:val="24"/>
          <w:szCs w:val="24"/>
        </w:rPr>
      </w:pPr>
      <w:r>
        <w:rPr>
          <w:b/>
        </w:rPr>
        <w:br w:type="page"/>
      </w:r>
    </w:p>
    <w:p w:rsidR="00552BFD" w:rsidRPr="003D3BA1" w:rsidRDefault="00552BFD" w:rsidP="0033650F">
      <w:pPr>
        <w:pStyle w:val="afff2"/>
      </w:pPr>
      <w:r w:rsidRPr="007813AF">
        <w:lastRenderedPageBreak/>
        <w:t>Таблица 16.</w:t>
      </w:r>
      <w:r>
        <w:t xml:space="preserve">2 </w:t>
      </w:r>
      <w:r w:rsidRPr="007813AF">
        <w:t>– Реестр проектов схемы теплоснабжения муниципального образования «</w:t>
      </w:r>
      <w:r>
        <w:t>Артинский</w:t>
      </w:r>
      <w:r w:rsidRPr="007813AF">
        <w:t xml:space="preserve"> городско</w:t>
      </w:r>
      <w:r>
        <w:t>й</w:t>
      </w:r>
      <w:r w:rsidRPr="007813AF">
        <w:t xml:space="preserve"> </w:t>
      </w:r>
      <w:r>
        <w:t>округ</w:t>
      </w:r>
      <w:r w:rsidRPr="007813AF">
        <w:t>»</w:t>
      </w:r>
      <w:r>
        <w:t xml:space="preserve"> (Вариант 2)</w:t>
      </w:r>
    </w:p>
    <w:tbl>
      <w:tblPr>
        <w:tblStyle w:val="aff5"/>
        <w:tblW w:w="14885" w:type="dxa"/>
        <w:tblInd w:w="-176" w:type="dxa"/>
        <w:tblLayout w:type="fixed"/>
        <w:tblLook w:val="04A0" w:firstRow="1" w:lastRow="0" w:firstColumn="1" w:lastColumn="0" w:noHBand="0" w:noVBand="1"/>
      </w:tblPr>
      <w:tblGrid>
        <w:gridCol w:w="4537"/>
        <w:gridCol w:w="1276"/>
        <w:gridCol w:w="1275"/>
        <w:gridCol w:w="1276"/>
        <w:gridCol w:w="1276"/>
        <w:gridCol w:w="1276"/>
        <w:gridCol w:w="1275"/>
        <w:gridCol w:w="1276"/>
        <w:gridCol w:w="1418"/>
      </w:tblGrid>
      <w:tr w:rsidR="00552BFD" w:rsidRPr="000E0511" w:rsidTr="00084274">
        <w:trPr>
          <w:trHeight w:val="284"/>
        </w:trPr>
        <w:tc>
          <w:tcPr>
            <w:tcW w:w="4537" w:type="dxa"/>
            <w:vAlign w:val="center"/>
          </w:tcPr>
          <w:p w:rsidR="00552BFD" w:rsidRPr="000E0511" w:rsidRDefault="00552BFD" w:rsidP="0073725C">
            <w:pPr>
              <w:pStyle w:val="1100"/>
            </w:pPr>
            <w:r w:rsidRPr="000E0511">
              <w:t>Смета проектов</w:t>
            </w:r>
          </w:p>
        </w:tc>
        <w:tc>
          <w:tcPr>
            <w:tcW w:w="1276" w:type="dxa"/>
            <w:vAlign w:val="center"/>
          </w:tcPr>
          <w:p w:rsidR="00552BFD" w:rsidRPr="000E0511" w:rsidRDefault="00552BFD" w:rsidP="0073725C">
            <w:pPr>
              <w:pStyle w:val="1100"/>
            </w:pPr>
            <w:r w:rsidRPr="000E0511">
              <w:t>2020 г.</w:t>
            </w:r>
          </w:p>
        </w:tc>
        <w:tc>
          <w:tcPr>
            <w:tcW w:w="1275" w:type="dxa"/>
            <w:vAlign w:val="center"/>
          </w:tcPr>
          <w:p w:rsidR="00552BFD" w:rsidRPr="000E0511" w:rsidRDefault="00552BFD" w:rsidP="0073725C">
            <w:pPr>
              <w:pStyle w:val="1100"/>
            </w:pPr>
            <w:r w:rsidRPr="000E0511">
              <w:t>2021 г.</w:t>
            </w:r>
          </w:p>
        </w:tc>
        <w:tc>
          <w:tcPr>
            <w:tcW w:w="1276" w:type="dxa"/>
            <w:vAlign w:val="center"/>
          </w:tcPr>
          <w:p w:rsidR="00552BFD" w:rsidRPr="000E0511" w:rsidRDefault="00552BFD" w:rsidP="0073725C">
            <w:pPr>
              <w:pStyle w:val="1100"/>
            </w:pPr>
            <w:r w:rsidRPr="000E0511">
              <w:t>2022 г.</w:t>
            </w:r>
          </w:p>
        </w:tc>
        <w:tc>
          <w:tcPr>
            <w:tcW w:w="1276" w:type="dxa"/>
            <w:vAlign w:val="center"/>
          </w:tcPr>
          <w:p w:rsidR="00552BFD" w:rsidRPr="000E0511" w:rsidRDefault="00552BFD" w:rsidP="0073725C">
            <w:pPr>
              <w:pStyle w:val="1100"/>
            </w:pPr>
            <w:r w:rsidRPr="000E0511">
              <w:t>2023 г.</w:t>
            </w:r>
          </w:p>
        </w:tc>
        <w:tc>
          <w:tcPr>
            <w:tcW w:w="1276" w:type="dxa"/>
            <w:vAlign w:val="center"/>
          </w:tcPr>
          <w:p w:rsidR="00552BFD" w:rsidRPr="000E0511" w:rsidRDefault="00552BFD" w:rsidP="0073725C">
            <w:pPr>
              <w:pStyle w:val="1100"/>
            </w:pPr>
            <w:r w:rsidRPr="000E0511">
              <w:t>2024 г.</w:t>
            </w:r>
          </w:p>
        </w:tc>
        <w:tc>
          <w:tcPr>
            <w:tcW w:w="1275" w:type="dxa"/>
            <w:vAlign w:val="center"/>
          </w:tcPr>
          <w:p w:rsidR="00552BFD" w:rsidRPr="000E0511" w:rsidRDefault="00552BFD" w:rsidP="0073725C">
            <w:pPr>
              <w:pStyle w:val="1100"/>
            </w:pPr>
            <w:r w:rsidRPr="000E0511">
              <w:t>2025 г.</w:t>
            </w:r>
          </w:p>
        </w:tc>
        <w:tc>
          <w:tcPr>
            <w:tcW w:w="1276" w:type="dxa"/>
            <w:vAlign w:val="center"/>
          </w:tcPr>
          <w:p w:rsidR="00552BFD" w:rsidRPr="000E0511" w:rsidRDefault="00552BFD" w:rsidP="0073725C">
            <w:pPr>
              <w:pStyle w:val="1100"/>
            </w:pPr>
            <w:r w:rsidRPr="000E0511">
              <w:t>2026 г.</w:t>
            </w:r>
          </w:p>
        </w:tc>
        <w:tc>
          <w:tcPr>
            <w:tcW w:w="1418" w:type="dxa"/>
            <w:vAlign w:val="center"/>
          </w:tcPr>
          <w:p w:rsidR="00552BFD" w:rsidRPr="000E0511" w:rsidRDefault="00552BFD" w:rsidP="0073725C">
            <w:pPr>
              <w:pStyle w:val="1100"/>
            </w:pPr>
            <w:r w:rsidRPr="000E0511">
              <w:t>2027 г.</w:t>
            </w:r>
          </w:p>
        </w:tc>
      </w:tr>
      <w:tr w:rsidR="00552BFD" w:rsidRPr="000E0511" w:rsidTr="00084274">
        <w:trPr>
          <w:trHeight w:val="284"/>
        </w:trPr>
        <w:tc>
          <w:tcPr>
            <w:tcW w:w="14885" w:type="dxa"/>
            <w:gridSpan w:val="9"/>
            <w:vAlign w:val="center"/>
          </w:tcPr>
          <w:p w:rsidR="00552BFD" w:rsidRPr="000E0511" w:rsidRDefault="00552BFD" w:rsidP="0073725C">
            <w:pPr>
              <w:pStyle w:val="1100"/>
            </w:pPr>
            <w:r w:rsidRPr="000E0511">
              <w:rPr>
                <w:rFonts w:eastAsia="Calibri"/>
              </w:rPr>
              <w:t>Группа проектов 1 «Источники тепловой энергии»</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13013,5</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418"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418"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r>
      <w:tr w:rsidR="00552BFD" w:rsidRPr="000E0511" w:rsidTr="00084274">
        <w:trPr>
          <w:trHeight w:val="284"/>
        </w:trPr>
        <w:tc>
          <w:tcPr>
            <w:tcW w:w="14885" w:type="dxa"/>
            <w:gridSpan w:val="9"/>
            <w:vAlign w:val="center"/>
          </w:tcPr>
          <w:p w:rsidR="00552BFD" w:rsidRPr="000E0511" w:rsidRDefault="00552BFD" w:rsidP="00E57ADC">
            <w:pPr>
              <w:pStyle w:val="1100"/>
            </w:pPr>
            <w:r w:rsidRPr="000E0511">
              <w:t>Проект 1-</w:t>
            </w:r>
            <w:r w:rsidR="00E57ADC">
              <w:t>1</w:t>
            </w:r>
            <w:r w:rsidRPr="000E0511">
              <w:t>.</w:t>
            </w:r>
            <w:r w:rsidR="00E57ADC">
              <w:t>1</w:t>
            </w:r>
            <w:r w:rsidRPr="000E0511">
              <w:t xml:space="preserve"> «Строительство источника тепловой энергии для покрытия прироста тепловых нагрузок в местах нового строительства жилищного и общественного фонда»</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418" w:type="dxa"/>
            <w:vAlign w:val="center"/>
          </w:tcPr>
          <w:p w:rsidR="00552BFD" w:rsidRPr="000E0511" w:rsidRDefault="00552BFD" w:rsidP="0073725C">
            <w:pPr>
              <w:pStyle w:val="1100"/>
            </w:pPr>
            <w:r w:rsidRPr="000E0511">
              <w:t>0,000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13013,497</w:t>
            </w:r>
          </w:p>
        </w:tc>
        <w:tc>
          <w:tcPr>
            <w:tcW w:w="1275"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13013,497</w:t>
            </w:r>
          </w:p>
        </w:tc>
        <w:tc>
          <w:tcPr>
            <w:tcW w:w="1418" w:type="dxa"/>
            <w:vAlign w:val="center"/>
          </w:tcPr>
          <w:p w:rsidR="00552BFD" w:rsidRPr="000E0511" w:rsidRDefault="00552BFD" w:rsidP="0073725C">
            <w:pPr>
              <w:pStyle w:val="1100"/>
            </w:pPr>
            <w:r w:rsidRPr="000E0511">
              <w:t>13013,497</w:t>
            </w:r>
          </w:p>
        </w:tc>
      </w:tr>
      <w:tr w:rsidR="00552BFD" w:rsidRPr="000E0511" w:rsidTr="00084274">
        <w:trPr>
          <w:trHeight w:val="284"/>
        </w:trPr>
        <w:tc>
          <w:tcPr>
            <w:tcW w:w="14885" w:type="dxa"/>
            <w:gridSpan w:val="9"/>
            <w:vAlign w:val="center"/>
          </w:tcPr>
          <w:p w:rsidR="00552BFD" w:rsidRPr="000E0511" w:rsidRDefault="00552BFD" w:rsidP="00E57ADC">
            <w:pPr>
              <w:pStyle w:val="1100"/>
            </w:pPr>
            <w:r w:rsidRPr="000E0511">
              <w:t>Проект 1-</w:t>
            </w:r>
            <w:r w:rsidR="00E57ADC">
              <w:t>2</w:t>
            </w:r>
            <w:r w:rsidRPr="000E0511">
              <w:t>.</w:t>
            </w:r>
            <w:r w:rsidR="00E57ADC">
              <w:t>1</w:t>
            </w:r>
            <w:r w:rsidRPr="000E0511">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418" w:type="dxa"/>
            <w:vAlign w:val="center"/>
          </w:tcPr>
          <w:p w:rsidR="00552BFD" w:rsidRPr="000E0511" w:rsidRDefault="00552BFD" w:rsidP="0073725C">
            <w:pPr>
              <w:pStyle w:val="1100"/>
            </w:pPr>
            <w:r w:rsidRPr="000E0511">
              <w:t>0,000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418" w:type="dxa"/>
            <w:vAlign w:val="center"/>
          </w:tcPr>
          <w:p w:rsidR="00552BFD" w:rsidRPr="000E0511" w:rsidRDefault="00552BFD" w:rsidP="0073725C">
            <w:pPr>
              <w:pStyle w:val="1100"/>
            </w:pPr>
            <w:r w:rsidRPr="000E0511">
              <w:t>76705,289</w:t>
            </w:r>
          </w:p>
        </w:tc>
      </w:tr>
      <w:tr w:rsidR="00552BFD" w:rsidRPr="000E0511" w:rsidTr="00084274">
        <w:trPr>
          <w:trHeight w:val="284"/>
        </w:trPr>
        <w:tc>
          <w:tcPr>
            <w:tcW w:w="14885" w:type="dxa"/>
            <w:gridSpan w:val="9"/>
            <w:vAlign w:val="center"/>
          </w:tcPr>
          <w:p w:rsidR="00552BFD" w:rsidRPr="000E0511" w:rsidRDefault="00552BFD" w:rsidP="0073725C">
            <w:pPr>
              <w:pStyle w:val="1100"/>
            </w:pPr>
            <w:r w:rsidRPr="000E0511">
              <w:rPr>
                <w:rFonts w:eastAsia="Calibri"/>
              </w:rPr>
              <w:t>Группа проектов 2 «Тепловые сети и сооружения на них»</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23864,102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10687,804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11495,155</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16276,521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8617,889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9072,1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9580,816</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10089,531</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23864,102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34551,906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46047,061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62323,582</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70941,471</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80013,571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89594,387</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99683,918</w:t>
            </w:r>
          </w:p>
        </w:tc>
      </w:tr>
      <w:tr w:rsidR="0095416C" w:rsidRPr="000E0511" w:rsidTr="00084274">
        <w:trPr>
          <w:trHeight w:val="284"/>
        </w:trPr>
        <w:tc>
          <w:tcPr>
            <w:tcW w:w="14885" w:type="dxa"/>
            <w:gridSpan w:val="9"/>
            <w:vAlign w:val="center"/>
          </w:tcPr>
          <w:p w:rsidR="0095416C" w:rsidRPr="009A05D2" w:rsidRDefault="0095416C" w:rsidP="00CB120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95416C" w:rsidRPr="000E0511" w:rsidTr="00084274">
        <w:trPr>
          <w:trHeight w:val="284"/>
        </w:trPr>
        <w:tc>
          <w:tcPr>
            <w:tcW w:w="4537" w:type="dxa"/>
            <w:vAlign w:val="center"/>
          </w:tcPr>
          <w:p w:rsidR="0095416C" w:rsidRPr="000E0511" w:rsidRDefault="0095416C" w:rsidP="00CB1207">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r>
      <w:tr w:rsidR="0095416C" w:rsidRPr="000E0511" w:rsidTr="00084274">
        <w:trPr>
          <w:trHeight w:val="284"/>
        </w:trPr>
        <w:tc>
          <w:tcPr>
            <w:tcW w:w="4537" w:type="dxa"/>
            <w:vAlign w:val="center"/>
          </w:tcPr>
          <w:p w:rsidR="0095416C" w:rsidRPr="000E0511" w:rsidRDefault="0095416C" w:rsidP="00CB1207">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r>
      <w:tr w:rsidR="0095416C" w:rsidRPr="000E0511" w:rsidTr="00084274">
        <w:trPr>
          <w:trHeight w:val="284"/>
        </w:trPr>
        <w:tc>
          <w:tcPr>
            <w:tcW w:w="14885" w:type="dxa"/>
            <w:gridSpan w:val="9"/>
            <w:vAlign w:val="center"/>
          </w:tcPr>
          <w:p w:rsidR="0095416C" w:rsidRPr="000E0511" w:rsidRDefault="0095416C" w:rsidP="0073725C">
            <w:pPr>
              <w:pStyle w:val="1100"/>
            </w:pPr>
            <w:r w:rsidRPr="000E0511">
              <w:t>Проект 2-</w:t>
            </w:r>
            <w:r>
              <w:t>2.</w:t>
            </w:r>
            <w:r w:rsidRPr="000E0511">
              <w:t>1 «Реконструкция тепловых сетей для повышения эффективности функционирования системы теплоснабжения»</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16729,2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2953,165</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3110,377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3272,426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3441,731</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3623,13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3826,296</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4029,462</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16729,2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19682,37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22792,74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26065,17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29506,9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33130,03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36956,33</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40985,79</w:t>
            </w:r>
          </w:p>
        </w:tc>
      </w:tr>
      <w:tr w:rsidR="0095416C" w:rsidRPr="000E0511" w:rsidTr="00084274">
        <w:trPr>
          <w:trHeight w:val="284"/>
        </w:trPr>
        <w:tc>
          <w:tcPr>
            <w:tcW w:w="14885" w:type="dxa"/>
            <w:gridSpan w:val="9"/>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sz w:val="20"/>
                <w:szCs w:val="20"/>
              </w:rPr>
              <w:t>Проект 2-2</w:t>
            </w:r>
            <w:r>
              <w:rPr>
                <w:rFonts w:ascii="Times New Roman" w:hAnsi="Times New Roman" w:cs="Times New Roman"/>
                <w:sz w:val="20"/>
                <w:szCs w:val="20"/>
              </w:rPr>
              <w:t>.2</w:t>
            </w:r>
            <w:r w:rsidRPr="000E0511">
              <w:rPr>
                <w:rFonts w:ascii="Times New Roman" w:hAnsi="Times New Roman" w:cs="Times New Roman"/>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4157,659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4441,383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4677,821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4921,533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5176,158</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5448,97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5754,52</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6060,069</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4157,659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8599,042</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13276,863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18198,396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23374,554</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28823,524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34578,043</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40638,113</w:t>
            </w:r>
          </w:p>
        </w:tc>
      </w:tr>
      <w:tr w:rsidR="0095416C" w:rsidRPr="000E0511" w:rsidTr="00084274">
        <w:trPr>
          <w:trHeight w:val="284"/>
        </w:trPr>
        <w:tc>
          <w:tcPr>
            <w:tcW w:w="14885" w:type="dxa"/>
            <w:gridSpan w:val="9"/>
            <w:vAlign w:val="center"/>
          </w:tcPr>
          <w:p w:rsidR="0095416C" w:rsidRPr="000E0511" w:rsidRDefault="0095416C" w:rsidP="0073725C">
            <w:pPr>
              <w:pStyle w:val="1100"/>
            </w:pPr>
            <w:r w:rsidRPr="000E0511">
              <w:t xml:space="preserve">Проект </w:t>
            </w:r>
            <w:r>
              <w:t>2-</w:t>
            </w:r>
            <w:r w:rsidRPr="000E0511">
              <w:t>2.3«Установка узлов учета тепловой энергии на вводах в многоквартирные дома»</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0E0511" w:rsidRDefault="0095416C" w:rsidP="0073725C">
            <w:pPr>
              <w:pStyle w:val="1100"/>
            </w:pPr>
            <w:r w:rsidRPr="000E0511">
              <w:t>2977,243</w:t>
            </w:r>
          </w:p>
        </w:tc>
        <w:tc>
          <w:tcPr>
            <w:tcW w:w="1275" w:type="dxa"/>
            <w:vAlign w:val="center"/>
          </w:tcPr>
          <w:p w:rsidR="0095416C" w:rsidRPr="000E0511" w:rsidRDefault="0095416C" w:rsidP="0073725C">
            <w:pPr>
              <w:pStyle w:val="1100"/>
            </w:pPr>
            <w:r w:rsidRPr="000E0511">
              <w:t>3293,256</w:t>
            </w:r>
          </w:p>
        </w:tc>
        <w:tc>
          <w:tcPr>
            <w:tcW w:w="1276" w:type="dxa"/>
            <w:vAlign w:val="center"/>
          </w:tcPr>
          <w:p w:rsidR="0095416C" w:rsidRPr="000E0511" w:rsidRDefault="0095416C" w:rsidP="0073725C">
            <w:pPr>
              <w:pStyle w:val="1100"/>
            </w:pPr>
            <w:r w:rsidRPr="000E0511">
              <w:t>3706,957</w:t>
            </w:r>
          </w:p>
        </w:tc>
        <w:tc>
          <w:tcPr>
            <w:tcW w:w="1276" w:type="dxa"/>
            <w:vAlign w:val="center"/>
          </w:tcPr>
          <w:p w:rsidR="0095416C" w:rsidRPr="000E0511" w:rsidRDefault="0095416C" w:rsidP="0073725C">
            <w:pPr>
              <w:pStyle w:val="1100"/>
            </w:pPr>
            <w:r w:rsidRPr="000E0511">
              <w:t>2515,948</w:t>
            </w:r>
          </w:p>
        </w:tc>
        <w:tc>
          <w:tcPr>
            <w:tcW w:w="1276" w:type="dxa"/>
            <w:vAlign w:val="center"/>
          </w:tcPr>
          <w:p w:rsidR="0095416C" w:rsidRPr="000E0511" w:rsidRDefault="0095416C" w:rsidP="0073725C">
            <w:pPr>
              <w:pStyle w:val="1100"/>
            </w:pPr>
            <w:r w:rsidRPr="000E0511">
              <w:t>0,000</w:t>
            </w:r>
          </w:p>
        </w:tc>
        <w:tc>
          <w:tcPr>
            <w:tcW w:w="1275" w:type="dxa"/>
            <w:vAlign w:val="center"/>
          </w:tcPr>
          <w:p w:rsidR="0095416C" w:rsidRPr="000E0511" w:rsidRDefault="0095416C" w:rsidP="0073725C">
            <w:pPr>
              <w:pStyle w:val="1100"/>
            </w:pPr>
            <w:r w:rsidRPr="000E0511">
              <w:t>0,000</w:t>
            </w:r>
          </w:p>
        </w:tc>
        <w:tc>
          <w:tcPr>
            <w:tcW w:w="1276" w:type="dxa"/>
            <w:vAlign w:val="center"/>
          </w:tcPr>
          <w:p w:rsidR="0095416C" w:rsidRPr="000E0511" w:rsidRDefault="0095416C" w:rsidP="0073725C">
            <w:pPr>
              <w:pStyle w:val="1100"/>
            </w:pPr>
            <w:r w:rsidRPr="000E0511">
              <w:t>0,000</w:t>
            </w:r>
          </w:p>
        </w:tc>
        <w:tc>
          <w:tcPr>
            <w:tcW w:w="1418" w:type="dxa"/>
            <w:vAlign w:val="center"/>
          </w:tcPr>
          <w:p w:rsidR="0095416C" w:rsidRPr="000E0511" w:rsidRDefault="0095416C" w:rsidP="0073725C">
            <w:pPr>
              <w:pStyle w:val="1100"/>
            </w:pPr>
            <w:r w:rsidRPr="000E0511">
              <w:t>0,000</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2977,243</w:t>
            </w:r>
          </w:p>
        </w:tc>
        <w:tc>
          <w:tcPr>
            <w:tcW w:w="1275"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6270,499</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9977,456</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5"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418"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color w:val="000000" w:themeColor="text1"/>
          <w:sz w:val="28"/>
        </w:rPr>
      </w:pPr>
      <w:r>
        <w:br w:type="page"/>
      </w:r>
    </w:p>
    <w:p w:rsidR="00552BFD" w:rsidRPr="00C83A46" w:rsidRDefault="00552BFD" w:rsidP="0033650F">
      <w:pPr>
        <w:pStyle w:val="afff2"/>
      </w:pPr>
      <w:r>
        <w:lastRenderedPageBreak/>
        <w:t xml:space="preserve">Продолжение </w:t>
      </w:r>
      <w:r w:rsidRPr="00C83A46">
        <w:t>Таблица 16.2 – Реестр проектов схемы теплоснабжения муниципального образования «Артинский городской округ» (Вариант 2)</w:t>
      </w:r>
    </w:p>
    <w:tbl>
      <w:tblPr>
        <w:tblStyle w:val="aff5"/>
        <w:tblW w:w="14885" w:type="dxa"/>
        <w:tblInd w:w="-176" w:type="dxa"/>
        <w:tblLayout w:type="fixed"/>
        <w:tblLook w:val="04A0" w:firstRow="1" w:lastRow="0" w:firstColumn="1" w:lastColumn="0" w:noHBand="0" w:noVBand="1"/>
      </w:tblPr>
      <w:tblGrid>
        <w:gridCol w:w="4537"/>
        <w:gridCol w:w="1276"/>
        <w:gridCol w:w="1276"/>
        <w:gridCol w:w="1276"/>
        <w:gridCol w:w="1275"/>
        <w:gridCol w:w="1276"/>
        <w:gridCol w:w="1276"/>
        <w:gridCol w:w="1276"/>
        <w:gridCol w:w="1417"/>
      </w:tblGrid>
      <w:tr w:rsidR="00552BFD" w:rsidRPr="00843BFE" w:rsidTr="00084274">
        <w:trPr>
          <w:trHeight w:val="284"/>
        </w:trPr>
        <w:tc>
          <w:tcPr>
            <w:tcW w:w="4537" w:type="dxa"/>
            <w:vAlign w:val="center"/>
          </w:tcPr>
          <w:p w:rsidR="00552BFD" w:rsidRPr="00843BFE" w:rsidRDefault="00552BFD" w:rsidP="0073725C">
            <w:pPr>
              <w:pStyle w:val="1100"/>
            </w:pPr>
            <w:r w:rsidRPr="00843BFE">
              <w:t>Смета проектов</w:t>
            </w:r>
          </w:p>
        </w:tc>
        <w:tc>
          <w:tcPr>
            <w:tcW w:w="1276" w:type="dxa"/>
            <w:vAlign w:val="center"/>
          </w:tcPr>
          <w:p w:rsidR="00552BFD" w:rsidRPr="00843BFE" w:rsidRDefault="00552BFD" w:rsidP="0073725C">
            <w:pPr>
              <w:pStyle w:val="1100"/>
            </w:pPr>
            <w:r w:rsidRPr="00843BFE">
              <w:t>2028 г.</w:t>
            </w:r>
          </w:p>
        </w:tc>
        <w:tc>
          <w:tcPr>
            <w:tcW w:w="1276" w:type="dxa"/>
            <w:vAlign w:val="center"/>
          </w:tcPr>
          <w:p w:rsidR="00552BFD" w:rsidRPr="00843BFE" w:rsidRDefault="00552BFD" w:rsidP="0073725C">
            <w:pPr>
              <w:pStyle w:val="1100"/>
            </w:pPr>
            <w:r w:rsidRPr="00843BFE">
              <w:t>2029 г.</w:t>
            </w:r>
          </w:p>
        </w:tc>
        <w:tc>
          <w:tcPr>
            <w:tcW w:w="1276" w:type="dxa"/>
            <w:vAlign w:val="center"/>
          </w:tcPr>
          <w:p w:rsidR="00552BFD" w:rsidRPr="00843BFE" w:rsidRDefault="00552BFD" w:rsidP="0073725C">
            <w:pPr>
              <w:pStyle w:val="1100"/>
            </w:pPr>
            <w:r w:rsidRPr="00843BFE">
              <w:t>2030 г.</w:t>
            </w:r>
          </w:p>
        </w:tc>
        <w:tc>
          <w:tcPr>
            <w:tcW w:w="1275" w:type="dxa"/>
            <w:vAlign w:val="center"/>
          </w:tcPr>
          <w:p w:rsidR="00552BFD" w:rsidRPr="00843BFE" w:rsidRDefault="00552BFD" w:rsidP="0073725C">
            <w:pPr>
              <w:pStyle w:val="1100"/>
            </w:pPr>
            <w:r w:rsidRPr="00843BFE">
              <w:t>2031 г.</w:t>
            </w:r>
          </w:p>
        </w:tc>
        <w:tc>
          <w:tcPr>
            <w:tcW w:w="1276" w:type="dxa"/>
            <w:vAlign w:val="center"/>
          </w:tcPr>
          <w:p w:rsidR="00552BFD" w:rsidRPr="00843BFE" w:rsidRDefault="00552BFD" w:rsidP="0073725C">
            <w:pPr>
              <w:pStyle w:val="1100"/>
            </w:pPr>
            <w:r w:rsidRPr="00843BFE">
              <w:t>2032 г.</w:t>
            </w:r>
          </w:p>
        </w:tc>
        <w:tc>
          <w:tcPr>
            <w:tcW w:w="1276" w:type="dxa"/>
            <w:vAlign w:val="center"/>
          </w:tcPr>
          <w:p w:rsidR="00552BFD" w:rsidRPr="00843BFE" w:rsidRDefault="00552BFD" w:rsidP="0073725C">
            <w:pPr>
              <w:pStyle w:val="1100"/>
            </w:pPr>
            <w:r w:rsidRPr="00843BFE">
              <w:t>2033 г.</w:t>
            </w:r>
          </w:p>
        </w:tc>
        <w:tc>
          <w:tcPr>
            <w:tcW w:w="1276" w:type="dxa"/>
            <w:vAlign w:val="center"/>
          </w:tcPr>
          <w:p w:rsidR="00552BFD" w:rsidRPr="00843BFE" w:rsidRDefault="00552BFD" w:rsidP="0073725C">
            <w:pPr>
              <w:pStyle w:val="1100"/>
            </w:pPr>
            <w:r w:rsidRPr="00843BFE">
              <w:t>2034 г.</w:t>
            </w:r>
          </w:p>
        </w:tc>
        <w:tc>
          <w:tcPr>
            <w:tcW w:w="1417" w:type="dxa"/>
            <w:vAlign w:val="center"/>
          </w:tcPr>
          <w:p w:rsidR="00552BFD" w:rsidRPr="00843BFE" w:rsidRDefault="00552BFD" w:rsidP="0073725C">
            <w:pPr>
              <w:pStyle w:val="1100"/>
            </w:pPr>
            <w:r w:rsidRPr="00843BFE">
              <w:t xml:space="preserve">Всего </w:t>
            </w: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Группа проектов 1 «Источники тепловой энергии»</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417"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417" w:type="dxa"/>
            <w:vAlign w:val="center"/>
          </w:tcPr>
          <w:p w:rsidR="00552BFD" w:rsidRPr="00843BFE" w:rsidRDefault="00552BFD" w:rsidP="0073725C">
            <w:pPr>
              <w:rPr>
                <w:rFonts w:ascii="Times New Roman" w:hAnsi="Times New Roman" w:cs="Times New Roman"/>
                <w:color w:val="000000"/>
                <w:sz w:val="20"/>
                <w:szCs w:val="20"/>
              </w:rPr>
            </w:pPr>
          </w:p>
        </w:tc>
      </w:tr>
      <w:tr w:rsidR="00552BFD" w:rsidRPr="00843BFE" w:rsidTr="00084274">
        <w:trPr>
          <w:trHeight w:val="284"/>
        </w:trPr>
        <w:tc>
          <w:tcPr>
            <w:tcW w:w="14885" w:type="dxa"/>
            <w:gridSpan w:val="9"/>
            <w:vAlign w:val="center"/>
          </w:tcPr>
          <w:p w:rsidR="00552BFD" w:rsidRPr="00843BFE" w:rsidRDefault="00552BFD" w:rsidP="00084274">
            <w:pPr>
              <w:pStyle w:val="1100"/>
            </w:pPr>
            <w:r w:rsidRPr="00843BFE">
              <w:t>Проект 1-</w:t>
            </w:r>
            <w:r w:rsidR="00084274">
              <w:t>1.1</w:t>
            </w:r>
            <w:r w:rsidRPr="00843BFE">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5"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417" w:type="dxa"/>
            <w:vAlign w:val="center"/>
          </w:tcPr>
          <w:p w:rsidR="00552BFD" w:rsidRPr="00843BFE" w:rsidRDefault="00552BFD" w:rsidP="0073725C">
            <w:pPr>
              <w:pStyle w:val="1100"/>
            </w:pPr>
            <w:r w:rsidRPr="00843BFE">
              <w:t>13013,497</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5"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417" w:type="dxa"/>
            <w:vAlign w:val="center"/>
          </w:tcPr>
          <w:p w:rsidR="00552BFD" w:rsidRPr="00843BFE" w:rsidRDefault="00552BFD" w:rsidP="0073725C">
            <w:pPr>
              <w:pStyle w:val="1100"/>
            </w:pP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Проект 1-</w:t>
            </w:r>
            <w:r w:rsidR="00084274">
              <w:t>1.</w:t>
            </w:r>
            <w:r w:rsidRPr="00843BFE">
              <w:t>2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5"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417" w:type="dxa"/>
            <w:vAlign w:val="center"/>
          </w:tcPr>
          <w:p w:rsidR="00552BFD" w:rsidRPr="00843BFE" w:rsidRDefault="00552BFD" w:rsidP="0073725C">
            <w:pPr>
              <w:pStyle w:val="1100"/>
            </w:pPr>
            <w:r w:rsidRPr="00843BFE">
              <w:t>76705,289</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5"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417" w:type="dxa"/>
            <w:vAlign w:val="center"/>
          </w:tcPr>
          <w:p w:rsidR="00552BFD" w:rsidRPr="00843BFE" w:rsidRDefault="00552BFD" w:rsidP="0073725C">
            <w:pPr>
              <w:pStyle w:val="1100"/>
            </w:pP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Группа проектов 2 «Тепловые сети и сооружения на них»</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16197,71</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17056,18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17977,22</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18947,99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19971,17</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21049,63</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22186,3</w:t>
            </w:r>
          </w:p>
        </w:tc>
        <w:tc>
          <w:tcPr>
            <w:tcW w:w="1417"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267394,3</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150205,8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167262</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185239,2</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204187,2</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224158,4</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245208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267394,3</w:t>
            </w:r>
          </w:p>
        </w:tc>
        <w:tc>
          <w:tcPr>
            <w:tcW w:w="1417" w:type="dxa"/>
            <w:vAlign w:val="center"/>
          </w:tcPr>
          <w:p w:rsidR="00552BFD" w:rsidRPr="00843BFE" w:rsidRDefault="00552BFD" w:rsidP="0073725C">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9A05D2" w:rsidRDefault="00084274" w:rsidP="00CB120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084274" w:rsidRPr="00843BFE" w:rsidTr="00084274">
        <w:trPr>
          <w:trHeight w:val="284"/>
        </w:trPr>
        <w:tc>
          <w:tcPr>
            <w:tcW w:w="4537" w:type="dxa"/>
            <w:vAlign w:val="center"/>
          </w:tcPr>
          <w:p w:rsidR="00084274" w:rsidRPr="00843BFE" w:rsidRDefault="00084274" w:rsidP="00CB1207">
            <w:pPr>
              <w:pStyle w:val="1100"/>
            </w:pPr>
            <w:r w:rsidRPr="00843BFE">
              <w:t>Стоимость проектов, тыс. руб. без НДС</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17012,337</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17904,146</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18873,516</w:t>
            </w:r>
          </w:p>
        </w:tc>
        <w:tc>
          <w:tcPr>
            <w:tcW w:w="1275"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19891,343</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20967,335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22101,492</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23293,814</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239727,901</w:t>
            </w:r>
          </w:p>
        </w:tc>
      </w:tr>
      <w:tr w:rsidR="00084274" w:rsidRPr="00843BFE" w:rsidTr="00084274">
        <w:trPr>
          <w:trHeight w:val="284"/>
        </w:trPr>
        <w:tc>
          <w:tcPr>
            <w:tcW w:w="4537" w:type="dxa"/>
            <w:vAlign w:val="center"/>
          </w:tcPr>
          <w:p w:rsidR="00084274" w:rsidRPr="00843BFE" w:rsidRDefault="00084274" w:rsidP="00CB1207">
            <w:pPr>
              <w:pStyle w:val="1100"/>
            </w:pPr>
            <w:r w:rsidRPr="00843BFE">
              <w:t>Стоимость проектов накопленным итогом</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116696,255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134600,401</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153473,917</w:t>
            </w:r>
          </w:p>
        </w:tc>
        <w:tc>
          <w:tcPr>
            <w:tcW w:w="1275"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173365,26</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194332,595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216434,087</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239727,901</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pStyle w:val="1100"/>
            </w:pPr>
            <w:r w:rsidRPr="00843BFE">
              <w:t>Проект 2-</w:t>
            </w:r>
            <w:r>
              <w:t>2.</w:t>
            </w:r>
            <w:r w:rsidRPr="00843BFE">
              <w:t>1 «Реконструкция тепловых сетей для повышения эффективности функционирования системы теплоснабжения»</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10628,53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11185,69</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11791,31</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12427,2</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13099,43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13808</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14552,91</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45230,51</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49697,746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54406,847</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59369,91</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64601,43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70115,94</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75927,95</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Проект 2-2</w:t>
            </w:r>
            <w:r>
              <w:rPr>
                <w:rFonts w:ascii="Times New Roman" w:hAnsi="Times New Roman" w:cs="Times New Roman"/>
                <w:color w:val="000000"/>
                <w:sz w:val="20"/>
                <w:szCs w:val="20"/>
              </w:rPr>
              <w:t>.2</w:t>
            </w:r>
            <w:r w:rsidRPr="00843BFE">
              <w:rPr>
                <w:rFonts w:ascii="Times New Roman" w:hAnsi="Times New Roman" w:cs="Times New Roman"/>
                <w:color w:val="000000"/>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6383,807</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6718,456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7082,206</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7464,143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7867,905</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8293,492</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8740,904</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47021,919</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53740,376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60822,582</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68286,725</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76154,63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84448,123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93189,027</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pStyle w:val="1100"/>
            </w:pPr>
            <w:r w:rsidRPr="00843BFE">
              <w:t xml:space="preserve">Проект </w:t>
            </w:r>
            <w:r>
              <w:t>2-</w:t>
            </w:r>
            <w:r w:rsidRPr="00843BFE">
              <w:t>2.3«Установка узлов учета тепловой энергии на вводах в многоквартирные дома»</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5"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417" w:type="dxa"/>
            <w:vAlign w:val="center"/>
          </w:tcPr>
          <w:p w:rsidR="00084274" w:rsidRPr="00843BFE" w:rsidRDefault="00084274" w:rsidP="0073725C">
            <w:pPr>
              <w:pStyle w:val="1100"/>
            </w:pPr>
            <w:r w:rsidRPr="00843BFE">
              <w:t>12493,404</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5"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r>
              <w:rPr>
                <w:rFonts w:ascii="Times New Roman" w:hAnsi="Times New Roman" w:cs="Times New Roman"/>
                <w:color w:val="000000"/>
                <w:sz w:val="20"/>
                <w:szCs w:val="20"/>
              </w:rPr>
              <w:t>04</w:t>
            </w:r>
          </w:p>
        </w:tc>
        <w:tc>
          <w:tcPr>
            <w:tcW w:w="1417"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r>
    </w:tbl>
    <w:p w:rsidR="00FB3BAD" w:rsidRDefault="00FB3BAD">
      <w:r>
        <w:br w:type="page"/>
      </w:r>
    </w:p>
    <w:p w:rsidR="00FB3BAD" w:rsidRPr="00FB3BAD" w:rsidRDefault="00FB3BAD" w:rsidP="0033650F">
      <w:pPr>
        <w:pStyle w:val="1d"/>
      </w:pPr>
      <w:r w:rsidRPr="00FB3BAD">
        <w:lastRenderedPageBreak/>
        <w:t>ГЛАВА 17 (0066.ОМ-ПСТ.017.000)</w:t>
      </w:r>
    </w:p>
    <w:p w:rsidR="00FB3BAD" w:rsidRPr="00FB3BAD" w:rsidRDefault="00FB3BAD" w:rsidP="000952B1">
      <w:pPr>
        <w:spacing w:after="0" w:line="240" w:lineRule="auto"/>
        <w:ind w:firstLine="567"/>
        <w:jc w:val="both"/>
        <w:outlineLvl w:val="1"/>
        <w:rPr>
          <w:rFonts w:ascii="Times New Roman" w:hAnsi="Times New Roman" w:cs="Times New Roman"/>
          <w:b/>
          <w:caps/>
          <w:color w:val="000000" w:themeColor="text1"/>
          <w:sz w:val="32"/>
          <w:szCs w:val="32"/>
        </w:rPr>
      </w:pPr>
      <w:r w:rsidRPr="00FB3BAD">
        <w:rPr>
          <w:rFonts w:ascii="Times New Roman" w:hAnsi="Times New Roman" w:cs="Times New Roman"/>
          <w:b/>
          <w:caps/>
          <w:color w:val="000000" w:themeColor="text1"/>
          <w:sz w:val="32"/>
          <w:szCs w:val="32"/>
        </w:rPr>
        <w:t>СВОДНЫЙ ТОМ ИЗМЕНЕНИЙ, ВЫПОЛНЕННЫХ В ДОРАБОТАННОЙ И (ИЛИ) АКТУАЛИЗИРОВАННОЙ СХЕМЕ ТЕПЛОСНАБЖЕНИЯ</w:t>
      </w:r>
    </w:p>
    <w:tbl>
      <w:tblPr>
        <w:tblStyle w:val="200"/>
        <w:tblW w:w="0" w:type="auto"/>
        <w:tblLook w:val="04A0" w:firstRow="1" w:lastRow="0" w:firstColumn="1" w:lastColumn="0" w:noHBand="0" w:noVBand="1"/>
      </w:tblPr>
      <w:tblGrid>
        <w:gridCol w:w="5920"/>
        <w:gridCol w:w="8647"/>
      </w:tblGrid>
      <w:tr w:rsidR="00FB3BAD" w:rsidRPr="00FB3BAD" w:rsidTr="00DF2C9D">
        <w:trPr>
          <w:trHeight w:val="846"/>
        </w:trPr>
        <w:tc>
          <w:tcPr>
            <w:tcW w:w="5920" w:type="dxa"/>
            <w:vAlign w:val="center"/>
          </w:tcPr>
          <w:p w:rsidR="00FB3BAD" w:rsidRPr="00FB3BAD" w:rsidRDefault="00FB3BAD" w:rsidP="00FB3BAD">
            <w:pPr>
              <w:jc w:val="center"/>
              <w:rPr>
                <w:rFonts w:ascii="Times New Roman" w:hAnsi="Times New Roman" w:cs="Times New Roman"/>
                <w:sz w:val="24"/>
                <w:szCs w:val="24"/>
              </w:rPr>
            </w:pPr>
            <w:r w:rsidRPr="00FB3BAD">
              <w:rPr>
                <w:rFonts w:ascii="Times New Roman" w:hAnsi="Times New Roman" w:cs="Times New Roman"/>
                <w:b/>
                <w:bCs/>
                <w:sz w:val="24"/>
                <w:szCs w:val="24"/>
              </w:rPr>
              <w:t>Наименование пункта</w:t>
            </w:r>
          </w:p>
        </w:tc>
        <w:tc>
          <w:tcPr>
            <w:tcW w:w="8647" w:type="dxa"/>
            <w:vAlign w:val="center"/>
          </w:tcPr>
          <w:p w:rsidR="00FB3BAD" w:rsidRPr="00FB3BAD" w:rsidRDefault="00FB3BAD" w:rsidP="00FB3BAD">
            <w:pPr>
              <w:jc w:val="center"/>
              <w:rPr>
                <w:rFonts w:ascii="Times New Roman" w:hAnsi="Times New Roman" w:cs="Times New Roman"/>
                <w:sz w:val="24"/>
                <w:szCs w:val="24"/>
              </w:rPr>
            </w:pPr>
            <w:r w:rsidRPr="00FB3BAD">
              <w:rPr>
                <w:rFonts w:ascii="Times New Roman" w:hAnsi="Times New Roman" w:cs="Times New Roman"/>
                <w:b/>
                <w:bCs/>
                <w:sz w:val="24"/>
                <w:szCs w:val="24"/>
              </w:rPr>
              <w:t>Внесенные изменения</w:t>
            </w:r>
          </w:p>
        </w:tc>
      </w:tr>
      <w:tr w:rsidR="00FB3BAD" w:rsidRPr="00FB3BAD" w:rsidTr="00DF2C9D">
        <w:trPr>
          <w:trHeight w:val="1856"/>
        </w:trPr>
        <w:tc>
          <w:tcPr>
            <w:tcW w:w="5920"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Главы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количество систем централизованного теплоснабжения и в количество источников тепловой энергии на период 2016-2018 года;</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структуру теплоснабжения городского округа на период 2016-2018 года;</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2 СУЩЕСТВУЮЩЕЕ И ПЕРСПЕКТИВНОЕ ПОТРЕБЛЕНИЕ ТЕПЛОВОЙ ЭНЕРГИИ ДЛЯ ЦЕЛЕЙ ТЕПЛОСНАБЖЕНИЯ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прогноз приростов площади строительных фондов с учетом генерального плана муниципального образования;</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откорректирован прирост перспективных нагрузок Артинского городского округа на период 2019-2034 года;</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3 ЭЛЕКТРОННАЯ МОДЕЛЬ СИСТЕМЫ ТЕПЛОСНАБЖЕНИЯ ГОРОДСКОГО ОКРУГА</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xml:space="preserve">ГЛАВА 4 СУЩЕСТВУЮЩИЕ И ПЕРСПЕКТИВНЫЕ БАЛАНСЫ ТЕПЛОВОЙ МОЩНОСТИ </w:t>
            </w:r>
            <w:r w:rsidRPr="00FB3BAD">
              <w:rPr>
                <w:rFonts w:ascii="Times New Roman" w:hAnsi="Times New Roman" w:cs="Times New Roman"/>
                <w:sz w:val="24"/>
                <w:szCs w:val="24"/>
              </w:rPr>
              <w:lastRenderedPageBreak/>
              <w:t>ИСТОЧНИКОВ ТЕПЛОВОЙ ЭНЕРГИИ И ТЕПЛОВОЙ НАГРУЗКИ ПОТРЕБИТЕЛЕЙ</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 xml:space="preserve">- структура Раздела откорректирована в соответствии с постановлением Правительства РФ от 22 февраля 2012 г. №154 «О требованиях к схемам </w:t>
            </w:r>
            <w:r w:rsidRPr="00FB3BAD">
              <w:rPr>
                <w:rFonts w:ascii="Times New Roman" w:hAnsi="Times New Roman" w:cs="Times New Roman"/>
                <w:sz w:val="24"/>
                <w:szCs w:val="24"/>
              </w:rPr>
              <w:lastRenderedPageBreak/>
              <w:t>теплоснабжения, порядку их разработки и</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внесены изменения в балансы тепловой мощности источников тепловой энергии и тепловой нагрузки потребителей;</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ГЛАВА 5 МАСТЕР-ПЛАН РАЗВИТИЯ СИСТЕМ ТЕПЛОСНАБЖЕНИЯ ГОРОДСКОГО ОКРУГА</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Сформирован/разработан в связи с отсутствием в ранее утвержденной схеме теплоснабжения;</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7 ПРЕДЛОЖЕНИЯ ПО СТРОИТЕЛЬСТВУ, РЕКОНСТРУКЦИИ И ТЕХНИЧЕСКОМУ ПЕРЕВООРУЖЕНИЮ ИСТОЧНИКОВ ТЕПЛОВОЙ ЭНЕРГИ</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-предлагается реконструкция морально и физически устаревшего оборудования котельных, в том числе путем строительства блочно-модульных котельных с последующим демонтажем существующего оборудования и зданий.</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8 ПРЕДЛОЖЕНИЯ ПО СТРОИТЕЛЬСТВУ И РЕКОНСТРУКЦИИ ТЕПЛОВЫХ СЕТЕЙ</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-предлагается реконструкция, замена ветхих сетей и новое строительство тепловых сетей;</w:t>
            </w:r>
          </w:p>
        </w:tc>
      </w:tr>
      <w:tr w:rsidR="00FB3BAD" w:rsidRPr="00FB3BAD" w:rsidTr="00DF2C9D">
        <w:tc>
          <w:tcPr>
            <w:tcW w:w="5920" w:type="dxa"/>
          </w:tcPr>
          <w:p w:rsidR="00FB3BAD" w:rsidRPr="00FB3BAD" w:rsidRDefault="00FB3BAD" w:rsidP="00FB3BAD">
            <w:pPr>
              <w:tabs>
                <w:tab w:val="left" w:pos="2412"/>
              </w:tabs>
              <w:rPr>
                <w:rFonts w:ascii="Times New Roman" w:hAnsi="Times New Roman" w:cs="Times New Roman"/>
                <w:sz w:val="24"/>
                <w:szCs w:val="24"/>
              </w:rPr>
            </w:pPr>
            <w:r w:rsidRPr="00FB3BAD">
              <w:rPr>
                <w:rFonts w:ascii="Times New Roman" w:hAnsi="Times New Roman" w:cs="Times New Roman"/>
                <w:sz w:val="24"/>
                <w:szCs w:val="24"/>
              </w:rPr>
              <w:t xml:space="preserve">ГЛАВА 9 ПРЕДЛОЖЕНИЯ ПО ПЕРЕВОДУ ОТКРЫТЫХ СИСТЕМ ТЕПЛОСНАБЖЕНИЯ (ГОРЯЧЕГО ВОДОСНАБЖЕНИЯ) В ЗАКРЫТЫЕ </w:t>
            </w:r>
            <w:r w:rsidRPr="00FB3BAD">
              <w:rPr>
                <w:rFonts w:ascii="Times New Roman" w:hAnsi="Times New Roman" w:cs="Times New Roman"/>
                <w:sz w:val="24"/>
                <w:szCs w:val="24"/>
              </w:rPr>
              <w:lastRenderedPageBreak/>
              <w:t>СИСТЕМЫ ГОРЯЧЕГО ВОДОСНАБЖЕНИЯ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lastRenderedPageBreak/>
              <w:t xml:space="preserve">-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w:t>
            </w:r>
            <w:r w:rsidRPr="00FB3BAD">
              <w:rPr>
                <w:rFonts w:ascii="Times New Roman" w:hAnsi="Times New Roman" w:cs="Times New Roman"/>
                <w:sz w:val="24"/>
                <w:szCs w:val="24"/>
              </w:rPr>
              <w:lastRenderedPageBreak/>
              <w:t>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tabs>
                <w:tab w:val="left" w:leader="dot" w:pos="9356"/>
                <w:tab w:val="right" w:leader="dot" w:pos="10348"/>
              </w:tabs>
              <w:rPr>
                <w:rFonts w:ascii="Times New Roman" w:eastAsiaTheme="minorEastAsia" w:hAnsi="Times New Roman" w:cs="Times New Roman"/>
                <w:noProof/>
                <w:sz w:val="24"/>
                <w:szCs w:val="24"/>
                <w:lang w:eastAsia="ru-RU"/>
              </w:rPr>
            </w:pPr>
            <w:r w:rsidRPr="00FB3BAD">
              <w:rPr>
                <w:rFonts w:ascii="Times New Roman" w:hAnsi="Times New Roman" w:cs="Times New Roman"/>
                <w:noProof/>
                <w:sz w:val="24"/>
                <w:szCs w:val="24"/>
              </w:rPr>
              <w:lastRenderedPageBreak/>
              <w:t xml:space="preserve">ГЛАВА 10 </w:t>
            </w:r>
            <w:hyperlink w:anchor="_Toc6844527" w:history="1">
              <w:r w:rsidRPr="00FB3BAD">
                <w:rPr>
                  <w:rFonts w:ascii="Times New Roman" w:hAnsi="Times New Roman" w:cs="Times New Roman"/>
                  <w:noProof/>
                  <w:sz w:val="24"/>
                  <w:szCs w:val="24"/>
                </w:rPr>
                <w:t>ПЕРСПЕКТИВНЫЕ ТОПЛИВНЫЕ БАЛАНСЫ</w:t>
              </w:r>
            </w:hyperlink>
            <w:r w:rsidRPr="00FB3BAD">
              <w:rPr>
                <w:rFonts w:ascii="Times New Roman" w:hAnsi="Times New Roman" w:cs="Times New Roman"/>
                <w:noProof/>
                <w:sz w:val="24"/>
                <w:szCs w:val="24"/>
              </w:rPr>
              <w:t xml:space="preserve"> </w:t>
            </w:r>
            <w:hyperlink w:anchor="_Toc6844528" w:history="1">
              <w:r w:rsidRPr="00FB3BAD">
                <w:rPr>
                  <w:rFonts w:ascii="Times New Roman" w:hAnsi="Times New Roman" w:cs="Times New Roman"/>
                  <w:noProof/>
                  <w:sz w:val="24"/>
                  <w:szCs w:val="24"/>
                </w:rPr>
                <w:t>ПО КАЖДОМУ ИСТОЧНИКУ ТЕПЛОВОЙ ЭНЕРГИИ, НЕОБХОДИМЫ ДЛЯ ОБЕСПЕЧЕНИЯ НОРМАЛЬНОГО ФУНКЦИОНИРОВАНИЯ ИСТОЧНИКОВ ТЕПЛОВОЙ ЭНЕРГИИ НА ТЕРРИТОРИИ АРТИНСКОГО ГОРОДСКОГО ОКРУГА</w:t>
              </w:r>
            </w:hyperlink>
          </w:p>
          <w:p w:rsidR="00FB3BAD" w:rsidRPr="00FB3BAD" w:rsidRDefault="00FB3BAD" w:rsidP="00FB3BAD">
            <w:pPr>
              <w:rPr>
                <w:rFonts w:ascii="Times New Roman" w:hAnsi="Times New Roman" w:cs="Times New Roman"/>
                <w:sz w:val="24"/>
                <w:szCs w:val="24"/>
              </w:rPr>
            </w:pP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11 ОЦЕНКА НАДЕЖНОСТИ ТЕПЛОСНАБЖЕНИ</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12 ОСНОВАНИЕ ИНВЕСТИЦИЙ В СТРОИТЕЛЬСТВО, РЕКОНСТРУКЦИЮ И ТЕХНИЧЕСКОЕ ПЕРЕВООРУЖЕНИЕ</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-скорректированы затраты на модернизацию системы теплоснабжения Артинского городского округа с учетом прогноза роста цен Минэкономразвития до 2034 года по Варианту №1 и Варианту №2;</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13 ИНДИКАТОРЫ РАЗВИТИЯ СИСТЕМ ТЕПЛОСНАБЖЕНИЯ ГОРОДСКОГО ПОСЕЛЕНИЯ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14 ЦЕНОВЫЕ (ТАРИФНЫЕ) ПОСЛЕДСТВИЯ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внесены изменения в расчет динамики изменения тарифа на тепловую энергию за период 2018-2034 года;</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составлен график динамики изменения тарифа на тепловую энергию;</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15 РЕЕСТР ЕДИНЫХ ТЕПЛОСНАБЖАЮЩИХ ОРГАНИЗАЦИЙ</w:t>
            </w:r>
          </w:p>
        </w:tc>
        <w:tc>
          <w:tcPr>
            <w:tcW w:w="8647" w:type="dxa"/>
          </w:tcPr>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t>-вновь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lastRenderedPageBreak/>
              <w:t>- определены зоны деятельности единых теплоснабжающих организаций с учётом предоставленной информации;</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ГЛАВА 16 РЕЕСТР ПРОЕКТОВ СХЕМЫ ТЕПЛОСНАБЖЕНИЯ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t>ГЛАВА 17 СВОДНЫЙ ТОМ ИЗМЕНЕНИЙ, ВЫПОЛНЕННЫХ В ДОРАБОТАННОЙ И (ИЛИ) АКТУАЛИЗИРОВАННОЙ СХЕМЕ ТЕПЛОСНАБЖЕНИЯ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bl>
    <w:p w:rsidR="00154D21" w:rsidRDefault="00154D21" w:rsidP="00FB3BAD">
      <w:pPr>
        <w:spacing w:after="0" w:line="240" w:lineRule="auto"/>
        <w:ind w:firstLine="567"/>
        <w:jc w:val="both"/>
      </w:pPr>
    </w:p>
    <w:sectPr w:rsidR="00154D21" w:rsidSect="00154D21">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7D5" w:rsidRDefault="00ED17D5" w:rsidP="002278F9">
      <w:pPr>
        <w:spacing w:after="0" w:line="240" w:lineRule="auto"/>
      </w:pPr>
      <w:r>
        <w:separator/>
      </w:r>
    </w:p>
  </w:endnote>
  <w:endnote w:type="continuationSeparator" w:id="0">
    <w:p w:rsidR="00ED17D5" w:rsidRDefault="00ED17D5" w:rsidP="0022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C5" w:rsidRDefault="00142DC5" w:rsidP="007107A5">
    <w:pPr>
      <w:pStyle w:val="affa"/>
      <w:pBdr>
        <w:top w:val="thinThickSmallGap" w:sz="24" w:space="1" w:color="622423" w:themeColor="accent2" w:themeShade="7F"/>
      </w:pBdr>
      <w:jc w:val="right"/>
      <w:rPr>
        <w:rFonts w:asciiTheme="majorHAnsi" w:eastAsiaTheme="majorEastAsia" w:hAnsiTheme="majorHAnsi" w:cstheme="majorBidi"/>
      </w:rPr>
    </w:pPr>
    <w:r w:rsidRPr="00D05BCF">
      <w:rPr>
        <w:rFonts w:ascii="Times New Roman" w:eastAsiaTheme="majorEastAsia" w:hAnsi="Times New Roman" w:cs="Times New Roman"/>
        <w:b/>
        <w:sz w:val="24"/>
        <w:szCs w:val="24"/>
      </w:rPr>
      <w:t xml:space="preserve">Страница </w:t>
    </w:r>
    <w:r w:rsidRPr="00D05BCF">
      <w:rPr>
        <w:rFonts w:ascii="Times New Roman" w:eastAsiaTheme="minorEastAsia" w:hAnsi="Times New Roman" w:cs="Times New Roman"/>
        <w:b/>
        <w:sz w:val="24"/>
        <w:szCs w:val="24"/>
      </w:rPr>
      <w:fldChar w:fldCharType="begin"/>
    </w:r>
    <w:r w:rsidRPr="00D05BCF">
      <w:rPr>
        <w:rFonts w:ascii="Times New Roman" w:hAnsi="Times New Roman" w:cs="Times New Roman"/>
        <w:b/>
        <w:sz w:val="24"/>
        <w:szCs w:val="24"/>
      </w:rPr>
      <w:instrText>PAGE   \* MERGEFORMAT</w:instrText>
    </w:r>
    <w:r w:rsidRPr="00D05BCF">
      <w:rPr>
        <w:rFonts w:ascii="Times New Roman" w:eastAsiaTheme="minorEastAsia" w:hAnsi="Times New Roman" w:cs="Times New Roman"/>
        <w:b/>
        <w:sz w:val="24"/>
        <w:szCs w:val="24"/>
      </w:rPr>
      <w:fldChar w:fldCharType="separate"/>
    </w:r>
    <w:r w:rsidR="00507531" w:rsidRPr="00507531">
      <w:rPr>
        <w:rFonts w:ascii="Times New Roman" w:eastAsiaTheme="majorEastAsia" w:hAnsi="Times New Roman" w:cs="Times New Roman"/>
        <w:b/>
        <w:noProof/>
        <w:sz w:val="24"/>
        <w:szCs w:val="24"/>
      </w:rPr>
      <w:t>424</w:t>
    </w:r>
    <w:r w:rsidRPr="00D05BCF">
      <w:rPr>
        <w:rFonts w:ascii="Times New Roman" w:eastAsiaTheme="majorEastAsia" w:hAnsi="Times New Roman" w:cs="Times New Roman"/>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7D5" w:rsidRDefault="00ED17D5" w:rsidP="002278F9">
      <w:pPr>
        <w:spacing w:after="0" w:line="240" w:lineRule="auto"/>
      </w:pPr>
      <w:r>
        <w:separator/>
      </w:r>
    </w:p>
  </w:footnote>
  <w:footnote w:type="continuationSeparator" w:id="0">
    <w:p w:rsidR="00ED17D5" w:rsidRDefault="00ED17D5" w:rsidP="002278F9">
      <w:pPr>
        <w:spacing w:after="0" w:line="240" w:lineRule="auto"/>
      </w:pPr>
      <w:r>
        <w:continuationSeparator/>
      </w:r>
    </w:p>
  </w:footnote>
  <w:footnote w:id="1">
    <w:p w:rsidR="00142DC5" w:rsidRDefault="00142DC5">
      <w:pPr>
        <w:pStyle w:val="afff"/>
      </w:pPr>
      <w:r>
        <w:rPr>
          <w:rStyle w:val="afff1"/>
        </w:rPr>
        <w:footnoteRef/>
      </w:r>
      <w:r>
        <w:t xml:space="preserve"> </w:t>
      </w:r>
      <w:r w:rsidRPr="001F0F5E">
        <w:rPr>
          <w:rFonts w:ascii="Times New Roman" w:hAnsi="Times New Roman" w:cs="Times New Roman"/>
        </w:rPr>
        <w:t>При расчетах установленной, располагаемой мощности показатели электрокотельная учтены в показателях Котельной №3.</w:t>
      </w:r>
    </w:p>
  </w:footnote>
  <w:footnote w:id="2">
    <w:p w:rsidR="00142DC5" w:rsidRPr="004A3729" w:rsidRDefault="00142DC5">
      <w:pPr>
        <w:pStyle w:val="afff"/>
        <w:rPr>
          <w:rFonts w:ascii="Times New Roman" w:hAnsi="Times New Roman" w:cs="Times New Roman"/>
        </w:rPr>
      </w:pPr>
      <w:r>
        <w:rPr>
          <w:rStyle w:val="afff1"/>
        </w:rPr>
        <w:footnoteRef/>
      </w:r>
      <w:r>
        <w:t xml:space="preserve"> </w:t>
      </w:r>
      <w:r w:rsidRPr="004A3729">
        <w:rPr>
          <w:rFonts w:ascii="Times New Roman" w:hAnsi="Times New Roman" w:cs="Times New Roman"/>
        </w:rPr>
        <w:t>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3">
    <w:p w:rsidR="00142DC5" w:rsidRDefault="00142DC5">
      <w:pPr>
        <w:pStyle w:val="afff"/>
      </w:pPr>
      <w:r w:rsidRPr="004A3729">
        <w:rPr>
          <w:rStyle w:val="afff1"/>
          <w:rFonts w:ascii="Times New Roman" w:hAnsi="Times New Roman" w:cs="Times New Roman"/>
        </w:rPr>
        <w:footnoteRef/>
      </w:r>
      <w:r w:rsidRPr="004A3729">
        <w:rPr>
          <w:rFonts w:ascii="Times New Roman" w:hAnsi="Times New Roman" w:cs="Times New Roman"/>
        </w:rPr>
        <w:t xml:space="preserve"> 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4">
    <w:p w:rsidR="00142DC5" w:rsidRDefault="00142DC5">
      <w:pPr>
        <w:pStyle w:val="afff"/>
      </w:pPr>
      <w:r>
        <w:rPr>
          <w:rStyle w:val="afff1"/>
        </w:rPr>
        <w:footnoteRef/>
      </w:r>
      <w:r>
        <w:t xml:space="preserve"> </w:t>
      </w:r>
      <w:r w:rsidRPr="004A3729">
        <w:rPr>
          <w:rFonts w:ascii="Times New Roman" w:hAnsi="Times New Roman" w:cs="Times New Roman"/>
        </w:rPr>
        <w:t>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5">
    <w:p w:rsidR="00142DC5" w:rsidRPr="00B74783" w:rsidRDefault="00142DC5">
      <w:pPr>
        <w:pStyle w:val="afff"/>
        <w:rPr>
          <w:rFonts w:ascii="Times New Roman" w:hAnsi="Times New Roman" w:cs="Times New Roman"/>
        </w:rPr>
      </w:pPr>
      <w:r>
        <w:rPr>
          <w:rStyle w:val="afff1"/>
        </w:rPr>
        <w:footnoteRef/>
      </w:r>
      <w:r>
        <w:t xml:space="preserve"> </w:t>
      </w:r>
      <w:r>
        <w:rPr>
          <w:rFonts w:ascii="Times New Roman" w:hAnsi="Times New Roman" w:cs="Times New Roman"/>
        </w:rPr>
        <w:t>Н</w:t>
      </w:r>
      <w:r w:rsidRPr="00B74783">
        <w:rPr>
          <w:rFonts w:ascii="Times New Roman" w:hAnsi="Times New Roman" w:cs="Times New Roman"/>
        </w:rPr>
        <w:t xml:space="preserve">умерация котельных, принята </w:t>
      </w:r>
      <w:r>
        <w:rPr>
          <w:rFonts w:ascii="Times New Roman" w:hAnsi="Times New Roman" w:cs="Times New Roman"/>
        </w:rPr>
        <w:t>в соответствии с данными предоставленными</w:t>
      </w:r>
      <w:r w:rsidRPr="00B74783">
        <w:rPr>
          <w:rFonts w:ascii="Times New Roman" w:hAnsi="Times New Roman" w:cs="Times New Roman"/>
        </w:rPr>
        <w:t xml:space="preserve"> ОАО «ОТСК»</w:t>
      </w:r>
    </w:p>
  </w:footnote>
  <w:footnote w:id="6">
    <w:p w:rsidR="00142DC5" w:rsidRDefault="00142DC5">
      <w:pPr>
        <w:pStyle w:val="afff"/>
      </w:pPr>
      <w:r>
        <w:rPr>
          <w:rStyle w:val="afff1"/>
        </w:rPr>
        <w:footnoteRef/>
      </w:r>
      <w:r>
        <w:t xml:space="preserve"> </w:t>
      </w:r>
      <w:r w:rsidRPr="00B21BB3">
        <w:rPr>
          <w:rFonts w:ascii="Times New Roman" w:hAnsi="Times New Roman" w:cs="Times New Roman"/>
        </w:rPr>
        <w:t>В 2016 году ОАО «ОТСК» не вело регулируемый вид деятельности по производству и передаче тепловой энергии.</w:t>
      </w:r>
    </w:p>
  </w:footnote>
  <w:footnote w:id="7">
    <w:p w:rsidR="00142DC5" w:rsidRDefault="00142DC5">
      <w:pPr>
        <w:pStyle w:val="afff"/>
      </w:pPr>
      <w:r>
        <w:rPr>
          <w:rStyle w:val="afff1"/>
        </w:rPr>
        <w:footnoteRef/>
      </w:r>
      <w:r>
        <w:t xml:space="preserve"> </w:t>
      </w:r>
      <w:r w:rsidRPr="00B21BB3">
        <w:rPr>
          <w:rFonts w:ascii="Times New Roman" w:hAnsi="Times New Roman" w:cs="Times New Roman"/>
        </w:rPr>
        <w:t>В 201</w:t>
      </w:r>
      <w:r>
        <w:rPr>
          <w:rFonts w:ascii="Times New Roman" w:hAnsi="Times New Roman" w:cs="Times New Roman"/>
        </w:rPr>
        <w:t>7</w:t>
      </w:r>
      <w:r w:rsidRPr="00B21BB3">
        <w:rPr>
          <w:rFonts w:ascii="Times New Roman" w:hAnsi="Times New Roman" w:cs="Times New Roman"/>
        </w:rPr>
        <w:t xml:space="preserve"> году ОАО «ОТСК» не вело регулируемый вид деятельности по производству и передаче тепловой энергии.</w:t>
      </w:r>
    </w:p>
  </w:footnote>
  <w:footnote w:id="8">
    <w:p w:rsidR="00142DC5" w:rsidRPr="00B74783" w:rsidRDefault="00142DC5" w:rsidP="00F708C4">
      <w:pPr>
        <w:pStyle w:val="afff"/>
        <w:rPr>
          <w:rFonts w:ascii="Times New Roman" w:hAnsi="Times New Roman" w:cs="Times New Roman"/>
        </w:rPr>
      </w:pPr>
      <w:r>
        <w:rPr>
          <w:rStyle w:val="afff1"/>
        </w:rPr>
        <w:footnoteRef/>
      </w:r>
      <w:r>
        <w:t xml:space="preserve"> </w:t>
      </w:r>
      <w:r>
        <w:rPr>
          <w:rFonts w:ascii="Times New Roman" w:hAnsi="Times New Roman" w:cs="Times New Roman"/>
        </w:rPr>
        <w:t>Н</w:t>
      </w:r>
      <w:r w:rsidRPr="00B74783">
        <w:rPr>
          <w:rFonts w:ascii="Times New Roman" w:hAnsi="Times New Roman" w:cs="Times New Roman"/>
        </w:rPr>
        <w:t xml:space="preserve">умерация </w:t>
      </w:r>
      <w:r>
        <w:rPr>
          <w:rFonts w:ascii="Times New Roman" w:hAnsi="Times New Roman" w:cs="Times New Roman"/>
        </w:rPr>
        <w:t>теплогенераторных установок</w:t>
      </w:r>
      <w:r w:rsidRPr="00B74783">
        <w:rPr>
          <w:rFonts w:ascii="Times New Roman" w:hAnsi="Times New Roman" w:cs="Times New Roman"/>
        </w:rPr>
        <w:t xml:space="preserve">, принята </w:t>
      </w:r>
      <w:r>
        <w:rPr>
          <w:rFonts w:ascii="Times New Roman" w:hAnsi="Times New Roman" w:cs="Times New Roman"/>
        </w:rPr>
        <w:t>в соответствии с данными предоставленными</w:t>
      </w:r>
      <w:r w:rsidRPr="00B74783">
        <w:rPr>
          <w:rFonts w:ascii="Times New Roman" w:hAnsi="Times New Roman" w:cs="Times New Roman"/>
        </w:rPr>
        <w:t xml:space="preserve"> О</w:t>
      </w:r>
      <w:r>
        <w:rPr>
          <w:rFonts w:ascii="Times New Roman" w:hAnsi="Times New Roman" w:cs="Times New Roman"/>
        </w:rPr>
        <w:t>О</w:t>
      </w:r>
      <w:r w:rsidRPr="00B74783">
        <w:rPr>
          <w:rFonts w:ascii="Times New Roman" w:hAnsi="Times New Roman" w:cs="Times New Roman"/>
        </w:rPr>
        <w:t>О «</w:t>
      </w:r>
      <w:r>
        <w:rPr>
          <w:rFonts w:ascii="Times New Roman" w:hAnsi="Times New Roman" w:cs="Times New Roman"/>
        </w:rPr>
        <w:t>Стройтехнопласт</w:t>
      </w:r>
      <w:r w:rsidRPr="00B74783">
        <w:rPr>
          <w:rFonts w:ascii="Times New Roman" w:hAnsi="Times New Roman" w:cs="Times New Roman"/>
        </w:rPr>
        <w:t>»</w:t>
      </w:r>
    </w:p>
  </w:footnote>
  <w:footnote w:id="9">
    <w:p w:rsidR="00142DC5" w:rsidRPr="003338D5" w:rsidRDefault="00142DC5" w:rsidP="0085745E">
      <w:pPr>
        <w:pStyle w:val="afff"/>
        <w:rPr>
          <w:rFonts w:ascii="Times New Roman" w:hAnsi="Times New Roman" w:cs="Times New Roman"/>
        </w:rPr>
      </w:pPr>
      <w:r w:rsidRPr="003338D5">
        <w:rPr>
          <w:rStyle w:val="afff1"/>
          <w:rFonts w:cs="Times New Roman"/>
        </w:rPr>
        <w:footnoteRef/>
      </w:r>
      <w:r w:rsidRPr="003338D5">
        <w:rPr>
          <w:rFonts w:ascii="Times New Roman" w:hAnsi="Times New Roman" w:cs="Times New Roman"/>
        </w:rPr>
        <w:t xml:space="preserve"> Капитальные ремонты котельно</w:t>
      </w:r>
      <w:r>
        <w:rPr>
          <w:rFonts w:ascii="Times New Roman" w:hAnsi="Times New Roman" w:cs="Times New Roman"/>
        </w:rPr>
        <w:t>го</w:t>
      </w:r>
      <w:r w:rsidRPr="003338D5">
        <w:rPr>
          <w:rFonts w:ascii="Times New Roman" w:hAnsi="Times New Roman" w:cs="Times New Roman"/>
        </w:rPr>
        <w:t xml:space="preserve"> оборудовани</w:t>
      </w:r>
      <w:r>
        <w:rPr>
          <w:rFonts w:ascii="Times New Roman" w:hAnsi="Times New Roman" w:cs="Times New Roman"/>
        </w:rPr>
        <w:t>я</w:t>
      </w:r>
      <w:r w:rsidRPr="003338D5">
        <w:rPr>
          <w:rFonts w:ascii="Times New Roman" w:hAnsi="Times New Roman" w:cs="Times New Roman"/>
        </w:rPr>
        <w:t xml:space="preserve"> ООО «</w:t>
      </w:r>
      <w:r>
        <w:rPr>
          <w:rFonts w:ascii="Times New Roman" w:hAnsi="Times New Roman" w:cs="Times New Roman"/>
        </w:rPr>
        <w:t>Стройтехнопласт» не проводило</w:t>
      </w:r>
      <w:r w:rsidRPr="003338D5">
        <w:rPr>
          <w:rFonts w:ascii="Times New Roman" w:hAnsi="Times New Roman" w:cs="Times New Roman"/>
        </w:rPr>
        <w:t>сь;</w:t>
      </w:r>
    </w:p>
  </w:footnote>
  <w:footnote w:id="10">
    <w:p w:rsidR="00142DC5" w:rsidRPr="003338D5" w:rsidRDefault="00142DC5" w:rsidP="0028419C">
      <w:pPr>
        <w:pStyle w:val="afff"/>
        <w:rPr>
          <w:rFonts w:ascii="Times New Roman" w:hAnsi="Times New Roman" w:cs="Times New Roman"/>
        </w:rPr>
      </w:pPr>
      <w:r w:rsidRPr="003338D5">
        <w:rPr>
          <w:rStyle w:val="afff1"/>
          <w:rFonts w:cs="Times New Roman"/>
        </w:rPr>
        <w:footnoteRef/>
      </w:r>
      <w:r w:rsidRPr="003338D5">
        <w:rPr>
          <w:rFonts w:ascii="Times New Roman" w:hAnsi="Times New Roman" w:cs="Times New Roman"/>
        </w:rPr>
        <w:t xml:space="preserve"> Капитальные ремонты на котельном оборудован</w:t>
      </w:r>
      <w:r>
        <w:rPr>
          <w:rFonts w:ascii="Times New Roman" w:hAnsi="Times New Roman" w:cs="Times New Roman"/>
        </w:rPr>
        <w:t>ии ИГФ УрО РАН не проводились.</w:t>
      </w:r>
    </w:p>
  </w:footnote>
  <w:footnote w:id="11">
    <w:p w:rsidR="00142DC5" w:rsidRDefault="00142DC5">
      <w:pPr>
        <w:pStyle w:val="afff"/>
      </w:pPr>
      <w:r>
        <w:rPr>
          <w:rStyle w:val="afff1"/>
        </w:rPr>
        <w:footnoteRef/>
      </w:r>
      <w:r>
        <w:t xml:space="preserve"> </w:t>
      </w:r>
      <w:r w:rsidRPr="00894994">
        <w:rPr>
          <w:rFonts w:ascii="Times New Roman" w:hAnsi="Times New Roman" w:cs="Times New Roman"/>
        </w:rPr>
        <w:t>Ввиду отсутствия дифференцированных данных по техническим характеристикам трубопровода «Вывод №3» сведения представлены в сводной сумме.</w:t>
      </w:r>
    </w:p>
  </w:footnote>
  <w:footnote w:id="12">
    <w:p w:rsidR="00142DC5" w:rsidRPr="008B6525" w:rsidRDefault="00142DC5" w:rsidP="00B824F7">
      <w:pPr>
        <w:pStyle w:val="afff"/>
        <w:jc w:val="both"/>
      </w:pPr>
      <w:r>
        <w:rPr>
          <w:rStyle w:val="afff1"/>
        </w:rPr>
        <w:footnoteRef/>
      </w:r>
      <w:r>
        <w:t xml:space="preserve">  </w:t>
      </w:r>
      <w:r w:rsidRPr="008B6525">
        <w:rPr>
          <w:rFonts w:ascii="Times New Roman" w:hAnsi="Times New Roman" w:cs="Times New Roman"/>
        </w:rPr>
        <w:t>Данные по потерям и затратам теплоносителя в тепловых сетях Разработчику не предоставлены, в открытом доступе в блоке информации, размещенной в соответствии с Постановлением правительства РФ от 05.07.2013 г. №570 «О стандартах раскрытия информации теплоснабжающими организациями, теплосетевыми организациями и органами регулирования» отсутствуют.</w:t>
      </w:r>
    </w:p>
  </w:footnote>
  <w:footnote w:id="13">
    <w:p w:rsidR="00142DC5" w:rsidRPr="004E224A" w:rsidRDefault="00142DC5" w:rsidP="0033650F">
      <w:pPr>
        <w:pStyle w:val="1b"/>
      </w:pPr>
      <w:r w:rsidRPr="008B6525">
        <w:rPr>
          <w:rStyle w:val="afff1"/>
          <w:sz w:val="20"/>
          <w:szCs w:val="20"/>
        </w:rPr>
        <w:footnoteRef/>
      </w:r>
      <w:r w:rsidRPr="008B6525">
        <w:t xml:space="preserve"> </w:t>
      </w:r>
      <w:r w:rsidRPr="003D5BE7">
        <w:rPr>
          <w:rStyle w:val="1f4"/>
        </w:rPr>
        <w:t>Процент к отпуску в сеть в соответствии с данными ОАО «ОТСК» (вхд. №1-06/1/и-236 от 01.03.2019г.).</w:t>
      </w:r>
    </w:p>
  </w:footnote>
  <w:footnote w:id="14">
    <w:p w:rsidR="00142DC5" w:rsidRPr="00CA6572" w:rsidRDefault="00142DC5">
      <w:pPr>
        <w:pStyle w:val="afff"/>
        <w:rPr>
          <w:rFonts w:ascii="Times New Roman" w:hAnsi="Times New Roman" w:cs="Times New Roman"/>
        </w:rPr>
      </w:pPr>
      <w:r w:rsidRPr="00CA6572">
        <w:rPr>
          <w:rStyle w:val="afff1"/>
          <w:rFonts w:ascii="Times New Roman" w:hAnsi="Times New Roman" w:cs="Times New Roman"/>
        </w:rPr>
        <w:footnoteRef/>
      </w:r>
      <w:r w:rsidRPr="00CA6572">
        <w:rPr>
          <w:rFonts w:ascii="Times New Roman" w:hAnsi="Times New Roman" w:cs="Times New Roman"/>
        </w:rPr>
        <w:t xml:space="preserve"> Данные показатели, рассчитаны в ранее утвержденном Документе «Схема теплоснабжения Артинского городского округа на период с 2018 по 2032 годы</w:t>
      </w:r>
    </w:p>
  </w:footnote>
  <w:footnote w:id="15">
    <w:p w:rsidR="00142DC5" w:rsidRPr="00F10176" w:rsidRDefault="00142DC5" w:rsidP="00F10176">
      <w:pPr>
        <w:pStyle w:val="afff"/>
        <w:jc w:val="both"/>
        <w:rPr>
          <w:rFonts w:ascii="Times New Roman" w:hAnsi="Times New Roman" w:cs="Times New Roman"/>
        </w:rPr>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6">
    <w:p w:rsidR="00142DC5" w:rsidRDefault="00142DC5"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7">
    <w:p w:rsidR="00142DC5" w:rsidRDefault="00142DC5"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8">
    <w:p w:rsidR="00142DC5" w:rsidRDefault="00142DC5"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9">
    <w:p w:rsidR="00142DC5" w:rsidRDefault="00142DC5" w:rsidP="00383ECF">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20">
    <w:p w:rsidR="00142DC5" w:rsidRPr="00457841" w:rsidRDefault="00142DC5" w:rsidP="00BF0A66">
      <w:r w:rsidRPr="00457841">
        <w:rPr>
          <w:rStyle w:val="afff1"/>
        </w:rPr>
        <w:footnoteRef/>
      </w:r>
      <w:r w:rsidRPr="00457841">
        <w:t xml:space="preserve"> </w:t>
      </w:r>
      <w:r w:rsidRPr="00D61F7D">
        <w:rPr>
          <w:rFonts w:ascii="Times New Roman" w:hAnsi="Times New Roman" w:cs="Times New Roman"/>
        </w:rPr>
        <w:t>СП 131.13330.2012 Строительная климатология, актуализированная версия СНиП 23-01-99*</w:t>
      </w:r>
    </w:p>
  </w:footnote>
  <w:footnote w:id="21">
    <w:p w:rsidR="00142DC5" w:rsidRPr="0094698F" w:rsidRDefault="00142DC5">
      <w:pPr>
        <w:pStyle w:val="afff"/>
        <w:rPr>
          <w:rFonts w:ascii="Times New Roman" w:hAnsi="Times New Roman" w:cs="Times New Roman"/>
        </w:rPr>
      </w:pPr>
      <w:r>
        <w:rPr>
          <w:rStyle w:val="afff1"/>
        </w:rPr>
        <w:footnoteRef/>
      </w:r>
      <w:r>
        <w:t xml:space="preserve"> </w:t>
      </w:r>
      <w:r w:rsidRPr="0094698F">
        <w:rPr>
          <w:rFonts w:ascii="Times New Roman" w:hAnsi="Times New Roman" w:cs="Times New Roman"/>
        </w:rPr>
        <w:t>Данные получены путем перевода полезного отпуска за 2018 год (Гкал/год), предоставленный по каждой котельной в тепловую часовую нагрузку (Гкал/ч)</w:t>
      </w:r>
      <w:r>
        <w:rPr>
          <w:rFonts w:ascii="Times New Roman" w:hAnsi="Times New Roman" w:cs="Times New Roman"/>
        </w:rPr>
        <w:t>.</w:t>
      </w:r>
    </w:p>
  </w:footnote>
  <w:footnote w:id="22">
    <w:p w:rsidR="00142DC5" w:rsidRPr="004B7FE5" w:rsidRDefault="00142DC5">
      <w:pPr>
        <w:pStyle w:val="afff"/>
        <w:rPr>
          <w:rFonts w:ascii="Times New Roman" w:hAnsi="Times New Roman" w:cs="Times New Roman"/>
        </w:rPr>
      </w:pPr>
      <w:r w:rsidRPr="004B7FE5">
        <w:rPr>
          <w:rStyle w:val="afff1"/>
          <w:rFonts w:ascii="Times New Roman" w:hAnsi="Times New Roman" w:cs="Times New Roman"/>
        </w:rPr>
        <w:footnoteRef/>
      </w:r>
      <w:r w:rsidRPr="004B7FE5">
        <w:rPr>
          <w:rFonts w:ascii="Times New Roman" w:hAnsi="Times New Roman" w:cs="Times New Roman"/>
        </w:rPr>
        <w:t xml:space="preserve"> Данные получены путем перевода фактического (полученного исключительно по тепловым счетчикам) полезного отпуска за 2018 год (Гкал/год), предоставленный по каждой котельной в тепловую часовую нагрузку (Гкал/ч).</w:t>
      </w:r>
    </w:p>
  </w:footnote>
  <w:footnote w:id="23">
    <w:p w:rsidR="00142DC5" w:rsidRDefault="00142DC5">
      <w:pPr>
        <w:pStyle w:val="afff"/>
      </w:pPr>
      <w:r>
        <w:rPr>
          <w:rStyle w:val="afff1"/>
        </w:rPr>
        <w:footnoteRef/>
      </w:r>
      <w:r>
        <w:t xml:space="preserve"> </w:t>
      </w:r>
      <w:r w:rsidRPr="004B7FE5">
        <w:rPr>
          <w:rFonts w:ascii="Times New Roman" w:hAnsi="Times New Roman" w:cs="Times New Roman"/>
        </w:rPr>
        <w:t>Данные получены путем перевода фактического (полученного исключительно по тепловым счетчикам) полезного отпуска за 2018 год (Гкал/год), предоставленный по каждой котельной в тепловую часовую нагрузку (Гкал/ч).</w:t>
      </w:r>
    </w:p>
  </w:footnote>
  <w:footnote w:id="24">
    <w:p w:rsidR="00142DC5" w:rsidRDefault="00142DC5">
      <w:pPr>
        <w:pStyle w:val="afff"/>
      </w:pPr>
      <w:r>
        <w:rPr>
          <w:rStyle w:val="afff1"/>
        </w:rPr>
        <w:footnoteRef/>
      </w:r>
      <w:r>
        <w:t xml:space="preserve"> </w:t>
      </w:r>
      <w:r w:rsidRPr="00383ECF">
        <w:rPr>
          <w:rFonts w:ascii="Times New Roman" w:hAnsi="Times New Roman" w:cs="Times New Roman"/>
        </w:rPr>
        <w:t>Указана</w:t>
      </w:r>
      <w:r>
        <w:t xml:space="preserve"> т</w:t>
      </w:r>
      <w:r w:rsidRPr="009A1B17">
        <w:rPr>
          <w:rFonts w:ascii="Times New Roman" w:hAnsi="Times New Roman" w:cs="Times New Roman"/>
        </w:rPr>
        <w:t>епловая нагрузка на отопление лаборатории ИГФ УрО РАН (</w:t>
      </w:r>
      <w:r>
        <w:rPr>
          <w:rFonts w:ascii="Times New Roman" w:hAnsi="Times New Roman" w:cs="Times New Roman"/>
        </w:rPr>
        <w:t>хозяйственные</w:t>
      </w:r>
      <w:r w:rsidRPr="009A1B17">
        <w:rPr>
          <w:rFonts w:ascii="Times New Roman" w:hAnsi="Times New Roman" w:cs="Times New Roman"/>
        </w:rPr>
        <w:t xml:space="preserve"> нужды)</w:t>
      </w:r>
      <w:r>
        <w:rPr>
          <w:rFonts w:ascii="Times New Roman" w:hAnsi="Times New Roman" w:cs="Times New Roman"/>
        </w:rPr>
        <w:t>.</w:t>
      </w:r>
    </w:p>
  </w:footnote>
  <w:footnote w:id="25">
    <w:p w:rsidR="00142DC5" w:rsidRPr="001A53A4" w:rsidRDefault="00142DC5" w:rsidP="001A53A4">
      <w:pPr>
        <w:pStyle w:val="afff"/>
        <w:jc w:val="both"/>
        <w:rPr>
          <w:rFonts w:ascii="Times New Roman" w:hAnsi="Times New Roman" w:cs="Times New Roman"/>
        </w:rPr>
      </w:pPr>
      <w:r>
        <w:rPr>
          <w:rStyle w:val="afff1"/>
        </w:rPr>
        <w:footnoteRef/>
      </w:r>
      <w:r>
        <w:t xml:space="preserve"> </w:t>
      </w:r>
      <w:r w:rsidRPr="001A53A4">
        <w:rPr>
          <w:rFonts w:ascii="Times New Roman" w:hAnsi="Times New Roman" w:cs="Times New Roman"/>
        </w:rPr>
        <w:t xml:space="preserve">Информация по потреблению тепловой энергии в разрезе категорий потребителей по каждой котельной </w:t>
      </w:r>
      <w:r>
        <w:rPr>
          <w:rFonts w:ascii="Times New Roman" w:hAnsi="Times New Roman" w:cs="Times New Roman"/>
        </w:rPr>
        <w:t xml:space="preserve">за соответствующий период </w:t>
      </w:r>
      <w:r w:rsidRPr="001A53A4">
        <w:rPr>
          <w:rFonts w:ascii="Times New Roman" w:hAnsi="Times New Roman" w:cs="Times New Roman"/>
        </w:rPr>
        <w:t>ресурсоснабжающей организацией на запрос Разработчика не предоставлена.</w:t>
      </w:r>
    </w:p>
  </w:footnote>
  <w:footnote w:id="26">
    <w:p w:rsidR="00142DC5" w:rsidRDefault="00142DC5">
      <w:pPr>
        <w:pStyle w:val="afff"/>
      </w:pPr>
      <w:r>
        <w:rPr>
          <w:rStyle w:val="afff1"/>
        </w:rPr>
        <w:footnoteRef/>
      </w:r>
      <w:r>
        <w:t xml:space="preserve"> </w:t>
      </w:r>
      <w:r w:rsidRPr="000500BF">
        <w:rPr>
          <w:rFonts w:ascii="Times New Roman" w:hAnsi="Times New Roman" w:cs="Times New Roman"/>
        </w:rPr>
        <w:t>Данные за 2015 год теплоснабжающей организацией не представлены</w:t>
      </w:r>
      <w:r>
        <w:t>.</w:t>
      </w:r>
    </w:p>
  </w:footnote>
  <w:footnote w:id="27">
    <w:p w:rsidR="00142DC5" w:rsidRDefault="00142DC5" w:rsidP="000500BF">
      <w:pPr>
        <w:pStyle w:val="afff"/>
      </w:pPr>
      <w:r>
        <w:rPr>
          <w:rStyle w:val="afff1"/>
        </w:rPr>
        <w:footnoteRef/>
      </w:r>
      <w:r>
        <w:t xml:space="preserve"> </w:t>
      </w:r>
      <w:r w:rsidRPr="000500BF">
        <w:rPr>
          <w:rFonts w:ascii="Times New Roman" w:hAnsi="Times New Roman" w:cs="Times New Roman"/>
        </w:rPr>
        <w:t>Данные за 2015 год теплоснабжающей организацией не представлены</w:t>
      </w:r>
      <w:r>
        <w:t>.</w:t>
      </w:r>
    </w:p>
  </w:footnote>
  <w:footnote w:id="28">
    <w:p w:rsidR="00142DC5" w:rsidRDefault="00142DC5">
      <w:pPr>
        <w:pStyle w:val="afff"/>
      </w:pPr>
      <w:r>
        <w:rPr>
          <w:rStyle w:val="afff1"/>
        </w:rPr>
        <w:footnoteRef/>
      </w:r>
      <w:r>
        <w:t xml:space="preserve"> </w:t>
      </w:r>
      <w:r w:rsidRPr="000500BF">
        <w:rPr>
          <w:rFonts w:ascii="Times New Roman" w:hAnsi="Times New Roman" w:cs="Times New Roman"/>
        </w:rPr>
        <w:t>Данные за 201</w:t>
      </w:r>
      <w:r>
        <w:rPr>
          <w:rFonts w:ascii="Times New Roman" w:hAnsi="Times New Roman" w:cs="Times New Roman"/>
        </w:rPr>
        <w:t>6</w:t>
      </w:r>
      <w:r w:rsidRPr="000500BF">
        <w:rPr>
          <w:rFonts w:ascii="Times New Roman" w:hAnsi="Times New Roman" w:cs="Times New Roman"/>
        </w:rPr>
        <w:t xml:space="preserve"> год теплоснабжающей организацией не представлены</w:t>
      </w:r>
      <w:r>
        <w:t>.</w:t>
      </w:r>
    </w:p>
  </w:footnote>
  <w:footnote w:id="29">
    <w:p w:rsidR="00142DC5" w:rsidRDefault="00142DC5">
      <w:pPr>
        <w:pStyle w:val="afff"/>
      </w:pPr>
      <w:r>
        <w:rPr>
          <w:rStyle w:val="afff1"/>
        </w:rPr>
        <w:footnoteRef/>
      </w:r>
      <w:r>
        <w:t xml:space="preserve"> </w:t>
      </w:r>
      <w:r w:rsidRPr="000500BF">
        <w:rPr>
          <w:rFonts w:ascii="Times New Roman" w:hAnsi="Times New Roman" w:cs="Times New Roman"/>
        </w:rPr>
        <w:t>Данные за 201</w:t>
      </w:r>
      <w:r>
        <w:rPr>
          <w:rFonts w:ascii="Times New Roman" w:hAnsi="Times New Roman" w:cs="Times New Roman"/>
        </w:rPr>
        <w:t>7</w:t>
      </w:r>
      <w:r w:rsidRPr="000500BF">
        <w:rPr>
          <w:rFonts w:ascii="Times New Roman" w:hAnsi="Times New Roman" w:cs="Times New Roman"/>
        </w:rPr>
        <w:t xml:space="preserve"> год теплоснабжающей организацией не представлены</w:t>
      </w:r>
      <w:r>
        <w:t>.</w:t>
      </w:r>
    </w:p>
  </w:footnote>
  <w:footnote w:id="30">
    <w:p w:rsidR="00142DC5" w:rsidRPr="005C42E0" w:rsidRDefault="00142DC5" w:rsidP="005C42E0">
      <w:pPr>
        <w:pStyle w:val="afff"/>
        <w:jc w:val="both"/>
        <w:rPr>
          <w:rFonts w:ascii="Times New Roman" w:hAnsi="Times New Roman" w:cs="Times New Roman"/>
        </w:rPr>
      </w:pPr>
      <w:r>
        <w:rPr>
          <w:rStyle w:val="afff1"/>
        </w:rPr>
        <w:footnoteRef/>
      </w:r>
      <w:r>
        <w:t xml:space="preserve"> </w:t>
      </w:r>
      <w:r w:rsidRPr="005C42E0">
        <w:rPr>
          <w:rFonts w:ascii="Times New Roman" w:hAnsi="Times New Roman" w:cs="Times New Roman"/>
        </w:rPr>
        <w:t>Данные теплоснабжающей организацией не представлены. В ранее утвержденном Документе «Схема теплоснабжения Артинского городского округа на период с 2018- по 2032 годы» данные показатели не приведены.</w:t>
      </w:r>
    </w:p>
  </w:footnote>
  <w:footnote w:id="31">
    <w:p w:rsidR="00142DC5" w:rsidRPr="00157B0A" w:rsidRDefault="00142DC5" w:rsidP="00157B0A">
      <w:pPr>
        <w:pStyle w:val="afff"/>
        <w:jc w:val="both"/>
        <w:rPr>
          <w:rFonts w:ascii="Times New Roman" w:hAnsi="Times New Roman" w:cs="Times New Roman"/>
        </w:rPr>
      </w:pPr>
      <w:r>
        <w:rPr>
          <w:rStyle w:val="afff1"/>
        </w:rPr>
        <w:footnoteRef/>
      </w:r>
      <w:r>
        <w:t xml:space="preserve"> </w:t>
      </w:r>
      <w:r w:rsidRPr="00157B0A">
        <w:rPr>
          <w:rFonts w:ascii="Times New Roman" w:hAnsi="Times New Roman" w:cs="Times New Roman"/>
        </w:rPr>
        <w:t xml:space="preserve">При отсутствии в открытом доступе правового акта, которым утверждены нормативы потребления для населения в целях отопления на 2018 год приведен норматив  представленный на официальном сайте Артинского городского округа </w:t>
      </w:r>
      <w:r w:rsidRPr="004A7601">
        <w:rPr>
          <w:rFonts w:ascii="Times New Roman" w:hAnsi="Times New Roman" w:cs="Times New Roman"/>
          <w:b/>
        </w:rPr>
        <w:t>(</w:t>
      </w:r>
      <w:hyperlink r:id="rId1" w:history="1">
        <w:r w:rsidRPr="004A7601">
          <w:rPr>
            <w:rFonts w:ascii="Times New Roman" w:hAnsi="Times New Roman" w:cs="Times New Roman"/>
            <w:b/>
            <w:u w:val="single"/>
          </w:rPr>
          <w:t>https://arti.midural.ru</w:t>
        </w:r>
      </w:hyperlink>
      <w:r w:rsidRPr="00157B0A">
        <w:rPr>
          <w:rFonts w:ascii="Times New Roman" w:hAnsi="Times New Roman" w:cs="Times New Roman"/>
        </w:rPr>
        <w:t>).</w:t>
      </w:r>
    </w:p>
    <w:p w:rsidR="00142DC5" w:rsidRPr="00157B0A" w:rsidRDefault="00142DC5" w:rsidP="00157B0A">
      <w:pPr>
        <w:pStyle w:val="afff"/>
        <w:jc w:val="both"/>
        <w:rPr>
          <w:rFonts w:ascii="Times New Roman" w:hAnsi="Times New Roman" w:cs="Times New Roman"/>
        </w:rPr>
      </w:pPr>
      <w:r w:rsidRPr="00157B0A">
        <w:rPr>
          <w:rFonts w:ascii="Times New Roman" w:hAnsi="Times New Roman" w:cs="Times New Roman"/>
        </w:rPr>
        <w:t xml:space="preserve">В ранее утвержденном Документе «Схема теплоснабжения Артинского городского округа» </w:t>
      </w:r>
      <w:r>
        <w:rPr>
          <w:rFonts w:ascii="Times New Roman" w:hAnsi="Times New Roman" w:cs="Times New Roman"/>
        </w:rPr>
        <w:t xml:space="preserve">отсутствуют данные по </w:t>
      </w:r>
      <w:r w:rsidRPr="00157B0A">
        <w:rPr>
          <w:rFonts w:ascii="Times New Roman" w:hAnsi="Times New Roman" w:cs="Times New Roman"/>
        </w:rPr>
        <w:t>норматив</w:t>
      </w:r>
      <w:r>
        <w:rPr>
          <w:rFonts w:ascii="Times New Roman" w:hAnsi="Times New Roman" w:cs="Times New Roman"/>
        </w:rPr>
        <w:t>ам</w:t>
      </w:r>
      <w:r w:rsidRPr="00157B0A">
        <w:rPr>
          <w:rFonts w:ascii="Times New Roman" w:hAnsi="Times New Roman" w:cs="Times New Roman"/>
        </w:rPr>
        <w:t xml:space="preserve"> потребления тепловой энергии для населения </w:t>
      </w:r>
      <w:r>
        <w:rPr>
          <w:rFonts w:ascii="Times New Roman" w:hAnsi="Times New Roman" w:cs="Times New Roman"/>
        </w:rPr>
        <w:t>в целях отопление. Также отсутствует и ссылка на П</w:t>
      </w:r>
      <w:r w:rsidRPr="00157B0A">
        <w:rPr>
          <w:rFonts w:ascii="Times New Roman" w:hAnsi="Times New Roman" w:cs="Times New Roman"/>
        </w:rPr>
        <w:t>равовой акт, который утверждает действующие на момент актуализации нормативы.</w:t>
      </w:r>
    </w:p>
  </w:footnote>
  <w:footnote w:id="32">
    <w:p w:rsidR="00142DC5" w:rsidRPr="00465FDB" w:rsidRDefault="00142DC5" w:rsidP="00465FDB">
      <w:pPr>
        <w:pStyle w:val="afff"/>
        <w:jc w:val="both"/>
        <w:rPr>
          <w:rFonts w:ascii="Times New Roman" w:hAnsi="Times New Roman" w:cs="Times New Roman"/>
        </w:rPr>
      </w:pPr>
      <w:r>
        <w:rPr>
          <w:rStyle w:val="afff1"/>
        </w:rPr>
        <w:footnoteRef/>
      </w:r>
      <w:r>
        <w:t xml:space="preserve"> </w:t>
      </w:r>
      <w:r w:rsidRPr="00465FDB">
        <w:rPr>
          <w:rFonts w:ascii="Times New Roman" w:hAnsi="Times New Roman" w:cs="Times New Roman"/>
        </w:rPr>
        <w:t>В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rPr>
          <w:rFonts w:ascii="Times New Roman" w:hAnsi="Times New Roman" w:cs="Times New Roman"/>
        </w:rP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footnote>
  <w:footnote w:id="33">
    <w:p w:rsidR="00142DC5" w:rsidRPr="00A51B82" w:rsidRDefault="00142DC5">
      <w:pPr>
        <w:pStyle w:val="afff"/>
        <w:rPr>
          <w:rFonts w:ascii="Times New Roman" w:hAnsi="Times New Roman" w:cs="Times New Roman"/>
        </w:rPr>
      </w:pPr>
      <w:r>
        <w:rPr>
          <w:rStyle w:val="afff1"/>
        </w:rPr>
        <w:footnoteRef/>
      </w:r>
      <w:r>
        <w:t xml:space="preserve"> </w:t>
      </w:r>
      <w:r w:rsidRPr="00A51B82">
        <w:rPr>
          <w:rFonts w:ascii="Times New Roman" w:hAnsi="Times New Roman" w:cs="Times New Roman"/>
        </w:rPr>
        <w:t>Расчетный расход сетевой воды не учитывает расход по сооружениям ОАО «ОТСК»</w:t>
      </w:r>
      <w:r>
        <w:rPr>
          <w:rFonts w:ascii="Times New Roman" w:hAnsi="Times New Roman" w:cs="Times New Roman"/>
        </w:rPr>
        <w:t>.</w:t>
      </w:r>
    </w:p>
  </w:footnote>
  <w:footnote w:id="34">
    <w:p w:rsidR="00142DC5" w:rsidRDefault="00142DC5" w:rsidP="00CE4FF9">
      <w:pPr>
        <w:pStyle w:val="afff"/>
        <w:jc w:val="both"/>
      </w:pPr>
      <w:r>
        <w:rPr>
          <w:rStyle w:val="afff1"/>
        </w:rPr>
        <w:footnoteRef/>
      </w:r>
      <w:r>
        <w:t xml:space="preserve"> </w:t>
      </w:r>
      <w:r w:rsidRPr="00465FDB">
        <w:rPr>
          <w:rFonts w:ascii="Times New Roman" w:hAnsi="Times New Roman" w:cs="Times New Roman"/>
        </w:rPr>
        <w:t>В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rPr>
          <w:rFonts w:ascii="Times New Roman" w:hAnsi="Times New Roman" w:cs="Times New Roman"/>
        </w:rP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footnote>
  <w:footnote w:id="35">
    <w:p w:rsidR="00142DC5" w:rsidRDefault="00142DC5">
      <w:pPr>
        <w:pStyle w:val="afff"/>
      </w:pPr>
      <w:r>
        <w:rPr>
          <w:rStyle w:val="afff1"/>
        </w:rPr>
        <w:footnoteRef/>
      </w:r>
      <w:r>
        <w:t xml:space="preserve"> </w:t>
      </w:r>
      <w:r w:rsidRPr="003512B7">
        <w:rPr>
          <w:rStyle w:val="1f4"/>
        </w:rPr>
        <w:t>ОАО «ОТСК» ведет регулируемый вид деятельности в сфере теплоснабжения с 2018 года</w:t>
      </w:r>
    </w:p>
  </w:footnote>
  <w:footnote w:id="36">
    <w:p w:rsidR="00142DC5" w:rsidRPr="00AE1D45" w:rsidRDefault="00142DC5" w:rsidP="002D3849">
      <w:pPr>
        <w:pStyle w:val="afff"/>
        <w:jc w:val="both"/>
        <w:rPr>
          <w:rFonts w:ascii="Times New Roman" w:hAnsi="Times New Roman" w:cs="Times New Roman"/>
        </w:rPr>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7">
    <w:p w:rsidR="00142DC5" w:rsidRDefault="00142DC5"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8">
    <w:p w:rsidR="00142DC5" w:rsidRDefault="00142DC5"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9">
    <w:p w:rsidR="00142DC5" w:rsidRDefault="00142DC5"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40">
    <w:p w:rsidR="00142DC5" w:rsidRDefault="00142DC5" w:rsidP="00FE527A">
      <w:pPr>
        <w:pStyle w:val="afff"/>
        <w:jc w:val="both"/>
      </w:pPr>
      <w:r>
        <w:rPr>
          <w:rStyle w:val="afff1"/>
        </w:rPr>
        <w:footnoteRef/>
      </w:r>
      <w:r>
        <w:t xml:space="preserve"> </w:t>
      </w:r>
      <w:r w:rsidRPr="00922F4F">
        <w:rPr>
          <w:rFonts w:ascii="Times New Roman" w:hAnsi="Times New Roman" w:cs="Times New Roman"/>
        </w:rPr>
        <w:t>п</w:t>
      </w:r>
      <w:r w:rsidRPr="00922F4F">
        <w:rPr>
          <w:rFonts w:ascii="Times New Roman" w:hAnsi="Times New Roman" w:cs="Times New Roman"/>
          <w:szCs w:val="28"/>
        </w:rPr>
        <w:t>од отапливаемой площадью малоэтажного многоквартирного дома понимают сумму площадей отапливаемых помещений квартиры с расчетной температурой внутреннего воздуха выше 12 °С, для блокированных домов — это площадь квартиры, а для многоквартирных домов с общей лестничной клеткой - сумма площадей квартир без летних помещений.</w:t>
      </w:r>
    </w:p>
  </w:footnote>
  <w:footnote w:id="41">
    <w:p w:rsidR="00142DC5" w:rsidRDefault="00142DC5" w:rsidP="00FE527A">
      <w:pPr>
        <w:pStyle w:val="afff"/>
        <w:jc w:val="both"/>
      </w:pPr>
      <w:r>
        <w:rPr>
          <w:rStyle w:val="afff1"/>
        </w:rPr>
        <w:footnoteRef/>
      </w:r>
      <w:r>
        <w:t xml:space="preserve"> </w:t>
      </w:r>
      <w:r>
        <w:rPr>
          <w:rFonts w:ascii="Times New Roman" w:hAnsi="Times New Roman" w:cs="Times New Roman"/>
          <w:szCs w:val="28"/>
        </w:rPr>
        <w:t>п</w:t>
      </w:r>
      <w:r w:rsidRPr="00922F4F">
        <w:rPr>
          <w:rFonts w:ascii="Times New Roman" w:hAnsi="Times New Roman" w:cs="Times New Roman"/>
          <w:szCs w:val="28"/>
        </w:rPr>
        <w:t>ри промежуточных значениях отапливаемой площади дома в интервале 60 - 1000 м</w:t>
      </w:r>
      <w:r w:rsidRPr="00922F4F">
        <w:rPr>
          <w:rFonts w:ascii="Times New Roman" w:hAnsi="Times New Roman" w:cs="Times New Roman"/>
          <w:szCs w:val="28"/>
          <w:vertAlign w:val="superscript"/>
        </w:rPr>
        <w:t>2</w:t>
      </w:r>
      <w:r w:rsidRPr="00922F4F">
        <w:rPr>
          <w:rFonts w:ascii="Times New Roman" w:hAnsi="Times New Roman" w:cs="Times New Roman"/>
          <w:szCs w:val="28"/>
        </w:rPr>
        <w:t xml:space="preserve"> значения </w:t>
      </w:r>
      <w:r w:rsidRPr="00922F4F">
        <w:rPr>
          <w:rFonts w:ascii="Times New Roman" w:hAnsi="Times New Roman" w:cs="Times New Roman"/>
          <w:i/>
          <w:sz w:val="28"/>
          <w:szCs w:val="28"/>
          <w:lang w:val="en-US"/>
        </w:rPr>
        <w:t>q</w:t>
      </w:r>
      <w:r w:rsidRPr="00922F4F">
        <w:rPr>
          <w:rFonts w:ascii="Times New Roman" w:hAnsi="Times New Roman" w:cs="Times New Roman"/>
          <w:i/>
          <w:sz w:val="28"/>
          <w:szCs w:val="28"/>
          <w:vertAlign w:val="subscript"/>
          <w:lang w:val="en-US"/>
        </w:rPr>
        <w:t>h</w:t>
      </w:r>
      <w:r w:rsidRPr="00922F4F">
        <w:rPr>
          <w:rFonts w:ascii="Times New Roman" w:hAnsi="Times New Roman" w:cs="Times New Roman"/>
          <w:i/>
          <w:sz w:val="28"/>
          <w:szCs w:val="28"/>
          <w:vertAlign w:val="superscript"/>
          <w:lang w:val="en-US"/>
        </w:rPr>
        <w:t>red</w:t>
      </w:r>
      <w:r w:rsidRPr="00922F4F">
        <w:rPr>
          <w:rFonts w:ascii="Times New Roman" w:hAnsi="Times New Roman" w:cs="Times New Roman"/>
          <w:szCs w:val="28"/>
        </w:rPr>
        <w:t xml:space="preserve"> должны определяться по линейной интерполяции.</w:t>
      </w:r>
    </w:p>
  </w:footnote>
  <w:footnote w:id="42">
    <w:p w:rsidR="00142DC5" w:rsidRPr="009A580C" w:rsidRDefault="00142DC5" w:rsidP="00884C21">
      <w:pPr>
        <w:pStyle w:val="afff"/>
        <w:jc w:val="both"/>
      </w:pPr>
      <w:r>
        <w:rPr>
          <w:rStyle w:val="afff1"/>
        </w:rPr>
        <w:footnoteRef/>
      </w:r>
      <w:r>
        <w:t xml:space="preserve"> </w:t>
      </w:r>
      <w:r w:rsidRPr="009A580C">
        <w:rPr>
          <w:rFonts w:ascii="Times New Roman" w:hAnsi="Times New Roman" w:cs="Times New Roman"/>
          <w:szCs w:val="24"/>
        </w:rPr>
        <w:t>В настоящей таблице удельный часовой норматив тепловой энергии qhw, Вт/м</w:t>
      </w:r>
      <w:r w:rsidRPr="009A580C">
        <w:rPr>
          <w:rFonts w:ascii="Times New Roman" w:hAnsi="Times New Roman" w:cs="Times New Roman"/>
          <w:szCs w:val="24"/>
          <w:vertAlign w:val="superscript"/>
        </w:rPr>
        <w:t xml:space="preserve">2 </w:t>
      </w:r>
      <w:r w:rsidRPr="009A580C">
        <w:rPr>
          <w:rFonts w:ascii="Times New Roman" w:hAnsi="Times New Roman" w:cs="Times New Roman"/>
          <w:szCs w:val="24"/>
        </w:rPr>
        <w:t>на нагрев нормы расхода горячей воды в средние сутки отопительного периода с учетом потерь теплоты в трубопроводах системы и полотенцесушителях соответствует указанной в соседнем столбце принятой величине общей площади квартиры в жилом доме на одного жителя или полезной площади помещений в общественном здании на одного больного, работающего, учащегося или ребенка, Sа, м</w:t>
      </w:r>
      <w:r w:rsidRPr="009A580C">
        <w:rPr>
          <w:rFonts w:ascii="Times New Roman" w:hAnsi="Times New Roman" w:cs="Times New Roman"/>
          <w:szCs w:val="24"/>
          <w:vertAlign w:val="superscript"/>
        </w:rPr>
        <w:t>2</w:t>
      </w:r>
      <w:r w:rsidRPr="009A580C">
        <w:rPr>
          <w:rFonts w:ascii="Times New Roman" w:hAnsi="Times New Roman" w:cs="Times New Roman"/>
          <w:szCs w:val="24"/>
        </w:rPr>
        <w:t>/чел.</w:t>
      </w:r>
    </w:p>
  </w:footnote>
  <w:footnote w:id="43">
    <w:p w:rsidR="00142DC5" w:rsidRPr="00AF0DEC" w:rsidRDefault="00142DC5" w:rsidP="009F7338">
      <w:pPr>
        <w:pStyle w:val="afff"/>
        <w:jc w:val="both"/>
        <w:rPr>
          <w:rFonts w:ascii="Times New Roman" w:hAnsi="Times New Roman" w:cs="Times New Roman"/>
        </w:rPr>
      </w:pPr>
      <w:r>
        <w:rPr>
          <w:rStyle w:val="afff1"/>
        </w:rPr>
        <w:footnoteRef/>
      </w:r>
      <w:r>
        <w:t xml:space="preserve"> </w:t>
      </w:r>
      <w:r w:rsidRPr="00AF0DEC">
        <w:rPr>
          <w:rFonts w:ascii="Times New Roman" w:hAnsi="Times New Roman" w:cs="Times New Roman"/>
        </w:rPr>
        <w:t>В изоляции из пенополиуритана (ППУ) при условном давлении 1,6Мпа, температуре 150</w:t>
      </w:r>
      <w:r w:rsidRPr="00AF0DEC">
        <w:rPr>
          <w:rFonts w:ascii="Times New Roman" w:hAnsi="Times New Roman" w:cs="Times New Roman"/>
          <w:vertAlign w:val="superscript"/>
        </w:rPr>
        <w:t>о</w:t>
      </w:r>
      <w:r w:rsidRPr="00AF0DEC">
        <w:rPr>
          <w:rFonts w:ascii="Times New Roman" w:hAnsi="Times New Roman" w:cs="Times New Roman"/>
        </w:rPr>
        <w:t>С, в мокрых грунтах в траншеях с откосами с погрузкой и вывозом грунта автотранспортом</w:t>
      </w:r>
    </w:p>
  </w:footnote>
  <w:footnote w:id="44">
    <w:p w:rsidR="00142DC5" w:rsidRPr="00AF0DEC" w:rsidRDefault="00142DC5" w:rsidP="009F7338">
      <w:pPr>
        <w:pStyle w:val="afff"/>
        <w:rPr>
          <w:rFonts w:ascii="Times New Roman" w:hAnsi="Times New Roman" w:cs="Times New Roman"/>
        </w:rPr>
      </w:pPr>
      <w:r>
        <w:rPr>
          <w:rStyle w:val="afff1"/>
        </w:rPr>
        <w:footnoteRef/>
      </w:r>
      <w:r>
        <w:t xml:space="preserve"> </w:t>
      </w:r>
      <w:r w:rsidRPr="00AF0DEC">
        <w:rPr>
          <w:rFonts w:ascii="Times New Roman" w:hAnsi="Times New Roman" w:cs="Times New Roman"/>
        </w:rPr>
        <w:t>В изоляции из пенополиуретана (ППУ) при условном давлении 1,6 Мпа, температуре 150</w:t>
      </w:r>
      <w:r w:rsidRPr="00AF0DEC">
        <w:rPr>
          <w:rFonts w:ascii="Times New Roman" w:hAnsi="Times New Roman" w:cs="Times New Roman"/>
          <w:vertAlign w:val="superscript"/>
        </w:rPr>
        <w:t>о</w:t>
      </w:r>
      <w:r w:rsidRPr="00AF0DEC">
        <w:rPr>
          <w:rFonts w:ascii="Times New Roman" w:hAnsi="Times New Roman" w:cs="Times New Roman"/>
        </w:rPr>
        <w:t>С на низких опорах</w:t>
      </w:r>
    </w:p>
  </w:footnote>
  <w:footnote w:id="45">
    <w:p w:rsidR="00142DC5" w:rsidRDefault="00142DC5">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2018 год</w:t>
      </w:r>
    </w:p>
  </w:footnote>
  <w:footnote w:id="46">
    <w:p w:rsidR="00142DC5" w:rsidRDefault="00142DC5">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 w:id="47">
    <w:p w:rsidR="00142DC5" w:rsidRDefault="00142DC5">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 w:id="48">
    <w:p w:rsidR="00142DC5" w:rsidRDefault="00142DC5">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C5" w:rsidRDefault="00142DC5">
    <w:pPr>
      <w:pStyle w:val="aff8"/>
      <w:pBdr>
        <w:bottom w:val="thickThinSmallGap" w:sz="24" w:space="1" w:color="622423" w:themeColor="accent2" w:themeShade="7F"/>
      </w:pBdr>
      <w:jc w:val="center"/>
      <w:rPr>
        <w:rFonts w:ascii="Times New Roman" w:eastAsiaTheme="majorEastAsia" w:hAnsi="Times New Roman" w:cs="Times New Roman"/>
        <w:b/>
        <w:sz w:val="24"/>
        <w:szCs w:val="24"/>
      </w:rPr>
    </w:pPr>
    <w:r w:rsidRPr="002278F9">
      <w:rPr>
        <w:rFonts w:ascii="Times New Roman" w:eastAsiaTheme="majorEastAsia" w:hAnsi="Times New Roman" w:cs="Times New Roman"/>
        <w:b/>
        <w:sz w:val="24"/>
        <w:szCs w:val="24"/>
      </w:rPr>
      <w:t xml:space="preserve">Обосновывающие материалы </w:t>
    </w:r>
  </w:p>
  <w:p w:rsidR="00142DC5" w:rsidRPr="002278F9" w:rsidRDefault="00142DC5">
    <w:pPr>
      <w:pStyle w:val="aff8"/>
      <w:pBdr>
        <w:bottom w:val="thickThinSmallGap" w:sz="24" w:space="1" w:color="622423" w:themeColor="accent2" w:themeShade="7F"/>
      </w:pBdr>
      <w:jc w:val="center"/>
      <w:rPr>
        <w:rFonts w:ascii="Times New Roman" w:eastAsiaTheme="majorEastAsia" w:hAnsi="Times New Roman" w:cs="Times New Roman"/>
        <w:b/>
        <w:sz w:val="24"/>
        <w:szCs w:val="24"/>
      </w:rPr>
    </w:pPr>
    <w:r w:rsidRPr="002278F9">
      <w:rPr>
        <w:rFonts w:ascii="Times New Roman" w:eastAsiaTheme="majorEastAsia" w:hAnsi="Times New Roman" w:cs="Times New Roman"/>
        <w:b/>
        <w:sz w:val="24"/>
        <w:szCs w:val="24"/>
      </w:rPr>
      <w:t>к схеме теплоснабжения Артинского городского округа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F1042"/>
    <w:multiLevelType w:val="hybridMultilevel"/>
    <w:tmpl w:val="4A6809BC"/>
    <w:lvl w:ilvl="0" w:tplc="EC7E6622">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7FB596E"/>
    <w:multiLevelType w:val="hybridMultilevel"/>
    <w:tmpl w:val="3CA0211C"/>
    <w:lvl w:ilvl="0" w:tplc="78BAD420">
      <w:start w:val="1"/>
      <w:numFmt w:val="bullet"/>
      <w:pStyle w:val="1"/>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200BDB"/>
    <w:multiLevelType w:val="hybridMultilevel"/>
    <w:tmpl w:val="EC72851C"/>
    <w:lvl w:ilvl="0" w:tplc="0308917E">
      <w:start w:val="1"/>
      <w:numFmt w:val="bullet"/>
      <w:pStyle w:val="a"/>
      <w:lvlText w:val=""/>
      <w:lvlJc w:val="left"/>
      <w:pPr>
        <w:ind w:left="404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E1725B"/>
    <w:multiLevelType w:val="hybridMultilevel"/>
    <w:tmpl w:val="AB7C3E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B42B9A"/>
    <w:multiLevelType w:val="hybridMultilevel"/>
    <w:tmpl w:val="CA42CCE6"/>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nsid w:val="2E2917BE"/>
    <w:multiLevelType w:val="hybridMultilevel"/>
    <w:tmpl w:val="2682C62C"/>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39B10A10"/>
    <w:multiLevelType w:val="hybridMultilevel"/>
    <w:tmpl w:val="F6DCED8A"/>
    <w:lvl w:ilvl="0" w:tplc="582888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E364D5"/>
    <w:multiLevelType w:val="hybridMultilevel"/>
    <w:tmpl w:val="B9E4EAFC"/>
    <w:lvl w:ilvl="0" w:tplc="7316709A">
      <w:start w:val="1"/>
      <w:numFmt w:val="bullet"/>
      <w:pStyle w:val="a0"/>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2BB5F70"/>
    <w:multiLevelType w:val="hybridMultilevel"/>
    <w:tmpl w:val="3A1A8764"/>
    <w:lvl w:ilvl="0" w:tplc="7F1A869C">
      <w:start w:val="1"/>
      <w:numFmt w:val="bullet"/>
      <w:pStyle w:val="2-"/>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nsid w:val="638818E5"/>
    <w:multiLevelType w:val="multilevel"/>
    <w:tmpl w:val="7638D044"/>
    <w:lvl w:ilvl="0">
      <w:start w:val="1"/>
      <w:numFmt w:val="decimal"/>
      <w:lvlText w:val="%1"/>
      <w:lvlJc w:val="left"/>
      <w:pPr>
        <w:ind w:left="1260" w:hanging="1260"/>
      </w:pPr>
      <w:rPr>
        <w:rFonts w:hint="default"/>
      </w:rPr>
    </w:lvl>
    <w:lvl w:ilvl="1">
      <w:start w:val="1"/>
      <w:numFmt w:val="decimal"/>
      <w:lvlText w:val="%1.%2"/>
      <w:lvlJc w:val="left"/>
      <w:pPr>
        <w:ind w:left="1827" w:hanging="1260"/>
      </w:pPr>
      <w:rPr>
        <w:rFonts w:hint="default"/>
      </w:rPr>
    </w:lvl>
    <w:lvl w:ilvl="2">
      <w:start w:val="1"/>
      <w:numFmt w:val="decimal"/>
      <w:lvlText w:val="%1.%2.%3"/>
      <w:lvlJc w:val="left"/>
      <w:pPr>
        <w:ind w:left="2394" w:hanging="1260"/>
      </w:pPr>
      <w:rPr>
        <w:rFonts w:hint="default"/>
      </w:rPr>
    </w:lvl>
    <w:lvl w:ilvl="3">
      <w:start w:val="1"/>
      <w:numFmt w:val="decimal"/>
      <w:lvlText w:val="%1.%2.%3.%4"/>
      <w:lvlJc w:val="left"/>
      <w:pPr>
        <w:ind w:left="2961" w:hanging="1260"/>
      </w:pPr>
      <w:rPr>
        <w:rFonts w:hint="default"/>
      </w:rPr>
    </w:lvl>
    <w:lvl w:ilvl="4">
      <w:start w:val="1"/>
      <w:numFmt w:val="decimal"/>
      <w:lvlText w:val="%1.%2.%3.%4.%5"/>
      <w:lvlJc w:val="left"/>
      <w:pPr>
        <w:ind w:left="3528" w:hanging="126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675B6AE4"/>
    <w:multiLevelType w:val="hybridMultilevel"/>
    <w:tmpl w:val="EBC699C4"/>
    <w:lvl w:ilvl="0" w:tplc="88AA58B6">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2"/>
  </w:num>
  <w:num w:numId="3">
    <w:abstractNumId w:val="1"/>
  </w:num>
  <w:num w:numId="4">
    <w:abstractNumId w:val="7"/>
  </w:num>
  <w:num w:numId="5">
    <w:abstractNumId w:val="2"/>
  </w:num>
  <w:num w:numId="6">
    <w:abstractNumId w:val="1"/>
  </w:num>
  <w:num w:numId="7">
    <w:abstractNumId w:val="10"/>
  </w:num>
  <w:num w:numId="8">
    <w:abstractNumId w:val="0"/>
  </w:num>
  <w:num w:numId="9">
    <w:abstractNumId w:val="4"/>
  </w:num>
  <w:num w:numId="10">
    <w:abstractNumId w:val="6"/>
  </w:num>
  <w:num w:numId="11">
    <w:abstractNumId w:val="8"/>
  </w:num>
  <w:num w:numId="12">
    <w:abstractNumId w:val="5"/>
  </w:num>
  <w:num w:numId="13">
    <w:abstractNumId w:val="3"/>
  </w:num>
  <w:num w:numId="14">
    <w:abstractNumId w:val="9"/>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2ABB"/>
    <w:rsid w:val="00000D07"/>
    <w:rsid w:val="000019A4"/>
    <w:rsid w:val="00003495"/>
    <w:rsid w:val="0000663E"/>
    <w:rsid w:val="00011BBE"/>
    <w:rsid w:val="00012289"/>
    <w:rsid w:val="00015D20"/>
    <w:rsid w:val="00016B89"/>
    <w:rsid w:val="00017851"/>
    <w:rsid w:val="00021917"/>
    <w:rsid w:val="00021B1E"/>
    <w:rsid w:val="00024C03"/>
    <w:rsid w:val="00025A09"/>
    <w:rsid w:val="00027FAB"/>
    <w:rsid w:val="00031796"/>
    <w:rsid w:val="000329D5"/>
    <w:rsid w:val="00032EB7"/>
    <w:rsid w:val="00033538"/>
    <w:rsid w:val="000345E6"/>
    <w:rsid w:val="00035D41"/>
    <w:rsid w:val="000425E9"/>
    <w:rsid w:val="00043643"/>
    <w:rsid w:val="000443AF"/>
    <w:rsid w:val="00046630"/>
    <w:rsid w:val="00047523"/>
    <w:rsid w:val="00047D7D"/>
    <w:rsid w:val="00047FEE"/>
    <w:rsid w:val="000500BF"/>
    <w:rsid w:val="000505BF"/>
    <w:rsid w:val="00053F66"/>
    <w:rsid w:val="00054B4D"/>
    <w:rsid w:val="00056896"/>
    <w:rsid w:val="000607F7"/>
    <w:rsid w:val="00060A6A"/>
    <w:rsid w:val="00061D6B"/>
    <w:rsid w:val="00063438"/>
    <w:rsid w:val="000642BA"/>
    <w:rsid w:val="0006602A"/>
    <w:rsid w:val="00066F25"/>
    <w:rsid w:val="000704F9"/>
    <w:rsid w:val="00071004"/>
    <w:rsid w:val="0007123A"/>
    <w:rsid w:val="000721C2"/>
    <w:rsid w:val="00072288"/>
    <w:rsid w:val="0007507D"/>
    <w:rsid w:val="000813DA"/>
    <w:rsid w:val="00084274"/>
    <w:rsid w:val="00085294"/>
    <w:rsid w:val="00085BF3"/>
    <w:rsid w:val="0008779F"/>
    <w:rsid w:val="00090B03"/>
    <w:rsid w:val="00091AD1"/>
    <w:rsid w:val="00092803"/>
    <w:rsid w:val="0009361E"/>
    <w:rsid w:val="00094938"/>
    <w:rsid w:val="000952B1"/>
    <w:rsid w:val="000A0D49"/>
    <w:rsid w:val="000A3A51"/>
    <w:rsid w:val="000A5EC8"/>
    <w:rsid w:val="000A5F4E"/>
    <w:rsid w:val="000A6822"/>
    <w:rsid w:val="000A71EE"/>
    <w:rsid w:val="000A78FF"/>
    <w:rsid w:val="000B0BF2"/>
    <w:rsid w:val="000B0EC9"/>
    <w:rsid w:val="000B212F"/>
    <w:rsid w:val="000B2B03"/>
    <w:rsid w:val="000B6348"/>
    <w:rsid w:val="000B6A09"/>
    <w:rsid w:val="000B6F8B"/>
    <w:rsid w:val="000C0260"/>
    <w:rsid w:val="000C03E1"/>
    <w:rsid w:val="000C5364"/>
    <w:rsid w:val="000C5E91"/>
    <w:rsid w:val="000C7453"/>
    <w:rsid w:val="000C79AE"/>
    <w:rsid w:val="000C7A75"/>
    <w:rsid w:val="000D00BE"/>
    <w:rsid w:val="000D3177"/>
    <w:rsid w:val="000D3724"/>
    <w:rsid w:val="000D4037"/>
    <w:rsid w:val="000D52B2"/>
    <w:rsid w:val="000D6854"/>
    <w:rsid w:val="000D770F"/>
    <w:rsid w:val="000D7FDC"/>
    <w:rsid w:val="000E0C26"/>
    <w:rsid w:val="000E1BC4"/>
    <w:rsid w:val="000E1CD3"/>
    <w:rsid w:val="000E3595"/>
    <w:rsid w:val="000E35D2"/>
    <w:rsid w:val="000E3D8D"/>
    <w:rsid w:val="000E4560"/>
    <w:rsid w:val="000E4A13"/>
    <w:rsid w:val="000E5FF1"/>
    <w:rsid w:val="000E723B"/>
    <w:rsid w:val="000F1658"/>
    <w:rsid w:val="000F185B"/>
    <w:rsid w:val="000F1A84"/>
    <w:rsid w:val="000F36F9"/>
    <w:rsid w:val="000F456E"/>
    <w:rsid w:val="000F51E5"/>
    <w:rsid w:val="000F59E0"/>
    <w:rsid w:val="000F6079"/>
    <w:rsid w:val="000F7DAE"/>
    <w:rsid w:val="001025F7"/>
    <w:rsid w:val="001036BB"/>
    <w:rsid w:val="001043EA"/>
    <w:rsid w:val="001055B3"/>
    <w:rsid w:val="00107244"/>
    <w:rsid w:val="00107606"/>
    <w:rsid w:val="00107922"/>
    <w:rsid w:val="001114BE"/>
    <w:rsid w:val="0011150F"/>
    <w:rsid w:val="001118FB"/>
    <w:rsid w:val="001119E5"/>
    <w:rsid w:val="0011278B"/>
    <w:rsid w:val="00113755"/>
    <w:rsid w:val="001148E1"/>
    <w:rsid w:val="001155C0"/>
    <w:rsid w:val="001176BA"/>
    <w:rsid w:val="00120EBA"/>
    <w:rsid w:val="00122263"/>
    <w:rsid w:val="00122E1E"/>
    <w:rsid w:val="00125156"/>
    <w:rsid w:val="001260D8"/>
    <w:rsid w:val="00126F10"/>
    <w:rsid w:val="00127155"/>
    <w:rsid w:val="00127C27"/>
    <w:rsid w:val="00127D3B"/>
    <w:rsid w:val="00127DB6"/>
    <w:rsid w:val="00127E30"/>
    <w:rsid w:val="00133805"/>
    <w:rsid w:val="00136262"/>
    <w:rsid w:val="00137DE6"/>
    <w:rsid w:val="00137F60"/>
    <w:rsid w:val="001400FE"/>
    <w:rsid w:val="00142A59"/>
    <w:rsid w:val="00142DC5"/>
    <w:rsid w:val="0014386B"/>
    <w:rsid w:val="00145A98"/>
    <w:rsid w:val="00146491"/>
    <w:rsid w:val="0014690A"/>
    <w:rsid w:val="00150E82"/>
    <w:rsid w:val="001524FB"/>
    <w:rsid w:val="001530D0"/>
    <w:rsid w:val="001532C8"/>
    <w:rsid w:val="00154D21"/>
    <w:rsid w:val="00154EF1"/>
    <w:rsid w:val="00155006"/>
    <w:rsid w:val="00156FB3"/>
    <w:rsid w:val="00157B0A"/>
    <w:rsid w:val="001601BB"/>
    <w:rsid w:val="00160E1A"/>
    <w:rsid w:val="00161BCA"/>
    <w:rsid w:val="001653F6"/>
    <w:rsid w:val="0016569C"/>
    <w:rsid w:val="00165727"/>
    <w:rsid w:val="00165B54"/>
    <w:rsid w:val="00166717"/>
    <w:rsid w:val="001675C5"/>
    <w:rsid w:val="001675F0"/>
    <w:rsid w:val="00167E3C"/>
    <w:rsid w:val="00167FD0"/>
    <w:rsid w:val="001710F9"/>
    <w:rsid w:val="00172E53"/>
    <w:rsid w:val="00173EDC"/>
    <w:rsid w:val="00174C51"/>
    <w:rsid w:val="001751DA"/>
    <w:rsid w:val="00175FFD"/>
    <w:rsid w:val="0017698E"/>
    <w:rsid w:val="00176D94"/>
    <w:rsid w:val="00180047"/>
    <w:rsid w:val="00180CD5"/>
    <w:rsid w:val="00182547"/>
    <w:rsid w:val="00183385"/>
    <w:rsid w:val="00183561"/>
    <w:rsid w:val="001836C8"/>
    <w:rsid w:val="00186123"/>
    <w:rsid w:val="00190D3E"/>
    <w:rsid w:val="00191E36"/>
    <w:rsid w:val="00193DC8"/>
    <w:rsid w:val="001963AD"/>
    <w:rsid w:val="00197905"/>
    <w:rsid w:val="00197A54"/>
    <w:rsid w:val="001A1C81"/>
    <w:rsid w:val="001A1CFA"/>
    <w:rsid w:val="001A207A"/>
    <w:rsid w:val="001A42AC"/>
    <w:rsid w:val="001A45CD"/>
    <w:rsid w:val="001A4AB9"/>
    <w:rsid w:val="001A53A4"/>
    <w:rsid w:val="001B3B72"/>
    <w:rsid w:val="001B3BD7"/>
    <w:rsid w:val="001B469A"/>
    <w:rsid w:val="001B4865"/>
    <w:rsid w:val="001B4CE1"/>
    <w:rsid w:val="001B5925"/>
    <w:rsid w:val="001B69E1"/>
    <w:rsid w:val="001B69EF"/>
    <w:rsid w:val="001C07C5"/>
    <w:rsid w:val="001C0E9B"/>
    <w:rsid w:val="001C28E2"/>
    <w:rsid w:val="001C47B6"/>
    <w:rsid w:val="001C4FB5"/>
    <w:rsid w:val="001C5126"/>
    <w:rsid w:val="001C79B6"/>
    <w:rsid w:val="001D033B"/>
    <w:rsid w:val="001D0DB9"/>
    <w:rsid w:val="001D140A"/>
    <w:rsid w:val="001D1F28"/>
    <w:rsid w:val="001D3676"/>
    <w:rsid w:val="001D3D5C"/>
    <w:rsid w:val="001D6075"/>
    <w:rsid w:val="001E0040"/>
    <w:rsid w:val="001E01EC"/>
    <w:rsid w:val="001E028E"/>
    <w:rsid w:val="001E0294"/>
    <w:rsid w:val="001E0483"/>
    <w:rsid w:val="001E1329"/>
    <w:rsid w:val="001E19C3"/>
    <w:rsid w:val="001E2043"/>
    <w:rsid w:val="001E205E"/>
    <w:rsid w:val="001E3C72"/>
    <w:rsid w:val="001E3DCB"/>
    <w:rsid w:val="001E61AF"/>
    <w:rsid w:val="001E6A98"/>
    <w:rsid w:val="001F00A6"/>
    <w:rsid w:val="001F06BF"/>
    <w:rsid w:val="001F0883"/>
    <w:rsid w:val="001F0F5E"/>
    <w:rsid w:val="001F1776"/>
    <w:rsid w:val="001F1F9C"/>
    <w:rsid w:val="001F2E04"/>
    <w:rsid w:val="001F34A3"/>
    <w:rsid w:val="001F3CA7"/>
    <w:rsid w:val="001F4C91"/>
    <w:rsid w:val="001F64D2"/>
    <w:rsid w:val="001F65C7"/>
    <w:rsid w:val="001F6697"/>
    <w:rsid w:val="001F75C2"/>
    <w:rsid w:val="00200297"/>
    <w:rsid w:val="0020034B"/>
    <w:rsid w:val="00202C2C"/>
    <w:rsid w:val="002034BA"/>
    <w:rsid w:val="00203DAB"/>
    <w:rsid w:val="002041DA"/>
    <w:rsid w:val="00205AF4"/>
    <w:rsid w:val="002068F0"/>
    <w:rsid w:val="00207697"/>
    <w:rsid w:val="002110B4"/>
    <w:rsid w:val="00212BAE"/>
    <w:rsid w:val="00212BDC"/>
    <w:rsid w:val="00213413"/>
    <w:rsid w:val="00214843"/>
    <w:rsid w:val="00220708"/>
    <w:rsid w:val="0022087C"/>
    <w:rsid w:val="00221C56"/>
    <w:rsid w:val="00222828"/>
    <w:rsid w:val="0022380B"/>
    <w:rsid w:val="002238D7"/>
    <w:rsid w:val="00224901"/>
    <w:rsid w:val="002249EC"/>
    <w:rsid w:val="00226143"/>
    <w:rsid w:val="0022630B"/>
    <w:rsid w:val="00226621"/>
    <w:rsid w:val="002272EA"/>
    <w:rsid w:val="0022772F"/>
    <w:rsid w:val="002277B7"/>
    <w:rsid w:val="002278F9"/>
    <w:rsid w:val="00230C55"/>
    <w:rsid w:val="0023312D"/>
    <w:rsid w:val="00233BAF"/>
    <w:rsid w:val="00233C1D"/>
    <w:rsid w:val="002354BD"/>
    <w:rsid w:val="002376A7"/>
    <w:rsid w:val="00237F67"/>
    <w:rsid w:val="002407EF"/>
    <w:rsid w:val="00240DEC"/>
    <w:rsid w:val="00241318"/>
    <w:rsid w:val="002417B1"/>
    <w:rsid w:val="0024189D"/>
    <w:rsid w:val="00241984"/>
    <w:rsid w:val="00242069"/>
    <w:rsid w:val="00242C3D"/>
    <w:rsid w:val="00243119"/>
    <w:rsid w:val="0024362C"/>
    <w:rsid w:val="00243E2A"/>
    <w:rsid w:val="00244B1D"/>
    <w:rsid w:val="00246349"/>
    <w:rsid w:val="00246782"/>
    <w:rsid w:val="00246D80"/>
    <w:rsid w:val="00247873"/>
    <w:rsid w:val="00250046"/>
    <w:rsid w:val="002501BF"/>
    <w:rsid w:val="00252DC5"/>
    <w:rsid w:val="00252EF7"/>
    <w:rsid w:val="002539BF"/>
    <w:rsid w:val="0025491D"/>
    <w:rsid w:val="002556B0"/>
    <w:rsid w:val="00255F96"/>
    <w:rsid w:val="00257B3E"/>
    <w:rsid w:val="00257FD1"/>
    <w:rsid w:val="002616EA"/>
    <w:rsid w:val="002659D9"/>
    <w:rsid w:val="00266263"/>
    <w:rsid w:val="00267ACD"/>
    <w:rsid w:val="00267CC9"/>
    <w:rsid w:val="002714CC"/>
    <w:rsid w:val="00271894"/>
    <w:rsid w:val="00273B36"/>
    <w:rsid w:val="002745AC"/>
    <w:rsid w:val="00274C1A"/>
    <w:rsid w:val="00274FC6"/>
    <w:rsid w:val="002758D0"/>
    <w:rsid w:val="002759B2"/>
    <w:rsid w:val="002773E7"/>
    <w:rsid w:val="00277B67"/>
    <w:rsid w:val="00277EAA"/>
    <w:rsid w:val="002806B8"/>
    <w:rsid w:val="00280C0B"/>
    <w:rsid w:val="0028419C"/>
    <w:rsid w:val="00284246"/>
    <w:rsid w:val="0028438F"/>
    <w:rsid w:val="00284572"/>
    <w:rsid w:val="00284F4C"/>
    <w:rsid w:val="0028537B"/>
    <w:rsid w:val="002863E8"/>
    <w:rsid w:val="00287860"/>
    <w:rsid w:val="0029083F"/>
    <w:rsid w:val="002913C8"/>
    <w:rsid w:val="00291BEC"/>
    <w:rsid w:val="0029404B"/>
    <w:rsid w:val="00294A95"/>
    <w:rsid w:val="00294CA5"/>
    <w:rsid w:val="002A1B91"/>
    <w:rsid w:val="002A589D"/>
    <w:rsid w:val="002A66C6"/>
    <w:rsid w:val="002A6ECA"/>
    <w:rsid w:val="002B1CE0"/>
    <w:rsid w:val="002B2FB6"/>
    <w:rsid w:val="002B3655"/>
    <w:rsid w:val="002B5274"/>
    <w:rsid w:val="002B545A"/>
    <w:rsid w:val="002C0523"/>
    <w:rsid w:val="002C126D"/>
    <w:rsid w:val="002C134E"/>
    <w:rsid w:val="002C13D1"/>
    <w:rsid w:val="002C26D7"/>
    <w:rsid w:val="002C3318"/>
    <w:rsid w:val="002C53F1"/>
    <w:rsid w:val="002C7FE8"/>
    <w:rsid w:val="002D1295"/>
    <w:rsid w:val="002D1CC8"/>
    <w:rsid w:val="002D1CE7"/>
    <w:rsid w:val="002D2058"/>
    <w:rsid w:val="002D3849"/>
    <w:rsid w:val="002D41E9"/>
    <w:rsid w:val="002D5367"/>
    <w:rsid w:val="002E05F4"/>
    <w:rsid w:val="002E09D6"/>
    <w:rsid w:val="002E18D4"/>
    <w:rsid w:val="002E3689"/>
    <w:rsid w:val="002E3AEA"/>
    <w:rsid w:val="002E4D27"/>
    <w:rsid w:val="002E588C"/>
    <w:rsid w:val="002E5F17"/>
    <w:rsid w:val="002E695A"/>
    <w:rsid w:val="002E79EE"/>
    <w:rsid w:val="002E7B01"/>
    <w:rsid w:val="002F1278"/>
    <w:rsid w:val="002F2CB3"/>
    <w:rsid w:val="002F45DA"/>
    <w:rsid w:val="002F483A"/>
    <w:rsid w:val="002F7365"/>
    <w:rsid w:val="0030229C"/>
    <w:rsid w:val="003023AC"/>
    <w:rsid w:val="00302FFB"/>
    <w:rsid w:val="00304C3C"/>
    <w:rsid w:val="0030558B"/>
    <w:rsid w:val="00305818"/>
    <w:rsid w:val="00306182"/>
    <w:rsid w:val="003067CF"/>
    <w:rsid w:val="00306EF8"/>
    <w:rsid w:val="00307A0B"/>
    <w:rsid w:val="00311649"/>
    <w:rsid w:val="00313379"/>
    <w:rsid w:val="00314A3C"/>
    <w:rsid w:val="00315254"/>
    <w:rsid w:val="00315AAA"/>
    <w:rsid w:val="00315DDE"/>
    <w:rsid w:val="00316324"/>
    <w:rsid w:val="00316E1E"/>
    <w:rsid w:val="00317174"/>
    <w:rsid w:val="003176F8"/>
    <w:rsid w:val="00321C05"/>
    <w:rsid w:val="00321C35"/>
    <w:rsid w:val="0032214E"/>
    <w:rsid w:val="003229E0"/>
    <w:rsid w:val="0032437D"/>
    <w:rsid w:val="00324459"/>
    <w:rsid w:val="00325628"/>
    <w:rsid w:val="00325EA4"/>
    <w:rsid w:val="00327B31"/>
    <w:rsid w:val="0033054A"/>
    <w:rsid w:val="00330A4C"/>
    <w:rsid w:val="00331B1A"/>
    <w:rsid w:val="00332441"/>
    <w:rsid w:val="00332FE7"/>
    <w:rsid w:val="0033650F"/>
    <w:rsid w:val="00336ED5"/>
    <w:rsid w:val="003372C8"/>
    <w:rsid w:val="00337AEA"/>
    <w:rsid w:val="003414C0"/>
    <w:rsid w:val="0034186C"/>
    <w:rsid w:val="00341B97"/>
    <w:rsid w:val="0034235B"/>
    <w:rsid w:val="00343017"/>
    <w:rsid w:val="0034482D"/>
    <w:rsid w:val="00344EC9"/>
    <w:rsid w:val="00344FFC"/>
    <w:rsid w:val="003512B7"/>
    <w:rsid w:val="003528AD"/>
    <w:rsid w:val="00352EEB"/>
    <w:rsid w:val="00353440"/>
    <w:rsid w:val="0035503B"/>
    <w:rsid w:val="003619F7"/>
    <w:rsid w:val="00363B21"/>
    <w:rsid w:val="00366182"/>
    <w:rsid w:val="00367C3D"/>
    <w:rsid w:val="00370152"/>
    <w:rsid w:val="00370742"/>
    <w:rsid w:val="00371BE6"/>
    <w:rsid w:val="003724E7"/>
    <w:rsid w:val="0037266D"/>
    <w:rsid w:val="00373194"/>
    <w:rsid w:val="00373BC3"/>
    <w:rsid w:val="00373FBE"/>
    <w:rsid w:val="003740D4"/>
    <w:rsid w:val="00377166"/>
    <w:rsid w:val="00380321"/>
    <w:rsid w:val="0038098B"/>
    <w:rsid w:val="00381EDC"/>
    <w:rsid w:val="00382909"/>
    <w:rsid w:val="003830BA"/>
    <w:rsid w:val="00383A2F"/>
    <w:rsid w:val="00383D9C"/>
    <w:rsid w:val="00383ECF"/>
    <w:rsid w:val="0038466E"/>
    <w:rsid w:val="003849DC"/>
    <w:rsid w:val="00386AFD"/>
    <w:rsid w:val="00386EE0"/>
    <w:rsid w:val="003914A3"/>
    <w:rsid w:val="00391703"/>
    <w:rsid w:val="003933E6"/>
    <w:rsid w:val="00393438"/>
    <w:rsid w:val="00393707"/>
    <w:rsid w:val="00393E3A"/>
    <w:rsid w:val="0039418A"/>
    <w:rsid w:val="00394671"/>
    <w:rsid w:val="003A0360"/>
    <w:rsid w:val="003A04FE"/>
    <w:rsid w:val="003A0972"/>
    <w:rsid w:val="003A1634"/>
    <w:rsid w:val="003A1B34"/>
    <w:rsid w:val="003A205E"/>
    <w:rsid w:val="003A35AF"/>
    <w:rsid w:val="003A4AE4"/>
    <w:rsid w:val="003A667B"/>
    <w:rsid w:val="003A6D89"/>
    <w:rsid w:val="003B0B8A"/>
    <w:rsid w:val="003B0BA2"/>
    <w:rsid w:val="003B2913"/>
    <w:rsid w:val="003B31E6"/>
    <w:rsid w:val="003B4891"/>
    <w:rsid w:val="003B563A"/>
    <w:rsid w:val="003B6D8B"/>
    <w:rsid w:val="003B7AEE"/>
    <w:rsid w:val="003C1147"/>
    <w:rsid w:val="003C24A4"/>
    <w:rsid w:val="003C2A44"/>
    <w:rsid w:val="003C2CB8"/>
    <w:rsid w:val="003C302C"/>
    <w:rsid w:val="003C4141"/>
    <w:rsid w:val="003C58EB"/>
    <w:rsid w:val="003C7E30"/>
    <w:rsid w:val="003C7E65"/>
    <w:rsid w:val="003D0ACD"/>
    <w:rsid w:val="003D1E41"/>
    <w:rsid w:val="003D1F90"/>
    <w:rsid w:val="003D21E3"/>
    <w:rsid w:val="003D26F2"/>
    <w:rsid w:val="003D4CA0"/>
    <w:rsid w:val="003D5BE7"/>
    <w:rsid w:val="003D78B5"/>
    <w:rsid w:val="003E003C"/>
    <w:rsid w:val="003E2FAB"/>
    <w:rsid w:val="003E3134"/>
    <w:rsid w:val="003E6762"/>
    <w:rsid w:val="003F114F"/>
    <w:rsid w:val="003F19A1"/>
    <w:rsid w:val="003F3003"/>
    <w:rsid w:val="003F47C2"/>
    <w:rsid w:val="003F48B7"/>
    <w:rsid w:val="003F6854"/>
    <w:rsid w:val="003F6AB0"/>
    <w:rsid w:val="00403A51"/>
    <w:rsid w:val="00403C10"/>
    <w:rsid w:val="0040517E"/>
    <w:rsid w:val="00405F49"/>
    <w:rsid w:val="0041007F"/>
    <w:rsid w:val="004119D1"/>
    <w:rsid w:val="004121C4"/>
    <w:rsid w:val="00412FB4"/>
    <w:rsid w:val="00414739"/>
    <w:rsid w:val="00416112"/>
    <w:rsid w:val="004220BF"/>
    <w:rsid w:val="00422E40"/>
    <w:rsid w:val="00423C06"/>
    <w:rsid w:val="00424730"/>
    <w:rsid w:val="004252F8"/>
    <w:rsid w:val="004317AC"/>
    <w:rsid w:val="00432B07"/>
    <w:rsid w:val="00432FB7"/>
    <w:rsid w:val="004340FC"/>
    <w:rsid w:val="00434233"/>
    <w:rsid w:val="004358D6"/>
    <w:rsid w:val="004379D3"/>
    <w:rsid w:val="004403FC"/>
    <w:rsid w:val="0044186B"/>
    <w:rsid w:val="00441A32"/>
    <w:rsid w:val="00441FFD"/>
    <w:rsid w:val="0044200D"/>
    <w:rsid w:val="004420EA"/>
    <w:rsid w:val="00443108"/>
    <w:rsid w:val="00445DED"/>
    <w:rsid w:val="00445F63"/>
    <w:rsid w:val="00446114"/>
    <w:rsid w:val="0044647C"/>
    <w:rsid w:val="004464D4"/>
    <w:rsid w:val="0044689F"/>
    <w:rsid w:val="0045069C"/>
    <w:rsid w:val="0045328B"/>
    <w:rsid w:val="00454E94"/>
    <w:rsid w:val="00454FCA"/>
    <w:rsid w:val="0045517A"/>
    <w:rsid w:val="0045545F"/>
    <w:rsid w:val="00455D17"/>
    <w:rsid w:val="00455F97"/>
    <w:rsid w:val="00456AD4"/>
    <w:rsid w:val="004578A5"/>
    <w:rsid w:val="00460E21"/>
    <w:rsid w:val="0046236F"/>
    <w:rsid w:val="00464E22"/>
    <w:rsid w:val="00465FDB"/>
    <w:rsid w:val="00467026"/>
    <w:rsid w:val="0047027E"/>
    <w:rsid w:val="004710A2"/>
    <w:rsid w:val="004719D2"/>
    <w:rsid w:val="004722D4"/>
    <w:rsid w:val="004731BF"/>
    <w:rsid w:val="0047552F"/>
    <w:rsid w:val="00475D98"/>
    <w:rsid w:val="0047617D"/>
    <w:rsid w:val="00477161"/>
    <w:rsid w:val="00480414"/>
    <w:rsid w:val="00480AB1"/>
    <w:rsid w:val="00484DDF"/>
    <w:rsid w:val="004868C7"/>
    <w:rsid w:val="00492EF4"/>
    <w:rsid w:val="004944BE"/>
    <w:rsid w:val="00494AC6"/>
    <w:rsid w:val="00495350"/>
    <w:rsid w:val="00496066"/>
    <w:rsid w:val="00497741"/>
    <w:rsid w:val="004A066C"/>
    <w:rsid w:val="004A11EC"/>
    <w:rsid w:val="004A124A"/>
    <w:rsid w:val="004A14F6"/>
    <w:rsid w:val="004A3729"/>
    <w:rsid w:val="004A45A3"/>
    <w:rsid w:val="004A4D78"/>
    <w:rsid w:val="004A6531"/>
    <w:rsid w:val="004A6674"/>
    <w:rsid w:val="004A6E7B"/>
    <w:rsid w:val="004A7375"/>
    <w:rsid w:val="004A744A"/>
    <w:rsid w:val="004A7601"/>
    <w:rsid w:val="004A76F8"/>
    <w:rsid w:val="004A785B"/>
    <w:rsid w:val="004B0988"/>
    <w:rsid w:val="004B15B0"/>
    <w:rsid w:val="004B3301"/>
    <w:rsid w:val="004B40F3"/>
    <w:rsid w:val="004B61BE"/>
    <w:rsid w:val="004B70D5"/>
    <w:rsid w:val="004B7FE5"/>
    <w:rsid w:val="004C109D"/>
    <w:rsid w:val="004C2E07"/>
    <w:rsid w:val="004C2FC3"/>
    <w:rsid w:val="004C5D93"/>
    <w:rsid w:val="004C65AB"/>
    <w:rsid w:val="004D02E5"/>
    <w:rsid w:val="004D09BE"/>
    <w:rsid w:val="004D1E37"/>
    <w:rsid w:val="004D66BF"/>
    <w:rsid w:val="004D7769"/>
    <w:rsid w:val="004E224A"/>
    <w:rsid w:val="004E3616"/>
    <w:rsid w:val="004E3D4C"/>
    <w:rsid w:val="004E476B"/>
    <w:rsid w:val="004E5CB9"/>
    <w:rsid w:val="004E7C23"/>
    <w:rsid w:val="004F046B"/>
    <w:rsid w:val="004F1153"/>
    <w:rsid w:val="004F14C1"/>
    <w:rsid w:val="004F35A9"/>
    <w:rsid w:val="004F36C9"/>
    <w:rsid w:val="004F3C2D"/>
    <w:rsid w:val="004F4B08"/>
    <w:rsid w:val="004F4EF9"/>
    <w:rsid w:val="004F5A4C"/>
    <w:rsid w:val="0050082B"/>
    <w:rsid w:val="00501A4E"/>
    <w:rsid w:val="005038E9"/>
    <w:rsid w:val="00503CC6"/>
    <w:rsid w:val="005040D0"/>
    <w:rsid w:val="00504D82"/>
    <w:rsid w:val="005053F6"/>
    <w:rsid w:val="00507531"/>
    <w:rsid w:val="00510499"/>
    <w:rsid w:val="0051186D"/>
    <w:rsid w:val="005126EC"/>
    <w:rsid w:val="00513492"/>
    <w:rsid w:val="00516CF4"/>
    <w:rsid w:val="00520585"/>
    <w:rsid w:val="00520606"/>
    <w:rsid w:val="005222AD"/>
    <w:rsid w:val="0052356D"/>
    <w:rsid w:val="00524904"/>
    <w:rsid w:val="00525DAD"/>
    <w:rsid w:val="0052682E"/>
    <w:rsid w:val="00526C89"/>
    <w:rsid w:val="00531A47"/>
    <w:rsid w:val="005355C9"/>
    <w:rsid w:val="00537B96"/>
    <w:rsid w:val="00541021"/>
    <w:rsid w:val="005423AA"/>
    <w:rsid w:val="00543669"/>
    <w:rsid w:val="00543A30"/>
    <w:rsid w:val="00543C3F"/>
    <w:rsid w:val="00544705"/>
    <w:rsid w:val="005450E8"/>
    <w:rsid w:val="00546291"/>
    <w:rsid w:val="00546919"/>
    <w:rsid w:val="00552BFD"/>
    <w:rsid w:val="00552F29"/>
    <w:rsid w:val="00553E0D"/>
    <w:rsid w:val="00554116"/>
    <w:rsid w:val="00554466"/>
    <w:rsid w:val="00560306"/>
    <w:rsid w:val="00561B2C"/>
    <w:rsid w:val="005625B7"/>
    <w:rsid w:val="00562EA0"/>
    <w:rsid w:val="00563A9A"/>
    <w:rsid w:val="005641AB"/>
    <w:rsid w:val="005652EA"/>
    <w:rsid w:val="00565596"/>
    <w:rsid w:val="00565A5F"/>
    <w:rsid w:val="00566E0D"/>
    <w:rsid w:val="00567E28"/>
    <w:rsid w:val="00567FBE"/>
    <w:rsid w:val="0057402D"/>
    <w:rsid w:val="00574A65"/>
    <w:rsid w:val="00575F6B"/>
    <w:rsid w:val="00580A99"/>
    <w:rsid w:val="00582CD3"/>
    <w:rsid w:val="0058582D"/>
    <w:rsid w:val="00586EA4"/>
    <w:rsid w:val="005876F3"/>
    <w:rsid w:val="00587E3D"/>
    <w:rsid w:val="00590515"/>
    <w:rsid w:val="0059079B"/>
    <w:rsid w:val="00591083"/>
    <w:rsid w:val="00592260"/>
    <w:rsid w:val="00592DB0"/>
    <w:rsid w:val="0059333D"/>
    <w:rsid w:val="005939CE"/>
    <w:rsid w:val="005946DC"/>
    <w:rsid w:val="00594A0B"/>
    <w:rsid w:val="00596154"/>
    <w:rsid w:val="00597E2D"/>
    <w:rsid w:val="005A3C6C"/>
    <w:rsid w:val="005A69DC"/>
    <w:rsid w:val="005A7959"/>
    <w:rsid w:val="005B200E"/>
    <w:rsid w:val="005B25D8"/>
    <w:rsid w:val="005B301A"/>
    <w:rsid w:val="005B32B7"/>
    <w:rsid w:val="005B455C"/>
    <w:rsid w:val="005B5F61"/>
    <w:rsid w:val="005B63FE"/>
    <w:rsid w:val="005B71AC"/>
    <w:rsid w:val="005C091C"/>
    <w:rsid w:val="005C0CB2"/>
    <w:rsid w:val="005C1EE9"/>
    <w:rsid w:val="005C2DC8"/>
    <w:rsid w:val="005C3130"/>
    <w:rsid w:val="005C381E"/>
    <w:rsid w:val="005C42E0"/>
    <w:rsid w:val="005C4D2C"/>
    <w:rsid w:val="005C5002"/>
    <w:rsid w:val="005C6178"/>
    <w:rsid w:val="005C6558"/>
    <w:rsid w:val="005C6F8C"/>
    <w:rsid w:val="005C7B06"/>
    <w:rsid w:val="005D03D5"/>
    <w:rsid w:val="005D0A68"/>
    <w:rsid w:val="005D1047"/>
    <w:rsid w:val="005D10C0"/>
    <w:rsid w:val="005D4F7D"/>
    <w:rsid w:val="005D507C"/>
    <w:rsid w:val="005D6C2D"/>
    <w:rsid w:val="005D6F84"/>
    <w:rsid w:val="005E0B7F"/>
    <w:rsid w:val="005E0BF8"/>
    <w:rsid w:val="005E2F4E"/>
    <w:rsid w:val="005E760A"/>
    <w:rsid w:val="005F1A61"/>
    <w:rsid w:val="005F23AD"/>
    <w:rsid w:val="005F4218"/>
    <w:rsid w:val="005F6594"/>
    <w:rsid w:val="005F7577"/>
    <w:rsid w:val="006003DC"/>
    <w:rsid w:val="006008A3"/>
    <w:rsid w:val="00601075"/>
    <w:rsid w:val="00603620"/>
    <w:rsid w:val="0060381D"/>
    <w:rsid w:val="00604554"/>
    <w:rsid w:val="006045F6"/>
    <w:rsid w:val="0060501C"/>
    <w:rsid w:val="00605131"/>
    <w:rsid w:val="006061DE"/>
    <w:rsid w:val="00607CB1"/>
    <w:rsid w:val="00611A54"/>
    <w:rsid w:val="00612095"/>
    <w:rsid w:val="0061316D"/>
    <w:rsid w:val="006132CB"/>
    <w:rsid w:val="00614713"/>
    <w:rsid w:val="00614B8F"/>
    <w:rsid w:val="00615825"/>
    <w:rsid w:val="006169A1"/>
    <w:rsid w:val="0061723E"/>
    <w:rsid w:val="0062182B"/>
    <w:rsid w:val="00622ED3"/>
    <w:rsid w:val="00623E43"/>
    <w:rsid w:val="00626E35"/>
    <w:rsid w:val="00626F92"/>
    <w:rsid w:val="00627792"/>
    <w:rsid w:val="00630CAD"/>
    <w:rsid w:val="00633FC7"/>
    <w:rsid w:val="00634068"/>
    <w:rsid w:val="0063620B"/>
    <w:rsid w:val="006400B3"/>
    <w:rsid w:val="006413D6"/>
    <w:rsid w:val="0064403D"/>
    <w:rsid w:val="006469DB"/>
    <w:rsid w:val="00647869"/>
    <w:rsid w:val="006516FC"/>
    <w:rsid w:val="00651715"/>
    <w:rsid w:val="00651C13"/>
    <w:rsid w:val="00651C55"/>
    <w:rsid w:val="0065262F"/>
    <w:rsid w:val="00652960"/>
    <w:rsid w:val="00653406"/>
    <w:rsid w:val="00653B0A"/>
    <w:rsid w:val="006568C3"/>
    <w:rsid w:val="00657591"/>
    <w:rsid w:val="00657754"/>
    <w:rsid w:val="0066374B"/>
    <w:rsid w:val="00663A24"/>
    <w:rsid w:val="00664CD6"/>
    <w:rsid w:val="00664DAA"/>
    <w:rsid w:val="0066522A"/>
    <w:rsid w:val="006656F5"/>
    <w:rsid w:val="00665AE4"/>
    <w:rsid w:val="00666926"/>
    <w:rsid w:val="00667347"/>
    <w:rsid w:val="00667BFD"/>
    <w:rsid w:val="0067070A"/>
    <w:rsid w:val="006723D1"/>
    <w:rsid w:val="00673E36"/>
    <w:rsid w:val="0067460D"/>
    <w:rsid w:val="00677363"/>
    <w:rsid w:val="00680BBA"/>
    <w:rsid w:val="0068143C"/>
    <w:rsid w:val="00681834"/>
    <w:rsid w:val="00681D9E"/>
    <w:rsid w:val="00682619"/>
    <w:rsid w:val="006829C0"/>
    <w:rsid w:val="00683831"/>
    <w:rsid w:val="006908F9"/>
    <w:rsid w:val="006913F0"/>
    <w:rsid w:val="00691AB5"/>
    <w:rsid w:val="00692F61"/>
    <w:rsid w:val="006940FF"/>
    <w:rsid w:val="00695455"/>
    <w:rsid w:val="00697EA4"/>
    <w:rsid w:val="006A24A5"/>
    <w:rsid w:val="006A3EE9"/>
    <w:rsid w:val="006A5640"/>
    <w:rsid w:val="006A5DAA"/>
    <w:rsid w:val="006A7A80"/>
    <w:rsid w:val="006A7EA3"/>
    <w:rsid w:val="006B0F3D"/>
    <w:rsid w:val="006B1124"/>
    <w:rsid w:val="006B305E"/>
    <w:rsid w:val="006B3074"/>
    <w:rsid w:val="006B3E8A"/>
    <w:rsid w:val="006B4644"/>
    <w:rsid w:val="006B5260"/>
    <w:rsid w:val="006B6F5E"/>
    <w:rsid w:val="006B766A"/>
    <w:rsid w:val="006B77D4"/>
    <w:rsid w:val="006C0E83"/>
    <w:rsid w:val="006C30E0"/>
    <w:rsid w:val="006C5399"/>
    <w:rsid w:val="006C6593"/>
    <w:rsid w:val="006C7077"/>
    <w:rsid w:val="006C7621"/>
    <w:rsid w:val="006D23C4"/>
    <w:rsid w:val="006D35A3"/>
    <w:rsid w:val="006D3FA0"/>
    <w:rsid w:val="006D5E43"/>
    <w:rsid w:val="006D70B7"/>
    <w:rsid w:val="006E0759"/>
    <w:rsid w:val="006E078F"/>
    <w:rsid w:val="006E154C"/>
    <w:rsid w:val="006E3C48"/>
    <w:rsid w:val="006E47D3"/>
    <w:rsid w:val="006E4B16"/>
    <w:rsid w:val="006E4DB6"/>
    <w:rsid w:val="006E5F7F"/>
    <w:rsid w:val="006E6DE3"/>
    <w:rsid w:val="006E7583"/>
    <w:rsid w:val="006E7B0F"/>
    <w:rsid w:val="006F0ACD"/>
    <w:rsid w:val="006F3263"/>
    <w:rsid w:val="006F40E9"/>
    <w:rsid w:val="006F72EC"/>
    <w:rsid w:val="00700373"/>
    <w:rsid w:val="007012A7"/>
    <w:rsid w:val="00702351"/>
    <w:rsid w:val="00702DED"/>
    <w:rsid w:val="00705329"/>
    <w:rsid w:val="00706006"/>
    <w:rsid w:val="00710054"/>
    <w:rsid w:val="007107A5"/>
    <w:rsid w:val="00710971"/>
    <w:rsid w:val="00712F87"/>
    <w:rsid w:val="00713781"/>
    <w:rsid w:val="007142A1"/>
    <w:rsid w:val="0071473A"/>
    <w:rsid w:val="007159F7"/>
    <w:rsid w:val="007162DC"/>
    <w:rsid w:val="00716971"/>
    <w:rsid w:val="00717EE4"/>
    <w:rsid w:val="007202DD"/>
    <w:rsid w:val="00720D21"/>
    <w:rsid w:val="0072110D"/>
    <w:rsid w:val="007217DD"/>
    <w:rsid w:val="0072488C"/>
    <w:rsid w:val="0072491D"/>
    <w:rsid w:val="007273E1"/>
    <w:rsid w:val="00727ECA"/>
    <w:rsid w:val="007301D2"/>
    <w:rsid w:val="00730543"/>
    <w:rsid w:val="00733076"/>
    <w:rsid w:val="0073725C"/>
    <w:rsid w:val="007407E1"/>
    <w:rsid w:val="007430AF"/>
    <w:rsid w:val="00745546"/>
    <w:rsid w:val="0074743F"/>
    <w:rsid w:val="0075095F"/>
    <w:rsid w:val="00751119"/>
    <w:rsid w:val="00752E13"/>
    <w:rsid w:val="00753EBC"/>
    <w:rsid w:val="00755128"/>
    <w:rsid w:val="00756E24"/>
    <w:rsid w:val="00760535"/>
    <w:rsid w:val="007624AD"/>
    <w:rsid w:val="007626FA"/>
    <w:rsid w:val="007629C9"/>
    <w:rsid w:val="0076363D"/>
    <w:rsid w:val="00763C46"/>
    <w:rsid w:val="00764F87"/>
    <w:rsid w:val="00765008"/>
    <w:rsid w:val="0076532A"/>
    <w:rsid w:val="007655E7"/>
    <w:rsid w:val="007659A3"/>
    <w:rsid w:val="00766045"/>
    <w:rsid w:val="007660CD"/>
    <w:rsid w:val="00766963"/>
    <w:rsid w:val="00767A8F"/>
    <w:rsid w:val="00767D7C"/>
    <w:rsid w:val="00770AA4"/>
    <w:rsid w:val="00770F21"/>
    <w:rsid w:val="00772CB1"/>
    <w:rsid w:val="00773F6D"/>
    <w:rsid w:val="0077662C"/>
    <w:rsid w:val="00776B8A"/>
    <w:rsid w:val="00777B29"/>
    <w:rsid w:val="00780AA3"/>
    <w:rsid w:val="00781073"/>
    <w:rsid w:val="007813AF"/>
    <w:rsid w:val="007821F5"/>
    <w:rsid w:val="007826B4"/>
    <w:rsid w:val="00782DE5"/>
    <w:rsid w:val="00784804"/>
    <w:rsid w:val="00785808"/>
    <w:rsid w:val="00785EDA"/>
    <w:rsid w:val="00787483"/>
    <w:rsid w:val="00791E26"/>
    <w:rsid w:val="00794A21"/>
    <w:rsid w:val="0079509B"/>
    <w:rsid w:val="007950CB"/>
    <w:rsid w:val="0079536D"/>
    <w:rsid w:val="007961CD"/>
    <w:rsid w:val="00797360"/>
    <w:rsid w:val="007979D1"/>
    <w:rsid w:val="007A09CE"/>
    <w:rsid w:val="007A1768"/>
    <w:rsid w:val="007A1A17"/>
    <w:rsid w:val="007A22C5"/>
    <w:rsid w:val="007A25E2"/>
    <w:rsid w:val="007A61D1"/>
    <w:rsid w:val="007A78A2"/>
    <w:rsid w:val="007A7AEB"/>
    <w:rsid w:val="007B08B2"/>
    <w:rsid w:val="007B1826"/>
    <w:rsid w:val="007B1C42"/>
    <w:rsid w:val="007B1D38"/>
    <w:rsid w:val="007B225A"/>
    <w:rsid w:val="007B2686"/>
    <w:rsid w:val="007B3E86"/>
    <w:rsid w:val="007B521E"/>
    <w:rsid w:val="007B5CF3"/>
    <w:rsid w:val="007B6E11"/>
    <w:rsid w:val="007C01A3"/>
    <w:rsid w:val="007C1149"/>
    <w:rsid w:val="007C13F4"/>
    <w:rsid w:val="007C3CDB"/>
    <w:rsid w:val="007C541F"/>
    <w:rsid w:val="007C5871"/>
    <w:rsid w:val="007D185B"/>
    <w:rsid w:val="007D2B9B"/>
    <w:rsid w:val="007D34A9"/>
    <w:rsid w:val="007D4681"/>
    <w:rsid w:val="007D535D"/>
    <w:rsid w:val="007D7994"/>
    <w:rsid w:val="007E0171"/>
    <w:rsid w:val="007E1054"/>
    <w:rsid w:val="007E1BA6"/>
    <w:rsid w:val="007E1EBC"/>
    <w:rsid w:val="007E2037"/>
    <w:rsid w:val="007E3A9F"/>
    <w:rsid w:val="007E3AAE"/>
    <w:rsid w:val="007E3E53"/>
    <w:rsid w:val="007E4B3B"/>
    <w:rsid w:val="007E4C0C"/>
    <w:rsid w:val="007E5587"/>
    <w:rsid w:val="007E7DD1"/>
    <w:rsid w:val="007F217A"/>
    <w:rsid w:val="007F287D"/>
    <w:rsid w:val="007F2B8C"/>
    <w:rsid w:val="007F324D"/>
    <w:rsid w:val="007F3363"/>
    <w:rsid w:val="007F353F"/>
    <w:rsid w:val="007F40E7"/>
    <w:rsid w:val="007F79CA"/>
    <w:rsid w:val="0080066A"/>
    <w:rsid w:val="00801DC7"/>
    <w:rsid w:val="00804D3F"/>
    <w:rsid w:val="0080560E"/>
    <w:rsid w:val="00805D07"/>
    <w:rsid w:val="00805EB5"/>
    <w:rsid w:val="00807763"/>
    <w:rsid w:val="008104EB"/>
    <w:rsid w:val="00810EEC"/>
    <w:rsid w:val="0081117D"/>
    <w:rsid w:val="0081163A"/>
    <w:rsid w:val="00811A83"/>
    <w:rsid w:val="008132D0"/>
    <w:rsid w:val="00815C54"/>
    <w:rsid w:val="00816949"/>
    <w:rsid w:val="0082098A"/>
    <w:rsid w:val="00820B27"/>
    <w:rsid w:val="008238A6"/>
    <w:rsid w:val="00823AFF"/>
    <w:rsid w:val="008249FB"/>
    <w:rsid w:val="00824EB0"/>
    <w:rsid w:val="008264F5"/>
    <w:rsid w:val="008265D2"/>
    <w:rsid w:val="00827F9D"/>
    <w:rsid w:val="00830D49"/>
    <w:rsid w:val="00833DB6"/>
    <w:rsid w:val="008365F6"/>
    <w:rsid w:val="00837A9D"/>
    <w:rsid w:val="00840719"/>
    <w:rsid w:val="008437F0"/>
    <w:rsid w:val="0084530A"/>
    <w:rsid w:val="00845F7C"/>
    <w:rsid w:val="008461F0"/>
    <w:rsid w:val="008477DA"/>
    <w:rsid w:val="00850D42"/>
    <w:rsid w:val="0085221B"/>
    <w:rsid w:val="00853A40"/>
    <w:rsid w:val="00854BB0"/>
    <w:rsid w:val="00855CE9"/>
    <w:rsid w:val="0085601A"/>
    <w:rsid w:val="00856567"/>
    <w:rsid w:val="00856AEE"/>
    <w:rsid w:val="0085745E"/>
    <w:rsid w:val="0086140A"/>
    <w:rsid w:val="008628B3"/>
    <w:rsid w:val="00864714"/>
    <w:rsid w:val="00864D1C"/>
    <w:rsid w:val="0086522E"/>
    <w:rsid w:val="00865D74"/>
    <w:rsid w:val="008707A7"/>
    <w:rsid w:val="00872132"/>
    <w:rsid w:val="00872319"/>
    <w:rsid w:val="00872937"/>
    <w:rsid w:val="008743C2"/>
    <w:rsid w:val="00875BC1"/>
    <w:rsid w:val="00876EB9"/>
    <w:rsid w:val="00884C21"/>
    <w:rsid w:val="00886957"/>
    <w:rsid w:val="00887970"/>
    <w:rsid w:val="00890BDA"/>
    <w:rsid w:val="00890F81"/>
    <w:rsid w:val="00891475"/>
    <w:rsid w:val="00892B3C"/>
    <w:rsid w:val="00892F24"/>
    <w:rsid w:val="00893995"/>
    <w:rsid w:val="00894683"/>
    <w:rsid w:val="00894994"/>
    <w:rsid w:val="00895E50"/>
    <w:rsid w:val="0089648D"/>
    <w:rsid w:val="00896E49"/>
    <w:rsid w:val="008A180A"/>
    <w:rsid w:val="008A3C4C"/>
    <w:rsid w:val="008A3E49"/>
    <w:rsid w:val="008A4233"/>
    <w:rsid w:val="008A678E"/>
    <w:rsid w:val="008A72A2"/>
    <w:rsid w:val="008A7F74"/>
    <w:rsid w:val="008B4062"/>
    <w:rsid w:val="008B4416"/>
    <w:rsid w:val="008B4BA1"/>
    <w:rsid w:val="008B5FA3"/>
    <w:rsid w:val="008B6525"/>
    <w:rsid w:val="008B6679"/>
    <w:rsid w:val="008B77B6"/>
    <w:rsid w:val="008B79C9"/>
    <w:rsid w:val="008C0A27"/>
    <w:rsid w:val="008C0BC2"/>
    <w:rsid w:val="008C1B05"/>
    <w:rsid w:val="008C3B28"/>
    <w:rsid w:val="008C4C2F"/>
    <w:rsid w:val="008C5A4C"/>
    <w:rsid w:val="008C6901"/>
    <w:rsid w:val="008C6D7C"/>
    <w:rsid w:val="008D2795"/>
    <w:rsid w:val="008D63DB"/>
    <w:rsid w:val="008D6C55"/>
    <w:rsid w:val="008D77E5"/>
    <w:rsid w:val="008E018D"/>
    <w:rsid w:val="008E0F10"/>
    <w:rsid w:val="008E1928"/>
    <w:rsid w:val="008E1BD7"/>
    <w:rsid w:val="008E347E"/>
    <w:rsid w:val="008E375E"/>
    <w:rsid w:val="008E6A49"/>
    <w:rsid w:val="008E7734"/>
    <w:rsid w:val="008F043A"/>
    <w:rsid w:val="008F0EC2"/>
    <w:rsid w:val="008F4AD0"/>
    <w:rsid w:val="008F7276"/>
    <w:rsid w:val="009009BE"/>
    <w:rsid w:val="00900E99"/>
    <w:rsid w:val="0090178A"/>
    <w:rsid w:val="00902197"/>
    <w:rsid w:val="00902C7E"/>
    <w:rsid w:val="00904178"/>
    <w:rsid w:val="00904ADE"/>
    <w:rsid w:val="00905ADC"/>
    <w:rsid w:val="009064D0"/>
    <w:rsid w:val="009073B2"/>
    <w:rsid w:val="009075D8"/>
    <w:rsid w:val="00911B6F"/>
    <w:rsid w:val="00911E96"/>
    <w:rsid w:val="0091312B"/>
    <w:rsid w:val="00913458"/>
    <w:rsid w:val="00913B3D"/>
    <w:rsid w:val="00915DF1"/>
    <w:rsid w:val="00916B76"/>
    <w:rsid w:val="009178EC"/>
    <w:rsid w:val="00917DFF"/>
    <w:rsid w:val="00920319"/>
    <w:rsid w:val="009207DB"/>
    <w:rsid w:val="00921553"/>
    <w:rsid w:val="0092259F"/>
    <w:rsid w:val="0092284F"/>
    <w:rsid w:val="00924C74"/>
    <w:rsid w:val="00925A32"/>
    <w:rsid w:val="00926B30"/>
    <w:rsid w:val="00926EEE"/>
    <w:rsid w:val="00930B56"/>
    <w:rsid w:val="00931031"/>
    <w:rsid w:val="00931D88"/>
    <w:rsid w:val="0093226B"/>
    <w:rsid w:val="0093323C"/>
    <w:rsid w:val="009349B1"/>
    <w:rsid w:val="0093649B"/>
    <w:rsid w:val="00936924"/>
    <w:rsid w:val="00936E02"/>
    <w:rsid w:val="00937F7F"/>
    <w:rsid w:val="009431C8"/>
    <w:rsid w:val="0094433A"/>
    <w:rsid w:val="0094698F"/>
    <w:rsid w:val="0094727E"/>
    <w:rsid w:val="00947A5F"/>
    <w:rsid w:val="00951EFB"/>
    <w:rsid w:val="0095254F"/>
    <w:rsid w:val="00952863"/>
    <w:rsid w:val="00953130"/>
    <w:rsid w:val="009537A9"/>
    <w:rsid w:val="00953FE0"/>
    <w:rsid w:val="0095416C"/>
    <w:rsid w:val="0095432D"/>
    <w:rsid w:val="009543DC"/>
    <w:rsid w:val="009565B3"/>
    <w:rsid w:val="00957342"/>
    <w:rsid w:val="00957D1A"/>
    <w:rsid w:val="009605D2"/>
    <w:rsid w:val="00960FFB"/>
    <w:rsid w:val="00962880"/>
    <w:rsid w:val="00963472"/>
    <w:rsid w:val="009645D8"/>
    <w:rsid w:val="0096510E"/>
    <w:rsid w:val="00965DCE"/>
    <w:rsid w:val="009675A1"/>
    <w:rsid w:val="00970DF5"/>
    <w:rsid w:val="00971D20"/>
    <w:rsid w:val="009720E0"/>
    <w:rsid w:val="0097242A"/>
    <w:rsid w:val="00973C4B"/>
    <w:rsid w:val="00974AD7"/>
    <w:rsid w:val="00974BB6"/>
    <w:rsid w:val="009762FC"/>
    <w:rsid w:val="009765D0"/>
    <w:rsid w:val="009813E7"/>
    <w:rsid w:val="009823A3"/>
    <w:rsid w:val="009824C5"/>
    <w:rsid w:val="0098358E"/>
    <w:rsid w:val="0098494F"/>
    <w:rsid w:val="009872B7"/>
    <w:rsid w:val="00990D1F"/>
    <w:rsid w:val="00992B44"/>
    <w:rsid w:val="0099408F"/>
    <w:rsid w:val="00994797"/>
    <w:rsid w:val="009949E2"/>
    <w:rsid w:val="00994DB0"/>
    <w:rsid w:val="00994F42"/>
    <w:rsid w:val="009A1281"/>
    <w:rsid w:val="009A1832"/>
    <w:rsid w:val="009A1B17"/>
    <w:rsid w:val="009A1B29"/>
    <w:rsid w:val="009A247D"/>
    <w:rsid w:val="009A3AF9"/>
    <w:rsid w:val="009A46C6"/>
    <w:rsid w:val="009A4D72"/>
    <w:rsid w:val="009A5ACA"/>
    <w:rsid w:val="009A5DF2"/>
    <w:rsid w:val="009A62DD"/>
    <w:rsid w:val="009A63A8"/>
    <w:rsid w:val="009B162A"/>
    <w:rsid w:val="009B1BAC"/>
    <w:rsid w:val="009B2DC3"/>
    <w:rsid w:val="009B39B4"/>
    <w:rsid w:val="009B3CD6"/>
    <w:rsid w:val="009B5116"/>
    <w:rsid w:val="009B5967"/>
    <w:rsid w:val="009B5F01"/>
    <w:rsid w:val="009C0819"/>
    <w:rsid w:val="009C0C2F"/>
    <w:rsid w:val="009C0D10"/>
    <w:rsid w:val="009C0DED"/>
    <w:rsid w:val="009C36B6"/>
    <w:rsid w:val="009C3B6C"/>
    <w:rsid w:val="009D0E20"/>
    <w:rsid w:val="009D262C"/>
    <w:rsid w:val="009D2E05"/>
    <w:rsid w:val="009D2FCB"/>
    <w:rsid w:val="009D3F07"/>
    <w:rsid w:val="009D42F9"/>
    <w:rsid w:val="009D726C"/>
    <w:rsid w:val="009E06D7"/>
    <w:rsid w:val="009E0700"/>
    <w:rsid w:val="009E0D7B"/>
    <w:rsid w:val="009E12F4"/>
    <w:rsid w:val="009E2392"/>
    <w:rsid w:val="009E4770"/>
    <w:rsid w:val="009E48B2"/>
    <w:rsid w:val="009E7618"/>
    <w:rsid w:val="009F0E8E"/>
    <w:rsid w:val="009F17BE"/>
    <w:rsid w:val="009F233A"/>
    <w:rsid w:val="009F2E4A"/>
    <w:rsid w:val="009F3958"/>
    <w:rsid w:val="009F52C2"/>
    <w:rsid w:val="009F53D0"/>
    <w:rsid w:val="009F619D"/>
    <w:rsid w:val="009F6FF9"/>
    <w:rsid w:val="009F7338"/>
    <w:rsid w:val="00A00897"/>
    <w:rsid w:val="00A00A65"/>
    <w:rsid w:val="00A0108A"/>
    <w:rsid w:val="00A02494"/>
    <w:rsid w:val="00A048AD"/>
    <w:rsid w:val="00A0509D"/>
    <w:rsid w:val="00A0540A"/>
    <w:rsid w:val="00A064E4"/>
    <w:rsid w:val="00A072A4"/>
    <w:rsid w:val="00A07630"/>
    <w:rsid w:val="00A0776B"/>
    <w:rsid w:val="00A0782E"/>
    <w:rsid w:val="00A10B84"/>
    <w:rsid w:val="00A10D3C"/>
    <w:rsid w:val="00A1255D"/>
    <w:rsid w:val="00A146E7"/>
    <w:rsid w:val="00A20DC2"/>
    <w:rsid w:val="00A20FFC"/>
    <w:rsid w:val="00A21912"/>
    <w:rsid w:val="00A21FE5"/>
    <w:rsid w:val="00A237AF"/>
    <w:rsid w:val="00A23BCC"/>
    <w:rsid w:val="00A2410C"/>
    <w:rsid w:val="00A24418"/>
    <w:rsid w:val="00A24672"/>
    <w:rsid w:val="00A2589D"/>
    <w:rsid w:val="00A269A8"/>
    <w:rsid w:val="00A3023F"/>
    <w:rsid w:val="00A302F2"/>
    <w:rsid w:val="00A30A2A"/>
    <w:rsid w:val="00A341D7"/>
    <w:rsid w:val="00A34914"/>
    <w:rsid w:val="00A34F1F"/>
    <w:rsid w:val="00A3545B"/>
    <w:rsid w:val="00A35973"/>
    <w:rsid w:val="00A359A9"/>
    <w:rsid w:val="00A40984"/>
    <w:rsid w:val="00A40A88"/>
    <w:rsid w:val="00A40C31"/>
    <w:rsid w:val="00A416FA"/>
    <w:rsid w:val="00A47404"/>
    <w:rsid w:val="00A47460"/>
    <w:rsid w:val="00A47E9C"/>
    <w:rsid w:val="00A51A32"/>
    <w:rsid w:val="00A51A93"/>
    <w:rsid w:val="00A51B82"/>
    <w:rsid w:val="00A51F79"/>
    <w:rsid w:val="00A53F84"/>
    <w:rsid w:val="00A54A88"/>
    <w:rsid w:val="00A54C55"/>
    <w:rsid w:val="00A559EF"/>
    <w:rsid w:val="00A57E75"/>
    <w:rsid w:val="00A60FFE"/>
    <w:rsid w:val="00A616A5"/>
    <w:rsid w:val="00A61B01"/>
    <w:rsid w:val="00A61E55"/>
    <w:rsid w:val="00A629D2"/>
    <w:rsid w:val="00A63164"/>
    <w:rsid w:val="00A63266"/>
    <w:rsid w:val="00A6368E"/>
    <w:rsid w:val="00A63D5B"/>
    <w:rsid w:val="00A6470F"/>
    <w:rsid w:val="00A65381"/>
    <w:rsid w:val="00A6545A"/>
    <w:rsid w:val="00A65854"/>
    <w:rsid w:val="00A66A80"/>
    <w:rsid w:val="00A66AC4"/>
    <w:rsid w:val="00A70A7C"/>
    <w:rsid w:val="00A74B49"/>
    <w:rsid w:val="00A74E72"/>
    <w:rsid w:val="00A75C50"/>
    <w:rsid w:val="00A75F19"/>
    <w:rsid w:val="00A7638E"/>
    <w:rsid w:val="00A77604"/>
    <w:rsid w:val="00A80388"/>
    <w:rsid w:val="00A80640"/>
    <w:rsid w:val="00A8239A"/>
    <w:rsid w:val="00A8290B"/>
    <w:rsid w:val="00A85614"/>
    <w:rsid w:val="00A865DA"/>
    <w:rsid w:val="00A90BA9"/>
    <w:rsid w:val="00A91129"/>
    <w:rsid w:val="00A92033"/>
    <w:rsid w:val="00A92B6F"/>
    <w:rsid w:val="00A937F2"/>
    <w:rsid w:val="00A95698"/>
    <w:rsid w:val="00A95EB1"/>
    <w:rsid w:val="00A96A46"/>
    <w:rsid w:val="00AA1935"/>
    <w:rsid w:val="00AA276C"/>
    <w:rsid w:val="00AA29E5"/>
    <w:rsid w:val="00AA3435"/>
    <w:rsid w:val="00AA3638"/>
    <w:rsid w:val="00AA3C11"/>
    <w:rsid w:val="00AA41B8"/>
    <w:rsid w:val="00AA41FF"/>
    <w:rsid w:val="00AA45EF"/>
    <w:rsid w:val="00AA5A8C"/>
    <w:rsid w:val="00AA5E3A"/>
    <w:rsid w:val="00AA6C13"/>
    <w:rsid w:val="00AA7060"/>
    <w:rsid w:val="00AA7084"/>
    <w:rsid w:val="00AA732C"/>
    <w:rsid w:val="00AA7669"/>
    <w:rsid w:val="00AA7EDC"/>
    <w:rsid w:val="00AB1AA7"/>
    <w:rsid w:val="00AB1F45"/>
    <w:rsid w:val="00AB3BD4"/>
    <w:rsid w:val="00AB523F"/>
    <w:rsid w:val="00AB531D"/>
    <w:rsid w:val="00AB629E"/>
    <w:rsid w:val="00AB63B7"/>
    <w:rsid w:val="00AB6945"/>
    <w:rsid w:val="00AC13A8"/>
    <w:rsid w:val="00AC1E76"/>
    <w:rsid w:val="00AC3604"/>
    <w:rsid w:val="00AC4320"/>
    <w:rsid w:val="00AC6DB7"/>
    <w:rsid w:val="00AC6E0B"/>
    <w:rsid w:val="00AC747B"/>
    <w:rsid w:val="00AC7F6C"/>
    <w:rsid w:val="00AD04F0"/>
    <w:rsid w:val="00AD12B4"/>
    <w:rsid w:val="00AD1C52"/>
    <w:rsid w:val="00AD3FE7"/>
    <w:rsid w:val="00AD4692"/>
    <w:rsid w:val="00AD531F"/>
    <w:rsid w:val="00AD560C"/>
    <w:rsid w:val="00AD5D66"/>
    <w:rsid w:val="00AD65F1"/>
    <w:rsid w:val="00AD6AE3"/>
    <w:rsid w:val="00AD74AD"/>
    <w:rsid w:val="00AE05EC"/>
    <w:rsid w:val="00AE273B"/>
    <w:rsid w:val="00AE381D"/>
    <w:rsid w:val="00AE442A"/>
    <w:rsid w:val="00AE4949"/>
    <w:rsid w:val="00AE73A6"/>
    <w:rsid w:val="00AF076B"/>
    <w:rsid w:val="00AF294F"/>
    <w:rsid w:val="00AF384D"/>
    <w:rsid w:val="00AF3E52"/>
    <w:rsid w:val="00AF4F14"/>
    <w:rsid w:val="00AF5E49"/>
    <w:rsid w:val="00AF6857"/>
    <w:rsid w:val="00AF7A16"/>
    <w:rsid w:val="00B00F65"/>
    <w:rsid w:val="00B01C03"/>
    <w:rsid w:val="00B01F3D"/>
    <w:rsid w:val="00B0223B"/>
    <w:rsid w:val="00B0231C"/>
    <w:rsid w:val="00B0323F"/>
    <w:rsid w:val="00B04102"/>
    <w:rsid w:val="00B043CB"/>
    <w:rsid w:val="00B047D1"/>
    <w:rsid w:val="00B04E82"/>
    <w:rsid w:val="00B05AE7"/>
    <w:rsid w:val="00B061FA"/>
    <w:rsid w:val="00B126A7"/>
    <w:rsid w:val="00B135F3"/>
    <w:rsid w:val="00B136B5"/>
    <w:rsid w:val="00B13976"/>
    <w:rsid w:val="00B15222"/>
    <w:rsid w:val="00B17941"/>
    <w:rsid w:val="00B2023B"/>
    <w:rsid w:val="00B20D1B"/>
    <w:rsid w:val="00B21BB3"/>
    <w:rsid w:val="00B21E80"/>
    <w:rsid w:val="00B224D1"/>
    <w:rsid w:val="00B226FB"/>
    <w:rsid w:val="00B236A2"/>
    <w:rsid w:val="00B23F64"/>
    <w:rsid w:val="00B258F3"/>
    <w:rsid w:val="00B25E75"/>
    <w:rsid w:val="00B263F1"/>
    <w:rsid w:val="00B26B45"/>
    <w:rsid w:val="00B27189"/>
    <w:rsid w:val="00B271D5"/>
    <w:rsid w:val="00B302BD"/>
    <w:rsid w:val="00B313DA"/>
    <w:rsid w:val="00B32977"/>
    <w:rsid w:val="00B32C4E"/>
    <w:rsid w:val="00B32F62"/>
    <w:rsid w:val="00B34175"/>
    <w:rsid w:val="00B342AF"/>
    <w:rsid w:val="00B34CDD"/>
    <w:rsid w:val="00B35E11"/>
    <w:rsid w:val="00B3736B"/>
    <w:rsid w:val="00B37376"/>
    <w:rsid w:val="00B37661"/>
    <w:rsid w:val="00B415BA"/>
    <w:rsid w:val="00B42393"/>
    <w:rsid w:val="00B431BF"/>
    <w:rsid w:val="00B443CA"/>
    <w:rsid w:val="00B455B7"/>
    <w:rsid w:val="00B46836"/>
    <w:rsid w:val="00B46F4C"/>
    <w:rsid w:val="00B47488"/>
    <w:rsid w:val="00B47FDD"/>
    <w:rsid w:val="00B514B6"/>
    <w:rsid w:val="00B517AB"/>
    <w:rsid w:val="00B519C5"/>
    <w:rsid w:val="00B55B75"/>
    <w:rsid w:val="00B576D8"/>
    <w:rsid w:val="00B57BA5"/>
    <w:rsid w:val="00B60C1F"/>
    <w:rsid w:val="00B60DCD"/>
    <w:rsid w:val="00B61E6A"/>
    <w:rsid w:val="00B62DAC"/>
    <w:rsid w:val="00B63CC0"/>
    <w:rsid w:val="00B66171"/>
    <w:rsid w:val="00B6696C"/>
    <w:rsid w:val="00B66A45"/>
    <w:rsid w:val="00B70AF6"/>
    <w:rsid w:val="00B7165A"/>
    <w:rsid w:val="00B717D7"/>
    <w:rsid w:val="00B71852"/>
    <w:rsid w:val="00B7254B"/>
    <w:rsid w:val="00B74783"/>
    <w:rsid w:val="00B75A1B"/>
    <w:rsid w:val="00B75B92"/>
    <w:rsid w:val="00B75D97"/>
    <w:rsid w:val="00B77AD6"/>
    <w:rsid w:val="00B8019D"/>
    <w:rsid w:val="00B805C5"/>
    <w:rsid w:val="00B824F7"/>
    <w:rsid w:val="00B84C65"/>
    <w:rsid w:val="00B85097"/>
    <w:rsid w:val="00B86FA6"/>
    <w:rsid w:val="00B87D87"/>
    <w:rsid w:val="00B90C11"/>
    <w:rsid w:val="00B911DC"/>
    <w:rsid w:val="00B91AE8"/>
    <w:rsid w:val="00B92A5C"/>
    <w:rsid w:val="00B93765"/>
    <w:rsid w:val="00B93AA6"/>
    <w:rsid w:val="00B93B86"/>
    <w:rsid w:val="00B95AEE"/>
    <w:rsid w:val="00B965E8"/>
    <w:rsid w:val="00B96A67"/>
    <w:rsid w:val="00BA251A"/>
    <w:rsid w:val="00BA34B6"/>
    <w:rsid w:val="00BA4A7D"/>
    <w:rsid w:val="00BA4E0C"/>
    <w:rsid w:val="00BA536C"/>
    <w:rsid w:val="00BA541E"/>
    <w:rsid w:val="00BA5965"/>
    <w:rsid w:val="00BA67D1"/>
    <w:rsid w:val="00BB020C"/>
    <w:rsid w:val="00BB15B8"/>
    <w:rsid w:val="00BB4183"/>
    <w:rsid w:val="00BB4EDC"/>
    <w:rsid w:val="00BB5E93"/>
    <w:rsid w:val="00BB7061"/>
    <w:rsid w:val="00BC02AF"/>
    <w:rsid w:val="00BC0506"/>
    <w:rsid w:val="00BC0FC8"/>
    <w:rsid w:val="00BC1CF7"/>
    <w:rsid w:val="00BC3542"/>
    <w:rsid w:val="00BC5CE8"/>
    <w:rsid w:val="00BC69AB"/>
    <w:rsid w:val="00BC6E3C"/>
    <w:rsid w:val="00BD00F7"/>
    <w:rsid w:val="00BD0943"/>
    <w:rsid w:val="00BD131F"/>
    <w:rsid w:val="00BD1C6F"/>
    <w:rsid w:val="00BD2574"/>
    <w:rsid w:val="00BD2711"/>
    <w:rsid w:val="00BD3201"/>
    <w:rsid w:val="00BD45E2"/>
    <w:rsid w:val="00BD6A12"/>
    <w:rsid w:val="00BD7FE3"/>
    <w:rsid w:val="00BE1D3C"/>
    <w:rsid w:val="00BE2932"/>
    <w:rsid w:val="00BE32EF"/>
    <w:rsid w:val="00BE39FE"/>
    <w:rsid w:val="00BE7CA4"/>
    <w:rsid w:val="00BF0132"/>
    <w:rsid w:val="00BF01BF"/>
    <w:rsid w:val="00BF086F"/>
    <w:rsid w:val="00BF0A66"/>
    <w:rsid w:val="00BF1680"/>
    <w:rsid w:val="00BF22F1"/>
    <w:rsid w:val="00BF24E4"/>
    <w:rsid w:val="00BF28AD"/>
    <w:rsid w:val="00BF3517"/>
    <w:rsid w:val="00BF3B36"/>
    <w:rsid w:val="00BF45C5"/>
    <w:rsid w:val="00BF494C"/>
    <w:rsid w:val="00BF4F5F"/>
    <w:rsid w:val="00BF7974"/>
    <w:rsid w:val="00C00FAF"/>
    <w:rsid w:val="00C051EA"/>
    <w:rsid w:val="00C0549F"/>
    <w:rsid w:val="00C05FF0"/>
    <w:rsid w:val="00C0723E"/>
    <w:rsid w:val="00C0733C"/>
    <w:rsid w:val="00C11472"/>
    <w:rsid w:val="00C1253B"/>
    <w:rsid w:val="00C12832"/>
    <w:rsid w:val="00C13D2A"/>
    <w:rsid w:val="00C158C9"/>
    <w:rsid w:val="00C16BB2"/>
    <w:rsid w:val="00C200F3"/>
    <w:rsid w:val="00C23959"/>
    <w:rsid w:val="00C24987"/>
    <w:rsid w:val="00C25413"/>
    <w:rsid w:val="00C25DC4"/>
    <w:rsid w:val="00C265D4"/>
    <w:rsid w:val="00C312B9"/>
    <w:rsid w:val="00C321FD"/>
    <w:rsid w:val="00C322BC"/>
    <w:rsid w:val="00C335B1"/>
    <w:rsid w:val="00C33D2D"/>
    <w:rsid w:val="00C360AB"/>
    <w:rsid w:val="00C36E9D"/>
    <w:rsid w:val="00C36F78"/>
    <w:rsid w:val="00C4044E"/>
    <w:rsid w:val="00C4141C"/>
    <w:rsid w:val="00C420F8"/>
    <w:rsid w:val="00C4221B"/>
    <w:rsid w:val="00C422D2"/>
    <w:rsid w:val="00C427C4"/>
    <w:rsid w:val="00C4290A"/>
    <w:rsid w:val="00C43559"/>
    <w:rsid w:val="00C441EE"/>
    <w:rsid w:val="00C45898"/>
    <w:rsid w:val="00C467F4"/>
    <w:rsid w:val="00C47119"/>
    <w:rsid w:val="00C5194F"/>
    <w:rsid w:val="00C52C99"/>
    <w:rsid w:val="00C52CFA"/>
    <w:rsid w:val="00C53C1F"/>
    <w:rsid w:val="00C555CE"/>
    <w:rsid w:val="00C55CD2"/>
    <w:rsid w:val="00C56C7E"/>
    <w:rsid w:val="00C57F63"/>
    <w:rsid w:val="00C60414"/>
    <w:rsid w:val="00C615BE"/>
    <w:rsid w:val="00C6383B"/>
    <w:rsid w:val="00C656AE"/>
    <w:rsid w:val="00C65D8E"/>
    <w:rsid w:val="00C675F8"/>
    <w:rsid w:val="00C71A24"/>
    <w:rsid w:val="00C71C87"/>
    <w:rsid w:val="00C74BCD"/>
    <w:rsid w:val="00C75485"/>
    <w:rsid w:val="00C80C5B"/>
    <w:rsid w:val="00C82D1F"/>
    <w:rsid w:val="00C85BE0"/>
    <w:rsid w:val="00C870A2"/>
    <w:rsid w:val="00C9131B"/>
    <w:rsid w:val="00C91B46"/>
    <w:rsid w:val="00C921E2"/>
    <w:rsid w:val="00C9243B"/>
    <w:rsid w:val="00C9305E"/>
    <w:rsid w:val="00C9335D"/>
    <w:rsid w:val="00C93D93"/>
    <w:rsid w:val="00C9506D"/>
    <w:rsid w:val="00C95A77"/>
    <w:rsid w:val="00C95A99"/>
    <w:rsid w:val="00C95E59"/>
    <w:rsid w:val="00C97D4A"/>
    <w:rsid w:val="00CA097F"/>
    <w:rsid w:val="00CA1D64"/>
    <w:rsid w:val="00CA5E9F"/>
    <w:rsid w:val="00CA6572"/>
    <w:rsid w:val="00CA7987"/>
    <w:rsid w:val="00CB1207"/>
    <w:rsid w:val="00CB1F2B"/>
    <w:rsid w:val="00CB5A86"/>
    <w:rsid w:val="00CB5BAC"/>
    <w:rsid w:val="00CB7538"/>
    <w:rsid w:val="00CB768D"/>
    <w:rsid w:val="00CC1C41"/>
    <w:rsid w:val="00CC4EE6"/>
    <w:rsid w:val="00CC7B39"/>
    <w:rsid w:val="00CC7D2E"/>
    <w:rsid w:val="00CD045B"/>
    <w:rsid w:val="00CD2ABB"/>
    <w:rsid w:val="00CD371D"/>
    <w:rsid w:val="00CD3E5B"/>
    <w:rsid w:val="00CD4E83"/>
    <w:rsid w:val="00CD6964"/>
    <w:rsid w:val="00CD6AE2"/>
    <w:rsid w:val="00CD6D82"/>
    <w:rsid w:val="00CD758C"/>
    <w:rsid w:val="00CE0084"/>
    <w:rsid w:val="00CE08A6"/>
    <w:rsid w:val="00CE1DBC"/>
    <w:rsid w:val="00CE2A88"/>
    <w:rsid w:val="00CE3002"/>
    <w:rsid w:val="00CE4FF9"/>
    <w:rsid w:val="00CE5F86"/>
    <w:rsid w:val="00CE6A17"/>
    <w:rsid w:val="00CE794D"/>
    <w:rsid w:val="00CF1364"/>
    <w:rsid w:val="00CF2984"/>
    <w:rsid w:val="00CF29F6"/>
    <w:rsid w:val="00CF3931"/>
    <w:rsid w:val="00CF479F"/>
    <w:rsid w:val="00CF537C"/>
    <w:rsid w:val="00CF59ED"/>
    <w:rsid w:val="00CF714D"/>
    <w:rsid w:val="00D00743"/>
    <w:rsid w:val="00D01AE4"/>
    <w:rsid w:val="00D03994"/>
    <w:rsid w:val="00D04441"/>
    <w:rsid w:val="00D04800"/>
    <w:rsid w:val="00D04811"/>
    <w:rsid w:val="00D05393"/>
    <w:rsid w:val="00D05A20"/>
    <w:rsid w:val="00D05BCF"/>
    <w:rsid w:val="00D05E16"/>
    <w:rsid w:val="00D06284"/>
    <w:rsid w:val="00D07F8A"/>
    <w:rsid w:val="00D11B91"/>
    <w:rsid w:val="00D127E2"/>
    <w:rsid w:val="00D12E0A"/>
    <w:rsid w:val="00D14623"/>
    <w:rsid w:val="00D15214"/>
    <w:rsid w:val="00D1532E"/>
    <w:rsid w:val="00D1596C"/>
    <w:rsid w:val="00D17F4E"/>
    <w:rsid w:val="00D20586"/>
    <w:rsid w:val="00D225D2"/>
    <w:rsid w:val="00D22A9C"/>
    <w:rsid w:val="00D2313D"/>
    <w:rsid w:val="00D25934"/>
    <w:rsid w:val="00D25B61"/>
    <w:rsid w:val="00D27892"/>
    <w:rsid w:val="00D309B1"/>
    <w:rsid w:val="00D31CEA"/>
    <w:rsid w:val="00D31F89"/>
    <w:rsid w:val="00D324AF"/>
    <w:rsid w:val="00D328BF"/>
    <w:rsid w:val="00D33037"/>
    <w:rsid w:val="00D34338"/>
    <w:rsid w:val="00D41DF7"/>
    <w:rsid w:val="00D42B16"/>
    <w:rsid w:val="00D42FDE"/>
    <w:rsid w:val="00D43019"/>
    <w:rsid w:val="00D4364D"/>
    <w:rsid w:val="00D43653"/>
    <w:rsid w:val="00D43E7E"/>
    <w:rsid w:val="00D449FB"/>
    <w:rsid w:val="00D44AAB"/>
    <w:rsid w:val="00D45F86"/>
    <w:rsid w:val="00D478F5"/>
    <w:rsid w:val="00D47F1D"/>
    <w:rsid w:val="00D53C54"/>
    <w:rsid w:val="00D5434D"/>
    <w:rsid w:val="00D552B7"/>
    <w:rsid w:val="00D55F1F"/>
    <w:rsid w:val="00D569B8"/>
    <w:rsid w:val="00D56A81"/>
    <w:rsid w:val="00D60E7E"/>
    <w:rsid w:val="00D61BAE"/>
    <w:rsid w:val="00D61E28"/>
    <w:rsid w:val="00D62240"/>
    <w:rsid w:val="00D62A99"/>
    <w:rsid w:val="00D63648"/>
    <w:rsid w:val="00D668F4"/>
    <w:rsid w:val="00D67551"/>
    <w:rsid w:val="00D67BAB"/>
    <w:rsid w:val="00D67E56"/>
    <w:rsid w:val="00D70556"/>
    <w:rsid w:val="00D7207B"/>
    <w:rsid w:val="00D72402"/>
    <w:rsid w:val="00D72CD7"/>
    <w:rsid w:val="00D73458"/>
    <w:rsid w:val="00D73DD1"/>
    <w:rsid w:val="00D7511F"/>
    <w:rsid w:val="00D752C7"/>
    <w:rsid w:val="00D75E60"/>
    <w:rsid w:val="00D80BA9"/>
    <w:rsid w:val="00D82A8A"/>
    <w:rsid w:val="00D8527E"/>
    <w:rsid w:val="00D852B4"/>
    <w:rsid w:val="00D87AC5"/>
    <w:rsid w:val="00D90CD6"/>
    <w:rsid w:val="00D91B0B"/>
    <w:rsid w:val="00D94C61"/>
    <w:rsid w:val="00DA0407"/>
    <w:rsid w:val="00DA0A39"/>
    <w:rsid w:val="00DA1615"/>
    <w:rsid w:val="00DA1C01"/>
    <w:rsid w:val="00DA326B"/>
    <w:rsid w:val="00DA42A7"/>
    <w:rsid w:val="00DB0155"/>
    <w:rsid w:val="00DB28D6"/>
    <w:rsid w:val="00DB4BBF"/>
    <w:rsid w:val="00DB51CC"/>
    <w:rsid w:val="00DB543D"/>
    <w:rsid w:val="00DB6DD8"/>
    <w:rsid w:val="00DC0FA1"/>
    <w:rsid w:val="00DC10DF"/>
    <w:rsid w:val="00DC27C7"/>
    <w:rsid w:val="00DC3399"/>
    <w:rsid w:val="00DC650D"/>
    <w:rsid w:val="00DC6D59"/>
    <w:rsid w:val="00DD0F97"/>
    <w:rsid w:val="00DD4C92"/>
    <w:rsid w:val="00DD4F2E"/>
    <w:rsid w:val="00DD7E6B"/>
    <w:rsid w:val="00DD7E81"/>
    <w:rsid w:val="00DE15AF"/>
    <w:rsid w:val="00DE15D4"/>
    <w:rsid w:val="00DE16A8"/>
    <w:rsid w:val="00DE1CF2"/>
    <w:rsid w:val="00DE36E4"/>
    <w:rsid w:val="00DE3A25"/>
    <w:rsid w:val="00DE401B"/>
    <w:rsid w:val="00DE51B8"/>
    <w:rsid w:val="00DE57AB"/>
    <w:rsid w:val="00DE67EC"/>
    <w:rsid w:val="00DE6AF2"/>
    <w:rsid w:val="00DE7E23"/>
    <w:rsid w:val="00DE7EC9"/>
    <w:rsid w:val="00DF00B1"/>
    <w:rsid w:val="00DF0CB0"/>
    <w:rsid w:val="00DF10F7"/>
    <w:rsid w:val="00DF138B"/>
    <w:rsid w:val="00DF28DE"/>
    <w:rsid w:val="00DF2C9D"/>
    <w:rsid w:val="00DF3E82"/>
    <w:rsid w:val="00DF4CA4"/>
    <w:rsid w:val="00E0008C"/>
    <w:rsid w:val="00E034F6"/>
    <w:rsid w:val="00E04886"/>
    <w:rsid w:val="00E07922"/>
    <w:rsid w:val="00E100CE"/>
    <w:rsid w:val="00E102D5"/>
    <w:rsid w:val="00E109F6"/>
    <w:rsid w:val="00E1107F"/>
    <w:rsid w:val="00E114EB"/>
    <w:rsid w:val="00E11CF8"/>
    <w:rsid w:val="00E131E4"/>
    <w:rsid w:val="00E135E5"/>
    <w:rsid w:val="00E15672"/>
    <w:rsid w:val="00E15AEC"/>
    <w:rsid w:val="00E169B9"/>
    <w:rsid w:val="00E1708B"/>
    <w:rsid w:val="00E2270C"/>
    <w:rsid w:val="00E22B3C"/>
    <w:rsid w:val="00E24000"/>
    <w:rsid w:val="00E24A66"/>
    <w:rsid w:val="00E25612"/>
    <w:rsid w:val="00E25D00"/>
    <w:rsid w:val="00E265C2"/>
    <w:rsid w:val="00E2664E"/>
    <w:rsid w:val="00E267C2"/>
    <w:rsid w:val="00E337DE"/>
    <w:rsid w:val="00E338F6"/>
    <w:rsid w:val="00E3434D"/>
    <w:rsid w:val="00E37024"/>
    <w:rsid w:val="00E376CD"/>
    <w:rsid w:val="00E37B72"/>
    <w:rsid w:val="00E415A7"/>
    <w:rsid w:val="00E4188B"/>
    <w:rsid w:val="00E41F64"/>
    <w:rsid w:val="00E44BFE"/>
    <w:rsid w:val="00E45514"/>
    <w:rsid w:val="00E4743F"/>
    <w:rsid w:val="00E47788"/>
    <w:rsid w:val="00E51468"/>
    <w:rsid w:val="00E52019"/>
    <w:rsid w:val="00E54A76"/>
    <w:rsid w:val="00E575C2"/>
    <w:rsid w:val="00E57ADC"/>
    <w:rsid w:val="00E60351"/>
    <w:rsid w:val="00E60829"/>
    <w:rsid w:val="00E609AD"/>
    <w:rsid w:val="00E62FCC"/>
    <w:rsid w:val="00E64054"/>
    <w:rsid w:val="00E64B96"/>
    <w:rsid w:val="00E65155"/>
    <w:rsid w:val="00E651D1"/>
    <w:rsid w:val="00E667DE"/>
    <w:rsid w:val="00E66B78"/>
    <w:rsid w:val="00E67780"/>
    <w:rsid w:val="00E67B9B"/>
    <w:rsid w:val="00E67F3C"/>
    <w:rsid w:val="00E71C4B"/>
    <w:rsid w:val="00E7214E"/>
    <w:rsid w:val="00E726D7"/>
    <w:rsid w:val="00E734F9"/>
    <w:rsid w:val="00E7508F"/>
    <w:rsid w:val="00E76090"/>
    <w:rsid w:val="00E76535"/>
    <w:rsid w:val="00E771D3"/>
    <w:rsid w:val="00E77566"/>
    <w:rsid w:val="00E822AB"/>
    <w:rsid w:val="00E83764"/>
    <w:rsid w:val="00E8396D"/>
    <w:rsid w:val="00E84248"/>
    <w:rsid w:val="00E87CC0"/>
    <w:rsid w:val="00E936A0"/>
    <w:rsid w:val="00E94077"/>
    <w:rsid w:val="00E94B66"/>
    <w:rsid w:val="00E95E53"/>
    <w:rsid w:val="00E96D95"/>
    <w:rsid w:val="00EA0113"/>
    <w:rsid w:val="00EA04B5"/>
    <w:rsid w:val="00EA0C6B"/>
    <w:rsid w:val="00EA33CC"/>
    <w:rsid w:val="00EA45A6"/>
    <w:rsid w:val="00EA48DC"/>
    <w:rsid w:val="00EA5948"/>
    <w:rsid w:val="00EA6152"/>
    <w:rsid w:val="00EA6A17"/>
    <w:rsid w:val="00EA6E94"/>
    <w:rsid w:val="00EB1EB0"/>
    <w:rsid w:val="00EB1EEA"/>
    <w:rsid w:val="00EB2BB7"/>
    <w:rsid w:val="00EB327D"/>
    <w:rsid w:val="00EB3720"/>
    <w:rsid w:val="00EB4250"/>
    <w:rsid w:val="00EB6A64"/>
    <w:rsid w:val="00EB7662"/>
    <w:rsid w:val="00EC24A5"/>
    <w:rsid w:val="00EC2941"/>
    <w:rsid w:val="00EC3B66"/>
    <w:rsid w:val="00EC3DEC"/>
    <w:rsid w:val="00EC5448"/>
    <w:rsid w:val="00EC61F1"/>
    <w:rsid w:val="00EC72E9"/>
    <w:rsid w:val="00EC77F6"/>
    <w:rsid w:val="00EC7A24"/>
    <w:rsid w:val="00EC7B4A"/>
    <w:rsid w:val="00ED17D5"/>
    <w:rsid w:val="00ED2090"/>
    <w:rsid w:val="00ED5E80"/>
    <w:rsid w:val="00ED5F70"/>
    <w:rsid w:val="00ED61D8"/>
    <w:rsid w:val="00ED6A66"/>
    <w:rsid w:val="00ED7CA4"/>
    <w:rsid w:val="00EE1743"/>
    <w:rsid w:val="00EE257E"/>
    <w:rsid w:val="00EE26A4"/>
    <w:rsid w:val="00EE3923"/>
    <w:rsid w:val="00EE70A6"/>
    <w:rsid w:val="00EF022D"/>
    <w:rsid w:val="00EF0673"/>
    <w:rsid w:val="00EF1ECA"/>
    <w:rsid w:val="00EF60B7"/>
    <w:rsid w:val="00EF69D0"/>
    <w:rsid w:val="00EF7FB1"/>
    <w:rsid w:val="00F03833"/>
    <w:rsid w:val="00F04673"/>
    <w:rsid w:val="00F05452"/>
    <w:rsid w:val="00F054EF"/>
    <w:rsid w:val="00F058EF"/>
    <w:rsid w:val="00F059DE"/>
    <w:rsid w:val="00F10176"/>
    <w:rsid w:val="00F10448"/>
    <w:rsid w:val="00F10E5D"/>
    <w:rsid w:val="00F110BF"/>
    <w:rsid w:val="00F11771"/>
    <w:rsid w:val="00F15A2A"/>
    <w:rsid w:val="00F2355E"/>
    <w:rsid w:val="00F2394A"/>
    <w:rsid w:val="00F23F39"/>
    <w:rsid w:val="00F24735"/>
    <w:rsid w:val="00F2543C"/>
    <w:rsid w:val="00F2621A"/>
    <w:rsid w:val="00F26314"/>
    <w:rsid w:val="00F27403"/>
    <w:rsid w:val="00F27921"/>
    <w:rsid w:val="00F311EF"/>
    <w:rsid w:val="00F316B5"/>
    <w:rsid w:val="00F31BC7"/>
    <w:rsid w:val="00F33D22"/>
    <w:rsid w:val="00F34E32"/>
    <w:rsid w:val="00F371AB"/>
    <w:rsid w:val="00F371DE"/>
    <w:rsid w:val="00F4042D"/>
    <w:rsid w:val="00F4066E"/>
    <w:rsid w:val="00F4246D"/>
    <w:rsid w:val="00F42907"/>
    <w:rsid w:val="00F43EB8"/>
    <w:rsid w:val="00F44438"/>
    <w:rsid w:val="00F5086B"/>
    <w:rsid w:val="00F50943"/>
    <w:rsid w:val="00F510C1"/>
    <w:rsid w:val="00F514D6"/>
    <w:rsid w:val="00F5446E"/>
    <w:rsid w:val="00F54DF0"/>
    <w:rsid w:val="00F554BB"/>
    <w:rsid w:val="00F57182"/>
    <w:rsid w:val="00F623F8"/>
    <w:rsid w:val="00F62E27"/>
    <w:rsid w:val="00F64233"/>
    <w:rsid w:val="00F6660B"/>
    <w:rsid w:val="00F66B86"/>
    <w:rsid w:val="00F67402"/>
    <w:rsid w:val="00F67416"/>
    <w:rsid w:val="00F674A5"/>
    <w:rsid w:val="00F705BC"/>
    <w:rsid w:val="00F708C4"/>
    <w:rsid w:val="00F70ACF"/>
    <w:rsid w:val="00F7313D"/>
    <w:rsid w:val="00F7579D"/>
    <w:rsid w:val="00F75A13"/>
    <w:rsid w:val="00F763D7"/>
    <w:rsid w:val="00F776A6"/>
    <w:rsid w:val="00F8072D"/>
    <w:rsid w:val="00F80A90"/>
    <w:rsid w:val="00F81941"/>
    <w:rsid w:val="00F82186"/>
    <w:rsid w:val="00F8233B"/>
    <w:rsid w:val="00F83690"/>
    <w:rsid w:val="00F847EC"/>
    <w:rsid w:val="00F8718F"/>
    <w:rsid w:val="00F87C31"/>
    <w:rsid w:val="00F87FD4"/>
    <w:rsid w:val="00F90916"/>
    <w:rsid w:val="00F91F92"/>
    <w:rsid w:val="00F92203"/>
    <w:rsid w:val="00F92CD4"/>
    <w:rsid w:val="00F9387F"/>
    <w:rsid w:val="00F93DD3"/>
    <w:rsid w:val="00F95915"/>
    <w:rsid w:val="00F97A5C"/>
    <w:rsid w:val="00FA0B0E"/>
    <w:rsid w:val="00FA112C"/>
    <w:rsid w:val="00FA22F1"/>
    <w:rsid w:val="00FA23D1"/>
    <w:rsid w:val="00FB3BAD"/>
    <w:rsid w:val="00FB6E22"/>
    <w:rsid w:val="00FB7546"/>
    <w:rsid w:val="00FC0F44"/>
    <w:rsid w:val="00FC12EB"/>
    <w:rsid w:val="00FC1F7B"/>
    <w:rsid w:val="00FC469B"/>
    <w:rsid w:val="00FC5855"/>
    <w:rsid w:val="00FC6400"/>
    <w:rsid w:val="00FC7061"/>
    <w:rsid w:val="00FD03E1"/>
    <w:rsid w:val="00FD16B3"/>
    <w:rsid w:val="00FD537A"/>
    <w:rsid w:val="00FD5726"/>
    <w:rsid w:val="00FD68FF"/>
    <w:rsid w:val="00FD6985"/>
    <w:rsid w:val="00FD7FD8"/>
    <w:rsid w:val="00FE0D72"/>
    <w:rsid w:val="00FE2CAC"/>
    <w:rsid w:val="00FE39AF"/>
    <w:rsid w:val="00FE3B3F"/>
    <w:rsid w:val="00FE4C74"/>
    <w:rsid w:val="00FE527A"/>
    <w:rsid w:val="00FE68E2"/>
    <w:rsid w:val="00FE79D5"/>
    <w:rsid w:val="00FF015B"/>
    <w:rsid w:val="00FF3493"/>
    <w:rsid w:val="00FF40EC"/>
    <w:rsid w:val="00FF64BE"/>
    <w:rsid w:val="00FF6666"/>
    <w:rsid w:val="00FF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12"/>
        <o:r id="V:Rule2" type="connector" idref="#Прямая со стрелкой 7"/>
        <o:r id="V:Rule3" type="connector" idref="#Прямая со стрелкой 6"/>
        <o:r id="V:Rule4" type="connector" idref="#Прямая со стрелкой 28"/>
        <o:r id="V:Rule5" type="connector" idref="#Прямая со стрелкой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rsid w:val="003F19A1"/>
  </w:style>
  <w:style w:type="paragraph" w:styleId="10">
    <w:name w:val="heading 1"/>
    <w:basedOn w:val="a1"/>
    <w:next w:val="a1"/>
    <w:link w:val="11"/>
    <w:uiPriority w:val="9"/>
    <w:rsid w:val="00B313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semiHidden/>
    <w:unhideWhenUsed/>
    <w:rsid w:val="002D3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CF53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2D38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ПКР Раздел"/>
    <w:basedOn w:val="a1"/>
    <w:link w:val="a6"/>
    <w:rsid w:val="00622ED3"/>
    <w:pPr>
      <w:spacing w:after="120"/>
      <w:ind w:right="170" w:firstLine="709"/>
      <w:jc w:val="both"/>
    </w:pPr>
    <w:rPr>
      <w:rFonts w:ascii="Times New Roman" w:hAnsi="Times New Roman" w:cs="Times New Roman"/>
      <w:sz w:val="28"/>
    </w:rPr>
  </w:style>
  <w:style w:type="character" w:customStyle="1" w:styleId="a6">
    <w:name w:val="ПКР Раздел Знак"/>
    <w:basedOn w:val="a2"/>
    <w:link w:val="a5"/>
    <w:rsid w:val="00622ED3"/>
    <w:rPr>
      <w:rFonts w:ascii="Times New Roman" w:hAnsi="Times New Roman" w:cs="Times New Roman"/>
      <w:sz w:val="28"/>
    </w:rPr>
  </w:style>
  <w:style w:type="paragraph" w:customStyle="1" w:styleId="a7">
    <w:name w:val="Титул"/>
    <w:basedOn w:val="a1"/>
    <w:link w:val="a8"/>
    <w:rsid w:val="00622ED3"/>
    <w:pPr>
      <w:spacing w:after="360"/>
      <w:jc w:val="center"/>
    </w:pPr>
    <w:rPr>
      <w:rFonts w:asciiTheme="majorHAnsi" w:hAnsiTheme="majorHAnsi"/>
      <w:b/>
      <w:caps/>
      <w:color w:val="1F497D" w:themeColor="text2"/>
      <w:sz w:val="32"/>
      <w:szCs w:val="32"/>
    </w:rPr>
  </w:style>
  <w:style w:type="character" w:customStyle="1" w:styleId="a8">
    <w:name w:val="Титул Знак"/>
    <w:basedOn w:val="a2"/>
    <w:link w:val="a7"/>
    <w:rsid w:val="00622ED3"/>
    <w:rPr>
      <w:rFonts w:asciiTheme="majorHAnsi" w:hAnsiTheme="majorHAnsi"/>
      <w:b/>
      <w:caps/>
      <w:color w:val="1F497D" w:themeColor="text2"/>
      <w:sz w:val="32"/>
      <w:szCs w:val="32"/>
    </w:rPr>
  </w:style>
  <w:style w:type="paragraph" w:customStyle="1" w:styleId="a9">
    <w:name w:val="Титул_мини"/>
    <w:basedOn w:val="a7"/>
    <w:link w:val="aa"/>
    <w:rsid w:val="00622ED3"/>
    <w:rPr>
      <w:sz w:val="20"/>
      <w:szCs w:val="20"/>
    </w:rPr>
  </w:style>
  <w:style w:type="character" w:customStyle="1" w:styleId="aa">
    <w:name w:val="Титул_мини Знак"/>
    <w:basedOn w:val="a8"/>
    <w:link w:val="a9"/>
    <w:rsid w:val="00622ED3"/>
    <w:rPr>
      <w:rFonts w:asciiTheme="majorHAnsi" w:hAnsiTheme="majorHAnsi"/>
      <w:b/>
      <w:caps/>
      <w:color w:val="1F497D" w:themeColor="text2"/>
      <w:sz w:val="20"/>
      <w:szCs w:val="20"/>
    </w:rPr>
  </w:style>
  <w:style w:type="paragraph" w:customStyle="1" w:styleId="ab">
    <w:name w:val="НазваниеТабл"/>
    <w:basedOn w:val="a1"/>
    <w:link w:val="ac"/>
    <w:rsid w:val="00622ED3"/>
    <w:pPr>
      <w:jc w:val="center"/>
    </w:pPr>
    <w:rPr>
      <w:rFonts w:ascii="Times New Roman" w:hAnsi="Times New Roman" w:cs="Times New Roman"/>
      <w:b/>
      <w:color w:val="4F81BD" w:themeColor="accent1"/>
      <w:sz w:val="24"/>
    </w:rPr>
  </w:style>
  <w:style w:type="character" w:customStyle="1" w:styleId="ac">
    <w:name w:val="НазваниеТабл Знак"/>
    <w:basedOn w:val="a2"/>
    <w:link w:val="ab"/>
    <w:rsid w:val="00622ED3"/>
    <w:rPr>
      <w:rFonts w:ascii="Times New Roman" w:hAnsi="Times New Roman" w:cs="Times New Roman"/>
      <w:b/>
      <w:color w:val="4F81BD" w:themeColor="accent1"/>
      <w:sz w:val="24"/>
    </w:rPr>
  </w:style>
  <w:style w:type="paragraph" w:customStyle="1" w:styleId="ad">
    <w:name w:val="ЗагТабл"/>
    <w:basedOn w:val="a5"/>
    <w:link w:val="ae"/>
    <w:rsid w:val="00622ED3"/>
    <w:pPr>
      <w:spacing w:before="120" w:line="240" w:lineRule="auto"/>
      <w:ind w:right="0" w:firstLine="0"/>
      <w:jc w:val="center"/>
    </w:pPr>
    <w:rPr>
      <w:b/>
    </w:rPr>
  </w:style>
  <w:style w:type="character" w:customStyle="1" w:styleId="ae">
    <w:name w:val="ЗагТабл Знак"/>
    <w:basedOn w:val="a6"/>
    <w:link w:val="ad"/>
    <w:rsid w:val="00622ED3"/>
    <w:rPr>
      <w:rFonts w:ascii="Times New Roman" w:hAnsi="Times New Roman" w:cs="Times New Roman"/>
      <w:b/>
      <w:sz w:val="28"/>
    </w:rPr>
  </w:style>
  <w:style w:type="paragraph" w:customStyle="1" w:styleId="100">
    <w:name w:val="Текст Табл. 10"/>
    <w:basedOn w:val="a1"/>
    <w:link w:val="101"/>
    <w:autoRedefine/>
    <w:rsid w:val="00A937F2"/>
    <w:pPr>
      <w:spacing w:before="120" w:after="120" w:line="360" w:lineRule="auto"/>
      <w:ind w:firstLine="851"/>
      <w:jc w:val="both"/>
    </w:pPr>
    <w:rPr>
      <w:rFonts w:ascii="Times New Roman" w:hAnsi="Times New Roman" w:cs="Times New Roman"/>
      <w:sz w:val="28"/>
      <w:szCs w:val="28"/>
    </w:rPr>
  </w:style>
  <w:style w:type="character" w:customStyle="1" w:styleId="101">
    <w:name w:val="Текст Табл. 10 Знак"/>
    <w:basedOn w:val="a2"/>
    <w:link w:val="100"/>
    <w:rsid w:val="00A937F2"/>
    <w:rPr>
      <w:rFonts w:ascii="Times New Roman" w:hAnsi="Times New Roman" w:cs="Times New Roman"/>
      <w:sz w:val="28"/>
      <w:szCs w:val="28"/>
    </w:rPr>
  </w:style>
  <w:style w:type="paragraph" w:customStyle="1" w:styleId="af">
    <w:name w:val="ТекстОсн."/>
    <w:basedOn w:val="a5"/>
    <w:link w:val="af0"/>
    <w:autoRedefine/>
    <w:rsid w:val="00DF2C9D"/>
    <w:pPr>
      <w:spacing w:after="0" w:line="240" w:lineRule="auto"/>
      <w:ind w:right="0" w:firstLine="567"/>
    </w:pPr>
    <w:rPr>
      <w:color w:val="000000"/>
      <w:sz w:val="20"/>
      <w:szCs w:val="20"/>
      <w:shd w:val="clear" w:color="auto" w:fill="FFFFFF"/>
    </w:rPr>
  </w:style>
  <w:style w:type="character" w:customStyle="1" w:styleId="af0">
    <w:name w:val="ТекстОсн. Знак"/>
    <w:basedOn w:val="a6"/>
    <w:link w:val="af"/>
    <w:rsid w:val="00DF2C9D"/>
    <w:rPr>
      <w:rFonts w:ascii="Times New Roman" w:hAnsi="Times New Roman" w:cs="Times New Roman"/>
      <w:color w:val="000000"/>
      <w:sz w:val="20"/>
      <w:szCs w:val="20"/>
    </w:rPr>
  </w:style>
  <w:style w:type="paragraph" w:customStyle="1" w:styleId="a0">
    <w:name w:val="ОснСписок"/>
    <w:basedOn w:val="a5"/>
    <w:link w:val="af1"/>
    <w:rsid w:val="00622ED3"/>
    <w:pPr>
      <w:numPr>
        <w:numId w:val="1"/>
      </w:numPr>
      <w:ind w:left="1134" w:hanging="283"/>
    </w:pPr>
  </w:style>
  <w:style w:type="character" w:customStyle="1" w:styleId="af1">
    <w:name w:val="ОснСписок Знак"/>
    <w:basedOn w:val="a6"/>
    <w:link w:val="a0"/>
    <w:rsid w:val="00622ED3"/>
    <w:rPr>
      <w:rFonts w:ascii="Times New Roman" w:hAnsi="Times New Roman" w:cs="Times New Roman"/>
      <w:sz w:val="28"/>
    </w:rPr>
  </w:style>
  <w:style w:type="paragraph" w:customStyle="1" w:styleId="1">
    <w:name w:val="Стиль1"/>
    <w:basedOn w:val="af2"/>
    <w:link w:val="12"/>
    <w:rsid w:val="00622ED3"/>
    <w:pPr>
      <w:numPr>
        <w:numId w:val="6"/>
      </w:numPr>
      <w:shd w:val="clear" w:color="auto" w:fill="FFFFFF"/>
      <w:spacing w:before="0" w:beforeAutospacing="0" w:after="0" w:afterAutospacing="0" w:line="360" w:lineRule="auto"/>
      <w:ind w:right="142" w:firstLine="709"/>
      <w:jc w:val="both"/>
    </w:pPr>
    <w:rPr>
      <w:rFonts w:eastAsia="Times New Roman" w:cs="Times New Roman"/>
      <w:iCs/>
      <w:sz w:val="28"/>
      <w:szCs w:val="28"/>
    </w:rPr>
  </w:style>
  <w:style w:type="character" w:customStyle="1" w:styleId="12">
    <w:name w:val="Стиль1 Знак"/>
    <w:basedOn w:val="af3"/>
    <w:link w:val="1"/>
    <w:rsid w:val="00622ED3"/>
    <w:rPr>
      <w:rFonts w:ascii="Times New Roman" w:eastAsia="Times New Roman" w:hAnsi="Times New Roman" w:cs="Times New Roman"/>
      <w:iCs/>
      <w:sz w:val="28"/>
      <w:szCs w:val="28"/>
      <w:shd w:val="clear" w:color="auto" w:fill="FFFFFF"/>
      <w:lang w:eastAsia="ru-RU"/>
    </w:rPr>
  </w:style>
  <w:style w:type="paragraph" w:styleId="af2">
    <w:name w:val="No Spacing"/>
    <w:aliases w:val="Титул 1.1.1"/>
    <w:basedOn w:val="a1"/>
    <w:link w:val="af3"/>
    <w:uiPriority w:val="1"/>
    <w:rsid w:val="00622ED3"/>
    <w:pPr>
      <w:spacing w:before="100" w:beforeAutospacing="1" w:after="100" w:afterAutospacing="1" w:line="240" w:lineRule="auto"/>
    </w:pPr>
    <w:rPr>
      <w:rFonts w:ascii="Times New Roman" w:hAnsi="Times New Roman"/>
      <w:sz w:val="24"/>
      <w:szCs w:val="24"/>
      <w:lang w:eastAsia="ru-RU"/>
    </w:rPr>
  </w:style>
  <w:style w:type="paragraph" w:customStyle="1" w:styleId="21">
    <w:name w:val="Стиль2"/>
    <w:basedOn w:val="a1"/>
    <w:link w:val="22"/>
    <w:rsid w:val="00622ED3"/>
    <w:pPr>
      <w:spacing w:after="0" w:line="360" w:lineRule="auto"/>
      <w:ind w:firstLine="851"/>
      <w:jc w:val="both"/>
    </w:pPr>
    <w:rPr>
      <w:rFonts w:ascii="Times New Roman" w:hAnsi="Times New Roman" w:cs="Times New Roman"/>
      <w:b/>
      <w:i/>
      <w:color w:val="4F6228" w:themeColor="accent3" w:themeShade="80"/>
      <w:sz w:val="28"/>
      <w:szCs w:val="28"/>
    </w:rPr>
  </w:style>
  <w:style w:type="character" w:customStyle="1" w:styleId="22">
    <w:name w:val="Стиль2 Знак"/>
    <w:basedOn w:val="a2"/>
    <w:link w:val="21"/>
    <w:rsid w:val="00622ED3"/>
    <w:rPr>
      <w:rFonts w:ascii="Times New Roman" w:hAnsi="Times New Roman" w:cs="Times New Roman"/>
      <w:b/>
      <w:i/>
      <w:color w:val="4F6228" w:themeColor="accent3" w:themeShade="80"/>
      <w:sz w:val="28"/>
      <w:szCs w:val="28"/>
    </w:rPr>
  </w:style>
  <w:style w:type="paragraph" w:customStyle="1" w:styleId="31">
    <w:name w:val="Стиль3"/>
    <w:basedOn w:val="21"/>
    <w:link w:val="32"/>
    <w:rsid w:val="00622ED3"/>
    <w:pPr>
      <w:spacing w:line="240" w:lineRule="auto"/>
      <w:jc w:val="center"/>
    </w:pPr>
  </w:style>
  <w:style w:type="character" w:customStyle="1" w:styleId="32">
    <w:name w:val="Стиль3 Знак"/>
    <w:basedOn w:val="22"/>
    <w:link w:val="31"/>
    <w:rsid w:val="00622ED3"/>
    <w:rPr>
      <w:rFonts w:ascii="Times New Roman" w:hAnsi="Times New Roman" w:cs="Times New Roman"/>
      <w:b/>
      <w:i/>
      <w:color w:val="4F6228" w:themeColor="accent3" w:themeShade="80"/>
      <w:sz w:val="28"/>
      <w:szCs w:val="28"/>
    </w:rPr>
  </w:style>
  <w:style w:type="paragraph" w:customStyle="1" w:styleId="af4">
    <w:name w:val="ПКР Таблицы"/>
    <w:basedOn w:val="a1"/>
    <w:link w:val="af5"/>
    <w:rsid w:val="00622ED3"/>
    <w:pPr>
      <w:spacing w:after="0" w:line="240" w:lineRule="auto"/>
      <w:jc w:val="center"/>
    </w:pPr>
    <w:rPr>
      <w:rFonts w:ascii="Times New Roman" w:hAnsi="Times New Roman" w:cs="Times New Roman"/>
      <w:sz w:val="24"/>
      <w:szCs w:val="24"/>
    </w:rPr>
  </w:style>
  <w:style w:type="character" w:customStyle="1" w:styleId="af5">
    <w:name w:val="ПКР Таблицы Знак"/>
    <w:basedOn w:val="a2"/>
    <w:link w:val="af4"/>
    <w:rsid w:val="00622ED3"/>
    <w:rPr>
      <w:rFonts w:ascii="Times New Roman" w:hAnsi="Times New Roman" w:cs="Times New Roman"/>
      <w:sz w:val="24"/>
      <w:szCs w:val="24"/>
    </w:rPr>
  </w:style>
  <w:style w:type="paragraph" w:customStyle="1" w:styleId="af6">
    <w:name w:val="ПКР Основной текст"/>
    <w:basedOn w:val="a5"/>
    <w:link w:val="af7"/>
    <w:qFormat/>
    <w:rsid w:val="00622ED3"/>
    <w:pPr>
      <w:spacing w:after="0" w:line="360" w:lineRule="auto"/>
    </w:pPr>
  </w:style>
  <w:style w:type="character" w:customStyle="1" w:styleId="af7">
    <w:name w:val="ПКР Основной текст Знак"/>
    <w:basedOn w:val="a6"/>
    <w:link w:val="af6"/>
    <w:rsid w:val="00622ED3"/>
    <w:rPr>
      <w:rFonts w:ascii="Times New Roman" w:hAnsi="Times New Roman" w:cs="Times New Roman"/>
      <w:sz w:val="28"/>
    </w:rPr>
  </w:style>
  <w:style w:type="paragraph" w:customStyle="1" w:styleId="a">
    <w:name w:val="ПКР Перечень"/>
    <w:basedOn w:val="a0"/>
    <w:link w:val="af8"/>
    <w:rsid w:val="00622ED3"/>
    <w:pPr>
      <w:numPr>
        <w:numId w:val="2"/>
      </w:numPr>
      <w:spacing w:line="360" w:lineRule="auto"/>
      <w:ind w:left="0" w:firstLine="851"/>
    </w:pPr>
  </w:style>
  <w:style w:type="character" w:customStyle="1" w:styleId="af8">
    <w:name w:val="ПКР Перечень Знак"/>
    <w:basedOn w:val="af1"/>
    <w:link w:val="a"/>
    <w:rsid w:val="00622ED3"/>
    <w:rPr>
      <w:rFonts w:ascii="Times New Roman" w:hAnsi="Times New Roman" w:cs="Times New Roman"/>
      <w:sz w:val="28"/>
    </w:rPr>
  </w:style>
  <w:style w:type="paragraph" w:customStyle="1" w:styleId="af9">
    <w:name w:val="ПКР Наименование таблиц"/>
    <w:basedOn w:val="afa"/>
    <w:link w:val="afb"/>
    <w:rsid w:val="00622ED3"/>
    <w:pPr>
      <w:ind w:right="425"/>
      <w:jc w:val="right"/>
    </w:pPr>
    <w:rPr>
      <w:rFonts w:cs="Times New Roman"/>
      <w:sz w:val="28"/>
      <w:szCs w:val="28"/>
    </w:rPr>
  </w:style>
  <w:style w:type="character" w:customStyle="1" w:styleId="afb">
    <w:name w:val="ПКР Наименование таблиц Знак"/>
    <w:basedOn w:val="afc"/>
    <w:link w:val="af9"/>
    <w:rsid w:val="00622ED3"/>
    <w:rPr>
      <w:rFonts w:ascii="Times New Roman" w:hAnsi="Times New Roman" w:cs="Times New Roman"/>
      <w:b/>
      <w:bCs/>
      <w:color w:val="4F6228" w:themeColor="accent3" w:themeShade="80"/>
      <w:sz w:val="28"/>
      <w:szCs w:val="28"/>
    </w:rPr>
  </w:style>
  <w:style w:type="paragraph" w:styleId="afa">
    <w:name w:val="caption"/>
    <w:aliases w:val="Титул 1"/>
    <w:basedOn w:val="a1"/>
    <w:next w:val="a1"/>
    <w:link w:val="afc"/>
    <w:uiPriority w:val="35"/>
    <w:unhideWhenUsed/>
    <w:rsid w:val="00622ED3"/>
    <w:pPr>
      <w:spacing w:before="240" w:after="120" w:line="240" w:lineRule="auto"/>
      <w:ind w:right="170"/>
    </w:pPr>
    <w:rPr>
      <w:rFonts w:ascii="Times New Roman" w:hAnsi="Times New Roman"/>
      <w:b/>
      <w:bCs/>
      <w:color w:val="4F6228" w:themeColor="accent3" w:themeShade="80"/>
      <w:sz w:val="24"/>
      <w:szCs w:val="18"/>
    </w:rPr>
  </w:style>
  <w:style w:type="paragraph" w:styleId="13">
    <w:name w:val="toc 1"/>
    <w:basedOn w:val="a1"/>
    <w:next w:val="a1"/>
    <w:autoRedefine/>
    <w:uiPriority w:val="39"/>
    <w:unhideWhenUsed/>
    <w:rsid w:val="00543669"/>
    <w:pPr>
      <w:tabs>
        <w:tab w:val="left" w:leader="dot" w:pos="9356"/>
        <w:tab w:val="right" w:leader="dot" w:pos="10348"/>
      </w:tabs>
      <w:spacing w:after="0" w:line="240" w:lineRule="auto"/>
      <w:ind w:right="-1"/>
      <w:jc w:val="both"/>
    </w:pPr>
    <w:rPr>
      <w:rFonts w:ascii="Times New Roman" w:hAnsi="Times New Roman" w:cs="Times New Roman"/>
      <w:noProof/>
      <w:sz w:val="28"/>
    </w:rPr>
  </w:style>
  <w:style w:type="character" w:customStyle="1" w:styleId="afc">
    <w:name w:val="Название объекта Знак"/>
    <w:aliases w:val="Титул 1 Знак"/>
    <w:basedOn w:val="a2"/>
    <w:link w:val="afa"/>
    <w:uiPriority w:val="35"/>
    <w:rsid w:val="00622ED3"/>
    <w:rPr>
      <w:rFonts w:ascii="Times New Roman" w:hAnsi="Times New Roman"/>
      <w:b/>
      <w:bCs/>
      <w:color w:val="4F6228" w:themeColor="accent3" w:themeShade="80"/>
      <w:sz w:val="24"/>
      <w:szCs w:val="18"/>
    </w:rPr>
  </w:style>
  <w:style w:type="paragraph" w:styleId="afd">
    <w:name w:val="Subtitle"/>
    <w:aliases w:val="_Таблица"/>
    <w:basedOn w:val="a1"/>
    <w:next w:val="a1"/>
    <w:link w:val="afe"/>
    <w:rsid w:val="00622ED3"/>
    <w:pPr>
      <w:spacing w:after="0" w:line="240" w:lineRule="auto"/>
      <w:jc w:val="center"/>
    </w:pPr>
    <w:rPr>
      <w:rFonts w:ascii="Times New Roman" w:eastAsia="Times New Roman" w:hAnsi="Times New Roman" w:cs="Times New Roman"/>
      <w:color w:val="000000"/>
      <w:sz w:val="24"/>
      <w:szCs w:val="24"/>
    </w:rPr>
  </w:style>
  <w:style w:type="character" w:customStyle="1" w:styleId="afe">
    <w:name w:val="Подзаголовок Знак"/>
    <w:aliases w:val="_Таблица Знак"/>
    <w:basedOn w:val="a2"/>
    <w:link w:val="afd"/>
    <w:rsid w:val="00622ED3"/>
    <w:rPr>
      <w:rFonts w:ascii="Times New Roman" w:eastAsia="Times New Roman" w:hAnsi="Times New Roman" w:cs="Times New Roman"/>
      <w:color w:val="000000"/>
      <w:sz w:val="24"/>
      <w:szCs w:val="24"/>
    </w:rPr>
  </w:style>
  <w:style w:type="character" w:styleId="aff">
    <w:name w:val="Emphasis"/>
    <w:basedOn w:val="a2"/>
    <w:uiPriority w:val="20"/>
    <w:rsid w:val="00622ED3"/>
    <w:rPr>
      <w:i/>
      <w:iCs/>
    </w:rPr>
  </w:style>
  <w:style w:type="character" w:customStyle="1" w:styleId="af3">
    <w:name w:val="Без интервала Знак"/>
    <w:aliases w:val="Титул 1.1.1 Знак"/>
    <w:basedOn w:val="a2"/>
    <w:link w:val="af2"/>
    <w:uiPriority w:val="1"/>
    <w:rsid w:val="00622ED3"/>
    <w:rPr>
      <w:rFonts w:ascii="Times New Roman" w:hAnsi="Times New Roman"/>
      <w:sz w:val="24"/>
      <w:szCs w:val="24"/>
      <w:lang w:eastAsia="ru-RU"/>
    </w:rPr>
  </w:style>
  <w:style w:type="paragraph" w:customStyle="1" w:styleId="aff0">
    <w:name w:val="Титул ТС"/>
    <w:basedOn w:val="a1"/>
    <w:link w:val="aff1"/>
    <w:rsid w:val="002F45DA"/>
    <w:pPr>
      <w:spacing w:before="240" w:after="120" w:line="240" w:lineRule="auto"/>
      <w:ind w:right="170"/>
      <w:jc w:val="center"/>
    </w:pPr>
    <w:rPr>
      <w:rFonts w:ascii="Times New Roman" w:hAnsi="Times New Roman"/>
      <w:b/>
      <w:bCs/>
      <w:color w:val="000000" w:themeColor="text1"/>
      <w:sz w:val="28"/>
      <w:szCs w:val="18"/>
    </w:rPr>
  </w:style>
  <w:style w:type="character" w:customStyle="1" w:styleId="11">
    <w:name w:val="Заголовок 1 Знак"/>
    <w:basedOn w:val="a2"/>
    <w:link w:val="10"/>
    <w:uiPriority w:val="9"/>
    <w:rsid w:val="00B313DA"/>
    <w:rPr>
      <w:rFonts w:asciiTheme="majorHAnsi" w:eastAsiaTheme="majorEastAsia" w:hAnsiTheme="majorHAnsi" w:cstheme="majorBidi"/>
      <w:b/>
      <w:bCs/>
      <w:color w:val="365F91" w:themeColor="accent1" w:themeShade="BF"/>
      <w:sz w:val="28"/>
      <w:szCs w:val="28"/>
    </w:rPr>
  </w:style>
  <w:style w:type="character" w:customStyle="1" w:styleId="aff1">
    <w:name w:val="Титул ТС Знак"/>
    <w:basedOn w:val="a2"/>
    <w:link w:val="aff0"/>
    <w:rsid w:val="002F45DA"/>
    <w:rPr>
      <w:rFonts w:ascii="Times New Roman" w:hAnsi="Times New Roman"/>
      <w:b/>
      <w:bCs/>
      <w:color w:val="000000" w:themeColor="text1"/>
      <w:sz w:val="28"/>
      <w:szCs w:val="18"/>
    </w:rPr>
  </w:style>
  <w:style w:type="paragraph" w:styleId="aff2">
    <w:name w:val="TOC Heading"/>
    <w:basedOn w:val="10"/>
    <w:next w:val="a1"/>
    <w:uiPriority w:val="39"/>
    <w:unhideWhenUsed/>
    <w:qFormat/>
    <w:rsid w:val="00B313DA"/>
    <w:pPr>
      <w:outlineLvl w:val="9"/>
    </w:pPr>
    <w:rPr>
      <w:lang w:eastAsia="ru-RU"/>
    </w:rPr>
  </w:style>
  <w:style w:type="paragraph" w:styleId="aff3">
    <w:name w:val="Balloon Text"/>
    <w:basedOn w:val="a1"/>
    <w:link w:val="aff4"/>
    <w:uiPriority w:val="99"/>
    <w:semiHidden/>
    <w:unhideWhenUsed/>
    <w:rsid w:val="00B313DA"/>
    <w:pPr>
      <w:spacing w:after="0" w:line="240" w:lineRule="auto"/>
    </w:pPr>
    <w:rPr>
      <w:rFonts w:ascii="Tahoma" w:hAnsi="Tahoma" w:cs="Tahoma"/>
      <w:sz w:val="16"/>
      <w:szCs w:val="16"/>
    </w:rPr>
  </w:style>
  <w:style w:type="character" w:customStyle="1" w:styleId="aff4">
    <w:name w:val="Текст выноски Знак"/>
    <w:basedOn w:val="a2"/>
    <w:link w:val="aff3"/>
    <w:uiPriority w:val="99"/>
    <w:semiHidden/>
    <w:rsid w:val="00B313DA"/>
    <w:rPr>
      <w:rFonts w:ascii="Tahoma" w:hAnsi="Tahoma" w:cs="Tahoma"/>
      <w:sz w:val="16"/>
      <w:szCs w:val="16"/>
    </w:rPr>
  </w:style>
  <w:style w:type="table" w:customStyle="1" w:styleId="14">
    <w:name w:val="Сетка таблицы1"/>
    <w:basedOn w:val="a3"/>
    <w:next w:val="aff5"/>
    <w:uiPriority w:val="59"/>
    <w:rsid w:val="00B313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аблица 14"/>
    <w:basedOn w:val="a1"/>
    <w:link w:val="141"/>
    <w:rsid w:val="00B313DA"/>
    <w:pPr>
      <w:spacing w:after="0" w:line="240" w:lineRule="auto"/>
    </w:pPr>
    <w:rPr>
      <w:rFonts w:ascii="Times New Roman" w:eastAsia="Calibri" w:hAnsi="Times New Roman" w:cs="Times New Roman"/>
      <w:color w:val="000000" w:themeColor="text1"/>
      <w:sz w:val="28"/>
      <w:szCs w:val="28"/>
    </w:rPr>
  </w:style>
  <w:style w:type="character" w:customStyle="1" w:styleId="141">
    <w:name w:val="Таблица 14 Знак"/>
    <w:basedOn w:val="a2"/>
    <w:link w:val="140"/>
    <w:rsid w:val="00B313DA"/>
    <w:rPr>
      <w:rFonts w:ascii="Times New Roman" w:eastAsia="Calibri" w:hAnsi="Times New Roman" w:cs="Times New Roman"/>
      <w:color w:val="000000" w:themeColor="text1"/>
      <w:sz w:val="28"/>
      <w:szCs w:val="28"/>
    </w:rPr>
  </w:style>
  <w:style w:type="table" w:styleId="aff5">
    <w:name w:val="Table Grid"/>
    <w:basedOn w:val="a3"/>
    <w:uiPriority w:val="59"/>
    <w:rsid w:val="00B3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Глава наименование"/>
    <w:basedOn w:val="a1"/>
    <w:link w:val="aff7"/>
    <w:rsid w:val="00FF6666"/>
    <w:pPr>
      <w:spacing w:before="240" w:after="120" w:line="240" w:lineRule="auto"/>
      <w:ind w:right="170"/>
      <w:outlineLvl w:val="0"/>
    </w:pPr>
    <w:rPr>
      <w:rFonts w:ascii="Times New Roman" w:hAnsi="Times New Roman"/>
      <w:b/>
      <w:bCs/>
      <w:color w:val="000000" w:themeColor="text1"/>
      <w:sz w:val="28"/>
      <w:szCs w:val="18"/>
    </w:rPr>
  </w:style>
  <w:style w:type="paragraph" w:customStyle="1" w:styleId="15">
    <w:name w:val="1 ТС Раздел Главы"/>
    <w:basedOn w:val="a1"/>
    <w:link w:val="16"/>
    <w:autoRedefine/>
    <w:qFormat/>
    <w:rsid w:val="00C80C5B"/>
    <w:pPr>
      <w:spacing w:after="0" w:line="240" w:lineRule="auto"/>
      <w:jc w:val="both"/>
      <w:outlineLvl w:val="1"/>
    </w:pPr>
    <w:rPr>
      <w:rFonts w:ascii="Times New Roman" w:hAnsi="Times New Roman"/>
      <w:b/>
      <w:bCs/>
      <w:caps/>
      <w:color w:val="000000" w:themeColor="text1"/>
      <w:sz w:val="28"/>
      <w:szCs w:val="18"/>
    </w:rPr>
  </w:style>
  <w:style w:type="character" w:customStyle="1" w:styleId="aff7">
    <w:name w:val="Глава наименование Знак"/>
    <w:basedOn w:val="a2"/>
    <w:link w:val="aff6"/>
    <w:rsid w:val="00FF6666"/>
    <w:rPr>
      <w:rFonts w:ascii="Times New Roman" w:hAnsi="Times New Roman"/>
      <w:b/>
      <w:bCs/>
      <w:color w:val="000000" w:themeColor="text1"/>
      <w:sz w:val="28"/>
      <w:szCs w:val="18"/>
    </w:rPr>
  </w:style>
  <w:style w:type="paragraph" w:customStyle="1" w:styleId="17">
    <w:name w:val="1 ТС Подраздел Главы"/>
    <w:basedOn w:val="a1"/>
    <w:link w:val="18"/>
    <w:autoRedefine/>
    <w:qFormat/>
    <w:rsid w:val="00D2313D"/>
    <w:pPr>
      <w:spacing w:after="0" w:line="240" w:lineRule="auto"/>
      <w:ind w:left="851"/>
      <w:jc w:val="both"/>
      <w:outlineLvl w:val="1"/>
    </w:pPr>
    <w:rPr>
      <w:rFonts w:ascii="Times New Roman" w:hAnsi="Times New Roman"/>
      <w:b/>
      <w:caps/>
      <w:color w:val="000000" w:themeColor="text1"/>
      <w:sz w:val="28"/>
      <w:szCs w:val="20"/>
    </w:rPr>
  </w:style>
  <w:style w:type="character" w:customStyle="1" w:styleId="16">
    <w:name w:val="1 ТС Раздел Главы Знак"/>
    <w:basedOn w:val="a2"/>
    <w:link w:val="15"/>
    <w:rsid w:val="00C80C5B"/>
    <w:rPr>
      <w:rFonts w:ascii="Times New Roman" w:hAnsi="Times New Roman"/>
      <w:b/>
      <w:bCs/>
      <w:caps/>
      <w:color w:val="000000" w:themeColor="text1"/>
      <w:sz w:val="28"/>
      <w:szCs w:val="18"/>
    </w:rPr>
  </w:style>
  <w:style w:type="paragraph" w:customStyle="1" w:styleId="19">
    <w:name w:val="Список 1"/>
    <w:basedOn w:val="1"/>
    <w:link w:val="1a"/>
    <w:rsid w:val="009E7618"/>
    <w:pPr>
      <w:ind w:left="0" w:firstLine="851"/>
    </w:pPr>
  </w:style>
  <w:style w:type="character" w:customStyle="1" w:styleId="18">
    <w:name w:val="1 ТС Подраздел Главы Знак"/>
    <w:basedOn w:val="a2"/>
    <w:link w:val="17"/>
    <w:rsid w:val="00D2313D"/>
    <w:rPr>
      <w:rFonts w:ascii="Times New Roman" w:hAnsi="Times New Roman"/>
      <w:b/>
      <w:caps/>
      <w:color w:val="000000" w:themeColor="text1"/>
      <w:sz w:val="28"/>
      <w:szCs w:val="20"/>
    </w:rPr>
  </w:style>
  <w:style w:type="character" w:customStyle="1" w:styleId="1a">
    <w:name w:val="Список 1 Знак"/>
    <w:basedOn w:val="12"/>
    <w:link w:val="19"/>
    <w:rsid w:val="009E7618"/>
    <w:rPr>
      <w:rFonts w:ascii="Times New Roman" w:eastAsia="Times New Roman" w:hAnsi="Times New Roman" w:cs="Times New Roman"/>
      <w:iCs/>
      <w:sz w:val="28"/>
      <w:szCs w:val="28"/>
      <w:shd w:val="clear" w:color="auto" w:fill="FFFFFF"/>
      <w:lang w:eastAsia="ru-RU"/>
    </w:rPr>
  </w:style>
  <w:style w:type="paragraph" w:styleId="aff8">
    <w:name w:val="header"/>
    <w:basedOn w:val="a1"/>
    <w:link w:val="aff9"/>
    <w:uiPriority w:val="99"/>
    <w:unhideWhenUsed/>
    <w:rsid w:val="002278F9"/>
    <w:pPr>
      <w:tabs>
        <w:tab w:val="center" w:pos="4677"/>
        <w:tab w:val="right" w:pos="9355"/>
      </w:tabs>
      <w:spacing w:after="0" w:line="240" w:lineRule="auto"/>
    </w:pPr>
  </w:style>
  <w:style w:type="character" w:customStyle="1" w:styleId="aff9">
    <w:name w:val="Верхний колонтитул Знак"/>
    <w:basedOn w:val="a2"/>
    <w:link w:val="aff8"/>
    <w:uiPriority w:val="99"/>
    <w:rsid w:val="002278F9"/>
  </w:style>
  <w:style w:type="paragraph" w:styleId="affa">
    <w:name w:val="footer"/>
    <w:basedOn w:val="a1"/>
    <w:link w:val="affb"/>
    <w:uiPriority w:val="99"/>
    <w:unhideWhenUsed/>
    <w:rsid w:val="002278F9"/>
    <w:pPr>
      <w:tabs>
        <w:tab w:val="center" w:pos="4677"/>
        <w:tab w:val="right" w:pos="9355"/>
      </w:tabs>
      <w:spacing w:after="0" w:line="240" w:lineRule="auto"/>
    </w:pPr>
  </w:style>
  <w:style w:type="character" w:customStyle="1" w:styleId="affb">
    <w:name w:val="Нижний колонтитул Знак"/>
    <w:basedOn w:val="a2"/>
    <w:link w:val="affa"/>
    <w:uiPriority w:val="99"/>
    <w:rsid w:val="002278F9"/>
  </w:style>
  <w:style w:type="paragraph" w:customStyle="1" w:styleId="affc">
    <w:name w:val="Таблица Наименование"/>
    <w:basedOn w:val="a1"/>
    <w:link w:val="affd"/>
    <w:rsid w:val="006568C3"/>
    <w:pPr>
      <w:spacing w:after="0" w:line="240" w:lineRule="auto"/>
      <w:jc w:val="both"/>
    </w:pPr>
    <w:rPr>
      <w:rFonts w:ascii="Times New Roman" w:hAnsi="Times New Roman" w:cs="Times New Roman"/>
      <w:sz w:val="24"/>
      <w:szCs w:val="28"/>
    </w:rPr>
  </w:style>
  <w:style w:type="paragraph" w:customStyle="1" w:styleId="102">
    <w:name w:val="Таблица 10 Заполнение"/>
    <w:basedOn w:val="19"/>
    <w:link w:val="103"/>
    <w:rsid w:val="00B60C1F"/>
    <w:pPr>
      <w:numPr>
        <w:numId w:val="0"/>
      </w:numPr>
      <w:shd w:val="clear" w:color="auto" w:fill="auto"/>
      <w:spacing w:line="240" w:lineRule="auto"/>
    </w:pPr>
    <w:rPr>
      <w:b/>
      <w:sz w:val="20"/>
      <w:szCs w:val="20"/>
    </w:rPr>
  </w:style>
  <w:style w:type="character" w:customStyle="1" w:styleId="affd">
    <w:name w:val="Таблица Наименование Знак"/>
    <w:basedOn w:val="1a"/>
    <w:link w:val="affc"/>
    <w:rsid w:val="006568C3"/>
    <w:rPr>
      <w:rFonts w:ascii="Times New Roman" w:eastAsia="Times New Roman" w:hAnsi="Times New Roman" w:cs="Times New Roman"/>
      <w:iCs w:val="0"/>
      <w:sz w:val="24"/>
      <w:szCs w:val="28"/>
      <w:shd w:val="clear" w:color="auto" w:fill="FFFFFF"/>
      <w:lang w:eastAsia="ru-RU"/>
    </w:rPr>
  </w:style>
  <w:style w:type="paragraph" w:customStyle="1" w:styleId="120">
    <w:name w:val="Таблица 12"/>
    <w:basedOn w:val="a1"/>
    <w:link w:val="121"/>
    <w:rsid w:val="00B60C1F"/>
    <w:pPr>
      <w:spacing w:after="0" w:line="240" w:lineRule="auto"/>
      <w:jc w:val="center"/>
    </w:pPr>
    <w:rPr>
      <w:rFonts w:ascii="Times New Roman" w:eastAsia="Calibri" w:hAnsi="Times New Roman" w:cs="Times New Roman"/>
      <w:sz w:val="20"/>
      <w:szCs w:val="20"/>
    </w:rPr>
  </w:style>
  <w:style w:type="character" w:customStyle="1" w:styleId="103">
    <w:name w:val="Таблица 10 Заполнение Знак"/>
    <w:basedOn w:val="1a"/>
    <w:link w:val="102"/>
    <w:rsid w:val="00B60C1F"/>
    <w:rPr>
      <w:rFonts w:ascii="Times New Roman" w:eastAsia="Times New Roman" w:hAnsi="Times New Roman" w:cs="Times New Roman"/>
      <w:b/>
      <w:iCs/>
      <w:sz w:val="20"/>
      <w:szCs w:val="20"/>
      <w:shd w:val="clear" w:color="auto" w:fill="FFFFFF"/>
      <w:lang w:eastAsia="ru-RU"/>
    </w:rPr>
  </w:style>
  <w:style w:type="character" w:customStyle="1" w:styleId="121">
    <w:name w:val="Таблица 12 Знак"/>
    <w:basedOn w:val="a2"/>
    <w:link w:val="120"/>
    <w:rsid w:val="00B60C1F"/>
    <w:rPr>
      <w:rFonts w:ascii="Times New Roman" w:eastAsia="Calibri" w:hAnsi="Times New Roman" w:cs="Times New Roman"/>
      <w:sz w:val="20"/>
      <w:szCs w:val="20"/>
    </w:rPr>
  </w:style>
  <w:style w:type="character" w:styleId="affe">
    <w:name w:val="Hyperlink"/>
    <w:basedOn w:val="a2"/>
    <w:uiPriority w:val="99"/>
    <w:unhideWhenUsed/>
    <w:rsid w:val="00560306"/>
    <w:rPr>
      <w:color w:val="0000FF" w:themeColor="hyperlink"/>
      <w:u w:val="single"/>
    </w:rPr>
  </w:style>
  <w:style w:type="paragraph" w:customStyle="1" w:styleId="111">
    <w:name w:val="1.1.1. Пункт Раздела"/>
    <w:basedOn w:val="17"/>
    <w:link w:val="1110"/>
    <w:autoRedefine/>
    <w:qFormat/>
    <w:rsid w:val="001036BB"/>
    <w:rPr>
      <w:szCs w:val="24"/>
      <w:lang w:eastAsia="ru-RU"/>
    </w:rPr>
  </w:style>
  <w:style w:type="character" w:customStyle="1" w:styleId="1110">
    <w:name w:val="1.1.1. Пункт Раздела Знак"/>
    <w:basedOn w:val="18"/>
    <w:link w:val="111"/>
    <w:rsid w:val="001036BB"/>
    <w:rPr>
      <w:rFonts w:ascii="Times New Roman" w:hAnsi="Times New Roman"/>
      <w:b/>
      <w:caps/>
      <w:color w:val="000000" w:themeColor="text1"/>
      <w:sz w:val="28"/>
      <w:szCs w:val="24"/>
      <w:lang w:eastAsia="ru-RU"/>
    </w:rPr>
  </w:style>
  <w:style w:type="paragraph" w:customStyle="1" w:styleId="104">
    <w:name w:val="Таблицы 10"/>
    <w:basedOn w:val="a1"/>
    <w:link w:val="105"/>
    <w:qFormat/>
    <w:rsid w:val="007F2B8C"/>
    <w:pPr>
      <w:spacing w:line="240" w:lineRule="auto"/>
      <w:jc w:val="center"/>
    </w:pPr>
    <w:rPr>
      <w:rFonts w:ascii="Times New Roman" w:hAnsi="Times New Roman"/>
      <w:sz w:val="20"/>
      <w:szCs w:val="20"/>
    </w:rPr>
  </w:style>
  <w:style w:type="character" w:customStyle="1" w:styleId="105">
    <w:name w:val="Таблицы 10 Знак"/>
    <w:basedOn w:val="a2"/>
    <w:link w:val="104"/>
    <w:rsid w:val="007F2B8C"/>
    <w:rPr>
      <w:rFonts w:ascii="Times New Roman" w:hAnsi="Times New Roman"/>
      <w:sz w:val="20"/>
      <w:szCs w:val="20"/>
    </w:rPr>
  </w:style>
  <w:style w:type="table" w:customStyle="1" w:styleId="23">
    <w:name w:val="Сетка таблицы2"/>
    <w:basedOn w:val="a3"/>
    <w:next w:val="aff5"/>
    <w:uiPriority w:val="59"/>
    <w:rsid w:val="007F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1.1.1.1 подпункт раздела"/>
    <w:basedOn w:val="a1"/>
    <w:link w:val="11110"/>
    <w:qFormat/>
    <w:rsid w:val="00C47119"/>
    <w:pPr>
      <w:spacing w:line="240" w:lineRule="auto"/>
      <w:ind w:firstLine="851"/>
      <w:jc w:val="both"/>
    </w:pPr>
    <w:rPr>
      <w:rFonts w:ascii="Times New Roman" w:hAnsi="Times New Roman" w:cs="Times New Roman"/>
      <w:i/>
      <w:sz w:val="28"/>
      <w:szCs w:val="28"/>
    </w:rPr>
  </w:style>
  <w:style w:type="paragraph" w:styleId="afff">
    <w:name w:val="footnote text"/>
    <w:basedOn w:val="a1"/>
    <w:link w:val="afff0"/>
    <w:uiPriority w:val="99"/>
    <w:semiHidden/>
    <w:unhideWhenUsed/>
    <w:rsid w:val="00197905"/>
    <w:pPr>
      <w:spacing w:after="0" w:line="240" w:lineRule="auto"/>
    </w:pPr>
    <w:rPr>
      <w:sz w:val="20"/>
      <w:szCs w:val="20"/>
    </w:rPr>
  </w:style>
  <w:style w:type="character" w:customStyle="1" w:styleId="11110">
    <w:name w:val="1.1.1.1 подпункт раздела Знак"/>
    <w:basedOn w:val="a2"/>
    <w:link w:val="1111"/>
    <w:rsid w:val="00C47119"/>
    <w:rPr>
      <w:rFonts w:ascii="Times New Roman" w:hAnsi="Times New Roman" w:cs="Times New Roman"/>
      <w:i/>
      <w:sz w:val="28"/>
      <w:szCs w:val="28"/>
    </w:rPr>
  </w:style>
  <w:style w:type="character" w:customStyle="1" w:styleId="afff0">
    <w:name w:val="Текст сноски Знак"/>
    <w:basedOn w:val="a2"/>
    <w:link w:val="afff"/>
    <w:uiPriority w:val="99"/>
    <w:semiHidden/>
    <w:rsid w:val="00197905"/>
    <w:rPr>
      <w:sz w:val="20"/>
      <w:szCs w:val="20"/>
    </w:rPr>
  </w:style>
  <w:style w:type="character" w:styleId="afff1">
    <w:name w:val="footnote reference"/>
    <w:basedOn w:val="a2"/>
    <w:uiPriority w:val="99"/>
    <w:unhideWhenUsed/>
    <w:rsid w:val="00197905"/>
    <w:rPr>
      <w:vertAlign w:val="superscript"/>
    </w:rPr>
  </w:style>
  <w:style w:type="paragraph" w:customStyle="1" w:styleId="1b">
    <w:name w:val="1 ТС Основной текст"/>
    <w:basedOn w:val="a5"/>
    <w:link w:val="1c"/>
    <w:autoRedefine/>
    <w:qFormat/>
    <w:rsid w:val="0033650F"/>
    <w:pPr>
      <w:spacing w:after="0" w:line="360" w:lineRule="auto"/>
      <w:ind w:right="0" w:firstLine="567"/>
    </w:pPr>
    <w:rPr>
      <w:color w:val="000000" w:themeColor="text1"/>
    </w:rPr>
  </w:style>
  <w:style w:type="character" w:customStyle="1" w:styleId="1c">
    <w:name w:val="1 ТС Основной текст Знак"/>
    <w:basedOn w:val="a6"/>
    <w:link w:val="1b"/>
    <w:rsid w:val="0033650F"/>
    <w:rPr>
      <w:rFonts w:ascii="Times New Roman" w:hAnsi="Times New Roman" w:cs="Times New Roman"/>
      <w:color w:val="000000" w:themeColor="text1"/>
      <w:sz w:val="28"/>
    </w:rPr>
  </w:style>
  <w:style w:type="table" w:customStyle="1" w:styleId="33">
    <w:name w:val="Сетка таблицы3"/>
    <w:basedOn w:val="a3"/>
    <w:next w:val="aff5"/>
    <w:uiPriority w:val="59"/>
    <w:rsid w:val="0025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f5"/>
    <w:uiPriority w:val="59"/>
    <w:rsid w:val="0058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5"/>
    <w:uiPriority w:val="59"/>
    <w:rsid w:val="0092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ff5"/>
    <w:uiPriority w:val="59"/>
    <w:rsid w:val="007A0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f5"/>
    <w:uiPriority w:val="59"/>
    <w:rsid w:val="0002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5"/>
    <w:uiPriority w:val="59"/>
    <w:rsid w:val="00227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5"/>
    <w:uiPriority w:val="59"/>
    <w:rsid w:val="00674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3"/>
    <w:next w:val="aff5"/>
    <w:uiPriority w:val="59"/>
    <w:rsid w:val="00956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5"/>
    <w:uiPriority w:val="59"/>
    <w:rsid w:val="003D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5"/>
    <w:uiPriority w:val="59"/>
    <w:rsid w:val="007D4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ТС Глава"/>
    <w:basedOn w:val="1b"/>
    <w:link w:val="1e"/>
    <w:autoRedefine/>
    <w:qFormat/>
    <w:rsid w:val="0032437D"/>
    <w:pPr>
      <w:spacing w:line="240" w:lineRule="auto"/>
    </w:pPr>
    <w:rPr>
      <w:b/>
      <w:caps/>
      <w:sz w:val="32"/>
    </w:rPr>
  </w:style>
  <w:style w:type="character" w:customStyle="1" w:styleId="1e">
    <w:name w:val="1 ТС Глава Знак"/>
    <w:basedOn w:val="1c"/>
    <w:link w:val="1d"/>
    <w:rsid w:val="0032437D"/>
    <w:rPr>
      <w:rFonts w:ascii="Times New Roman" w:hAnsi="Times New Roman" w:cs="Times New Roman"/>
      <w:b/>
      <w:caps/>
      <w:color w:val="000000" w:themeColor="text1"/>
      <w:sz w:val="32"/>
    </w:rPr>
  </w:style>
  <w:style w:type="paragraph" w:customStyle="1" w:styleId="112">
    <w:name w:val="Титул 1.1"/>
    <w:basedOn w:val="a7"/>
    <w:link w:val="113"/>
    <w:rsid w:val="00434233"/>
    <w:pPr>
      <w:spacing w:after="0" w:line="240" w:lineRule="auto"/>
      <w:ind w:left="851"/>
      <w:jc w:val="both"/>
    </w:pPr>
    <w:rPr>
      <w:rFonts w:ascii="Times New Roman" w:hAnsi="Times New Roman"/>
      <w:color w:val="000000" w:themeColor="text1"/>
      <w:sz w:val="28"/>
      <w:szCs w:val="20"/>
    </w:rPr>
  </w:style>
  <w:style w:type="character" w:customStyle="1" w:styleId="113">
    <w:name w:val="Титул 1.1 Знак"/>
    <w:basedOn w:val="a8"/>
    <w:link w:val="112"/>
    <w:rsid w:val="00434233"/>
    <w:rPr>
      <w:rFonts w:ascii="Times New Roman" w:hAnsi="Times New Roman"/>
      <w:b/>
      <w:caps/>
      <w:color w:val="000000" w:themeColor="text1"/>
      <w:sz w:val="28"/>
      <w:szCs w:val="20"/>
    </w:rPr>
  </w:style>
  <w:style w:type="table" w:customStyle="1" w:styleId="130">
    <w:name w:val="Сетка таблицы13"/>
    <w:basedOn w:val="a3"/>
    <w:next w:val="aff5"/>
    <w:uiPriority w:val="59"/>
    <w:rsid w:val="00994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
    <w:name w:val="1.1.1.1. Титул"/>
    <w:basedOn w:val="a1"/>
    <w:link w:val="11112"/>
    <w:rsid w:val="00716971"/>
    <w:pPr>
      <w:spacing w:before="100" w:beforeAutospacing="1" w:after="100" w:afterAutospacing="1" w:line="240" w:lineRule="auto"/>
      <w:ind w:firstLine="1134"/>
      <w:jc w:val="both"/>
    </w:pPr>
    <w:rPr>
      <w:rFonts w:ascii="Times New Roman" w:hAnsi="Times New Roman"/>
      <w:i/>
      <w:color w:val="000000" w:themeColor="text1"/>
      <w:sz w:val="28"/>
      <w:szCs w:val="24"/>
      <w:lang w:eastAsia="ru-RU"/>
    </w:rPr>
  </w:style>
  <w:style w:type="character" w:customStyle="1" w:styleId="11112">
    <w:name w:val="1.1.1.1. Титул Знак"/>
    <w:basedOn w:val="a2"/>
    <w:link w:val="11111"/>
    <w:rsid w:val="00716971"/>
    <w:rPr>
      <w:rFonts w:ascii="Times New Roman" w:hAnsi="Times New Roman"/>
      <w:i/>
      <w:color w:val="000000" w:themeColor="text1"/>
      <w:sz w:val="28"/>
      <w:szCs w:val="24"/>
      <w:lang w:eastAsia="ru-RU"/>
    </w:rPr>
  </w:style>
  <w:style w:type="table" w:customStyle="1" w:styleId="142">
    <w:name w:val="Сетка таблицы14"/>
    <w:basedOn w:val="a3"/>
    <w:next w:val="aff5"/>
    <w:uiPriority w:val="59"/>
    <w:rsid w:val="00796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f5"/>
    <w:uiPriority w:val="59"/>
    <w:rsid w:val="0043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f5"/>
    <w:uiPriority w:val="59"/>
    <w:rsid w:val="00D63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ой подпункт"/>
    <w:basedOn w:val="1"/>
    <w:rsid w:val="000D4037"/>
    <w:pPr>
      <w:numPr>
        <w:numId w:val="11"/>
      </w:numPr>
      <w:spacing w:line="240" w:lineRule="auto"/>
      <w:ind w:left="851" w:right="0" w:firstLine="567"/>
    </w:pPr>
    <w:rPr>
      <w:color w:val="000000" w:themeColor="text1"/>
    </w:rPr>
  </w:style>
  <w:style w:type="paragraph" w:customStyle="1" w:styleId="24">
    <w:name w:val="2 ТС Перечнь"/>
    <w:basedOn w:val="2-"/>
    <w:link w:val="25"/>
    <w:autoRedefine/>
    <w:qFormat/>
    <w:rsid w:val="000D4037"/>
    <w:pPr>
      <w:spacing w:line="360" w:lineRule="auto"/>
    </w:pPr>
  </w:style>
  <w:style w:type="character" w:customStyle="1" w:styleId="25">
    <w:name w:val="2 ТС Перечнь Знак"/>
    <w:basedOn w:val="a2"/>
    <w:link w:val="24"/>
    <w:rsid w:val="000D4037"/>
    <w:rPr>
      <w:rFonts w:ascii="Times New Roman" w:eastAsia="Times New Roman" w:hAnsi="Times New Roman" w:cs="Times New Roman"/>
      <w:iCs/>
      <w:color w:val="000000" w:themeColor="text1"/>
      <w:sz w:val="28"/>
      <w:szCs w:val="28"/>
      <w:shd w:val="clear" w:color="auto" w:fill="FFFFFF"/>
      <w:lang w:eastAsia="ru-RU"/>
    </w:rPr>
  </w:style>
  <w:style w:type="table" w:customStyle="1" w:styleId="170">
    <w:name w:val="Сетка таблицы17"/>
    <w:basedOn w:val="a3"/>
    <w:next w:val="aff5"/>
    <w:uiPriority w:val="59"/>
    <w:rsid w:val="002D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ff5"/>
    <w:uiPriority w:val="59"/>
    <w:rsid w:val="00D53C5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3"/>
    <w:next w:val="aff5"/>
    <w:uiPriority w:val="59"/>
    <w:rsid w:val="00D53C5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4">
    <w:name w:val="ТС 1.1"/>
    <w:basedOn w:val="a1"/>
    <w:link w:val="115"/>
    <w:rsid w:val="00B17941"/>
    <w:pPr>
      <w:spacing w:after="0" w:line="240" w:lineRule="auto"/>
      <w:ind w:left="851"/>
      <w:jc w:val="both"/>
    </w:pPr>
    <w:rPr>
      <w:rFonts w:ascii="Times New Roman" w:hAnsi="Times New Roman"/>
      <w:b/>
      <w:caps/>
      <w:color w:val="000000" w:themeColor="text1"/>
      <w:sz w:val="28"/>
      <w:szCs w:val="20"/>
    </w:rPr>
  </w:style>
  <w:style w:type="character" w:customStyle="1" w:styleId="115">
    <w:name w:val="ТС 1.1 Знак"/>
    <w:basedOn w:val="a2"/>
    <w:link w:val="114"/>
    <w:rsid w:val="00B17941"/>
    <w:rPr>
      <w:rFonts w:ascii="Times New Roman" w:hAnsi="Times New Roman"/>
      <w:b/>
      <w:caps/>
      <w:color w:val="000000" w:themeColor="text1"/>
      <w:sz w:val="28"/>
      <w:szCs w:val="20"/>
    </w:rPr>
  </w:style>
  <w:style w:type="paragraph" w:customStyle="1" w:styleId="afff2">
    <w:name w:val="Рисунок наименование"/>
    <w:basedOn w:val="1b"/>
    <w:link w:val="afff3"/>
    <w:rsid w:val="009F53D0"/>
    <w:pPr>
      <w:spacing w:line="240" w:lineRule="auto"/>
      <w:ind w:firstLine="0"/>
    </w:pPr>
    <w:rPr>
      <w:sz w:val="24"/>
      <w:szCs w:val="24"/>
    </w:rPr>
  </w:style>
  <w:style w:type="character" w:customStyle="1" w:styleId="afff3">
    <w:name w:val="Рисунок наименование Знак"/>
    <w:basedOn w:val="1c"/>
    <w:link w:val="afff2"/>
    <w:rsid w:val="009F53D0"/>
    <w:rPr>
      <w:rFonts w:ascii="Times New Roman" w:hAnsi="Times New Roman" w:cs="Times New Roman"/>
      <w:b w:val="0"/>
      <w:color w:val="000000" w:themeColor="text1"/>
      <w:sz w:val="24"/>
      <w:szCs w:val="24"/>
    </w:rPr>
  </w:style>
  <w:style w:type="paragraph" w:customStyle="1" w:styleId="afff4">
    <w:name w:val="ТС Основной текст"/>
    <w:basedOn w:val="1b"/>
    <w:link w:val="afff5"/>
    <w:qFormat/>
    <w:rsid w:val="009A5ACA"/>
  </w:style>
  <w:style w:type="character" w:customStyle="1" w:styleId="afff5">
    <w:name w:val="ТС Основной текст Знак"/>
    <w:basedOn w:val="1c"/>
    <w:link w:val="afff4"/>
    <w:rsid w:val="009A5ACA"/>
    <w:rPr>
      <w:rFonts w:ascii="Times New Roman" w:hAnsi="Times New Roman" w:cs="Times New Roman"/>
      <w:b w:val="0"/>
      <w:color w:val="000000" w:themeColor="text1"/>
      <w:sz w:val="28"/>
    </w:rPr>
  </w:style>
  <w:style w:type="paragraph" w:customStyle="1" w:styleId="afff6">
    <w:name w:val="Перечень"/>
    <w:basedOn w:val="a1"/>
    <w:link w:val="afff7"/>
    <w:rsid w:val="009A5ACA"/>
    <w:pPr>
      <w:spacing w:after="0" w:line="360" w:lineRule="auto"/>
      <w:ind w:firstLine="709"/>
      <w:jc w:val="both"/>
    </w:pPr>
    <w:rPr>
      <w:rFonts w:ascii="Times New Roman" w:hAnsi="Times New Roman" w:cs="Times New Roman"/>
      <w:sz w:val="28"/>
      <w:szCs w:val="28"/>
    </w:rPr>
  </w:style>
  <w:style w:type="character" w:customStyle="1" w:styleId="afff7">
    <w:name w:val="Перечень Знак"/>
    <w:basedOn w:val="a2"/>
    <w:link w:val="afff6"/>
    <w:rsid w:val="009A5ACA"/>
    <w:rPr>
      <w:rFonts w:ascii="Times New Roman" w:hAnsi="Times New Roman" w:cs="Times New Roman"/>
      <w:sz w:val="28"/>
      <w:szCs w:val="28"/>
    </w:rPr>
  </w:style>
  <w:style w:type="table" w:customStyle="1" w:styleId="300">
    <w:name w:val="Сетка таблицы30"/>
    <w:basedOn w:val="a3"/>
    <w:next w:val="aff5"/>
    <w:uiPriority w:val="59"/>
    <w:rsid w:val="009F7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next w:val="aff5"/>
    <w:uiPriority w:val="59"/>
    <w:rsid w:val="009F7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2"/>
    <w:link w:val="3"/>
    <w:uiPriority w:val="9"/>
    <w:semiHidden/>
    <w:rsid w:val="00CF537C"/>
    <w:rPr>
      <w:rFonts w:asciiTheme="majorHAnsi" w:eastAsiaTheme="majorEastAsia" w:hAnsiTheme="majorHAnsi" w:cstheme="majorBidi"/>
      <w:b/>
      <w:bCs/>
      <w:color w:val="4F81BD" w:themeColor="accent1"/>
    </w:rPr>
  </w:style>
  <w:style w:type="paragraph" w:styleId="34">
    <w:name w:val="toc 3"/>
    <w:basedOn w:val="a1"/>
    <w:next w:val="a1"/>
    <w:autoRedefine/>
    <w:uiPriority w:val="39"/>
    <w:unhideWhenUsed/>
    <w:rsid w:val="003A4AE4"/>
    <w:pPr>
      <w:tabs>
        <w:tab w:val="left" w:leader="dot" w:pos="9356"/>
      </w:tabs>
      <w:spacing w:after="0" w:line="240" w:lineRule="auto"/>
      <w:jc w:val="both"/>
    </w:pPr>
  </w:style>
  <w:style w:type="paragraph" w:styleId="26">
    <w:name w:val="toc 2"/>
    <w:basedOn w:val="a1"/>
    <w:next w:val="a1"/>
    <w:autoRedefine/>
    <w:uiPriority w:val="39"/>
    <w:unhideWhenUsed/>
    <w:rsid w:val="003A4AE4"/>
    <w:pPr>
      <w:tabs>
        <w:tab w:val="left" w:leader="dot" w:pos="9356"/>
      </w:tabs>
      <w:spacing w:after="0" w:line="240" w:lineRule="auto"/>
      <w:jc w:val="both"/>
    </w:pPr>
  </w:style>
  <w:style w:type="paragraph" w:styleId="42">
    <w:name w:val="toc 4"/>
    <w:basedOn w:val="a1"/>
    <w:next w:val="a1"/>
    <w:autoRedefine/>
    <w:uiPriority w:val="39"/>
    <w:unhideWhenUsed/>
    <w:rsid w:val="007142A1"/>
    <w:pPr>
      <w:spacing w:after="100"/>
      <w:ind w:left="660"/>
    </w:pPr>
    <w:rPr>
      <w:rFonts w:eastAsiaTheme="minorEastAsia"/>
      <w:lang w:eastAsia="ru-RU"/>
    </w:rPr>
  </w:style>
  <w:style w:type="paragraph" w:styleId="50">
    <w:name w:val="toc 5"/>
    <w:basedOn w:val="a1"/>
    <w:next w:val="a1"/>
    <w:autoRedefine/>
    <w:uiPriority w:val="39"/>
    <w:unhideWhenUsed/>
    <w:rsid w:val="007142A1"/>
    <w:pPr>
      <w:spacing w:after="100"/>
      <w:ind w:left="880"/>
    </w:pPr>
    <w:rPr>
      <w:rFonts w:eastAsiaTheme="minorEastAsia"/>
      <w:lang w:eastAsia="ru-RU"/>
    </w:rPr>
  </w:style>
  <w:style w:type="paragraph" w:styleId="60">
    <w:name w:val="toc 6"/>
    <w:basedOn w:val="a1"/>
    <w:next w:val="a1"/>
    <w:autoRedefine/>
    <w:uiPriority w:val="39"/>
    <w:unhideWhenUsed/>
    <w:rsid w:val="007142A1"/>
    <w:pPr>
      <w:spacing w:after="100"/>
      <w:ind w:left="1100"/>
    </w:pPr>
    <w:rPr>
      <w:rFonts w:eastAsiaTheme="minorEastAsia"/>
      <w:lang w:eastAsia="ru-RU"/>
    </w:rPr>
  </w:style>
  <w:style w:type="paragraph" w:styleId="70">
    <w:name w:val="toc 7"/>
    <w:basedOn w:val="a1"/>
    <w:next w:val="a1"/>
    <w:autoRedefine/>
    <w:uiPriority w:val="39"/>
    <w:unhideWhenUsed/>
    <w:rsid w:val="007142A1"/>
    <w:pPr>
      <w:spacing w:after="100"/>
      <w:ind w:left="1320"/>
    </w:pPr>
    <w:rPr>
      <w:rFonts w:eastAsiaTheme="minorEastAsia"/>
      <w:lang w:eastAsia="ru-RU"/>
    </w:rPr>
  </w:style>
  <w:style w:type="paragraph" w:styleId="80">
    <w:name w:val="toc 8"/>
    <w:basedOn w:val="a1"/>
    <w:next w:val="a1"/>
    <w:autoRedefine/>
    <w:uiPriority w:val="39"/>
    <w:unhideWhenUsed/>
    <w:rsid w:val="007142A1"/>
    <w:pPr>
      <w:spacing w:after="100"/>
      <w:ind w:left="1540"/>
    </w:pPr>
    <w:rPr>
      <w:rFonts w:eastAsiaTheme="minorEastAsia"/>
      <w:lang w:eastAsia="ru-RU"/>
    </w:rPr>
  </w:style>
  <w:style w:type="paragraph" w:styleId="90">
    <w:name w:val="toc 9"/>
    <w:basedOn w:val="a1"/>
    <w:next w:val="a1"/>
    <w:autoRedefine/>
    <w:uiPriority w:val="39"/>
    <w:unhideWhenUsed/>
    <w:rsid w:val="007142A1"/>
    <w:pPr>
      <w:spacing w:after="100"/>
      <w:ind w:left="1760"/>
    </w:pPr>
    <w:rPr>
      <w:rFonts w:eastAsiaTheme="minorEastAsia"/>
      <w:lang w:eastAsia="ru-RU"/>
    </w:rPr>
  </w:style>
  <w:style w:type="paragraph" w:styleId="afff8">
    <w:name w:val="List Paragraph"/>
    <w:basedOn w:val="a1"/>
    <w:link w:val="afff9"/>
    <w:uiPriority w:val="34"/>
    <w:rsid w:val="00222828"/>
    <w:pPr>
      <w:spacing w:before="40" w:after="40" w:line="240" w:lineRule="auto"/>
      <w:ind w:left="720" w:firstLine="567"/>
      <w:contextualSpacing/>
      <w:jc w:val="both"/>
    </w:pPr>
    <w:rPr>
      <w:rFonts w:ascii="Arial Narrow" w:hAnsi="Arial Narrow"/>
      <w:sz w:val="26"/>
    </w:rPr>
  </w:style>
  <w:style w:type="character" w:customStyle="1" w:styleId="afff9">
    <w:name w:val="Абзац списка Знак"/>
    <w:basedOn w:val="a2"/>
    <w:link w:val="afff8"/>
    <w:uiPriority w:val="34"/>
    <w:rsid w:val="00222828"/>
    <w:rPr>
      <w:rFonts w:ascii="Arial Narrow" w:hAnsi="Arial Narrow"/>
      <w:sz w:val="26"/>
    </w:rPr>
  </w:style>
  <w:style w:type="character" w:customStyle="1" w:styleId="Bodytext2">
    <w:name w:val="Body text (2)_"/>
    <w:basedOn w:val="a2"/>
    <w:link w:val="Bodytext20"/>
    <w:locked/>
    <w:rsid w:val="004A6531"/>
    <w:rPr>
      <w:rFonts w:ascii="Times New Roman" w:hAnsi="Times New Roman" w:cs="Times New Roman"/>
      <w:sz w:val="26"/>
      <w:szCs w:val="26"/>
      <w:shd w:val="clear" w:color="auto" w:fill="FFFFFF"/>
    </w:rPr>
  </w:style>
  <w:style w:type="paragraph" w:customStyle="1" w:styleId="Bodytext20">
    <w:name w:val="Body text (2)"/>
    <w:basedOn w:val="a1"/>
    <w:link w:val="Bodytext2"/>
    <w:rsid w:val="004A6531"/>
    <w:pPr>
      <w:widowControl w:val="0"/>
      <w:shd w:val="clear" w:color="auto" w:fill="FFFFFF"/>
      <w:spacing w:before="5340" w:after="0" w:line="350" w:lineRule="exact"/>
      <w:ind w:hanging="360"/>
    </w:pPr>
    <w:rPr>
      <w:rFonts w:ascii="Times New Roman" w:hAnsi="Times New Roman" w:cs="Times New Roman"/>
      <w:sz w:val="26"/>
      <w:szCs w:val="26"/>
    </w:rPr>
  </w:style>
  <w:style w:type="character" w:customStyle="1" w:styleId="Bodytext29pt1">
    <w:name w:val="Body text (2) + 9 pt1"/>
    <w:aliases w:val="Bold19"/>
    <w:basedOn w:val="Bodytext2"/>
    <w:rsid w:val="004A6531"/>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Bodytext43">
    <w:name w:val="Body text (43)_"/>
    <w:basedOn w:val="a2"/>
    <w:link w:val="Bodytext430"/>
    <w:locked/>
    <w:rsid w:val="004A6531"/>
    <w:rPr>
      <w:rFonts w:ascii="Times New Roman" w:hAnsi="Times New Roman" w:cs="Times New Roman"/>
      <w:b/>
      <w:bCs/>
      <w:sz w:val="18"/>
      <w:szCs w:val="18"/>
      <w:shd w:val="clear" w:color="auto" w:fill="FFFFFF"/>
    </w:rPr>
  </w:style>
  <w:style w:type="paragraph" w:customStyle="1" w:styleId="Bodytext430">
    <w:name w:val="Body text (43)"/>
    <w:basedOn w:val="a1"/>
    <w:link w:val="Bodytext43"/>
    <w:rsid w:val="004A6531"/>
    <w:pPr>
      <w:widowControl w:val="0"/>
      <w:shd w:val="clear" w:color="auto" w:fill="FFFFFF"/>
      <w:spacing w:before="480" w:after="0" w:line="466" w:lineRule="exact"/>
      <w:jc w:val="center"/>
    </w:pPr>
    <w:rPr>
      <w:rFonts w:ascii="Times New Roman" w:hAnsi="Times New Roman" w:cs="Times New Roman"/>
      <w:b/>
      <w:bCs/>
      <w:sz w:val="18"/>
      <w:szCs w:val="18"/>
    </w:rPr>
  </w:style>
  <w:style w:type="character" w:customStyle="1" w:styleId="Bodytext4395pt">
    <w:name w:val="Body text (43) + 9.5 pt"/>
    <w:aliases w:val="Italic5"/>
    <w:basedOn w:val="Bodytext43"/>
    <w:rsid w:val="004A6531"/>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Bodytext295pt">
    <w:name w:val="Body text (2) + 9.5 pt"/>
    <w:aliases w:val="Bold3,Italic4"/>
    <w:basedOn w:val="Bodytext2"/>
    <w:rsid w:val="004A6531"/>
    <w:rPr>
      <w:rFonts w:ascii="Times New Roman" w:hAnsi="Times New Roman" w:cs="Times New Roman"/>
      <w:b/>
      <w:bCs/>
      <w:i/>
      <w:iCs/>
      <w:color w:val="000000"/>
      <w:spacing w:val="0"/>
      <w:w w:val="100"/>
      <w:position w:val="0"/>
      <w:sz w:val="19"/>
      <w:szCs w:val="19"/>
      <w:shd w:val="clear" w:color="auto" w:fill="FFFFFF"/>
      <w:lang w:val="ru-RU" w:eastAsia="ru-RU"/>
    </w:rPr>
  </w:style>
  <w:style w:type="table" w:customStyle="1" w:styleId="220">
    <w:name w:val="Сетка таблицы22"/>
    <w:basedOn w:val="a3"/>
    <w:uiPriority w:val="59"/>
    <w:rsid w:val="00702DE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2">
    <w:name w:val="ТС 1.1.1 Знак"/>
    <w:basedOn w:val="a2"/>
    <w:link w:val="1113"/>
    <w:locked/>
    <w:rsid w:val="002E4D27"/>
    <w:rPr>
      <w:rFonts w:ascii="Times New Roman" w:hAnsi="Times New Roman" w:cs="Times New Roman"/>
      <w:b/>
      <w:color w:val="000000" w:themeColor="text1"/>
      <w:sz w:val="28"/>
      <w:szCs w:val="24"/>
      <w:lang w:eastAsia="ru-RU"/>
    </w:rPr>
  </w:style>
  <w:style w:type="paragraph" w:customStyle="1" w:styleId="1113">
    <w:name w:val="ТС 1.1.1"/>
    <w:basedOn w:val="af2"/>
    <w:link w:val="1112"/>
    <w:rsid w:val="002E4D27"/>
    <w:pPr>
      <w:ind w:firstLine="1134"/>
      <w:jc w:val="both"/>
    </w:pPr>
    <w:rPr>
      <w:rFonts w:cs="Times New Roman"/>
      <w:b/>
      <w:color w:val="000000" w:themeColor="text1"/>
      <w:sz w:val="28"/>
    </w:rPr>
  </w:style>
  <w:style w:type="character" w:customStyle="1" w:styleId="afffa">
    <w:name w:val="ТС Наименование таблиц Знак"/>
    <w:basedOn w:val="a2"/>
    <w:link w:val="afffb"/>
    <w:locked/>
    <w:rsid w:val="00683831"/>
    <w:rPr>
      <w:rFonts w:ascii="Times New Roman" w:hAnsi="Times New Roman" w:cs="Times New Roman"/>
      <w:color w:val="000000" w:themeColor="text1"/>
      <w:sz w:val="24"/>
      <w:szCs w:val="24"/>
    </w:rPr>
  </w:style>
  <w:style w:type="paragraph" w:customStyle="1" w:styleId="afffb">
    <w:name w:val="ТС Наименование таблиц"/>
    <w:basedOn w:val="a1"/>
    <w:link w:val="afffa"/>
    <w:rsid w:val="00683831"/>
    <w:pPr>
      <w:spacing w:after="0" w:line="240" w:lineRule="auto"/>
      <w:ind w:firstLine="567"/>
      <w:jc w:val="right"/>
    </w:pPr>
    <w:rPr>
      <w:rFonts w:ascii="Times New Roman" w:hAnsi="Times New Roman" w:cs="Times New Roman"/>
      <w:color w:val="000000" w:themeColor="text1"/>
      <w:sz w:val="24"/>
      <w:szCs w:val="24"/>
    </w:rPr>
  </w:style>
  <w:style w:type="paragraph" w:customStyle="1" w:styleId="msonormalbullet1gif">
    <w:name w:val="msonormalbullet1.gif"/>
    <w:basedOn w:val="a1"/>
    <w:rsid w:val="006A2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1"/>
    <w:rsid w:val="006A2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c">
    <w:name w:val="Название таблицы"/>
    <w:basedOn w:val="affc"/>
    <w:link w:val="afffd"/>
    <w:rsid w:val="004B7FE5"/>
    <w:rPr>
      <w:b/>
    </w:rPr>
  </w:style>
  <w:style w:type="character" w:customStyle="1" w:styleId="afffd">
    <w:name w:val="Название таблицы Знак"/>
    <w:basedOn w:val="affd"/>
    <w:link w:val="afffc"/>
    <w:rsid w:val="004B7FE5"/>
    <w:rPr>
      <w:rFonts w:ascii="Times New Roman" w:eastAsia="Times New Roman" w:hAnsi="Times New Roman" w:cs="Times New Roman"/>
      <w:b/>
      <w:iCs w:val="0"/>
      <w:sz w:val="24"/>
      <w:szCs w:val="28"/>
      <w:shd w:val="clear" w:color="auto" w:fill="FFFFFF"/>
      <w:lang w:eastAsia="ru-RU"/>
    </w:rPr>
  </w:style>
  <w:style w:type="paragraph" w:customStyle="1" w:styleId="1f">
    <w:name w:val="1 ТС Перечень в основном тексте"/>
    <w:basedOn w:val="19"/>
    <w:link w:val="1f0"/>
    <w:autoRedefine/>
    <w:qFormat/>
    <w:rsid w:val="00A54C55"/>
  </w:style>
  <w:style w:type="paragraph" w:customStyle="1" w:styleId="1f1">
    <w:name w:val="1 ТС Таблица номер"/>
    <w:basedOn w:val="affc"/>
    <w:link w:val="1f2"/>
    <w:autoRedefine/>
    <w:qFormat/>
    <w:rsid w:val="00D44AAB"/>
    <w:rPr>
      <w:b/>
    </w:rPr>
  </w:style>
  <w:style w:type="character" w:customStyle="1" w:styleId="1f0">
    <w:name w:val="1 ТС Перечень в основном тексте Знак"/>
    <w:basedOn w:val="1a"/>
    <w:link w:val="1f"/>
    <w:rsid w:val="00A54C55"/>
    <w:rPr>
      <w:rFonts w:ascii="Times New Roman" w:eastAsia="Times New Roman" w:hAnsi="Times New Roman" w:cs="Times New Roman"/>
      <w:iCs/>
      <w:sz w:val="28"/>
      <w:szCs w:val="28"/>
      <w:shd w:val="clear" w:color="auto" w:fill="FFFFFF"/>
      <w:lang w:eastAsia="ru-RU"/>
    </w:rPr>
  </w:style>
  <w:style w:type="paragraph" w:customStyle="1" w:styleId="1100">
    <w:name w:val="1 ТС 10Таблица"/>
    <w:basedOn w:val="104"/>
    <w:link w:val="1101"/>
    <w:autoRedefine/>
    <w:qFormat/>
    <w:rsid w:val="00AC7F6C"/>
    <w:pPr>
      <w:spacing w:after="0"/>
      <w:jc w:val="left"/>
    </w:pPr>
    <w:rPr>
      <w:rFonts w:cs="Times New Roman"/>
    </w:rPr>
  </w:style>
  <w:style w:type="character" w:customStyle="1" w:styleId="1f2">
    <w:name w:val="1 ТС Таблица номер Знак"/>
    <w:basedOn w:val="affd"/>
    <w:link w:val="1f1"/>
    <w:rsid w:val="00D44AAB"/>
    <w:rPr>
      <w:rFonts w:ascii="Times New Roman" w:eastAsia="Times New Roman" w:hAnsi="Times New Roman" w:cs="Times New Roman"/>
      <w:b/>
      <w:iCs w:val="0"/>
      <w:sz w:val="24"/>
      <w:szCs w:val="28"/>
      <w:shd w:val="clear" w:color="auto" w:fill="FFFFFF"/>
      <w:lang w:eastAsia="ru-RU"/>
    </w:rPr>
  </w:style>
  <w:style w:type="table" w:customStyle="1" w:styleId="180">
    <w:name w:val="Сетка таблицы18"/>
    <w:basedOn w:val="a3"/>
    <w:next w:val="aff5"/>
    <w:uiPriority w:val="59"/>
    <w:rsid w:val="004A7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1">
    <w:name w:val="1 ТС 10Таблица Знак"/>
    <w:basedOn w:val="105"/>
    <w:link w:val="1100"/>
    <w:rsid w:val="00AC7F6C"/>
    <w:rPr>
      <w:rFonts w:ascii="Times New Roman" w:hAnsi="Times New Roman" w:cs="Times New Roman"/>
      <w:sz w:val="20"/>
      <w:szCs w:val="20"/>
    </w:rPr>
  </w:style>
  <w:style w:type="table" w:customStyle="1" w:styleId="190">
    <w:name w:val="Сетка таблицы19"/>
    <w:basedOn w:val="a3"/>
    <w:next w:val="aff5"/>
    <w:uiPriority w:val="59"/>
    <w:rsid w:val="0020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сновнойЖирн"/>
    <w:basedOn w:val="a5"/>
    <w:link w:val="affff"/>
    <w:rsid w:val="00AD65F1"/>
    <w:pPr>
      <w:spacing w:after="0" w:line="360" w:lineRule="auto"/>
      <w:ind w:right="0" w:firstLine="567"/>
    </w:pPr>
    <w:rPr>
      <w:color w:val="000000" w:themeColor="text1"/>
    </w:rPr>
  </w:style>
  <w:style w:type="character" w:customStyle="1" w:styleId="affff">
    <w:name w:val="ОсновнойЖирн Знак"/>
    <w:basedOn w:val="a6"/>
    <w:link w:val="afffe"/>
    <w:rsid w:val="00AD65F1"/>
    <w:rPr>
      <w:rFonts w:ascii="Times New Roman" w:hAnsi="Times New Roman" w:cs="Times New Roman"/>
      <w:color w:val="000000" w:themeColor="text1"/>
      <w:sz w:val="28"/>
    </w:rPr>
  </w:style>
  <w:style w:type="paragraph" w:customStyle="1" w:styleId="1f3">
    <w:name w:val="1 ТС Ссылки"/>
    <w:basedOn w:val="afff"/>
    <w:link w:val="1f4"/>
    <w:qFormat/>
    <w:rsid w:val="003512B7"/>
    <w:rPr>
      <w:rFonts w:ascii="Times New Roman" w:hAnsi="Times New Roman" w:cs="Times New Roman"/>
    </w:rPr>
  </w:style>
  <w:style w:type="paragraph" w:customStyle="1" w:styleId="affff0">
    <w:name w:val="ТС Таблица"/>
    <w:basedOn w:val="a1"/>
    <w:link w:val="affff1"/>
    <w:rsid w:val="00FE527A"/>
    <w:pPr>
      <w:spacing w:after="0" w:line="240" w:lineRule="auto"/>
    </w:pPr>
    <w:rPr>
      <w:rFonts w:ascii="Times New Roman" w:hAnsi="Times New Roman" w:cs="Times New Roman"/>
      <w:sz w:val="20"/>
      <w:szCs w:val="20"/>
    </w:rPr>
  </w:style>
  <w:style w:type="character" w:customStyle="1" w:styleId="1f4">
    <w:name w:val="1 ТС Ссылки Знак"/>
    <w:basedOn w:val="afff0"/>
    <w:link w:val="1f3"/>
    <w:rsid w:val="003512B7"/>
    <w:rPr>
      <w:rFonts w:ascii="Times New Roman" w:hAnsi="Times New Roman" w:cs="Times New Roman"/>
      <w:sz w:val="20"/>
      <w:szCs w:val="20"/>
    </w:rPr>
  </w:style>
  <w:style w:type="character" w:customStyle="1" w:styleId="affff1">
    <w:name w:val="ТС Таблица Знак"/>
    <w:basedOn w:val="a2"/>
    <w:link w:val="affff0"/>
    <w:rsid w:val="00FE527A"/>
    <w:rPr>
      <w:rFonts w:ascii="Times New Roman" w:hAnsi="Times New Roman" w:cs="Times New Roman"/>
      <w:sz w:val="20"/>
      <w:szCs w:val="20"/>
    </w:rPr>
  </w:style>
  <w:style w:type="character" w:customStyle="1" w:styleId="20">
    <w:name w:val="Заголовок 2 Знак"/>
    <w:basedOn w:val="a2"/>
    <w:link w:val="2"/>
    <w:uiPriority w:val="9"/>
    <w:semiHidden/>
    <w:rsid w:val="002D384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uiPriority w:val="9"/>
    <w:semiHidden/>
    <w:rsid w:val="002D3849"/>
    <w:rPr>
      <w:rFonts w:asciiTheme="majorHAnsi" w:eastAsiaTheme="majorEastAsia" w:hAnsiTheme="majorHAnsi" w:cstheme="majorBidi"/>
      <w:b/>
      <w:bCs/>
      <w:i/>
      <w:iCs/>
      <w:color w:val="4F81BD" w:themeColor="accent1"/>
    </w:rPr>
  </w:style>
  <w:style w:type="paragraph" w:customStyle="1" w:styleId="1f5">
    <w:name w:val="1 Раздел Главы"/>
    <w:basedOn w:val="a1"/>
    <w:link w:val="1f6"/>
    <w:rsid w:val="0022380B"/>
    <w:pPr>
      <w:spacing w:before="240" w:after="120" w:line="240" w:lineRule="auto"/>
      <w:ind w:right="170"/>
      <w:jc w:val="both"/>
      <w:outlineLvl w:val="1"/>
    </w:pPr>
    <w:rPr>
      <w:rFonts w:ascii="Times New Roman" w:hAnsi="Times New Roman"/>
      <w:b/>
      <w:bCs/>
      <w:color w:val="000000" w:themeColor="text1"/>
      <w:sz w:val="28"/>
      <w:szCs w:val="18"/>
    </w:rPr>
  </w:style>
  <w:style w:type="character" w:customStyle="1" w:styleId="1f6">
    <w:name w:val="1 Раздел Главы Знак"/>
    <w:basedOn w:val="a2"/>
    <w:link w:val="1f5"/>
    <w:rsid w:val="0022380B"/>
    <w:rPr>
      <w:rFonts w:ascii="Times New Roman" w:hAnsi="Times New Roman"/>
      <w:b/>
      <w:bCs/>
      <w:color w:val="000000" w:themeColor="text1"/>
      <w:sz w:val="28"/>
      <w:szCs w:val="18"/>
    </w:rPr>
  </w:style>
  <w:style w:type="table" w:customStyle="1" w:styleId="200">
    <w:name w:val="Сетка таблицы20"/>
    <w:basedOn w:val="a3"/>
    <w:next w:val="aff5"/>
    <w:uiPriority w:val="59"/>
    <w:rsid w:val="00FB3BA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467">
      <w:bodyDiv w:val="1"/>
      <w:marLeft w:val="0"/>
      <w:marRight w:val="0"/>
      <w:marTop w:val="0"/>
      <w:marBottom w:val="0"/>
      <w:divBdr>
        <w:top w:val="none" w:sz="0" w:space="0" w:color="auto"/>
        <w:left w:val="none" w:sz="0" w:space="0" w:color="auto"/>
        <w:bottom w:val="none" w:sz="0" w:space="0" w:color="auto"/>
        <w:right w:val="none" w:sz="0" w:space="0" w:color="auto"/>
      </w:divBdr>
    </w:div>
    <w:div w:id="166673404">
      <w:bodyDiv w:val="1"/>
      <w:marLeft w:val="0"/>
      <w:marRight w:val="0"/>
      <w:marTop w:val="0"/>
      <w:marBottom w:val="0"/>
      <w:divBdr>
        <w:top w:val="none" w:sz="0" w:space="0" w:color="auto"/>
        <w:left w:val="none" w:sz="0" w:space="0" w:color="auto"/>
        <w:bottom w:val="none" w:sz="0" w:space="0" w:color="auto"/>
        <w:right w:val="none" w:sz="0" w:space="0" w:color="auto"/>
      </w:divBdr>
    </w:div>
    <w:div w:id="169376947">
      <w:bodyDiv w:val="1"/>
      <w:marLeft w:val="0"/>
      <w:marRight w:val="0"/>
      <w:marTop w:val="0"/>
      <w:marBottom w:val="0"/>
      <w:divBdr>
        <w:top w:val="none" w:sz="0" w:space="0" w:color="auto"/>
        <w:left w:val="none" w:sz="0" w:space="0" w:color="auto"/>
        <w:bottom w:val="none" w:sz="0" w:space="0" w:color="auto"/>
        <w:right w:val="none" w:sz="0" w:space="0" w:color="auto"/>
      </w:divBdr>
    </w:div>
    <w:div w:id="234046301">
      <w:bodyDiv w:val="1"/>
      <w:marLeft w:val="0"/>
      <w:marRight w:val="0"/>
      <w:marTop w:val="0"/>
      <w:marBottom w:val="0"/>
      <w:divBdr>
        <w:top w:val="none" w:sz="0" w:space="0" w:color="auto"/>
        <w:left w:val="none" w:sz="0" w:space="0" w:color="auto"/>
        <w:bottom w:val="none" w:sz="0" w:space="0" w:color="auto"/>
        <w:right w:val="none" w:sz="0" w:space="0" w:color="auto"/>
      </w:divBdr>
    </w:div>
    <w:div w:id="270017598">
      <w:bodyDiv w:val="1"/>
      <w:marLeft w:val="0"/>
      <w:marRight w:val="0"/>
      <w:marTop w:val="0"/>
      <w:marBottom w:val="0"/>
      <w:divBdr>
        <w:top w:val="none" w:sz="0" w:space="0" w:color="auto"/>
        <w:left w:val="none" w:sz="0" w:space="0" w:color="auto"/>
        <w:bottom w:val="none" w:sz="0" w:space="0" w:color="auto"/>
        <w:right w:val="none" w:sz="0" w:space="0" w:color="auto"/>
      </w:divBdr>
    </w:div>
    <w:div w:id="304899495">
      <w:bodyDiv w:val="1"/>
      <w:marLeft w:val="0"/>
      <w:marRight w:val="0"/>
      <w:marTop w:val="0"/>
      <w:marBottom w:val="0"/>
      <w:divBdr>
        <w:top w:val="none" w:sz="0" w:space="0" w:color="auto"/>
        <w:left w:val="none" w:sz="0" w:space="0" w:color="auto"/>
        <w:bottom w:val="none" w:sz="0" w:space="0" w:color="auto"/>
        <w:right w:val="none" w:sz="0" w:space="0" w:color="auto"/>
      </w:divBdr>
    </w:div>
    <w:div w:id="373190120">
      <w:bodyDiv w:val="1"/>
      <w:marLeft w:val="0"/>
      <w:marRight w:val="0"/>
      <w:marTop w:val="0"/>
      <w:marBottom w:val="0"/>
      <w:divBdr>
        <w:top w:val="none" w:sz="0" w:space="0" w:color="auto"/>
        <w:left w:val="none" w:sz="0" w:space="0" w:color="auto"/>
        <w:bottom w:val="none" w:sz="0" w:space="0" w:color="auto"/>
        <w:right w:val="none" w:sz="0" w:space="0" w:color="auto"/>
      </w:divBdr>
    </w:div>
    <w:div w:id="391538503">
      <w:bodyDiv w:val="1"/>
      <w:marLeft w:val="0"/>
      <w:marRight w:val="0"/>
      <w:marTop w:val="0"/>
      <w:marBottom w:val="0"/>
      <w:divBdr>
        <w:top w:val="none" w:sz="0" w:space="0" w:color="auto"/>
        <w:left w:val="none" w:sz="0" w:space="0" w:color="auto"/>
        <w:bottom w:val="none" w:sz="0" w:space="0" w:color="auto"/>
        <w:right w:val="none" w:sz="0" w:space="0" w:color="auto"/>
      </w:divBdr>
    </w:div>
    <w:div w:id="396050608">
      <w:bodyDiv w:val="1"/>
      <w:marLeft w:val="0"/>
      <w:marRight w:val="0"/>
      <w:marTop w:val="0"/>
      <w:marBottom w:val="0"/>
      <w:divBdr>
        <w:top w:val="none" w:sz="0" w:space="0" w:color="auto"/>
        <w:left w:val="none" w:sz="0" w:space="0" w:color="auto"/>
        <w:bottom w:val="none" w:sz="0" w:space="0" w:color="auto"/>
        <w:right w:val="none" w:sz="0" w:space="0" w:color="auto"/>
      </w:divBdr>
    </w:div>
    <w:div w:id="444662696">
      <w:bodyDiv w:val="1"/>
      <w:marLeft w:val="0"/>
      <w:marRight w:val="0"/>
      <w:marTop w:val="0"/>
      <w:marBottom w:val="0"/>
      <w:divBdr>
        <w:top w:val="none" w:sz="0" w:space="0" w:color="auto"/>
        <w:left w:val="none" w:sz="0" w:space="0" w:color="auto"/>
        <w:bottom w:val="none" w:sz="0" w:space="0" w:color="auto"/>
        <w:right w:val="none" w:sz="0" w:space="0" w:color="auto"/>
      </w:divBdr>
    </w:div>
    <w:div w:id="456417574">
      <w:bodyDiv w:val="1"/>
      <w:marLeft w:val="0"/>
      <w:marRight w:val="0"/>
      <w:marTop w:val="0"/>
      <w:marBottom w:val="0"/>
      <w:divBdr>
        <w:top w:val="none" w:sz="0" w:space="0" w:color="auto"/>
        <w:left w:val="none" w:sz="0" w:space="0" w:color="auto"/>
        <w:bottom w:val="none" w:sz="0" w:space="0" w:color="auto"/>
        <w:right w:val="none" w:sz="0" w:space="0" w:color="auto"/>
      </w:divBdr>
    </w:div>
    <w:div w:id="505828728">
      <w:bodyDiv w:val="1"/>
      <w:marLeft w:val="0"/>
      <w:marRight w:val="0"/>
      <w:marTop w:val="0"/>
      <w:marBottom w:val="0"/>
      <w:divBdr>
        <w:top w:val="none" w:sz="0" w:space="0" w:color="auto"/>
        <w:left w:val="none" w:sz="0" w:space="0" w:color="auto"/>
        <w:bottom w:val="none" w:sz="0" w:space="0" w:color="auto"/>
        <w:right w:val="none" w:sz="0" w:space="0" w:color="auto"/>
      </w:divBdr>
      <w:divsChild>
        <w:div w:id="1010065379">
          <w:marLeft w:val="0"/>
          <w:marRight w:val="0"/>
          <w:marTop w:val="0"/>
          <w:marBottom w:val="0"/>
          <w:divBdr>
            <w:top w:val="none" w:sz="0" w:space="0" w:color="auto"/>
            <w:left w:val="none" w:sz="0" w:space="0" w:color="auto"/>
            <w:bottom w:val="none" w:sz="0" w:space="0" w:color="auto"/>
            <w:right w:val="none" w:sz="0" w:space="0" w:color="auto"/>
          </w:divBdr>
        </w:div>
        <w:div w:id="1762872273">
          <w:marLeft w:val="0"/>
          <w:marRight w:val="0"/>
          <w:marTop w:val="0"/>
          <w:marBottom w:val="0"/>
          <w:divBdr>
            <w:top w:val="none" w:sz="0" w:space="0" w:color="auto"/>
            <w:left w:val="none" w:sz="0" w:space="0" w:color="auto"/>
            <w:bottom w:val="none" w:sz="0" w:space="0" w:color="auto"/>
            <w:right w:val="none" w:sz="0" w:space="0" w:color="auto"/>
          </w:divBdr>
        </w:div>
      </w:divsChild>
    </w:div>
    <w:div w:id="506167227">
      <w:bodyDiv w:val="1"/>
      <w:marLeft w:val="0"/>
      <w:marRight w:val="0"/>
      <w:marTop w:val="0"/>
      <w:marBottom w:val="0"/>
      <w:divBdr>
        <w:top w:val="none" w:sz="0" w:space="0" w:color="auto"/>
        <w:left w:val="none" w:sz="0" w:space="0" w:color="auto"/>
        <w:bottom w:val="none" w:sz="0" w:space="0" w:color="auto"/>
        <w:right w:val="none" w:sz="0" w:space="0" w:color="auto"/>
      </w:divBdr>
    </w:div>
    <w:div w:id="524516782">
      <w:bodyDiv w:val="1"/>
      <w:marLeft w:val="0"/>
      <w:marRight w:val="0"/>
      <w:marTop w:val="0"/>
      <w:marBottom w:val="0"/>
      <w:divBdr>
        <w:top w:val="none" w:sz="0" w:space="0" w:color="auto"/>
        <w:left w:val="none" w:sz="0" w:space="0" w:color="auto"/>
        <w:bottom w:val="none" w:sz="0" w:space="0" w:color="auto"/>
        <w:right w:val="none" w:sz="0" w:space="0" w:color="auto"/>
      </w:divBdr>
    </w:div>
    <w:div w:id="553471585">
      <w:bodyDiv w:val="1"/>
      <w:marLeft w:val="0"/>
      <w:marRight w:val="0"/>
      <w:marTop w:val="0"/>
      <w:marBottom w:val="0"/>
      <w:divBdr>
        <w:top w:val="none" w:sz="0" w:space="0" w:color="auto"/>
        <w:left w:val="none" w:sz="0" w:space="0" w:color="auto"/>
        <w:bottom w:val="none" w:sz="0" w:space="0" w:color="auto"/>
        <w:right w:val="none" w:sz="0" w:space="0" w:color="auto"/>
      </w:divBdr>
    </w:div>
    <w:div w:id="618411587">
      <w:bodyDiv w:val="1"/>
      <w:marLeft w:val="0"/>
      <w:marRight w:val="0"/>
      <w:marTop w:val="0"/>
      <w:marBottom w:val="0"/>
      <w:divBdr>
        <w:top w:val="none" w:sz="0" w:space="0" w:color="auto"/>
        <w:left w:val="none" w:sz="0" w:space="0" w:color="auto"/>
        <w:bottom w:val="none" w:sz="0" w:space="0" w:color="auto"/>
        <w:right w:val="none" w:sz="0" w:space="0" w:color="auto"/>
      </w:divBdr>
    </w:div>
    <w:div w:id="637421558">
      <w:bodyDiv w:val="1"/>
      <w:marLeft w:val="0"/>
      <w:marRight w:val="0"/>
      <w:marTop w:val="0"/>
      <w:marBottom w:val="0"/>
      <w:divBdr>
        <w:top w:val="none" w:sz="0" w:space="0" w:color="auto"/>
        <w:left w:val="none" w:sz="0" w:space="0" w:color="auto"/>
        <w:bottom w:val="none" w:sz="0" w:space="0" w:color="auto"/>
        <w:right w:val="none" w:sz="0" w:space="0" w:color="auto"/>
      </w:divBdr>
    </w:div>
    <w:div w:id="738670316">
      <w:bodyDiv w:val="1"/>
      <w:marLeft w:val="0"/>
      <w:marRight w:val="0"/>
      <w:marTop w:val="0"/>
      <w:marBottom w:val="0"/>
      <w:divBdr>
        <w:top w:val="none" w:sz="0" w:space="0" w:color="auto"/>
        <w:left w:val="none" w:sz="0" w:space="0" w:color="auto"/>
        <w:bottom w:val="none" w:sz="0" w:space="0" w:color="auto"/>
        <w:right w:val="none" w:sz="0" w:space="0" w:color="auto"/>
      </w:divBdr>
    </w:div>
    <w:div w:id="767048029">
      <w:bodyDiv w:val="1"/>
      <w:marLeft w:val="0"/>
      <w:marRight w:val="0"/>
      <w:marTop w:val="0"/>
      <w:marBottom w:val="0"/>
      <w:divBdr>
        <w:top w:val="none" w:sz="0" w:space="0" w:color="auto"/>
        <w:left w:val="none" w:sz="0" w:space="0" w:color="auto"/>
        <w:bottom w:val="none" w:sz="0" w:space="0" w:color="auto"/>
        <w:right w:val="none" w:sz="0" w:space="0" w:color="auto"/>
      </w:divBdr>
    </w:div>
    <w:div w:id="771897219">
      <w:bodyDiv w:val="1"/>
      <w:marLeft w:val="0"/>
      <w:marRight w:val="0"/>
      <w:marTop w:val="0"/>
      <w:marBottom w:val="0"/>
      <w:divBdr>
        <w:top w:val="none" w:sz="0" w:space="0" w:color="auto"/>
        <w:left w:val="none" w:sz="0" w:space="0" w:color="auto"/>
        <w:bottom w:val="none" w:sz="0" w:space="0" w:color="auto"/>
        <w:right w:val="none" w:sz="0" w:space="0" w:color="auto"/>
      </w:divBdr>
    </w:div>
    <w:div w:id="787504462">
      <w:bodyDiv w:val="1"/>
      <w:marLeft w:val="0"/>
      <w:marRight w:val="0"/>
      <w:marTop w:val="0"/>
      <w:marBottom w:val="0"/>
      <w:divBdr>
        <w:top w:val="none" w:sz="0" w:space="0" w:color="auto"/>
        <w:left w:val="none" w:sz="0" w:space="0" w:color="auto"/>
        <w:bottom w:val="none" w:sz="0" w:space="0" w:color="auto"/>
        <w:right w:val="none" w:sz="0" w:space="0" w:color="auto"/>
      </w:divBdr>
    </w:div>
    <w:div w:id="843738075">
      <w:bodyDiv w:val="1"/>
      <w:marLeft w:val="0"/>
      <w:marRight w:val="0"/>
      <w:marTop w:val="0"/>
      <w:marBottom w:val="0"/>
      <w:divBdr>
        <w:top w:val="none" w:sz="0" w:space="0" w:color="auto"/>
        <w:left w:val="none" w:sz="0" w:space="0" w:color="auto"/>
        <w:bottom w:val="none" w:sz="0" w:space="0" w:color="auto"/>
        <w:right w:val="none" w:sz="0" w:space="0" w:color="auto"/>
      </w:divBdr>
    </w:div>
    <w:div w:id="907955379">
      <w:bodyDiv w:val="1"/>
      <w:marLeft w:val="0"/>
      <w:marRight w:val="0"/>
      <w:marTop w:val="0"/>
      <w:marBottom w:val="0"/>
      <w:divBdr>
        <w:top w:val="none" w:sz="0" w:space="0" w:color="auto"/>
        <w:left w:val="none" w:sz="0" w:space="0" w:color="auto"/>
        <w:bottom w:val="none" w:sz="0" w:space="0" w:color="auto"/>
        <w:right w:val="none" w:sz="0" w:space="0" w:color="auto"/>
      </w:divBdr>
    </w:div>
    <w:div w:id="931813688">
      <w:bodyDiv w:val="1"/>
      <w:marLeft w:val="0"/>
      <w:marRight w:val="0"/>
      <w:marTop w:val="0"/>
      <w:marBottom w:val="0"/>
      <w:divBdr>
        <w:top w:val="none" w:sz="0" w:space="0" w:color="auto"/>
        <w:left w:val="none" w:sz="0" w:space="0" w:color="auto"/>
        <w:bottom w:val="none" w:sz="0" w:space="0" w:color="auto"/>
        <w:right w:val="none" w:sz="0" w:space="0" w:color="auto"/>
      </w:divBdr>
    </w:div>
    <w:div w:id="933443873">
      <w:bodyDiv w:val="1"/>
      <w:marLeft w:val="0"/>
      <w:marRight w:val="0"/>
      <w:marTop w:val="0"/>
      <w:marBottom w:val="0"/>
      <w:divBdr>
        <w:top w:val="none" w:sz="0" w:space="0" w:color="auto"/>
        <w:left w:val="none" w:sz="0" w:space="0" w:color="auto"/>
        <w:bottom w:val="none" w:sz="0" w:space="0" w:color="auto"/>
        <w:right w:val="none" w:sz="0" w:space="0" w:color="auto"/>
      </w:divBdr>
    </w:div>
    <w:div w:id="944927293">
      <w:bodyDiv w:val="1"/>
      <w:marLeft w:val="0"/>
      <w:marRight w:val="0"/>
      <w:marTop w:val="0"/>
      <w:marBottom w:val="0"/>
      <w:divBdr>
        <w:top w:val="none" w:sz="0" w:space="0" w:color="auto"/>
        <w:left w:val="none" w:sz="0" w:space="0" w:color="auto"/>
        <w:bottom w:val="none" w:sz="0" w:space="0" w:color="auto"/>
        <w:right w:val="none" w:sz="0" w:space="0" w:color="auto"/>
      </w:divBdr>
    </w:div>
    <w:div w:id="1001275999">
      <w:bodyDiv w:val="1"/>
      <w:marLeft w:val="0"/>
      <w:marRight w:val="0"/>
      <w:marTop w:val="0"/>
      <w:marBottom w:val="0"/>
      <w:divBdr>
        <w:top w:val="none" w:sz="0" w:space="0" w:color="auto"/>
        <w:left w:val="none" w:sz="0" w:space="0" w:color="auto"/>
        <w:bottom w:val="none" w:sz="0" w:space="0" w:color="auto"/>
        <w:right w:val="none" w:sz="0" w:space="0" w:color="auto"/>
      </w:divBdr>
    </w:div>
    <w:div w:id="1013187717">
      <w:bodyDiv w:val="1"/>
      <w:marLeft w:val="0"/>
      <w:marRight w:val="0"/>
      <w:marTop w:val="0"/>
      <w:marBottom w:val="0"/>
      <w:divBdr>
        <w:top w:val="none" w:sz="0" w:space="0" w:color="auto"/>
        <w:left w:val="none" w:sz="0" w:space="0" w:color="auto"/>
        <w:bottom w:val="none" w:sz="0" w:space="0" w:color="auto"/>
        <w:right w:val="none" w:sz="0" w:space="0" w:color="auto"/>
      </w:divBdr>
    </w:div>
    <w:div w:id="1019159482">
      <w:bodyDiv w:val="1"/>
      <w:marLeft w:val="0"/>
      <w:marRight w:val="0"/>
      <w:marTop w:val="0"/>
      <w:marBottom w:val="0"/>
      <w:divBdr>
        <w:top w:val="none" w:sz="0" w:space="0" w:color="auto"/>
        <w:left w:val="none" w:sz="0" w:space="0" w:color="auto"/>
        <w:bottom w:val="none" w:sz="0" w:space="0" w:color="auto"/>
        <w:right w:val="none" w:sz="0" w:space="0" w:color="auto"/>
      </w:divBdr>
    </w:div>
    <w:div w:id="1051228761">
      <w:bodyDiv w:val="1"/>
      <w:marLeft w:val="0"/>
      <w:marRight w:val="0"/>
      <w:marTop w:val="0"/>
      <w:marBottom w:val="0"/>
      <w:divBdr>
        <w:top w:val="none" w:sz="0" w:space="0" w:color="auto"/>
        <w:left w:val="none" w:sz="0" w:space="0" w:color="auto"/>
        <w:bottom w:val="none" w:sz="0" w:space="0" w:color="auto"/>
        <w:right w:val="none" w:sz="0" w:space="0" w:color="auto"/>
      </w:divBdr>
    </w:div>
    <w:div w:id="1051419970">
      <w:bodyDiv w:val="1"/>
      <w:marLeft w:val="0"/>
      <w:marRight w:val="0"/>
      <w:marTop w:val="0"/>
      <w:marBottom w:val="0"/>
      <w:divBdr>
        <w:top w:val="none" w:sz="0" w:space="0" w:color="auto"/>
        <w:left w:val="none" w:sz="0" w:space="0" w:color="auto"/>
        <w:bottom w:val="none" w:sz="0" w:space="0" w:color="auto"/>
        <w:right w:val="none" w:sz="0" w:space="0" w:color="auto"/>
      </w:divBdr>
    </w:div>
    <w:div w:id="1052580553">
      <w:bodyDiv w:val="1"/>
      <w:marLeft w:val="0"/>
      <w:marRight w:val="0"/>
      <w:marTop w:val="0"/>
      <w:marBottom w:val="0"/>
      <w:divBdr>
        <w:top w:val="none" w:sz="0" w:space="0" w:color="auto"/>
        <w:left w:val="none" w:sz="0" w:space="0" w:color="auto"/>
        <w:bottom w:val="none" w:sz="0" w:space="0" w:color="auto"/>
        <w:right w:val="none" w:sz="0" w:space="0" w:color="auto"/>
      </w:divBdr>
    </w:div>
    <w:div w:id="1073742377">
      <w:bodyDiv w:val="1"/>
      <w:marLeft w:val="0"/>
      <w:marRight w:val="0"/>
      <w:marTop w:val="0"/>
      <w:marBottom w:val="0"/>
      <w:divBdr>
        <w:top w:val="none" w:sz="0" w:space="0" w:color="auto"/>
        <w:left w:val="none" w:sz="0" w:space="0" w:color="auto"/>
        <w:bottom w:val="none" w:sz="0" w:space="0" w:color="auto"/>
        <w:right w:val="none" w:sz="0" w:space="0" w:color="auto"/>
      </w:divBdr>
    </w:div>
    <w:div w:id="1155415557">
      <w:bodyDiv w:val="1"/>
      <w:marLeft w:val="0"/>
      <w:marRight w:val="0"/>
      <w:marTop w:val="0"/>
      <w:marBottom w:val="0"/>
      <w:divBdr>
        <w:top w:val="none" w:sz="0" w:space="0" w:color="auto"/>
        <w:left w:val="none" w:sz="0" w:space="0" w:color="auto"/>
        <w:bottom w:val="none" w:sz="0" w:space="0" w:color="auto"/>
        <w:right w:val="none" w:sz="0" w:space="0" w:color="auto"/>
      </w:divBdr>
    </w:div>
    <w:div w:id="1187988286">
      <w:bodyDiv w:val="1"/>
      <w:marLeft w:val="0"/>
      <w:marRight w:val="0"/>
      <w:marTop w:val="0"/>
      <w:marBottom w:val="0"/>
      <w:divBdr>
        <w:top w:val="none" w:sz="0" w:space="0" w:color="auto"/>
        <w:left w:val="none" w:sz="0" w:space="0" w:color="auto"/>
        <w:bottom w:val="none" w:sz="0" w:space="0" w:color="auto"/>
        <w:right w:val="none" w:sz="0" w:space="0" w:color="auto"/>
      </w:divBdr>
    </w:div>
    <w:div w:id="1217544804">
      <w:bodyDiv w:val="1"/>
      <w:marLeft w:val="0"/>
      <w:marRight w:val="0"/>
      <w:marTop w:val="0"/>
      <w:marBottom w:val="0"/>
      <w:divBdr>
        <w:top w:val="none" w:sz="0" w:space="0" w:color="auto"/>
        <w:left w:val="none" w:sz="0" w:space="0" w:color="auto"/>
        <w:bottom w:val="none" w:sz="0" w:space="0" w:color="auto"/>
        <w:right w:val="none" w:sz="0" w:space="0" w:color="auto"/>
      </w:divBdr>
    </w:div>
    <w:div w:id="1282688050">
      <w:bodyDiv w:val="1"/>
      <w:marLeft w:val="0"/>
      <w:marRight w:val="0"/>
      <w:marTop w:val="0"/>
      <w:marBottom w:val="0"/>
      <w:divBdr>
        <w:top w:val="none" w:sz="0" w:space="0" w:color="auto"/>
        <w:left w:val="none" w:sz="0" w:space="0" w:color="auto"/>
        <w:bottom w:val="none" w:sz="0" w:space="0" w:color="auto"/>
        <w:right w:val="none" w:sz="0" w:space="0" w:color="auto"/>
      </w:divBdr>
    </w:div>
    <w:div w:id="1292974703">
      <w:bodyDiv w:val="1"/>
      <w:marLeft w:val="0"/>
      <w:marRight w:val="0"/>
      <w:marTop w:val="0"/>
      <w:marBottom w:val="0"/>
      <w:divBdr>
        <w:top w:val="none" w:sz="0" w:space="0" w:color="auto"/>
        <w:left w:val="none" w:sz="0" w:space="0" w:color="auto"/>
        <w:bottom w:val="none" w:sz="0" w:space="0" w:color="auto"/>
        <w:right w:val="none" w:sz="0" w:space="0" w:color="auto"/>
      </w:divBdr>
    </w:div>
    <w:div w:id="1355615349">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
    <w:div w:id="1439830611">
      <w:bodyDiv w:val="1"/>
      <w:marLeft w:val="0"/>
      <w:marRight w:val="0"/>
      <w:marTop w:val="0"/>
      <w:marBottom w:val="0"/>
      <w:divBdr>
        <w:top w:val="none" w:sz="0" w:space="0" w:color="auto"/>
        <w:left w:val="none" w:sz="0" w:space="0" w:color="auto"/>
        <w:bottom w:val="none" w:sz="0" w:space="0" w:color="auto"/>
        <w:right w:val="none" w:sz="0" w:space="0" w:color="auto"/>
      </w:divBdr>
    </w:div>
    <w:div w:id="1441340205">
      <w:bodyDiv w:val="1"/>
      <w:marLeft w:val="0"/>
      <w:marRight w:val="0"/>
      <w:marTop w:val="0"/>
      <w:marBottom w:val="0"/>
      <w:divBdr>
        <w:top w:val="none" w:sz="0" w:space="0" w:color="auto"/>
        <w:left w:val="none" w:sz="0" w:space="0" w:color="auto"/>
        <w:bottom w:val="none" w:sz="0" w:space="0" w:color="auto"/>
        <w:right w:val="none" w:sz="0" w:space="0" w:color="auto"/>
      </w:divBdr>
    </w:div>
    <w:div w:id="1597715541">
      <w:bodyDiv w:val="1"/>
      <w:marLeft w:val="0"/>
      <w:marRight w:val="0"/>
      <w:marTop w:val="0"/>
      <w:marBottom w:val="0"/>
      <w:divBdr>
        <w:top w:val="none" w:sz="0" w:space="0" w:color="auto"/>
        <w:left w:val="none" w:sz="0" w:space="0" w:color="auto"/>
        <w:bottom w:val="none" w:sz="0" w:space="0" w:color="auto"/>
        <w:right w:val="none" w:sz="0" w:space="0" w:color="auto"/>
      </w:divBdr>
      <w:divsChild>
        <w:div w:id="807018504">
          <w:marLeft w:val="0"/>
          <w:marRight w:val="0"/>
          <w:marTop w:val="0"/>
          <w:marBottom w:val="0"/>
          <w:divBdr>
            <w:top w:val="none" w:sz="0" w:space="0" w:color="auto"/>
            <w:left w:val="none" w:sz="0" w:space="0" w:color="auto"/>
            <w:bottom w:val="none" w:sz="0" w:space="0" w:color="auto"/>
            <w:right w:val="none" w:sz="0" w:space="0" w:color="auto"/>
          </w:divBdr>
        </w:div>
        <w:div w:id="1440947787">
          <w:marLeft w:val="0"/>
          <w:marRight w:val="0"/>
          <w:marTop w:val="0"/>
          <w:marBottom w:val="0"/>
          <w:divBdr>
            <w:top w:val="none" w:sz="0" w:space="0" w:color="auto"/>
            <w:left w:val="none" w:sz="0" w:space="0" w:color="auto"/>
            <w:bottom w:val="none" w:sz="0" w:space="0" w:color="auto"/>
            <w:right w:val="none" w:sz="0" w:space="0" w:color="auto"/>
          </w:divBdr>
        </w:div>
      </w:divsChild>
    </w:div>
    <w:div w:id="1662731321">
      <w:bodyDiv w:val="1"/>
      <w:marLeft w:val="0"/>
      <w:marRight w:val="0"/>
      <w:marTop w:val="0"/>
      <w:marBottom w:val="0"/>
      <w:divBdr>
        <w:top w:val="none" w:sz="0" w:space="0" w:color="auto"/>
        <w:left w:val="none" w:sz="0" w:space="0" w:color="auto"/>
        <w:bottom w:val="none" w:sz="0" w:space="0" w:color="auto"/>
        <w:right w:val="none" w:sz="0" w:space="0" w:color="auto"/>
      </w:divBdr>
    </w:div>
    <w:div w:id="1684362356">
      <w:bodyDiv w:val="1"/>
      <w:marLeft w:val="0"/>
      <w:marRight w:val="0"/>
      <w:marTop w:val="0"/>
      <w:marBottom w:val="0"/>
      <w:divBdr>
        <w:top w:val="none" w:sz="0" w:space="0" w:color="auto"/>
        <w:left w:val="none" w:sz="0" w:space="0" w:color="auto"/>
        <w:bottom w:val="none" w:sz="0" w:space="0" w:color="auto"/>
        <w:right w:val="none" w:sz="0" w:space="0" w:color="auto"/>
      </w:divBdr>
    </w:div>
    <w:div w:id="1713535941">
      <w:bodyDiv w:val="1"/>
      <w:marLeft w:val="0"/>
      <w:marRight w:val="0"/>
      <w:marTop w:val="0"/>
      <w:marBottom w:val="0"/>
      <w:divBdr>
        <w:top w:val="none" w:sz="0" w:space="0" w:color="auto"/>
        <w:left w:val="none" w:sz="0" w:space="0" w:color="auto"/>
        <w:bottom w:val="none" w:sz="0" w:space="0" w:color="auto"/>
        <w:right w:val="none" w:sz="0" w:space="0" w:color="auto"/>
      </w:divBdr>
    </w:div>
    <w:div w:id="1735547516">
      <w:bodyDiv w:val="1"/>
      <w:marLeft w:val="0"/>
      <w:marRight w:val="0"/>
      <w:marTop w:val="0"/>
      <w:marBottom w:val="0"/>
      <w:divBdr>
        <w:top w:val="none" w:sz="0" w:space="0" w:color="auto"/>
        <w:left w:val="none" w:sz="0" w:space="0" w:color="auto"/>
        <w:bottom w:val="none" w:sz="0" w:space="0" w:color="auto"/>
        <w:right w:val="none" w:sz="0" w:space="0" w:color="auto"/>
      </w:divBdr>
    </w:div>
    <w:div w:id="1778285186">
      <w:bodyDiv w:val="1"/>
      <w:marLeft w:val="0"/>
      <w:marRight w:val="0"/>
      <w:marTop w:val="0"/>
      <w:marBottom w:val="0"/>
      <w:divBdr>
        <w:top w:val="none" w:sz="0" w:space="0" w:color="auto"/>
        <w:left w:val="none" w:sz="0" w:space="0" w:color="auto"/>
        <w:bottom w:val="none" w:sz="0" w:space="0" w:color="auto"/>
        <w:right w:val="none" w:sz="0" w:space="0" w:color="auto"/>
      </w:divBdr>
    </w:div>
    <w:div w:id="1840922572">
      <w:bodyDiv w:val="1"/>
      <w:marLeft w:val="0"/>
      <w:marRight w:val="0"/>
      <w:marTop w:val="0"/>
      <w:marBottom w:val="0"/>
      <w:divBdr>
        <w:top w:val="none" w:sz="0" w:space="0" w:color="auto"/>
        <w:left w:val="none" w:sz="0" w:space="0" w:color="auto"/>
        <w:bottom w:val="none" w:sz="0" w:space="0" w:color="auto"/>
        <w:right w:val="none" w:sz="0" w:space="0" w:color="auto"/>
      </w:divBdr>
    </w:div>
    <w:div w:id="1882012962">
      <w:bodyDiv w:val="1"/>
      <w:marLeft w:val="0"/>
      <w:marRight w:val="0"/>
      <w:marTop w:val="0"/>
      <w:marBottom w:val="0"/>
      <w:divBdr>
        <w:top w:val="none" w:sz="0" w:space="0" w:color="auto"/>
        <w:left w:val="none" w:sz="0" w:space="0" w:color="auto"/>
        <w:bottom w:val="none" w:sz="0" w:space="0" w:color="auto"/>
        <w:right w:val="none" w:sz="0" w:space="0" w:color="auto"/>
      </w:divBdr>
    </w:div>
    <w:div w:id="1965691322">
      <w:bodyDiv w:val="1"/>
      <w:marLeft w:val="0"/>
      <w:marRight w:val="0"/>
      <w:marTop w:val="0"/>
      <w:marBottom w:val="0"/>
      <w:divBdr>
        <w:top w:val="none" w:sz="0" w:space="0" w:color="auto"/>
        <w:left w:val="none" w:sz="0" w:space="0" w:color="auto"/>
        <w:bottom w:val="none" w:sz="0" w:space="0" w:color="auto"/>
        <w:right w:val="none" w:sz="0" w:space="0" w:color="auto"/>
      </w:divBdr>
    </w:div>
    <w:div w:id="1972009299">
      <w:bodyDiv w:val="1"/>
      <w:marLeft w:val="0"/>
      <w:marRight w:val="0"/>
      <w:marTop w:val="0"/>
      <w:marBottom w:val="0"/>
      <w:divBdr>
        <w:top w:val="none" w:sz="0" w:space="0" w:color="auto"/>
        <w:left w:val="none" w:sz="0" w:space="0" w:color="auto"/>
        <w:bottom w:val="none" w:sz="0" w:space="0" w:color="auto"/>
        <w:right w:val="none" w:sz="0" w:space="0" w:color="auto"/>
      </w:divBdr>
    </w:div>
    <w:div w:id="2040668453">
      <w:bodyDiv w:val="1"/>
      <w:marLeft w:val="0"/>
      <w:marRight w:val="0"/>
      <w:marTop w:val="0"/>
      <w:marBottom w:val="0"/>
      <w:divBdr>
        <w:top w:val="none" w:sz="0" w:space="0" w:color="auto"/>
        <w:left w:val="none" w:sz="0" w:space="0" w:color="auto"/>
        <w:bottom w:val="none" w:sz="0" w:space="0" w:color="auto"/>
        <w:right w:val="none" w:sz="0" w:space="0" w:color="auto"/>
      </w:divBdr>
    </w:div>
    <w:div w:id="2041778394">
      <w:bodyDiv w:val="1"/>
      <w:marLeft w:val="0"/>
      <w:marRight w:val="0"/>
      <w:marTop w:val="0"/>
      <w:marBottom w:val="0"/>
      <w:divBdr>
        <w:top w:val="none" w:sz="0" w:space="0" w:color="auto"/>
        <w:left w:val="none" w:sz="0" w:space="0" w:color="auto"/>
        <w:bottom w:val="none" w:sz="0" w:space="0" w:color="auto"/>
        <w:right w:val="none" w:sz="0" w:space="0" w:color="auto"/>
      </w:divBdr>
    </w:div>
    <w:div w:id="2059238326">
      <w:bodyDiv w:val="1"/>
      <w:marLeft w:val="0"/>
      <w:marRight w:val="0"/>
      <w:marTop w:val="0"/>
      <w:marBottom w:val="0"/>
      <w:divBdr>
        <w:top w:val="none" w:sz="0" w:space="0" w:color="auto"/>
        <w:left w:val="none" w:sz="0" w:space="0" w:color="auto"/>
        <w:bottom w:val="none" w:sz="0" w:space="0" w:color="auto"/>
        <w:right w:val="none" w:sz="0" w:space="0" w:color="auto"/>
      </w:divBdr>
    </w:div>
    <w:div w:id="2071882667">
      <w:bodyDiv w:val="1"/>
      <w:marLeft w:val="0"/>
      <w:marRight w:val="0"/>
      <w:marTop w:val="0"/>
      <w:marBottom w:val="0"/>
      <w:divBdr>
        <w:top w:val="none" w:sz="0" w:space="0" w:color="auto"/>
        <w:left w:val="none" w:sz="0" w:space="0" w:color="auto"/>
        <w:bottom w:val="none" w:sz="0" w:space="0" w:color="auto"/>
        <w:right w:val="none" w:sz="0" w:space="0" w:color="auto"/>
      </w:divBdr>
    </w:div>
    <w:div w:id="2083748083">
      <w:bodyDiv w:val="1"/>
      <w:marLeft w:val="0"/>
      <w:marRight w:val="0"/>
      <w:marTop w:val="0"/>
      <w:marBottom w:val="0"/>
      <w:divBdr>
        <w:top w:val="none" w:sz="0" w:space="0" w:color="auto"/>
        <w:left w:val="none" w:sz="0" w:space="0" w:color="auto"/>
        <w:bottom w:val="none" w:sz="0" w:space="0" w:color="auto"/>
        <w:right w:val="none" w:sz="0" w:space="0" w:color="auto"/>
      </w:divBdr>
    </w:div>
    <w:div w:id="2109351255">
      <w:bodyDiv w:val="1"/>
      <w:marLeft w:val="0"/>
      <w:marRight w:val="0"/>
      <w:marTop w:val="0"/>
      <w:marBottom w:val="0"/>
      <w:divBdr>
        <w:top w:val="none" w:sz="0" w:space="0" w:color="auto"/>
        <w:left w:val="none" w:sz="0" w:space="0" w:color="auto"/>
        <w:bottom w:val="none" w:sz="0" w:space="0" w:color="auto"/>
        <w:right w:val="none" w:sz="0" w:space="0" w:color="auto"/>
      </w:divBdr>
    </w:div>
    <w:div w:id="212934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3.emf"/><Relationship Id="rId26" Type="http://schemas.openxmlformats.org/officeDocument/2006/relationships/chart" Target="charts/chart9.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otsk.info" TargetMode="External"/><Relationship Id="rId42" Type="http://schemas.openxmlformats.org/officeDocument/2006/relationships/chart" Target="charts/chart1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chart" Target="charts/chart1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7.png"/><Relationship Id="rId10" Type="http://schemas.openxmlformats.org/officeDocument/2006/relationships/hyperlink" Target="http://www.consultant.ru/document/cons_doc_LAW_163320/80ae10f32043bd613effa872faa19e28f6a62d2d/" TargetMode="External"/><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hyperlink" Target="http://www.otsk.info" TargetMode="Externa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6.png"/><Relationship Id="rId43" Type="http://schemas.openxmlformats.org/officeDocument/2006/relationships/chart" Target="charts/chart18.xml"/></Relationships>
</file>

<file path=word/_rels/footnotes.xml.rels><?xml version="1.0" encoding="UTF-8" standalone="yes"?>
<Relationships xmlns="http://schemas.openxmlformats.org/package/2006/relationships"><Relationship Id="rId1" Type="http://schemas.openxmlformats.org/officeDocument/2006/relationships/hyperlink" Target="https://arti.midura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56E-5"/>
                  <c:y val="5.04377272736516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34-4DAA-8D1B-1623F368C800}"/>
                </c:ext>
              </c:extLst>
            </c:dLbl>
            <c:dLbl>
              <c:idx val="5"/>
              <c:layout>
                <c:manualLayout>
                  <c:x val="-4.5560410805817247E-3"/>
                  <c:y val="-9.1061907868951553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34-4DAA-8D1B-1623F368C800}"/>
                </c:ext>
              </c:extLst>
            </c:dLbl>
            <c:dLbl>
              <c:idx val="6"/>
              <c:layout>
                <c:manualLayout>
                  <c:x val="-1.2552559359260111E-6"/>
                  <c:y val="1.026641705947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34-4DAA-8D1B-1623F368C800}"/>
                </c:ext>
              </c:extLst>
            </c:dLbl>
            <c:dLbl>
              <c:idx val="7"/>
              <c:layout>
                <c:manualLayout>
                  <c:x val="0"/>
                  <c:y val="4.6442685338007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34-4DAA-8D1B-1623F368C800}"/>
                </c:ext>
              </c:extLst>
            </c:dLbl>
            <c:dLbl>
              <c:idx val="8"/>
              <c:layout>
                <c:manualLayout>
                  <c:x val="3.6418146273341202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34-4DAA-8D1B-1623F368C800}"/>
                </c:ext>
              </c:extLst>
            </c:dLbl>
            <c:dLbl>
              <c:idx val="9"/>
              <c:layout>
                <c:manualLayout>
                  <c:x val="-3.8548752452086818E-2"/>
                  <c:y val="3.4658509636327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34-4DAA-8D1B-1623F368C800}"/>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Лист1!$A$2:$A$19</c:f>
              <c:strCache>
                <c:ptCount val="18"/>
                <c:pt idx="0">
                  <c:v>1978 г.</c:v>
                </c:pt>
                <c:pt idx="1">
                  <c:v>1980 г.</c:v>
                </c:pt>
                <c:pt idx="2">
                  <c:v>1985 г.</c:v>
                </c:pt>
                <c:pt idx="3">
                  <c:v>1988 г.</c:v>
                </c:pt>
                <c:pt idx="4">
                  <c:v>1990 г.</c:v>
                </c:pt>
                <c:pt idx="5">
                  <c:v>1993 г.</c:v>
                </c:pt>
                <c:pt idx="6">
                  <c:v>1994 г.</c:v>
                </c:pt>
                <c:pt idx="7">
                  <c:v>1996 г.</c:v>
                </c:pt>
                <c:pt idx="8">
                  <c:v>2001 г.</c:v>
                </c:pt>
                <c:pt idx="9">
                  <c:v>2003 г.</c:v>
                </c:pt>
                <c:pt idx="10">
                  <c:v>2004 г.</c:v>
                </c:pt>
                <c:pt idx="11">
                  <c:v>2005 г.</c:v>
                </c:pt>
                <c:pt idx="12">
                  <c:v>2006 г.</c:v>
                </c:pt>
                <c:pt idx="13">
                  <c:v>2008 г.</c:v>
                </c:pt>
                <c:pt idx="14">
                  <c:v>2011 г.</c:v>
                </c:pt>
                <c:pt idx="15">
                  <c:v>2012 г.</c:v>
                </c:pt>
                <c:pt idx="16">
                  <c:v>2015 г.</c:v>
                </c:pt>
                <c:pt idx="17">
                  <c:v>2018 г.</c:v>
                </c:pt>
              </c:strCache>
            </c:strRef>
          </c:cat>
          <c:val>
            <c:numRef>
              <c:f>Лист1!$B$2:$B$19</c:f>
              <c:numCache>
                <c:formatCode>General</c:formatCode>
                <c:ptCount val="18"/>
                <c:pt idx="0">
                  <c:v>3.8</c:v>
                </c:pt>
                <c:pt idx="1">
                  <c:v>3.8939999999999997</c:v>
                </c:pt>
                <c:pt idx="2">
                  <c:v>6.8939999999999975</c:v>
                </c:pt>
                <c:pt idx="3">
                  <c:v>9.8940000000000001</c:v>
                </c:pt>
                <c:pt idx="4">
                  <c:v>9.98</c:v>
                </c:pt>
                <c:pt idx="5">
                  <c:v>10.488</c:v>
                </c:pt>
                <c:pt idx="6">
                  <c:v>10.988</c:v>
                </c:pt>
                <c:pt idx="7">
                  <c:v>19.391999999999999</c:v>
                </c:pt>
                <c:pt idx="8">
                  <c:v>20.931999999999999</c:v>
                </c:pt>
                <c:pt idx="9">
                  <c:v>22.651999999999997</c:v>
                </c:pt>
                <c:pt idx="10">
                  <c:v>26.661999999999999</c:v>
                </c:pt>
                <c:pt idx="11">
                  <c:v>28.52</c:v>
                </c:pt>
                <c:pt idx="12">
                  <c:v>30.52</c:v>
                </c:pt>
                <c:pt idx="13">
                  <c:v>32.589000000000006</c:v>
                </c:pt>
                <c:pt idx="14">
                  <c:v>35.211000000000006</c:v>
                </c:pt>
                <c:pt idx="15">
                  <c:v>35.297000000000011</c:v>
                </c:pt>
                <c:pt idx="16">
                  <c:v>36.157000000000004</c:v>
                </c:pt>
                <c:pt idx="17">
                  <c:v>36.247</c:v>
                </c:pt>
              </c:numCache>
            </c:numRef>
          </c:val>
          <c:extLst xmlns:c16r2="http://schemas.microsoft.com/office/drawing/2015/06/chart">
            <c:ext xmlns:c16="http://schemas.microsoft.com/office/drawing/2014/chart" uri="{C3380CC4-5D6E-409C-BE32-E72D297353CC}">
              <c16:uniqueId val="{00000006-1B34-4DAA-8D1B-1623F368C800}"/>
            </c:ext>
          </c:extLst>
        </c:ser>
        <c:dLbls>
          <c:showLegendKey val="0"/>
          <c:showVal val="0"/>
          <c:showCatName val="0"/>
          <c:showSerName val="0"/>
          <c:showPercent val="0"/>
          <c:showBubbleSize val="0"/>
        </c:dLbls>
        <c:gapWidth val="238"/>
        <c:overlap val="4"/>
        <c:axId val="90374144"/>
        <c:axId val="90391680"/>
      </c:barChart>
      <c:catAx>
        <c:axId val="90374144"/>
        <c:scaling>
          <c:orientation val="minMax"/>
        </c:scaling>
        <c:delete val="0"/>
        <c:axPos val="b"/>
        <c:numFmt formatCode="General" sourceLinked="0"/>
        <c:majorTickMark val="out"/>
        <c:minorTickMark val="none"/>
        <c:tickLblPos val="nextTo"/>
        <c:crossAx val="90391680"/>
        <c:crosses val="autoZero"/>
        <c:auto val="1"/>
        <c:lblAlgn val="ctr"/>
        <c:lblOffset val="100"/>
        <c:noMultiLvlLbl val="0"/>
      </c:catAx>
      <c:valAx>
        <c:axId val="90391680"/>
        <c:scaling>
          <c:orientation val="minMax"/>
        </c:scaling>
        <c:delete val="0"/>
        <c:axPos val="l"/>
        <c:majorGridlines/>
        <c:numFmt formatCode="General" sourceLinked="1"/>
        <c:majorTickMark val="out"/>
        <c:minorTickMark val="none"/>
        <c:tickLblPos val="nextTo"/>
        <c:crossAx val="90374144"/>
        <c:crosses val="autoZero"/>
        <c:crossBetween val="between"/>
      </c:valAx>
    </c:plotArea>
    <c:legend>
      <c:legendPos val="r"/>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Диаметр, мм</a:t>
            </a:r>
          </a:p>
        </c:rich>
      </c:tx>
      <c:layout>
        <c:manualLayout>
          <c:xMode val="edge"/>
          <c:yMode val="edge"/>
          <c:x val="1.2284703398235529E-2"/>
          <c:y val="3.096959555884409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Лист1!$A$2:$A$13</c:f>
              <c:numCache>
                <c:formatCode>General</c:formatCode>
                <c:ptCount val="12"/>
                <c:pt idx="0">
                  <c:v>20</c:v>
                </c:pt>
                <c:pt idx="1">
                  <c:v>25</c:v>
                </c:pt>
                <c:pt idx="2">
                  <c:v>40</c:v>
                </c:pt>
                <c:pt idx="3">
                  <c:v>50</c:v>
                </c:pt>
                <c:pt idx="4">
                  <c:v>70</c:v>
                </c:pt>
                <c:pt idx="5">
                  <c:v>80</c:v>
                </c:pt>
                <c:pt idx="6">
                  <c:v>100</c:v>
                </c:pt>
                <c:pt idx="7">
                  <c:v>125</c:v>
                </c:pt>
                <c:pt idx="8">
                  <c:v>150</c:v>
                </c:pt>
                <c:pt idx="9">
                  <c:v>175</c:v>
                </c:pt>
                <c:pt idx="10">
                  <c:v>200</c:v>
                </c:pt>
                <c:pt idx="11">
                  <c:v>250</c:v>
                </c:pt>
              </c:numCache>
            </c:numRef>
          </c:cat>
          <c:val>
            <c:numRef>
              <c:f>Лист1!$B$2:$B$13</c:f>
              <c:numCache>
                <c:formatCode>General</c:formatCode>
                <c:ptCount val="12"/>
                <c:pt idx="0">
                  <c:v>40</c:v>
                </c:pt>
                <c:pt idx="1">
                  <c:v>50</c:v>
                </c:pt>
                <c:pt idx="2">
                  <c:v>0</c:v>
                </c:pt>
                <c:pt idx="3">
                  <c:v>1467.6</c:v>
                </c:pt>
                <c:pt idx="4">
                  <c:v>1498</c:v>
                </c:pt>
                <c:pt idx="5">
                  <c:v>0</c:v>
                </c:pt>
                <c:pt idx="6">
                  <c:v>1858</c:v>
                </c:pt>
                <c:pt idx="7">
                  <c:v>398</c:v>
                </c:pt>
                <c:pt idx="8">
                  <c:v>2184</c:v>
                </c:pt>
                <c:pt idx="9">
                  <c:v>0</c:v>
                </c:pt>
                <c:pt idx="10">
                  <c:v>1900</c:v>
                </c:pt>
                <c:pt idx="11">
                  <c:v>1030</c:v>
                </c:pt>
              </c:numCache>
            </c:numRef>
          </c:val>
          <c:extLst xmlns:c16r2="http://schemas.microsoft.com/office/drawing/2015/06/chart">
            <c:ext xmlns:c16="http://schemas.microsoft.com/office/drawing/2014/chart" uri="{C3380CC4-5D6E-409C-BE32-E72D297353CC}">
              <c16:uniqueId val="{00000000-1206-44E0-A36C-1E0B241CCA68}"/>
            </c:ext>
          </c:extLst>
        </c:ser>
        <c:dLbls>
          <c:showLegendKey val="0"/>
          <c:showVal val="0"/>
          <c:showCatName val="0"/>
          <c:showSerName val="0"/>
          <c:showPercent val="0"/>
          <c:showBubbleSize val="0"/>
        </c:dLbls>
        <c:gapWidth val="150"/>
        <c:axId val="302632960"/>
        <c:axId val="302634496"/>
      </c:barChart>
      <c:catAx>
        <c:axId val="302632960"/>
        <c:scaling>
          <c:orientation val="minMax"/>
        </c:scaling>
        <c:delete val="0"/>
        <c:axPos val="l"/>
        <c:numFmt formatCode="General" sourceLinked="1"/>
        <c:majorTickMark val="out"/>
        <c:minorTickMark val="none"/>
        <c:tickLblPos val="nextTo"/>
        <c:crossAx val="302634496"/>
        <c:crosses val="autoZero"/>
        <c:auto val="1"/>
        <c:lblAlgn val="ctr"/>
        <c:lblOffset val="100"/>
        <c:noMultiLvlLbl val="0"/>
      </c:catAx>
      <c:valAx>
        <c:axId val="302634496"/>
        <c:scaling>
          <c:orientation val="minMax"/>
        </c:scaling>
        <c:delete val="0"/>
        <c:axPos val="b"/>
        <c:majorGridlines/>
        <c:numFmt formatCode="General" sourceLinked="1"/>
        <c:majorTickMark val="out"/>
        <c:minorTickMark val="none"/>
        <c:tickLblPos val="nextTo"/>
        <c:crossAx val="302632960"/>
        <c:crosses val="autoZero"/>
        <c:crossBetween val="between"/>
      </c:valAx>
    </c:plotArea>
    <c:legend>
      <c:legendPos val="r"/>
      <c:layout>
        <c:manualLayout>
          <c:xMode val="edge"/>
          <c:yMode val="edge"/>
          <c:x val="0.67203654262484236"/>
          <c:y val="0.52214747851588428"/>
          <c:w val="0.31500520142662841"/>
          <c:h val="0.28202340967471945"/>
        </c:manualLayout>
      </c:layout>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DB-4608-8174-5F338BE62663}"/>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Бесканальная прокладка</c:v>
                </c:pt>
                <c:pt idx="1">
                  <c:v>Надземная прокладка</c:v>
                </c:pt>
                <c:pt idx="2">
                  <c:v>Непроходной канал</c:v>
                </c:pt>
              </c:strCache>
            </c:strRef>
          </c:cat>
          <c:val>
            <c:numRef>
              <c:f>Лист1!$B$2:$B$4</c:f>
              <c:numCache>
                <c:formatCode>General</c:formatCode>
                <c:ptCount val="3"/>
                <c:pt idx="0">
                  <c:v>0</c:v>
                </c:pt>
                <c:pt idx="1">
                  <c:v>61.59</c:v>
                </c:pt>
                <c:pt idx="2">
                  <c:v>38.410000000000004</c:v>
                </c:pt>
              </c:numCache>
            </c:numRef>
          </c:val>
          <c:extLst xmlns:c16r2="http://schemas.microsoft.com/office/drawing/2015/06/chart">
            <c:ext xmlns:c16="http://schemas.microsoft.com/office/drawing/2014/chart" uri="{C3380CC4-5D6E-409C-BE32-E72D297353CC}">
              <c16:uniqueId val="{00000001-4ADB-4608-8174-5F338BE62663}"/>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Протяженность по году прокладки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1E-41E5-8CDF-FADDBDA25959}"/>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1990 г.</c:v>
                </c:pt>
                <c:pt idx="1">
                  <c:v>с 1991 г. по 1998 г.</c:v>
                </c:pt>
                <c:pt idx="2">
                  <c:v>с 1999 г. по 2003 г.</c:v>
                </c:pt>
                <c:pt idx="3">
                  <c:v>после 2004 г.</c:v>
                </c:pt>
              </c:strCache>
            </c:strRef>
          </c:cat>
          <c:val>
            <c:numRef>
              <c:f>Лист1!$B$2:$B$5</c:f>
              <c:numCache>
                <c:formatCode>General</c:formatCode>
                <c:ptCount val="4"/>
                <c:pt idx="0">
                  <c:v>1638</c:v>
                </c:pt>
                <c:pt idx="1">
                  <c:v>5044.2</c:v>
                </c:pt>
                <c:pt idx="2">
                  <c:v>1486</c:v>
                </c:pt>
                <c:pt idx="3">
                  <c:v>3195.6</c:v>
                </c:pt>
              </c:numCache>
            </c:numRef>
          </c:val>
          <c:extLst xmlns:c16r2="http://schemas.microsoft.com/office/drawing/2015/06/chart">
            <c:ext xmlns:c16="http://schemas.microsoft.com/office/drawing/2014/chart" uri="{C3380CC4-5D6E-409C-BE32-E72D297353CC}">
              <c16:uniqueId val="{00000001-191E-41E5-8CDF-FADDBDA25959}"/>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Температура воды в подающем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50</c:v>
                </c:pt>
                <c:pt idx="7">
                  <c:v>50</c:v>
                </c:pt>
                <c:pt idx="8">
                  <c:v>50</c:v>
                </c:pt>
                <c:pt idx="9">
                  <c:v>53</c:v>
                </c:pt>
                <c:pt idx="10">
                  <c:v>53</c:v>
                </c:pt>
                <c:pt idx="11">
                  <c:v>53</c:v>
                </c:pt>
                <c:pt idx="12">
                  <c:v>58</c:v>
                </c:pt>
                <c:pt idx="13">
                  <c:v>58</c:v>
                </c:pt>
                <c:pt idx="14">
                  <c:v>58</c:v>
                </c:pt>
                <c:pt idx="15">
                  <c:v>63</c:v>
                </c:pt>
                <c:pt idx="16">
                  <c:v>63</c:v>
                </c:pt>
                <c:pt idx="17">
                  <c:v>63</c:v>
                </c:pt>
                <c:pt idx="18">
                  <c:v>70</c:v>
                </c:pt>
                <c:pt idx="19">
                  <c:v>70</c:v>
                </c:pt>
                <c:pt idx="20">
                  <c:v>70</c:v>
                </c:pt>
                <c:pt idx="21">
                  <c:v>75</c:v>
                </c:pt>
                <c:pt idx="22">
                  <c:v>75</c:v>
                </c:pt>
                <c:pt idx="23">
                  <c:v>75</c:v>
                </c:pt>
                <c:pt idx="24">
                  <c:v>78</c:v>
                </c:pt>
                <c:pt idx="25">
                  <c:v>78</c:v>
                </c:pt>
                <c:pt idx="26">
                  <c:v>78</c:v>
                </c:pt>
                <c:pt idx="27">
                  <c:v>83</c:v>
                </c:pt>
                <c:pt idx="28">
                  <c:v>83</c:v>
                </c:pt>
                <c:pt idx="29">
                  <c:v>83</c:v>
                </c:pt>
                <c:pt idx="30">
                  <c:v>83</c:v>
                </c:pt>
                <c:pt idx="31">
                  <c:v>83</c:v>
                </c:pt>
                <c:pt idx="32">
                  <c:v>83</c:v>
                </c:pt>
                <c:pt idx="33">
                  <c:v>83</c:v>
                </c:pt>
                <c:pt idx="34">
                  <c:v>83</c:v>
                </c:pt>
              </c:numCache>
            </c:numRef>
          </c:val>
          <c:smooth val="0"/>
          <c:extLst xmlns:c16r2="http://schemas.microsoft.com/office/drawing/2015/06/chart">
            <c:ext xmlns:c16="http://schemas.microsoft.com/office/drawing/2014/chart" uri="{C3380CC4-5D6E-409C-BE32-E72D297353CC}">
              <c16:uniqueId val="{00000000-63EF-4BE6-9957-C73599B735AB}"/>
            </c:ext>
          </c:extLst>
        </c:ser>
        <c:ser>
          <c:idx val="1"/>
          <c:order val="1"/>
          <c:tx>
            <c:strRef>
              <c:f>Лист1!$C$1</c:f>
              <c:strCache>
                <c:ptCount val="1"/>
                <c:pt idx="0">
                  <c:v>Температура воды в обратном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pt idx="21">
                  <c:v>57</c:v>
                </c:pt>
                <c:pt idx="22">
                  <c:v>58</c:v>
                </c:pt>
                <c:pt idx="23">
                  <c:v>59</c:v>
                </c:pt>
                <c:pt idx="24">
                  <c:v>60</c:v>
                </c:pt>
                <c:pt idx="25">
                  <c:v>61</c:v>
                </c:pt>
                <c:pt idx="26">
                  <c:v>62</c:v>
                </c:pt>
                <c:pt idx="27">
                  <c:v>63</c:v>
                </c:pt>
                <c:pt idx="28">
                  <c:v>64</c:v>
                </c:pt>
                <c:pt idx="29">
                  <c:v>65</c:v>
                </c:pt>
                <c:pt idx="30">
                  <c:v>66</c:v>
                </c:pt>
                <c:pt idx="31">
                  <c:v>67</c:v>
                </c:pt>
                <c:pt idx="32">
                  <c:v>68</c:v>
                </c:pt>
                <c:pt idx="33">
                  <c:v>69</c:v>
                </c:pt>
                <c:pt idx="34">
                  <c:v>70</c:v>
                </c:pt>
              </c:numCache>
            </c:numRef>
          </c:val>
          <c:smooth val="0"/>
          <c:extLst xmlns:c16r2="http://schemas.microsoft.com/office/drawing/2015/06/chart">
            <c:ext xmlns:c16="http://schemas.microsoft.com/office/drawing/2014/chart" uri="{C3380CC4-5D6E-409C-BE32-E72D297353CC}">
              <c16:uniqueId val="{00000001-63EF-4BE6-9957-C73599B735AB}"/>
            </c:ext>
          </c:extLst>
        </c:ser>
        <c:dLbls>
          <c:showLegendKey val="0"/>
          <c:showVal val="0"/>
          <c:showCatName val="0"/>
          <c:showSerName val="0"/>
          <c:showPercent val="0"/>
          <c:showBubbleSize val="0"/>
        </c:dLbls>
        <c:marker val="1"/>
        <c:smooth val="0"/>
        <c:axId val="387691648"/>
        <c:axId val="429759488"/>
      </c:lineChart>
      <c:catAx>
        <c:axId val="387691648"/>
        <c:scaling>
          <c:orientation val="minMax"/>
        </c:scaling>
        <c:delete val="0"/>
        <c:axPos val="b"/>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429759488"/>
        <c:crosses val="autoZero"/>
        <c:auto val="1"/>
        <c:lblAlgn val="ctr"/>
        <c:lblOffset val="100"/>
        <c:noMultiLvlLbl val="0"/>
      </c:catAx>
      <c:valAx>
        <c:axId val="429759488"/>
        <c:scaling>
          <c:orientation val="minMax"/>
        </c:scaling>
        <c:delete val="0"/>
        <c:axPos val="l"/>
        <c:majorGridlines/>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387691648"/>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Диаметр, мм</a:t>
            </a:r>
          </a:p>
        </c:rich>
      </c:tx>
      <c:layout>
        <c:manualLayout>
          <c:xMode val="edge"/>
          <c:yMode val="edge"/>
          <c:x val="0.37073862042347278"/>
          <c:y val="3.096956047036326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Лист1!$A$2:$A$8</c:f>
              <c:numCache>
                <c:formatCode>General</c:formatCode>
                <c:ptCount val="7"/>
                <c:pt idx="0">
                  <c:v>32</c:v>
                </c:pt>
                <c:pt idx="1">
                  <c:v>50</c:v>
                </c:pt>
                <c:pt idx="2">
                  <c:v>70</c:v>
                </c:pt>
                <c:pt idx="3">
                  <c:v>80</c:v>
                </c:pt>
                <c:pt idx="4">
                  <c:v>100</c:v>
                </c:pt>
                <c:pt idx="5">
                  <c:v>125</c:v>
                </c:pt>
                <c:pt idx="6">
                  <c:v>150</c:v>
                </c:pt>
              </c:numCache>
            </c:numRef>
          </c:cat>
          <c:val>
            <c:numRef>
              <c:f>Лист1!$B$2:$B$8</c:f>
              <c:numCache>
                <c:formatCode>General</c:formatCode>
                <c:ptCount val="7"/>
                <c:pt idx="0">
                  <c:v>134</c:v>
                </c:pt>
                <c:pt idx="1">
                  <c:v>966</c:v>
                </c:pt>
                <c:pt idx="2">
                  <c:v>318</c:v>
                </c:pt>
                <c:pt idx="3">
                  <c:v>326.39999999999969</c:v>
                </c:pt>
                <c:pt idx="4">
                  <c:v>1036</c:v>
                </c:pt>
                <c:pt idx="5">
                  <c:v>284</c:v>
                </c:pt>
                <c:pt idx="6">
                  <c:v>34</c:v>
                </c:pt>
              </c:numCache>
            </c:numRef>
          </c:val>
          <c:extLst xmlns:c16r2="http://schemas.microsoft.com/office/drawing/2015/06/chart">
            <c:ext xmlns:c16="http://schemas.microsoft.com/office/drawing/2014/chart" uri="{C3380CC4-5D6E-409C-BE32-E72D297353CC}">
              <c16:uniqueId val="{00000000-0047-4186-8103-B9BC7B041506}"/>
            </c:ext>
          </c:extLst>
        </c:ser>
        <c:dLbls>
          <c:showLegendKey val="0"/>
          <c:showVal val="0"/>
          <c:showCatName val="0"/>
          <c:showSerName val="0"/>
          <c:showPercent val="0"/>
          <c:showBubbleSize val="0"/>
        </c:dLbls>
        <c:gapWidth val="150"/>
        <c:axId val="100445184"/>
        <c:axId val="100446976"/>
      </c:barChart>
      <c:catAx>
        <c:axId val="100445184"/>
        <c:scaling>
          <c:orientation val="minMax"/>
        </c:scaling>
        <c:delete val="0"/>
        <c:axPos val="l"/>
        <c:numFmt formatCode="General" sourceLinked="1"/>
        <c:majorTickMark val="out"/>
        <c:minorTickMark val="none"/>
        <c:tickLblPos val="nextTo"/>
        <c:crossAx val="100446976"/>
        <c:crosses val="autoZero"/>
        <c:auto val="1"/>
        <c:lblAlgn val="ctr"/>
        <c:lblOffset val="100"/>
        <c:noMultiLvlLbl val="0"/>
      </c:catAx>
      <c:valAx>
        <c:axId val="100446976"/>
        <c:scaling>
          <c:orientation val="minMax"/>
        </c:scaling>
        <c:delete val="0"/>
        <c:axPos val="b"/>
        <c:majorGridlines/>
        <c:numFmt formatCode="General" sourceLinked="1"/>
        <c:majorTickMark val="out"/>
        <c:minorTickMark val="none"/>
        <c:tickLblPos val="nextTo"/>
        <c:crossAx val="100445184"/>
        <c:crosses val="autoZero"/>
        <c:crossBetween val="between"/>
      </c:valAx>
    </c:plotArea>
    <c:legend>
      <c:legendPos val="r"/>
      <c:layout>
        <c:manualLayout>
          <c:xMode val="edge"/>
          <c:yMode val="edge"/>
          <c:x val="0.67203654262484236"/>
          <c:y val="0.52214747851588428"/>
          <c:w val="0.31500520142662841"/>
          <c:h val="0.28202340967471945"/>
        </c:manualLayout>
      </c:layout>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C5-4EB4-8EEC-DBCAF67AF187}"/>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Бесканальная прокладка</c:v>
                </c:pt>
                <c:pt idx="1">
                  <c:v>Надземная прокладка</c:v>
                </c:pt>
                <c:pt idx="2">
                  <c:v>Бестраншейная прокладка в футляров</c:v>
                </c:pt>
              </c:strCache>
            </c:strRef>
          </c:cat>
          <c:val>
            <c:numRef>
              <c:f>Лист1!$B$2:$B$4</c:f>
              <c:numCache>
                <c:formatCode>General</c:formatCode>
                <c:ptCount val="3"/>
                <c:pt idx="0">
                  <c:v>11.6</c:v>
                </c:pt>
                <c:pt idx="1">
                  <c:v>82.9</c:v>
                </c:pt>
                <c:pt idx="2">
                  <c:v>5.5</c:v>
                </c:pt>
              </c:numCache>
            </c:numRef>
          </c:val>
          <c:extLst xmlns:c16r2="http://schemas.microsoft.com/office/drawing/2015/06/chart">
            <c:ext xmlns:c16="http://schemas.microsoft.com/office/drawing/2014/chart" uri="{C3380CC4-5D6E-409C-BE32-E72D297353CC}">
              <c16:uniqueId val="{00000001-FCC5-4EB4-8EEC-DBCAF67AF187}"/>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Температура воды в подающем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50</c:v>
                </c:pt>
                <c:pt idx="7">
                  <c:v>50</c:v>
                </c:pt>
                <c:pt idx="8">
                  <c:v>50</c:v>
                </c:pt>
                <c:pt idx="9">
                  <c:v>53</c:v>
                </c:pt>
                <c:pt idx="10">
                  <c:v>53</c:v>
                </c:pt>
                <c:pt idx="11">
                  <c:v>53</c:v>
                </c:pt>
                <c:pt idx="12">
                  <c:v>58</c:v>
                </c:pt>
                <c:pt idx="13">
                  <c:v>58</c:v>
                </c:pt>
                <c:pt idx="14">
                  <c:v>58</c:v>
                </c:pt>
                <c:pt idx="15">
                  <c:v>63</c:v>
                </c:pt>
                <c:pt idx="16">
                  <c:v>63</c:v>
                </c:pt>
                <c:pt idx="17">
                  <c:v>63</c:v>
                </c:pt>
                <c:pt idx="18">
                  <c:v>70</c:v>
                </c:pt>
                <c:pt idx="19">
                  <c:v>70</c:v>
                </c:pt>
                <c:pt idx="20">
                  <c:v>70</c:v>
                </c:pt>
                <c:pt idx="21">
                  <c:v>75</c:v>
                </c:pt>
                <c:pt idx="22">
                  <c:v>75</c:v>
                </c:pt>
                <c:pt idx="23">
                  <c:v>75</c:v>
                </c:pt>
                <c:pt idx="24">
                  <c:v>78</c:v>
                </c:pt>
                <c:pt idx="25">
                  <c:v>78</c:v>
                </c:pt>
                <c:pt idx="26">
                  <c:v>78</c:v>
                </c:pt>
                <c:pt idx="27">
                  <c:v>83</c:v>
                </c:pt>
                <c:pt idx="28">
                  <c:v>83</c:v>
                </c:pt>
                <c:pt idx="29">
                  <c:v>83</c:v>
                </c:pt>
                <c:pt idx="30">
                  <c:v>83</c:v>
                </c:pt>
                <c:pt idx="31">
                  <c:v>83</c:v>
                </c:pt>
                <c:pt idx="32">
                  <c:v>83</c:v>
                </c:pt>
                <c:pt idx="33">
                  <c:v>83</c:v>
                </c:pt>
                <c:pt idx="34">
                  <c:v>83</c:v>
                </c:pt>
              </c:numCache>
            </c:numRef>
          </c:val>
          <c:smooth val="0"/>
          <c:extLst xmlns:c16r2="http://schemas.microsoft.com/office/drawing/2015/06/chart">
            <c:ext xmlns:c16="http://schemas.microsoft.com/office/drawing/2014/chart" uri="{C3380CC4-5D6E-409C-BE32-E72D297353CC}">
              <c16:uniqueId val="{00000000-7C22-4B06-B59E-A8AE6F3F0B7C}"/>
            </c:ext>
          </c:extLst>
        </c:ser>
        <c:ser>
          <c:idx val="1"/>
          <c:order val="1"/>
          <c:tx>
            <c:strRef>
              <c:f>Лист1!$C$1</c:f>
              <c:strCache>
                <c:ptCount val="1"/>
                <c:pt idx="0">
                  <c:v>Температура воды в обратном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pt idx="21">
                  <c:v>57</c:v>
                </c:pt>
                <c:pt idx="22">
                  <c:v>58</c:v>
                </c:pt>
                <c:pt idx="23">
                  <c:v>59</c:v>
                </c:pt>
                <c:pt idx="24">
                  <c:v>60</c:v>
                </c:pt>
                <c:pt idx="25">
                  <c:v>61</c:v>
                </c:pt>
                <c:pt idx="26">
                  <c:v>62</c:v>
                </c:pt>
                <c:pt idx="27">
                  <c:v>63</c:v>
                </c:pt>
                <c:pt idx="28">
                  <c:v>64</c:v>
                </c:pt>
                <c:pt idx="29">
                  <c:v>65</c:v>
                </c:pt>
                <c:pt idx="30">
                  <c:v>66</c:v>
                </c:pt>
                <c:pt idx="31">
                  <c:v>67</c:v>
                </c:pt>
                <c:pt idx="32">
                  <c:v>68</c:v>
                </c:pt>
                <c:pt idx="33">
                  <c:v>69</c:v>
                </c:pt>
                <c:pt idx="34">
                  <c:v>70</c:v>
                </c:pt>
              </c:numCache>
            </c:numRef>
          </c:val>
          <c:smooth val="0"/>
          <c:extLst xmlns:c16r2="http://schemas.microsoft.com/office/drawing/2015/06/chart">
            <c:ext xmlns:c16="http://schemas.microsoft.com/office/drawing/2014/chart" uri="{C3380CC4-5D6E-409C-BE32-E72D297353CC}">
              <c16:uniqueId val="{00000001-7C22-4B06-B59E-A8AE6F3F0B7C}"/>
            </c:ext>
          </c:extLst>
        </c:ser>
        <c:dLbls>
          <c:showLegendKey val="0"/>
          <c:showVal val="0"/>
          <c:showCatName val="0"/>
          <c:showSerName val="0"/>
          <c:showPercent val="0"/>
          <c:showBubbleSize val="0"/>
        </c:dLbls>
        <c:marker val="1"/>
        <c:smooth val="0"/>
        <c:axId val="114648576"/>
        <c:axId val="114650112"/>
      </c:lineChart>
      <c:catAx>
        <c:axId val="114648576"/>
        <c:scaling>
          <c:orientation val="minMax"/>
        </c:scaling>
        <c:delete val="0"/>
        <c:axPos val="b"/>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114650112"/>
        <c:crosses val="autoZero"/>
        <c:auto val="1"/>
        <c:lblAlgn val="ctr"/>
        <c:lblOffset val="100"/>
        <c:noMultiLvlLbl val="0"/>
      </c:catAx>
      <c:valAx>
        <c:axId val="114650112"/>
        <c:scaling>
          <c:orientation val="minMax"/>
        </c:scaling>
        <c:delete val="0"/>
        <c:axPos val="l"/>
        <c:majorGridlines/>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11464857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2059.0549999999998</c:v>
                </c:pt>
                <c:pt idx="1">
                  <c:v>2185.2350000000001</c:v>
                </c:pt>
                <c:pt idx="2">
                  <c:v>2244.13</c:v>
                </c:pt>
                <c:pt idx="3">
                  <c:v>2333.8950000000041</c:v>
                </c:pt>
                <c:pt idx="4">
                  <c:v>2427.2510000000002</c:v>
                </c:pt>
                <c:pt idx="5">
                  <c:v>2524.3409999999999</c:v>
                </c:pt>
                <c:pt idx="6">
                  <c:v>2625.3150000000046</c:v>
                </c:pt>
                <c:pt idx="7">
                  <c:v>2730.3270000000002</c:v>
                </c:pt>
                <c:pt idx="8">
                  <c:v>2839.54</c:v>
                </c:pt>
                <c:pt idx="9">
                  <c:v>2953.1219999999998</c:v>
                </c:pt>
                <c:pt idx="10">
                  <c:v>3071.2469999999948</c:v>
                </c:pt>
                <c:pt idx="11">
                  <c:v>3194.0970000000002</c:v>
                </c:pt>
                <c:pt idx="12">
                  <c:v>3321.8609999999999</c:v>
                </c:pt>
                <c:pt idx="13">
                  <c:v>3454.7350000000001</c:v>
                </c:pt>
                <c:pt idx="14">
                  <c:v>3592.924</c:v>
                </c:pt>
                <c:pt idx="15">
                  <c:v>3736.6410000000001</c:v>
                </c:pt>
              </c:numCache>
            </c:numRef>
          </c:val>
          <c:smooth val="0"/>
          <c:extLst xmlns:c16r2="http://schemas.microsoft.com/office/drawing/2015/06/chart">
            <c:ext xmlns:c16="http://schemas.microsoft.com/office/drawing/2014/chart" uri="{C3380CC4-5D6E-409C-BE32-E72D297353CC}">
              <c16:uniqueId val="{00000000-B334-45C8-8716-A9473B095012}"/>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2059.0549999999998</c:v>
                </c:pt>
                <c:pt idx="1">
                  <c:v>2347.5320000000002</c:v>
                </c:pt>
                <c:pt idx="2">
                  <c:v>2401.5720000000001</c:v>
                </c:pt>
                <c:pt idx="3">
                  <c:v>2475.6750000000002</c:v>
                </c:pt>
                <c:pt idx="4">
                  <c:v>2547.2730000000001</c:v>
                </c:pt>
                <c:pt idx="5">
                  <c:v>2519.8520000000012</c:v>
                </c:pt>
                <c:pt idx="6">
                  <c:v>2705.6079999999997</c:v>
                </c:pt>
                <c:pt idx="7">
                  <c:v>2812.1790000000001</c:v>
                </c:pt>
                <c:pt idx="8">
                  <c:v>2922.732</c:v>
                </c:pt>
                <c:pt idx="9">
                  <c:v>3037.761</c:v>
                </c:pt>
                <c:pt idx="10">
                  <c:v>3157.2959999999998</c:v>
                </c:pt>
                <c:pt idx="11">
                  <c:v>3281.8360000000002</c:v>
                </c:pt>
                <c:pt idx="12">
                  <c:v>3411.3550000000046</c:v>
                </c:pt>
                <c:pt idx="13">
                  <c:v>3546.1</c:v>
                </c:pt>
                <c:pt idx="14">
                  <c:v>3686.2619999999997</c:v>
                </c:pt>
                <c:pt idx="15">
                  <c:v>3832.0360000000001</c:v>
                </c:pt>
              </c:numCache>
            </c:numRef>
          </c:val>
          <c:smooth val="0"/>
          <c:extLst xmlns:c16r2="http://schemas.microsoft.com/office/drawing/2015/06/chart">
            <c:ext xmlns:c16="http://schemas.microsoft.com/office/drawing/2014/chart" uri="{C3380CC4-5D6E-409C-BE32-E72D297353CC}">
              <c16:uniqueId val="{00000001-B334-45C8-8716-A9473B095012}"/>
            </c:ext>
          </c:extLst>
        </c:ser>
        <c:dLbls>
          <c:showLegendKey val="0"/>
          <c:showVal val="0"/>
          <c:showCatName val="0"/>
          <c:showSerName val="0"/>
          <c:showPercent val="0"/>
          <c:showBubbleSize val="0"/>
        </c:dLbls>
        <c:marker val="1"/>
        <c:smooth val="0"/>
        <c:axId val="114659712"/>
        <c:axId val="114661248"/>
      </c:lineChart>
      <c:catAx>
        <c:axId val="114659712"/>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4661248"/>
        <c:crosses val="autoZero"/>
        <c:auto val="1"/>
        <c:lblAlgn val="ctr"/>
        <c:lblOffset val="100"/>
        <c:noMultiLvlLbl val="0"/>
      </c:catAx>
      <c:valAx>
        <c:axId val="114661248"/>
        <c:scaling>
          <c:orientation val="minMax"/>
        </c:scaling>
        <c:delete val="0"/>
        <c:axPos val="l"/>
        <c:maj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4659712"/>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2059.0549999999998</c:v>
                </c:pt>
                <c:pt idx="1">
                  <c:v>2185.2350000000001</c:v>
                </c:pt>
                <c:pt idx="2">
                  <c:v>2244.13</c:v>
                </c:pt>
                <c:pt idx="3">
                  <c:v>2333.8950000000041</c:v>
                </c:pt>
                <c:pt idx="4">
                  <c:v>2427.2510000000002</c:v>
                </c:pt>
                <c:pt idx="5">
                  <c:v>2524.3409999999999</c:v>
                </c:pt>
                <c:pt idx="6">
                  <c:v>2625.3150000000046</c:v>
                </c:pt>
                <c:pt idx="7">
                  <c:v>2730.3270000000002</c:v>
                </c:pt>
                <c:pt idx="8">
                  <c:v>2839.54</c:v>
                </c:pt>
                <c:pt idx="9">
                  <c:v>2953.1219999999998</c:v>
                </c:pt>
                <c:pt idx="10">
                  <c:v>3071.2469999999948</c:v>
                </c:pt>
                <c:pt idx="11">
                  <c:v>3194.0970000000002</c:v>
                </c:pt>
                <c:pt idx="12">
                  <c:v>3321.8609999999999</c:v>
                </c:pt>
                <c:pt idx="13">
                  <c:v>3454.7350000000001</c:v>
                </c:pt>
                <c:pt idx="14">
                  <c:v>3592.924</c:v>
                </c:pt>
                <c:pt idx="15">
                  <c:v>3736.6410000000001</c:v>
                </c:pt>
              </c:numCache>
            </c:numRef>
          </c:val>
          <c:smooth val="0"/>
          <c:extLst xmlns:c16r2="http://schemas.microsoft.com/office/drawing/2015/06/chart">
            <c:ext xmlns:c16="http://schemas.microsoft.com/office/drawing/2014/chart" uri="{C3380CC4-5D6E-409C-BE32-E72D297353CC}">
              <c16:uniqueId val="{00000000-7E21-48BB-B829-360D3E9D3772}"/>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2059.0549999999998</c:v>
                </c:pt>
                <c:pt idx="1">
                  <c:v>2424.15</c:v>
                </c:pt>
                <c:pt idx="2">
                  <c:v>2480.3540000000012</c:v>
                </c:pt>
                <c:pt idx="3">
                  <c:v>2557.6849999999954</c:v>
                </c:pt>
                <c:pt idx="4">
                  <c:v>2632.4259999999999</c:v>
                </c:pt>
                <c:pt idx="5">
                  <c:v>2606.1889999999948</c:v>
                </c:pt>
                <c:pt idx="6">
                  <c:v>2709.5439999999999</c:v>
                </c:pt>
                <c:pt idx="7">
                  <c:v>2835.3969999999999</c:v>
                </c:pt>
                <c:pt idx="8">
                  <c:v>2967.1529999999998</c:v>
                </c:pt>
                <c:pt idx="9">
                  <c:v>3104.5439999999999</c:v>
                </c:pt>
                <c:pt idx="10">
                  <c:v>3246.444</c:v>
                </c:pt>
                <c:pt idx="11">
                  <c:v>3372.7350000000001</c:v>
                </c:pt>
                <c:pt idx="12">
                  <c:v>3504.0709999999999</c:v>
                </c:pt>
                <c:pt idx="13">
                  <c:v>3640.7550000000001</c:v>
                </c:pt>
                <c:pt idx="14">
                  <c:v>3782.96</c:v>
                </c:pt>
                <c:pt idx="15">
                  <c:v>3930.866</c:v>
                </c:pt>
              </c:numCache>
            </c:numRef>
          </c:val>
          <c:smooth val="0"/>
          <c:extLst xmlns:c16r2="http://schemas.microsoft.com/office/drawing/2015/06/chart">
            <c:ext xmlns:c16="http://schemas.microsoft.com/office/drawing/2014/chart" uri="{C3380CC4-5D6E-409C-BE32-E72D297353CC}">
              <c16:uniqueId val="{00000001-7E21-48BB-B829-360D3E9D3772}"/>
            </c:ext>
          </c:extLst>
        </c:ser>
        <c:dLbls>
          <c:showLegendKey val="0"/>
          <c:showVal val="0"/>
          <c:showCatName val="0"/>
          <c:showSerName val="0"/>
          <c:showPercent val="0"/>
          <c:showBubbleSize val="0"/>
        </c:dLbls>
        <c:marker val="1"/>
        <c:smooth val="0"/>
        <c:axId val="115297664"/>
        <c:axId val="115307648"/>
      </c:lineChart>
      <c:catAx>
        <c:axId val="115297664"/>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5307648"/>
        <c:crosses val="autoZero"/>
        <c:auto val="1"/>
        <c:lblAlgn val="ctr"/>
        <c:lblOffset val="100"/>
        <c:noMultiLvlLbl val="0"/>
      </c:catAx>
      <c:valAx>
        <c:axId val="115307648"/>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5297664"/>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1490.7750000000001</c:v>
                </c:pt>
                <c:pt idx="1">
                  <c:v>1550.4060000000011</c:v>
                </c:pt>
                <c:pt idx="2">
                  <c:v>1612.422</c:v>
                </c:pt>
                <c:pt idx="3">
                  <c:v>1676.9190000000001</c:v>
                </c:pt>
                <c:pt idx="4">
                  <c:v>1743.9960000000001</c:v>
                </c:pt>
                <c:pt idx="5">
                  <c:v>1813.7560000000001</c:v>
                </c:pt>
                <c:pt idx="6">
                  <c:v>1886.306</c:v>
                </c:pt>
                <c:pt idx="7">
                  <c:v>1961.758</c:v>
                </c:pt>
                <c:pt idx="8">
                  <c:v>2040.229</c:v>
                </c:pt>
                <c:pt idx="9">
                  <c:v>2121.8380000000002</c:v>
                </c:pt>
                <c:pt idx="10">
                  <c:v>2206.7109999999998</c:v>
                </c:pt>
                <c:pt idx="11">
                  <c:v>2294.98</c:v>
                </c:pt>
                <c:pt idx="12">
                  <c:v>2386.779</c:v>
                </c:pt>
                <c:pt idx="13">
                  <c:v>2482.25</c:v>
                </c:pt>
                <c:pt idx="14">
                  <c:v>2581.54</c:v>
                </c:pt>
                <c:pt idx="15">
                  <c:v>2684.8020000000001</c:v>
                </c:pt>
              </c:numCache>
            </c:numRef>
          </c:val>
          <c:smooth val="0"/>
          <c:extLst xmlns:c16r2="http://schemas.microsoft.com/office/drawing/2015/06/chart">
            <c:ext xmlns:c16="http://schemas.microsoft.com/office/drawing/2014/chart" uri="{C3380CC4-5D6E-409C-BE32-E72D297353CC}">
              <c16:uniqueId val="{00000000-A07F-42A8-9221-550C28ACF50A}"/>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1490.7750000000001</c:v>
                </c:pt>
                <c:pt idx="1">
                  <c:v>1626.6409999999998</c:v>
                </c:pt>
                <c:pt idx="2">
                  <c:v>1692.2049999999999</c:v>
                </c:pt>
                <c:pt idx="3">
                  <c:v>1769.2049999999999</c:v>
                </c:pt>
                <c:pt idx="4">
                  <c:v>1787.1589999999999</c:v>
                </c:pt>
                <c:pt idx="5">
                  <c:v>1857.5</c:v>
                </c:pt>
                <c:pt idx="6">
                  <c:v>1930.712</c:v>
                </c:pt>
                <c:pt idx="7">
                  <c:v>2007.021</c:v>
                </c:pt>
                <c:pt idx="8">
                  <c:v>2086.2279999999987</c:v>
                </c:pt>
                <c:pt idx="9">
                  <c:v>2168.6120000000001</c:v>
                </c:pt>
                <c:pt idx="10">
                  <c:v>2254.3009999999999</c:v>
                </c:pt>
                <c:pt idx="11">
                  <c:v>2343.4949999999999</c:v>
                </c:pt>
                <c:pt idx="12">
                  <c:v>2436.2689999999939</c:v>
                </c:pt>
                <c:pt idx="13">
                  <c:v>2532.7679999999987</c:v>
                </c:pt>
                <c:pt idx="14">
                  <c:v>2633.1410000000001</c:v>
                </c:pt>
                <c:pt idx="15">
                  <c:v>2737.5450000000001</c:v>
                </c:pt>
              </c:numCache>
            </c:numRef>
          </c:val>
          <c:smooth val="0"/>
          <c:extLst xmlns:c16r2="http://schemas.microsoft.com/office/drawing/2015/06/chart">
            <c:ext xmlns:c16="http://schemas.microsoft.com/office/drawing/2014/chart" uri="{C3380CC4-5D6E-409C-BE32-E72D297353CC}">
              <c16:uniqueId val="{00000001-A07F-42A8-9221-550C28ACF50A}"/>
            </c:ext>
          </c:extLst>
        </c:ser>
        <c:dLbls>
          <c:showLegendKey val="0"/>
          <c:showVal val="0"/>
          <c:showCatName val="0"/>
          <c:showSerName val="0"/>
          <c:showPercent val="0"/>
          <c:showBubbleSize val="0"/>
        </c:dLbls>
        <c:marker val="1"/>
        <c:smooth val="0"/>
        <c:axId val="98408704"/>
        <c:axId val="99774464"/>
      </c:lineChart>
      <c:catAx>
        <c:axId val="98408704"/>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99774464"/>
        <c:crosses val="autoZero"/>
        <c:auto val="1"/>
        <c:lblAlgn val="ctr"/>
        <c:lblOffset val="100"/>
        <c:noMultiLvlLbl val="0"/>
      </c:catAx>
      <c:valAx>
        <c:axId val="99774464"/>
        <c:scaling>
          <c:orientation val="minMax"/>
        </c:scaling>
        <c:delete val="0"/>
        <c:axPos val="l"/>
        <c:maj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98408704"/>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BC-4001-A902-DCE8A481DC4B}"/>
                </c:ext>
              </c:extLst>
            </c:dLbl>
            <c:dLbl>
              <c:idx val="5"/>
              <c:layout>
                <c:manualLayout>
                  <c:x val="-4.5560410805817212E-3"/>
                  <c:y val="-9.106190786895144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BC-4001-A902-DCE8A481DC4B}"/>
                </c:ext>
              </c:extLst>
            </c:dLbl>
            <c:dLbl>
              <c:idx val="6"/>
              <c:layout>
                <c:manualLayout>
                  <c:x val="-1.2552559359260107E-6"/>
                  <c:y val="1.0266417059472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BC-4001-A902-DCE8A481DC4B}"/>
                </c:ext>
              </c:extLst>
            </c:dLbl>
            <c:dLbl>
              <c:idx val="7"/>
              <c:layout>
                <c:manualLayout>
                  <c:x val="0"/>
                  <c:y val="4.6442685338007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BC-4001-A902-DCE8A481DC4B}"/>
                </c:ext>
              </c:extLst>
            </c:dLbl>
            <c:dLbl>
              <c:idx val="8"/>
              <c:layout>
                <c:manualLayout>
                  <c:x val="3.6418146273341195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BC-4001-A902-DCE8A481DC4B}"/>
                </c:ext>
              </c:extLst>
            </c:dLbl>
            <c:dLbl>
              <c:idx val="9"/>
              <c:layout>
                <c:manualLayout>
                  <c:x val="-3.8548752452086818E-2"/>
                  <c:y val="3.4658509636327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BC-4001-A902-DCE8A481DC4B}"/>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Лист1!$A$2:$A$19</c:f>
              <c:strCache>
                <c:ptCount val="18"/>
                <c:pt idx="0">
                  <c:v>1978 г.</c:v>
                </c:pt>
                <c:pt idx="1">
                  <c:v>1980 г.</c:v>
                </c:pt>
                <c:pt idx="2">
                  <c:v>1985 г.</c:v>
                </c:pt>
                <c:pt idx="3">
                  <c:v>1988 г.</c:v>
                </c:pt>
                <c:pt idx="4">
                  <c:v>1990 г.</c:v>
                </c:pt>
                <c:pt idx="5">
                  <c:v>1993 г.</c:v>
                </c:pt>
                <c:pt idx="6">
                  <c:v>1994 г.</c:v>
                </c:pt>
                <c:pt idx="7">
                  <c:v>1996 г.</c:v>
                </c:pt>
                <c:pt idx="8">
                  <c:v>2001 г.</c:v>
                </c:pt>
                <c:pt idx="9">
                  <c:v>2003 г.</c:v>
                </c:pt>
                <c:pt idx="10">
                  <c:v>2004 г.</c:v>
                </c:pt>
                <c:pt idx="11">
                  <c:v>2005 г.</c:v>
                </c:pt>
                <c:pt idx="12">
                  <c:v>2006 г.</c:v>
                </c:pt>
                <c:pt idx="13">
                  <c:v>2008 г.</c:v>
                </c:pt>
                <c:pt idx="14">
                  <c:v>2011 г.</c:v>
                </c:pt>
                <c:pt idx="15">
                  <c:v>2012 г.</c:v>
                </c:pt>
                <c:pt idx="16">
                  <c:v>2015 г.</c:v>
                </c:pt>
                <c:pt idx="17">
                  <c:v>2018 г.</c:v>
                </c:pt>
              </c:strCache>
            </c:strRef>
          </c:cat>
          <c:val>
            <c:numRef>
              <c:f>Лист1!$B$2:$B$19</c:f>
              <c:numCache>
                <c:formatCode>General</c:formatCode>
                <c:ptCount val="18"/>
                <c:pt idx="0">
                  <c:v>3.8</c:v>
                </c:pt>
                <c:pt idx="1">
                  <c:v>9.4000000000000028E-2</c:v>
                </c:pt>
                <c:pt idx="2">
                  <c:v>3</c:v>
                </c:pt>
                <c:pt idx="3">
                  <c:v>3</c:v>
                </c:pt>
                <c:pt idx="4">
                  <c:v>8.6000000000000021E-2</c:v>
                </c:pt>
                <c:pt idx="5">
                  <c:v>0.50800000000000001</c:v>
                </c:pt>
                <c:pt idx="6">
                  <c:v>0.5</c:v>
                </c:pt>
                <c:pt idx="7">
                  <c:v>8.4040000000000035</c:v>
                </c:pt>
                <c:pt idx="8">
                  <c:v>1.54</c:v>
                </c:pt>
                <c:pt idx="9">
                  <c:v>1.72</c:v>
                </c:pt>
                <c:pt idx="10">
                  <c:v>4.01</c:v>
                </c:pt>
                <c:pt idx="11">
                  <c:v>1.8580000000000001</c:v>
                </c:pt>
                <c:pt idx="12">
                  <c:v>2</c:v>
                </c:pt>
                <c:pt idx="13">
                  <c:v>2.069</c:v>
                </c:pt>
                <c:pt idx="14">
                  <c:v>2.6219999999999999</c:v>
                </c:pt>
                <c:pt idx="15">
                  <c:v>8.6000000000000021E-2</c:v>
                </c:pt>
                <c:pt idx="16">
                  <c:v>0.86000000000000065</c:v>
                </c:pt>
                <c:pt idx="17">
                  <c:v>9.0000000000000024E-2</c:v>
                </c:pt>
              </c:numCache>
            </c:numRef>
          </c:val>
          <c:extLst xmlns:c16r2="http://schemas.microsoft.com/office/drawing/2015/06/chart">
            <c:ext xmlns:c16="http://schemas.microsoft.com/office/drawing/2014/chart" uri="{C3380CC4-5D6E-409C-BE32-E72D297353CC}">
              <c16:uniqueId val="{00000006-DABC-4001-A902-DCE8A481DC4B}"/>
            </c:ext>
          </c:extLst>
        </c:ser>
        <c:dLbls>
          <c:showLegendKey val="0"/>
          <c:showVal val="0"/>
          <c:showCatName val="0"/>
          <c:showSerName val="0"/>
          <c:showPercent val="0"/>
          <c:showBubbleSize val="0"/>
        </c:dLbls>
        <c:gapWidth val="238"/>
        <c:overlap val="4"/>
        <c:axId val="100991360"/>
        <c:axId val="118538240"/>
      </c:barChart>
      <c:catAx>
        <c:axId val="100991360"/>
        <c:scaling>
          <c:orientation val="minMax"/>
        </c:scaling>
        <c:delete val="0"/>
        <c:axPos val="b"/>
        <c:numFmt formatCode="General" sourceLinked="0"/>
        <c:majorTickMark val="out"/>
        <c:minorTickMark val="none"/>
        <c:tickLblPos val="nextTo"/>
        <c:crossAx val="118538240"/>
        <c:crosses val="autoZero"/>
        <c:auto val="1"/>
        <c:lblAlgn val="ctr"/>
        <c:lblOffset val="100"/>
        <c:noMultiLvlLbl val="0"/>
      </c:catAx>
      <c:valAx>
        <c:axId val="118538240"/>
        <c:scaling>
          <c:orientation val="minMax"/>
        </c:scaling>
        <c:delete val="0"/>
        <c:axPos val="l"/>
        <c:majorGridlines/>
        <c:numFmt formatCode="General" sourceLinked="1"/>
        <c:majorTickMark val="out"/>
        <c:minorTickMark val="none"/>
        <c:tickLblPos val="nextTo"/>
        <c:crossAx val="100991360"/>
        <c:crosses val="autoZero"/>
        <c:crossBetween val="between"/>
      </c:valAx>
    </c:plotArea>
    <c:legend>
      <c:legendPos val="r"/>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1490.7750000000001</c:v>
                </c:pt>
                <c:pt idx="1">
                  <c:v>1550.4060000000011</c:v>
                </c:pt>
                <c:pt idx="2">
                  <c:v>1612.422</c:v>
                </c:pt>
                <c:pt idx="3">
                  <c:v>1676.9190000000001</c:v>
                </c:pt>
                <c:pt idx="4">
                  <c:v>1743.9960000000001</c:v>
                </c:pt>
                <c:pt idx="5">
                  <c:v>1813.7560000000001</c:v>
                </c:pt>
                <c:pt idx="6">
                  <c:v>1886.306</c:v>
                </c:pt>
                <c:pt idx="7">
                  <c:v>1961.758</c:v>
                </c:pt>
                <c:pt idx="8">
                  <c:v>2040.229</c:v>
                </c:pt>
                <c:pt idx="9">
                  <c:v>2121.8380000000002</c:v>
                </c:pt>
                <c:pt idx="10">
                  <c:v>2206.7109999999998</c:v>
                </c:pt>
                <c:pt idx="11">
                  <c:v>2294.98</c:v>
                </c:pt>
                <c:pt idx="12">
                  <c:v>2386.779</c:v>
                </c:pt>
                <c:pt idx="13">
                  <c:v>2482.25</c:v>
                </c:pt>
                <c:pt idx="14">
                  <c:v>2581.54</c:v>
                </c:pt>
                <c:pt idx="15">
                  <c:v>2684.8020000000001</c:v>
                </c:pt>
              </c:numCache>
            </c:numRef>
          </c:val>
          <c:smooth val="0"/>
          <c:extLst xmlns:c16r2="http://schemas.microsoft.com/office/drawing/2015/06/chart">
            <c:ext xmlns:c16="http://schemas.microsoft.com/office/drawing/2014/chart" uri="{C3380CC4-5D6E-409C-BE32-E72D297353CC}">
              <c16:uniqueId val="{00000000-E552-4587-AF98-00FA1F1D145F}"/>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1490.7750000000001</c:v>
                </c:pt>
                <c:pt idx="1">
                  <c:v>1722.7660000000001</c:v>
                </c:pt>
                <c:pt idx="2">
                  <c:v>1791.0219999999999</c:v>
                </c:pt>
                <c:pt idx="3">
                  <c:v>1869.356</c:v>
                </c:pt>
                <c:pt idx="4">
                  <c:v>1888.607</c:v>
                </c:pt>
                <c:pt idx="5">
                  <c:v>1960.3119999999999</c:v>
                </c:pt>
                <c:pt idx="6">
                  <c:v>2035.08</c:v>
                </c:pt>
                <c:pt idx="7">
                  <c:v>2113.4050000000002</c:v>
                </c:pt>
                <c:pt idx="8">
                  <c:v>2194.3409999999999</c:v>
                </c:pt>
                <c:pt idx="9">
                  <c:v>2278.5459999999998</c:v>
                </c:pt>
                <c:pt idx="10">
                  <c:v>2366.1529999999998</c:v>
                </c:pt>
                <c:pt idx="11">
                  <c:v>2457.5210000000002</c:v>
                </c:pt>
                <c:pt idx="12">
                  <c:v>2552.587</c:v>
                </c:pt>
                <c:pt idx="13">
                  <c:v>2651.502</c:v>
                </c:pt>
                <c:pt idx="14">
                  <c:v>2754.422</c:v>
                </c:pt>
                <c:pt idx="15">
                  <c:v>2861.509</c:v>
                </c:pt>
              </c:numCache>
            </c:numRef>
          </c:val>
          <c:smooth val="0"/>
          <c:extLst xmlns:c16r2="http://schemas.microsoft.com/office/drawing/2015/06/chart">
            <c:ext xmlns:c16="http://schemas.microsoft.com/office/drawing/2014/chart" uri="{C3380CC4-5D6E-409C-BE32-E72D297353CC}">
              <c16:uniqueId val="{00000001-E552-4587-AF98-00FA1F1D145F}"/>
            </c:ext>
          </c:extLst>
        </c:ser>
        <c:dLbls>
          <c:showLegendKey val="0"/>
          <c:showVal val="0"/>
          <c:showCatName val="0"/>
          <c:showSerName val="0"/>
          <c:showPercent val="0"/>
          <c:showBubbleSize val="0"/>
        </c:dLbls>
        <c:marker val="1"/>
        <c:smooth val="0"/>
        <c:axId val="117614080"/>
        <c:axId val="117615616"/>
      </c:lineChart>
      <c:catAx>
        <c:axId val="117614080"/>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7615616"/>
        <c:crosses val="autoZero"/>
        <c:auto val="1"/>
        <c:lblAlgn val="ctr"/>
        <c:lblOffset val="100"/>
        <c:noMultiLvlLbl val="0"/>
      </c:catAx>
      <c:valAx>
        <c:axId val="117615616"/>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7614080"/>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1F-4713-980D-80A1B8BA67D9}"/>
                </c:ext>
              </c:extLst>
            </c:dLbl>
            <c:dLbl>
              <c:idx val="5"/>
              <c:layout>
                <c:manualLayout>
                  <c:x val="-4.5560410805817212E-3"/>
                  <c:y val="-9.106190786895144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1F-4713-980D-80A1B8BA67D9}"/>
                </c:ext>
              </c:extLst>
            </c:dLbl>
            <c:dLbl>
              <c:idx val="6"/>
              <c:layout>
                <c:manualLayout>
                  <c:x val="-1.2552559359260107E-6"/>
                  <c:y val="1.0266417059472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1F-4713-980D-80A1B8BA67D9}"/>
                </c:ext>
              </c:extLst>
            </c:dLbl>
            <c:dLbl>
              <c:idx val="7"/>
              <c:layout>
                <c:manualLayout>
                  <c:x val="0"/>
                  <c:y val="4.6442685338007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1F-4713-980D-80A1B8BA67D9}"/>
                </c:ext>
              </c:extLst>
            </c:dLbl>
            <c:dLbl>
              <c:idx val="8"/>
              <c:layout>
                <c:manualLayout>
                  <c:x val="3.6418146273341195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1F-4713-980D-80A1B8BA67D9}"/>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Лист1!$A$2:$A$6</c:f>
              <c:strCache>
                <c:ptCount val="5"/>
                <c:pt idx="0">
                  <c:v>1987 г.</c:v>
                </c:pt>
                <c:pt idx="1">
                  <c:v>1987 г.</c:v>
                </c:pt>
                <c:pt idx="2">
                  <c:v>1994 г.</c:v>
                </c:pt>
                <c:pt idx="3">
                  <c:v>1994 г.</c:v>
                </c:pt>
                <c:pt idx="4">
                  <c:v>1994 г.</c:v>
                </c:pt>
              </c:strCache>
            </c:strRef>
          </c:cat>
          <c:val>
            <c:numRef>
              <c:f>Лист1!$B$2:$B$6</c:f>
              <c:numCache>
                <c:formatCode>General</c:formatCode>
                <c:ptCount val="5"/>
                <c:pt idx="0">
                  <c:v>6</c:v>
                </c:pt>
                <c:pt idx="1">
                  <c:v>6</c:v>
                </c:pt>
                <c:pt idx="2">
                  <c:v>8</c:v>
                </c:pt>
                <c:pt idx="3">
                  <c:v>6.5</c:v>
                </c:pt>
                <c:pt idx="4">
                  <c:v>7.5</c:v>
                </c:pt>
              </c:numCache>
            </c:numRef>
          </c:val>
          <c:extLst xmlns:c16r2="http://schemas.microsoft.com/office/drawing/2015/06/chart">
            <c:ext xmlns:c16="http://schemas.microsoft.com/office/drawing/2014/chart" uri="{C3380CC4-5D6E-409C-BE32-E72D297353CC}">
              <c16:uniqueId val="{00000005-651F-4713-980D-80A1B8BA67D9}"/>
            </c:ext>
          </c:extLst>
        </c:ser>
        <c:dLbls>
          <c:showLegendKey val="0"/>
          <c:showVal val="0"/>
          <c:showCatName val="0"/>
          <c:showSerName val="0"/>
          <c:showPercent val="0"/>
          <c:showBubbleSize val="0"/>
        </c:dLbls>
        <c:gapWidth val="150"/>
        <c:axId val="134463872"/>
        <c:axId val="134465792"/>
      </c:barChart>
      <c:catAx>
        <c:axId val="13446387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34465792"/>
        <c:crosses val="autoZero"/>
        <c:auto val="1"/>
        <c:lblAlgn val="ctr"/>
        <c:lblOffset val="100"/>
        <c:noMultiLvlLbl val="0"/>
      </c:catAx>
      <c:valAx>
        <c:axId val="13446579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4463872"/>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D6-4280-B2E9-9B2FAF134C99}"/>
                </c:ext>
              </c:extLst>
            </c:dLbl>
            <c:dLbl>
              <c:idx val="5"/>
              <c:layout>
                <c:manualLayout>
                  <c:x val="-4.5560410805817212E-3"/>
                  <c:y val="-9.106190786895144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6-4280-B2E9-9B2FAF134C99}"/>
                </c:ext>
              </c:extLst>
            </c:dLbl>
            <c:dLbl>
              <c:idx val="6"/>
              <c:layout>
                <c:manualLayout>
                  <c:x val="-1.2552559359260107E-6"/>
                  <c:y val="1.0266417059472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D6-4280-B2E9-9B2FAF134C99}"/>
                </c:ext>
              </c:extLst>
            </c:dLbl>
            <c:dLbl>
              <c:idx val="7"/>
              <c:layout>
                <c:manualLayout>
                  <c:x val="0"/>
                  <c:y val="4.6442685338007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6-4280-B2E9-9B2FAF134C99}"/>
                </c:ext>
              </c:extLst>
            </c:dLbl>
            <c:dLbl>
              <c:idx val="8"/>
              <c:layout>
                <c:manualLayout>
                  <c:x val="3.6418146273341195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D6-4280-B2E9-9B2FAF134C99}"/>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Лист1!$A$2:$A$9</c:f>
              <c:strCache>
                <c:ptCount val="8"/>
                <c:pt idx="0">
                  <c:v>2006 г.</c:v>
                </c:pt>
                <c:pt idx="1">
                  <c:v>2006 г.</c:v>
                </c:pt>
                <c:pt idx="2">
                  <c:v>2006 г.</c:v>
                </c:pt>
                <c:pt idx="3">
                  <c:v>2006 г.</c:v>
                </c:pt>
                <c:pt idx="4">
                  <c:v>2006 г.</c:v>
                </c:pt>
                <c:pt idx="5">
                  <c:v>2006 г.</c:v>
                </c:pt>
                <c:pt idx="6">
                  <c:v>2006 г.</c:v>
                </c:pt>
                <c:pt idx="7">
                  <c:v>2006 г.</c:v>
                </c:pt>
              </c:strCache>
            </c:strRef>
          </c:cat>
          <c:val>
            <c:numRef>
              <c:f>Лист1!$B$2:$B$9</c:f>
              <c:numCache>
                <c:formatCode>General</c:formatCode>
                <c:ptCount val="8"/>
                <c:pt idx="0">
                  <c:v>0.34400000000000008</c:v>
                </c:pt>
                <c:pt idx="1">
                  <c:v>0.34400000000000008</c:v>
                </c:pt>
                <c:pt idx="2">
                  <c:v>0.43000000000000038</c:v>
                </c:pt>
                <c:pt idx="3">
                  <c:v>0.43000000000000038</c:v>
                </c:pt>
                <c:pt idx="4">
                  <c:v>0.30100000000000032</c:v>
                </c:pt>
                <c:pt idx="5">
                  <c:v>0.30100000000000032</c:v>
                </c:pt>
                <c:pt idx="6">
                  <c:v>0.30100000000000032</c:v>
                </c:pt>
                <c:pt idx="7">
                  <c:v>0.30100000000000032</c:v>
                </c:pt>
              </c:numCache>
            </c:numRef>
          </c:val>
          <c:extLst xmlns:c16r2="http://schemas.microsoft.com/office/drawing/2015/06/chart">
            <c:ext xmlns:c16="http://schemas.microsoft.com/office/drawing/2014/chart" uri="{C3380CC4-5D6E-409C-BE32-E72D297353CC}">
              <c16:uniqueId val="{00000005-16D6-4280-B2E9-9B2FAF134C99}"/>
            </c:ext>
          </c:extLst>
        </c:ser>
        <c:dLbls>
          <c:showLegendKey val="0"/>
          <c:showVal val="0"/>
          <c:showCatName val="0"/>
          <c:showSerName val="0"/>
          <c:showPercent val="0"/>
          <c:showBubbleSize val="0"/>
        </c:dLbls>
        <c:gapWidth val="150"/>
        <c:axId val="138823936"/>
        <c:axId val="138833920"/>
      </c:barChart>
      <c:catAx>
        <c:axId val="13882393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8833920"/>
        <c:crosses val="autoZero"/>
        <c:auto val="1"/>
        <c:lblAlgn val="ctr"/>
        <c:lblOffset val="100"/>
        <c:noMultiLvlLbl val="0"/>
      </c:catAx>
      <c:valAx>
        <c:axId val="138833920"/>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882393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CE-4EF5-8A36-8A68A2F6A1AD}"/>
                </c:ext>
              </c:extLst>
            </c:dLbl>
            <c:dLbl>
              <c:idx val="5"/>
              <c:layout>
                <c:manualLayout>
                  <c:x val="-4.5560410805817212E-3"/>
                  <c:y val="-9.106190786895144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CE-4EF5-8A36-8A68A2F6A1AD}"/>
                </c:ext>
              </c:extLst>
            </c:dLbl>
            <c:dLbl>
              <c:idx val="6"/>
              <c:layout>
                <c:manualLayout>
                  <c:x val="-1.2552559359260107E-6"/>
                  <c:y val="1.0266417059472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CE-4EF5-8A36-8A68A2F6A1AD}"/>
                </c:ext>
              </c:extLst>
            </c:dLbl>
            <c:dLbl>
              <c:idx val="7"/>
              <c:layout>
                <c:manualLayout>
                  <c:x val="0"/>
                  <c:y val="4.6442685338007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CE-4EF5-8A36-8A68A2F6A1AD}"/>
                </c:ext>
              </c:extLst>
            </c:dLbl>
            <c:dLbl>
              <c:idx val="8"/>
              <c:layout>
                <c:manualLayout>
                  <c:x val="3.6418146273341195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CE-4EF5-8A36-8A68A2F6A1AD}"/>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Лист1!$A$2:$A$8</c:f>
              <c:strCache>
                <c:ptCount val="7"/>
                <c:pt idx="0">
                  <c:v>2012</c:v>
                </c:pt>
                <c:pt idx="1">
                  <c:v>2013</c:v>
                </c:pt>
                <c:pt idx="2">
                  <c:v>2014</c:v>
                </c:pt>
                <c:pt idx="3">
                  <c:v>2015 г.</c:v>
                </c:pt>
                <c:pt idx="4">
                  <c:v>2016 г.</c:v>
                </c:pt>
                <c:pt idx="5">
                  <c:v>2017 г.</c:v>
                </c:pt>
                <c:pt idx="6">
                  <c:v>2018 г.</c:v>
                </c:pt>
              </c:strCache>
            </c:strRef>
          </c:cat>
          <c:val>
            <c:numRef>
              <c:f>Лист1!$B$2:$B$8</c:f>
              <c:numCache>
                <c:formatCode>General</c:formatCode>
                <c:ptCount val="7"/>
                <c:pt idx="0">
                  <c:v>0.51800000000000002</c:v>
                </c:pt>
                <c:pt idx="1">
                  <c:v>1.321</c:v>
                </c:pt>
                <c:pt idx="2">
                  <c:v>1.321</c:v>
                </c:pt>
                <c:pt idx="3">
                  <c:v>1.321</c:v>
                </c:pt>
                <c:pt idx="4">
                  <c:v>1.321</c:v>
                </c:pt>
                <c:pt idx="5">
                  <c:v>1.321</c:v>
                </c:pt>
                <c:pt idx="6">
                  <c:v>1.321</c:v>
                </c:pt>
              </c:numCache>
            </c:numRef>
          </c:val>
          <c:extLst xmlns:c16r2="http://schemas.microsoft.com/office/drawing/2015/06/chart">
            <c:ext xmlns:c16="http://schemas.microsoft.com/office/drawing/2014/chart" uri="{C3380CC4-5D6E-409C-BE32-E72D297353CC}">
              <c16:uniqueId val="{00000005-4ECE-4EF5-8A36-8A68A2F6A1AD}"/>
            </c:ext>
          </c:extLst>
        </c:ser>
        <c:dLbls>
          <c:showLegendKey val="0"/>
          <c:showVal val="0"/>
          <c:showCatName val="0"/>
          <c:showSerName val="0"/>
          <c:showPercent val="0"/>
          <c:showBubbleSize val="0"/>
        </c:dLbls>
        <c:gapWidth val="150"/>
        <c:axId val="156676096"/>
        <c:axId val="158499584"/>
      </c:barChart>
      <c:catAx>
        <c:axId val="15667609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58499584"/>
        <c:crosses val="autoZero"/>
        <c:auto val="1"/>
        <c:lblAlgn val="ctr"/>
        <c:lblOffset val="100"/>
        <c:noMultiLvlLbl val="0"/>
      </c:catAx>
      <c:valAx>
        <c:axId val="15849958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5667609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79-4D5B-9F25-D3E26B06FB37}"/>
                </c:ext>
              </c:extLst>
            </c:dLbl>
            <c:dLbl>
              <c:idx val="5"/>
              <c:layout>
                <c:manualLayout>
                  <c:x val="-4.5560410805817212E-3"/>
                  <c:y val="-9.1061907868951445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79-4D5B-9F25-D3E26B06FB37}"/>
                </c:ext>
              </c:extLst>
            </c:dLbl>
            <c:dLbl>
              <c:idx val="6"/>
              <c:layout>
                <c:manualLayout>
                  <c:x val="-1.2552559359260107E-6"/>
                  <c:y val="1.0266417059472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79-4D5B-9F25-D3E26B06FB37}"/>
                </c:ext>
              </c:extLst>
            </c:dLbl>
            <c:dLbl>
              <c:idx val="7"/>
              <c:layout>
                <c:manualLayout>
                  <c:x val="0"/>
                  <c:y val="4.6442685338007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79-4D5B-9F25-D3E26B06FB37}"/>
                </c:ext>
              </c:extLst>
            </c:dLbl>
            <c:dLbl>
              <c:idx val="8"/>
              <c:layout>
                <c:manualLayout>
                  <c:x val="3.6418146273341195E-2"/>
                  <c:y val="5.1602983708897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79-4D5B-9F25-D3E26B06FB37}"/>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Лист1!$A$2:$A$3</c:f>
              <c:strCache>
                <c:ptCount val="2"/>
                <c:pt idx="0">
                  <c:v>2013г.</c:v>
                </c:pt>
                <c:pt idx="1">
                  <c:v>2013 г.</c:v>
                </c:pt>
              </c:strCache>
            </c:strRef>
          </c:cat>
          <c:val>
            <c:numRef>
              <c:f>Лист1!$B$2:$B$3</c:f>
              <c:numCache>
                <c:formatCode>General</c:formatCode>
                <c:ptCount val="2"/>
                <c:pt idx="0">
                  <c:v>0.34500000000000008</c:v>
                </c:pt>
                <c:pt idx="1">
                  <c:v>0.34500000000000008</c:v>
                </c:pt>
              </c:numCache>
            </c:numRef>
          </c:val>
          <c:extLst xmlns:c16r2="http://schemas.microsoft.com/office/drawing/2015/06/chart">
            <c:ext xmlns:c16="http://schemas.microsoft.com/office/drawing/2014/chart" uri="{C3380CC4-5D6E-409C-BE32-E72D297353CC}">
              <c16:uniqueId val="{00000005-8F79-4D5B-9F25-D3E26B06FB37}"/>
            </c:ext>
          </c:extLst>
        </c:ser>
        <c:dLbls>
          <c:showLegendKey val="0"/>
          <c:showVal val="0"/>
          <c:showCatName val="0"/>
          <c:showSerName val="0"/>
          <c:showPercent val="0"/>
          <c:showBubbleSize val="0"/>
        </c:dLbls>
        <c:gapWidth val="150"/>
        <c:axId val="158645632"/>
        <c:axId val="158971008"/>
      </c:barChart>
      <c:catAx>
        <c:axId val="15864563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58971008"/>
        <c:crosses val="autoZero"/>
        <c:auto val="1"/>
        <c:lblAlgn val="ctr"/>
        <c:lblOffset val="100"/>
        <c:noMultiLvlLbl val="0"/>
      </c:catAx>
      <c:valAx>
        <c:axId val="158971008"/>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58645632"/>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Диаметр, мм</a:t>
            </a:r>
          </a:p>
        </c:rich>
      </c:tx>
      <c:layout>
        <c:manualLayout>
          <c:xMode val="edge"/>
          <c:yMode val="edge"/>
          <c:x val="0.37073862042347278"/>
          <c:y val="3.096956047036326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Лист1!$A$2:$A$15</c:f>
              <c:numCache>
                <c:formatCode>General</c:formatCode>
                <c:ptCount val="14"/>
                <c:pt idx="0">
                  <c:v>15</c:v>
                </c:pt>
                <c:pt idx="1">
                  <c:v>20</c:v>
                </c:pt>
                <c:pt idx="2">
                  <c:v>28</c:v>
                </c:pt>
                <c:pt idx="3">
                  <c:v>32</c:v>
                </c:pt>
                <c:pt idx="4">
                  <c:v>35</c:v>
                </c:pt>
                <c:pt idx="5">
                  <c:v>38</c:v>
                </c:pt>
                <c:pt idx="6">
                  <c:v>50</c:v>
                </c:pt>
                <c:pt idx="7">
                  <c:v>65</c:v>
                </c:pt>
                <c:pt idx="8">
                  <c:v>80</c:v>
                </c:pt>
                <c:pt idx="9">
                  <c:v>100</c:v>
                </c:pt>
                <c:pt idx="10">
                  <c:v>125</c:v>
                </c:pt>
                <c:pt idx="11">
                  <c:v>150</c:v>
                </c:pt>
                <c:pt idx="12">
                  <c:v>200</c:v>
                </c:pt>
                <c:pt idx="13">
                  <c:v>250</c:v>
                </c:pt>
              </c:numCache>
            </c:numRef>
          </c:cat>
          <c:val>
            <c:numRef>
              <c:f>Лист1!$B$2:$B$15</c:f>
              <c:numCache>
                <c:formatCode>General</c:formatCode>
                <c:ptCount val="14"/>
                <c:pt idx="0">
                  <c:v>80</c:v>
                </c:pt>
                <c:pt idx="1">
                  <c:v>286.39999999999969</c:v>
                </c:pt>
                <c:pt idx="2">
                  <c:v>364.8</c:v>
                </c:pt>
                <c:pt idx="3">
                  <c:v>90</c:v>
                </c:pt>
                <c:pt idx="4">
                  <c:v>396</c:v>
                </c:pt>
                <c:pt idx="5">
                  <c:v>90</c:v>
                </c:pt>
                <c:pt idx="6">
                  <c:v>2749.8</c:v>
                </c:pt>
                <c:pt idx="7">
                  <c:v>2571.3000000000002</c:v>
                </c:pt>
                <c:pt idx="8">
                  <c:v>1857</c:v>
                </c:pt>
                <c:pt idx="9">
                  <c:v>3331.4</c:v>
                </c:pt>
                <c:pt idx="10">
                  <c:v>456</c:v>
                </c:pt>
                <c:pt idx="11">
                  <c:v>3761.4</c:v>
                </c:pt>
                <c:pt idx="12">
                  <c:v>558.20000000000005</c:v>
                </c:pt>
                <c:pt idx="13">
                  <c:v>248</c:v>
                </c:pt>
              </c:numCache>
            </c:numRef>
          </c:val>
          <c:extLst xmlns:c16r2="http://schemas.microsoft.com/office/drawing/2015/06/chart">
            <c:ext xmlns:c16="http://schemas.microsoft.com/office/drawing/2014/chart" uri="{C3380CC4-5D6E-409C-BE32-E72D297353CC}">
              <c16:uniqueId val="{00000000-DFDB-4F34-A9BC-EFB504A25D47}"/>
            </c:ext>
          </c:extLst>
        </c:ser>
        <c:dLbls>
          <c:showLegendKey val="0"/>
          <c:showVal val="0"/>
          <c:showCatName val="0"/>
          <c:showSerName val="0"/>
          <c:showPercent val="0"/>
          <c:showBubbleSize val="0"/>
        </c:dLbls>
        <c:gapWidth val="150"/>
        <c:axId val="185651584"/>
        <c:axId val="185653504"/>
      </c:barChart>
      <c:catAx>
        <c:axId val="185651584"/>
        <c:scaling>
          <c:orientation val="minMax"/>
        </c:scaling>
        <c:delete val="0"/>
        <c:axPos val="l"/>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5653504"/>
        <c:crosses val="autoZero"/>
        <c:auto val="1"/>
        <c:lblAlgn val="ctr"/>
        <c:lblOffset val="100"/>
        <c:noMultiLvlLbl val="0"/>
      </c:catAx>
      <c:valAx>
        <c:axId val="185653504"/>
        <c:scaling>
          <c:orientation val="minMax"/>
        </c:scaling>
        <c:delete val="0"/>
        <c:axPos val="b"/>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85651584"/>
        <c:crosses val="autoZero"/>
        <c:crossBetween val="between"/>
      </c:valAx>
    </c:plotArea>
    <c:legend>
      <c:legendPos val="r"/>
      <c:layout>
        <c:manualLayout>
          <c:xMode val="edge"/>
          <c:yMode val="edge"/>
          <c:x val="0.67203654262484236"/>
          <c:y val="0.52214747851588428"/>
          <c:w val="0.31500520142662841"/>
          <c:h val="0.28202340967471945"/>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9671,22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03B-4B28-8CD7-9385CF6943AC}"/>
                </c:ext>
              </c:extLst>
            </c:dLbl>
            <c:dLbl>
              <c:idx val="1"/>
              <c:layout>
                <c:manualLayout>
                  <c:x val="7.3116755566844466E-2"/>
                  <c:y val="6.21798590965602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DA-4F34-953E-2F07B7B00502}"/>
                </c:ext>
              </c:extLst>
            </c:dLbl>
            <c:dLbl>
              <c:idx val="2"/>
              <c:tx>
                <c:rich>
                  <a:bodyPr/>
                  <a:lstStyle/>
                  <a:p>
                    <a:r>
                      <a:rPr lang="en-US"/>
                      <a:t>1701,2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3B-4B28-8CD7-9385CF6943AC}"/>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Бесканальная прокладка</c:v>
                </c:pt>
                <c:pt idx="1">
                  <c:v>Надземная прокладка</c:v>
                </c:pt>
                <c:pt idx="2">
                  <c:v>Канальная прокладка </c:v>
                </c:pt>
                <c:pt idx="3">
                  <c:v>Прокладка в помещении (подвальная)</c:v>
                </c:pt>
              </c:strCache>
            </c:strRef>
          </c:cat>
          <c:val>
            <c:numRef>
              <c:f>Лист1!$B$2:$B$5</c:f>
              <c:numCache>
                <c:formatCode>General</c:formatCode>
                <c:ptCount val="4"/>
                <c:pt idx="0">
                  <c:v>9152.6200000000008</c:v>
                </c:pt>
                <c:pt idx="1">
                  <c:v>6200.3200000000024</c:v>
                </c:pt>
                <c:pt idx="2">
                  <c:v>1413.2</c:v>
                </c:pt>
                <c:pt idx="3">
                  <c:v>74.28</c:v>
                </c:pt>
              </c:numCache>
            </c:numRef>
          </c:val>
          <c:extLst xmlns:c16r2="http://schemas.microsoft.com/office/drawing/2015/06/chart">
            <c:ext xmlns:c16="http://schemas.microsoft.com/office/drawing/2014/chart" uri="{C3380CC4-5D6E-409C-BE32-E72D297353CC}">
              <c16:uniqueId val="{00000001-6BDA-4F34-953E-2F07B7B00502}"/>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1"/>
              <c:layout>
                <c:manualLayout>
                  <c:x val="4.7889718891620824E-2"/>
                  <c:y val="2.3840194317815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DB-4E00-828F-D93CF056275C}"/>
                </c:ext>
              </c:extLst>
            </c:dLbl>
            <c:dLbl>
              <c:idx val="3"/>
              <c:tx>
                <c:rich>
                  <a:bodyPr/>
                  <a:lstStyle/>
                  <a:p>
                    <a:r>
                      <a:rPr lang="en-US"/>
                      <a:t>10482,8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CB-4B9A-ADFC-6E9EB70DE990}"/>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1990</c:v>
                </c:pt>
                <c:pt idx="1">
                  <c:v>с 1991 по 1998</c:v>
                </c:pt>
                <c:pt idx="2">
                  <c:v>с 1999 по 2003</c:v>
                </c:pt>
                <c:pt idx="3">
                  <c:v>после 2004</c:v>
                </c:pt>
              </c:strCache>
            </c:strRef>
          </c:cat>
          <c:val>
            <c:numRef>
              <c:f>Лист1!$B$2:$B$5</c:f>
              <c:numCache>
                <c:formatCode>General</c:formatCode>
                <c:ptCount val="4"/>
                <c:pt idx="0">
                  <c:v>5060.2</c:v>
                </c:pt>
                <c:pt idx="1">
                  <c:v>490.6</c:v>
                </c:pt>
                <c:pt idx="2">
                  <c:v>1613.4</c:v>
                </c:pt>
                <c:pt idx="3">
                  <c:v>9676.219999999983</c:v>
                </c:pt>
              </c:numCache>
            </c:numRef>
          </c:val>
          <c:extLst xmlns:c16r2="http://schemas.microsoft.com/office/drawing/2015/06/chart">
            <c:ext xmlns:c16="http://schemas.microsoft.com/office/drawing/2014/chart" uri="{C3380CC4-5D6E-409C-BE32-E72D297353CC}">
              <c16:uniqueId val="{00000001-8BDB-4E00-828F-D93CF056275C}"/>
            </c:ext>
          </c:extLst>
        </c:ser>
        <c:dLbls>
          <c:showLegendKey val="0"/>
          <c:showVal val="0"/>
          <c:showCatName val="0"/>
          <c:showSerName val="0"/>
          <c:showPercent val="0"/>
          <c:showBubbleSize val="0"/>
          <c:showLeaderLines val="1"/>
        </c:dLbls>
      </c:pie3DChart>
    </c:plotArea>
    <c:legend>
      <c:legendPos val="r"/>
      <c:layout>
        <c:manualLayout>
          <c:xMode val="edge"/>
          <c:yMode val="edge"/>
          <c:x val="0.61273532487085669"/>
          <c:y val="0.25751305734670477"/>
          <c:w val="0.36812351173899288"/>
          <c:h val="0.44396095224938997"/>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575D6-84B8-4EEB-9F3A-39D83047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447</Pages>
  <Words>104653</Words>
  <Characters>596528</Characters>
  <Application>Microsoft Office Word</Application>
  <DocSecurity>0</DocSecurity>
  <Lines>4971</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Гильмутдинова Лариса Петровна</cp:lastModifiedBy>
  <cp:revision>105</cp:revision>
  <cp:lastPrinted>2020-03-04T10:27:00Z</cp:lastPrinted>
  <dcterms:created xsi:type="dcterms:W3CDTF">2019-04-22T07:03:00Z</dcterms:created>
  <dcterms:modified xsi:type="dcterms:W3CDTF">2020-06-01T10:14:00Z</dcterms:modified>
</cp:coreProperties>
</file>